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91" w:type="pct"/>
        <w:jc w:val="center"/>
        <w:tblBorders>
          <w:top w:val="single" w:sz="24" w:space="0" w:color="auto"/>
          <w:insideH w:val="single" w:sz="24" w:space="0" w:color="auto"/>
        </w:tblBorders>
        <w:tblLook w:val="01E0" w:firstRow="1" w:lastRow="1" w:firstColumn="1" w:lastColumn="1" w:noHBand="0" w:noVBand="0"/>
      </w:tblPr>
      <w:tblGrid>
        <w:gridCol w:w="2226"/>
        <w:gridCol w:w="4596"/>
        <w:gridCol w:w="2619"/>
      </w:tblGrid>
      <w:tr w:rsidR="000D13DC" w:rsidRPr="00046C30" w14:paraId="6EF0944C" w14:textId="77777777" w:rsidTr="00A0558B">
        <w:trPr>
          <w:jc w:val="center"/>
        </w:trPr>
        <w:tc>
          <w:tcPr>
            <w:tcW w:w="5000" w:type="pct"/>
            <w:gridSpan w:val="3"/>
          </w:tcPr>
          <w:p w14:paraId="31B2E1D1" w14:textId="77777777" w:rsidR="00997E38" w:rsidRPr="00046C30" w:rsidRDefault="00997E38" w:rsidP="00620599">
            <w:pPr>
              <w:spacing w:before="240" w:after="240"/>
              <w:jc w:val="center"/>
              <w:rPr>
                <w:b/>
              </w:rPr>
            </w:pPr>
            <w:bookmarkStart w:id="0" w:name="_Hlk163992747"/>
            <w:r w:rsidRPr="00046C30">
              <w:rPr>
                <w:b/>
              </w:rPr>
              <w:t>1ФЕДЕРАЛЬНОЕ АГЕНТСТВО</w:t>
            </w:r>
          </w:p>
          <w:p w14:paraId="368DD06A" w14:textId="77777777" w:rsidR="00997E38" w:rsidRPr="00046C30" w:rsidRDefault="00997E38" w:rsidP="00620599">
            <w:pPr>
              <w:jc w:val="center"/>
              <w:rPr>
                <w:b/>
              </w:rPr>
            </w:pPr>
            <w:r w:rsidRPr="00046C30">
              <w:rPr>
                <w:b/>
              </w:rPr>
              <w:t>ПО ТЕХНИЧЕСКОМУ РЕГУЛИРОВАНИЮ И МЕТРОЛОГИИ</w:t>
            </w:r>
          </w:p>
          <w:p w14:paraId="798142E7" w14:textId="77777777" w:rsidR="00997E38" w:rsidRPr="00046C30" w:rsidRDefault="00997E38" w:rsidP="00620599">
            <w:pPr>
              <w:jc w:val="center"/>
              <w:rPr>
                <w:b/>
                <w:sz w:val="22"/>
                <w:szCs w:val="22"/>
              </w:rPr>
            </w:pPr>
          </w:p>
        </w:tc>
      </w:tr>
      <w:tr w:rsidR="00997E38" w:rsidRPr="00046C30" w14:paraId="1D4F0621" w14:textId="77777777" w:rsidTr="00A0558B">
        <w:trPr>
          <w:jc w:val="center"/>
        </w:trPr>
        <w:tc>
          <w:tcPr>
            <w:tcW w:w="1179" w:type="pct"/>
            <w:tcBorders>
              <w:bottom w:val="single" w:sz="18" w:space="0" w:color="auto"/>
            </w:tcBorders>
            <w:vAlign w:val="center"/>
          </w:tcPr>
          <w:p w14:paraId="1E761588" w14:textId="77777777" w:rsidR="00997E38" w:rsidRPr="00046C30" w:rsidRDefault="00997E38" w:rsidP="00620599">
            <w:pPr>
              <w:jc w:val="center"/>
              <w:rPr>
                <w:sz w:val="24"/>
                <w:szCs w:val="24"/>
              </w:rPr>
            </w:pPr>
            <w:r w:rsidRPr="00046C30">
              <w:rPr>
                <w:noProof/>
              </w:rPr>
              <w:drawing>
                <wp:inline distT="0" distB="0" distL="0" distR="0" wp14:anchorId="64C71629" wp14:editId="44AA1037">
                  <wp:extent cx="12763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838200"/>
                          </a:xfrm>
                          <a:prstGeom prst="rect">
                            <a:avLst/>
                          </a:prstGeom>
                          <a:noFill/>
                          <a:ln>
                            <a:noFill/>
                          </a:ln>
                        </pic:spPr>
                      </pic:pic>
                    </a:graphicData>
                  </a:graphic>
                </wp:inline>
              </w:drawing>
            </w:r>
          </w:p>
        </w:tc>
        <w:tc>
          <w:tcPr>
            <w:tcW w:w="2434" w:type="pct"/>
            <w:tcBorders>
              <w:bottom w:val="single" w:sz="18" w:space="0" w:color="auto"/>
            </w:tcBorders>
            <w:vAlign w:val="center"/>
          </w:tcPr>
          <w:p w14:paraId="3324C7DE" w14:textId="77777777" w:rsidR="00997E38" w:rsidRPr="00046C30" w:rsidRDefault="00997E38" w:rsidP="00620599">
            <w:pPr>
              <w:spacing w:line="276" w:lineRule="auto"/>
              <w:jc w:val="center"/>
              <w:rPr>
                <w:b/>
                <w:bCs/>
                <w:spacing w:val="20"/>
                <w:szCs w:val="28"/>
              </w:rPr>
            </w:pPr>
          </w:p>
          <w:p w14:paraId="251451BD" w14:textId="77777777" w:rsidR="00997E38" w:rsidRPr="00046C30" w:rsidRDefault="00997E38" w:rsidP="00620599">
            <w:pPr>
              <w:spacing w:line="360" w:lineRule="auto"/>
              <w:jc w:val="center"/>
              <w:rPr>
                <w:b/>
                <w:bCs/>
                <w:spacing w:val="20"/>
                <w:sz w:val="24"/>
                <w:szCs w:val="28"/>
              </w:rPr>
            </w:pPr>
            <w:r w:rsidRPr="00046C30">
              <w:rPr>
                <w:b/>
                <w:bCs/>
                <w:spacing w:val="20"/>
                <w:sz w:val="24"/>
                <w:szCs w:val="28"/>
              </w:rPr>
              <w:t xml:space="preserve">Н А Ц И О Н А Л Ь Н Ы Й </w:t>
            </w:r>
          </w:p>
          <w:p w14:paraId="17907B15" w14:textId="77777777" w:rsidR="00997E38" w:rsidRPr="00046C30" w:rsidRDefault="00997E38" w:rsidP="00620599">
            <w:pPr>
              <w:spacing w:line="360" w:lineRule="auto"/>
              <w:jc w:val="center"/>
              <w:rPr>
                <w:b/>
                <w:bCs/>
                <w:spacing w:val="20"/>
                <w:sz w:val="24"/>
                <w:szCs w:val="28"/>
              </w:rPr>
            </w:pPr>
            <w:r w:rsidRPr="00046C30">
              <w:rPr>
                <w:b/>
                <w:bCs/>
                <w:spacing w:val="20"/>
                <w:sz w:val="24"/>
                <w:szCs w:val="28"/>
              </w:rPr>
              <w:t xml:space="preserve">С Т А Н Д А Р Т </w:t>
            </w:r>
          </w:p>
          <w:p w14:paraId="1CCE89AE" w14:textId="77777777" w:rsidR="00997E38" w:rsidRPr="00046C30" w:rsidRDefault="00997E38" w:rsidP="00620599">
            <w:pPr>
              <w:spacing w:line="360" w:lineRule="auto"/>
              <w:jc w:val="center"/>
              <w:rPr>
                <w:b/>
                <w:bCs/>
                <w:spacing w:val="20"/>
                <w:sz w:val="24"/>
                <w:szCs w:val="28"/>
              </w:rPr>
            </w:pPr>
            <w:r w:rsidRPr="00046C30">
              <w:rPr>
                <w:b/>
                <w:bCs/>
                <w:spacing w:val="20"/>
                <w:sz w:val="24"/>
                <w:szCs w:val="28"/>
              </w:rPr>
              <w:t xml:space="preserve">Р О С С И Й С К О Й </w:t>
            </w:r>
          </w:p>
          <w:p w14:paraId="3A84A2C4" w14:textId="77777777" w:rsidR="00997E38" w:rsidRPr="00046C30" w:rsidRDefault="00997E38" w:rsidP="00620599">
            <w:pPr>
              <w:spacing w:line="360" w:lineRule="auto"/>
              <w:jc w:val="center"/>
              <w:rPr>
                <w:b/>
                <w:bCs/>
                <w:spacing w:val="20"/>
                <w:sz w:val="28"/>
                <w:szCs w:val="28"/>
              </w:rPr>
            </w:pPr>
            <w:r w:rsidRPr="00046C30">
              <w:rPr>
                <w:b/>
                <w:bCs/>
                <w:spacing w:val="20"/>
                <w:sz w:val="24"/>
                <w:szCs w:val="28"/>
              </w:rPr>
              <w:t xml:space="preserve">Ф Е Д Е Р А Ц И И </w:t>
            </w:r>
          </w:p>
          <w:p w14:paraId="0D6508C8" w14:textId="77777777" w:rsidR="00997E38" w:rsidRPr="00046C30" w:rsidRDefault="00997E38" w:rsidP="00620599">
            <w:pPr>
              <w:spacing w:line="276" w:lineRule="auto"/>
              <w:jc w:val="center"/>
              <w:rPr>
                <w:spacing w:val="20"/>
                <w:sz w:val="16"/>
                <w:szCs w:val="28"/>
              </w:rPr>
            </w:pPr>
          </w:p>
        </w:tc>
        <w:tc>
          <w:tcPr>
            <w:tcW w:w="1387" w:type="pct"/>
            <w:tcBorders>
              <w:bottom w:val="single" w:sz="18" w:space="0" w:color="auto"/>
            </w:tcBorders>
            <w:vAlign w:val="center"/>
          </w:tcPr>
          <w:p w14:paraId="780E9062" w14:textId="5C400863" w:rsidR="00997E38" w:rsidRPr="00046C30" w:rsidRDefault="00997E38" w:rsidP="00A0558B">
            <w:pPr>
              <w:spacing w:line="312" w:lineRule="auto"/>
              <w:ind w:left="34"/>
              <w:rPr>
                <w:b/>
                <w:sz w:val="32"/>
                <w:szCs w:val="36"/>
              </w:rPr>
            </w:pPr>
            <w:r w:rsidRPr="00046C30">
              <w:rPr>
                <w:b/>
                <w:sz w:val="32"/>
                <w:szCs w:val="36"/>
              </w:rPr>
              <w:t>ГОСТ Р</w:t>
            </w:r>
            <w:r w:rsidR="00A0558B">
              <w:rPr>
                <w:b/>
                <w:sz w:val="32"/>
                <w:szCs w:val="36"/>
              </w:rPr>
              <w:t xml:space="preserve"> ХХХХХ.3</w:t>
            </w:r>
          </w:p>
          <w:p w14:paraId="0241470A" w14:textId="3D13FB88" w:rsidR="00997E38" w:rsidRPr="00046C30" w:rsidRDefault="00997E38" w:rsidP="002947AA">
            <w:pPr>
              <w:spacing w:line="312" w:lineRule="auto"/>
              <w:ind w:left="34" w:right="-238"/>
              <w:rPr>
                <w:b/>
                <w:bCs/>
                <w:sz w:val="36"/>
                <w:szCs w:val="36"/>
              </w:rPr>
            </w:pPr>
            <w:r w:rsidRPr="00046C30">
              <w:rPr>
                <w:b/>
                <w:bCs/>
                <w:sz w:val="32"/>
                <w:szCs w:val="36"/>
              </w:rPr>
              <w:t>—</w:t>
            </w:r>
            <w:r w:rsidR="002947AA" w:rsidRPr="00046C30">
              <w:rPr>
                <w:b/>
                <w:bCs/>
                <w:sz w:val="32"/>
                <w:szCs w:val="36"/>
              </w:rPr>
              <w:t>2024</w:t>
            </w:r>
          </w:p>
        </w:tc>
      </w:tr>
      <w:bookmarkEnd w:id="0"/>
    </w:tbl>
    <w:p w14:paraId="7BAADC01" w14:textId="77777777" w:rsidR="00997E38" w:rsidRPr="00046C30" w:rsidRDefault="00997E38" w:rsidP="00997E38">
      <w:pPr>
        <w:spacing w:line="360" w:lineRule="auto"/>
        <w:jc w:val="center"/>
        <w:rPr>
          <w:b/>
          <w:bCs/>
          <w:sz w:val="28"/>
          <w:szCs w:val="28"/>
          <w:lang w:val="en-US"/>
        </w:rPr>
      </w:pPr>
    </w:p>
    <w:p w14:paraId="6EC6596A" w14:textId="77777777" w:rsidR="003C29F1" w:rsidRPr="00046C30" w:rsidRDefault="003C29F1" w:rsidP="00185488">
      <w:pPr>
        <w:spacing w:line="360" w:lineRule="auto"/>
        <w:jc w:val="center"/>
        <w:rPr>
          <w:b/>
          <w:bCs/>
          <w:sz w:val="28"/>
          <w:szCs w:val="28"/>
        </w:rPr>
      </w:pPr>
    </w:p>
    <w:p w14:paraId="4A61329E" w14:textId="77777777" w:rsidR="003C29F1" w:rsidRPr="00046C30" w:rsidRDefault="003C29F1" w:rsidP="00185488">
      <w:pPr>
        <w:spacing w:line="360" w:lineRule="auto"/>
        <w:jc w:val="center"/>
        <w:rPr>
          <w:b/>
          <w:bCs/>
          <w:sz w:val="28"/>
          <w:szCs w:val="28"/>
        </w:rPr>
      </w:pPr>
    </w:p>
    <w:p w14:paraId="0DDFB297" w14:textId="77777777" w:rsidR="003C29F1" w:rsidRPr="00046C30" w:rsidRDefault="003C29F1" w:rsidP="00185488">
      <w:pPr>
        <w:spacing w:line="360" w:lineRule="auto"/>
        <w:jc w:val="center"/>
        <w:rPr>
          <w:b/>
          <w:bCs/>
          <w:sz w:val="28"/>
          <w:szCs w:val="28"/>
        </w:rPr>
      </w:pPr>
      <w:r w:rsidRPr="00046C30">
        <w:rPr>
          <w:b/>
          <w:bCs/>
          <w:sz w:val="28"/>
          <w:szCs w:val="28"/>
        </w:rPr>
        <w:t>СИСТЕМА АТТЕСТАЦИИ СВАРОЧНОГО ПРОИЗВОДСТВА</w:t>
      </w:r>
    </w:p>
    <w:p w14:paraId="59D30081" w14:textId="77777777" w:rsidR="003C29F1" w:rsidRPr="00046C30" w:rsidRDefault="003C29F1" w:rsidP="00185488">
      <w:pPr>
        <w:spacing w:line="360" w:lineRule="auto"/>
        <w:jc w:val="center"/>
        <w:rPr>
          <w:b/>
          <w:bCs/>
          <w:spacing w:val="40"/>
          <w:sz w:val="28"/>
          <w:szCs w:val="28"/>
        </w:rPr>
      </w:pPr>
    </w:p>
    <w:p w14:paraId="0EC730CE" w14:textId="77777777" w:rsidR="009900D1" w:rsidRPr="00046C30" w:rsidRDefault="00BC6401" w:rsidP="00185488">
      <w:pPr>
        <w:spacing w:line="360" w:lineRule="auto"/>
        <w:jc w:val="center"/>
        <w:rPr>
          <w:b/>
          <w:bCs/>
          <w:spacing w:val="40"/>
          <w:sz w:val="28"/>
          <w:szCs w:val="28"/>
        </w:rPr>
      </w:pPr>
      <w:r w:rsidRPr="00046C30">
        <w:rPr>
          <w:b/>
          <w:bCs/>
          <w:spacing w:val="40"/>
          <w:sz w:val="28"/>
          <w:szCs w:val="28"/>
        </w:rPr>
        <w:t>Часть 3</w:t>
      </w:r>
    </w:p>
    <w:p w14:paraId="0AA7FD72" w14:textId="5CBD4BC7" w:rsidR="00BC6401" w:rsidRPr="00046C30" w:rsidRDefault="00E91BAB" w:rsidP="00185488">
      <w:pPr>
        <w:spacing w:line="360" w:lineRule="auto"/>
        <w:jc w:val="center"/>
        <w:rPr>
          <w:rFonts w:eastAsia="SimSun"/>
          <w:sz w:val="24"/>
          <w:lang w:eastAsia="zh-CN"/>
        </w:rPr>
      </w:pPr>
      <w:r w:rsidRPr="00046C30">
        <w:rPr>
          <w:b/>
          <w:bCs/>
          <w:sz w:val="28"/>
          <w:szCs w:val="28"/>
        </w:rPr>
        <w:t>Аттестация технологий сварки</w:t>
      </w:r>
      <w:r w:rsidR="009900D1" w:rsidRPr="00046C30">
        <w:rPr>
          <w:b/>
          <w:bCs/>
          <w:sz w:val="28"/>
          <w:szCs w:val="28"/>
        </w:rPr>
        <w:t xml:space="preserve">. </w:t>
      </w:r>
      <w:r w:rsidR="00F9682F" w:rsidRPr="00046C30">
        <w:rPr>
          <w:b/>
          <w:bCs/>
          <w:sz w:val="28"/>
          <w:szCs w:val="28"/>
        </w:rPr>
        <w:t>Правила</w:t>
      </w:r>
    </w:p>
    <w:p w14:paraId="4953870F" w14:textId="77777777" w:rsidR="00997E38" w:rsidRPr="00046C30" w:rsidRDefault="00997E38" w:rsidP="00997E38">
      <w:pPr>
        <w:spacing w:line="360" w:lineRule="auto"/>
        <w:jc w:val="center"/>
        <w:rPr>
          <w:b/>
          <w:bCs/>
          <w:sz w:val="24"/>
          <w:szCs w:val="24"/>
        </w:rPr>
      </w:pPr>
    </w:p>
    <w:p w14:paraId="24713081" w14:textId="77777777" w:rsidR="00997E38" w:rsidRPr="00046C30" w:rsidRDefault="00997E38" w:rsidP="00997E38">
      <w:pPr>
        <w:spacing w:line="360" w:lineRule="auto"/>
        <w:jc w:val="center"/>
        <w:rPr>
          <w:b/>
          <w:bCs/>
          <w:sz w:val="24"/>
          <w:szCs w:val="24"/>
        </w:rPr>
      </w:pPr>
    </w:p>
    <w:p w14:paraId="255E877A" w14:textId="77777777" w:rsidR="00997E38" w:rsidRPr="00046C30" w:rsidRDefault="00997E38" w:rsidP="00997E38">
      <w:pPr>
        <w:spacing w:line="360" w:lineRule="auto"/>
        <w:jc w:val="center"/>
        <w:rPr>
          <w:b/>
          <w:sz w:val="24"/>
          <w:szCs w:val="24"/>
        </w:rPr>
      </w:pPr>
      <w:r w:rsidRPr="00046C30">
        <w:rPr>
          <w:b/>
          <w:sz w:val="24"/>
          <w:szCs w:val="24"/>
        </w:rPr>
        <w:t>Издание официальное</w:t>
      </w:r>
    </w:p>
    <w:p w14:paraId="36801928" w14:textId="77777777" w:rsidR="00997E38" w:rsidRPr="00046C30" w:rsidRDefault="00997E38" w:rsidP="00997E38">
      <w:pPr>
        <w:spacing w:line="360" w:lineRule="auto"/>
        <w:jc w:val="center"/>
        <w:rPr>
          <w:b/>
          <w:sz w:val="24"/>
          <w:szCs w:val="24"/>
        </w:rPr>
      </w:pPr>
    </w:p>
    <w:p w14:paraId="6B51D218" w14:textId="77777777" w:rsidR="00997E38" w:rsidRPr="00046C30" w:rsidRDefault="00997E38" w:rsidP="00997E38">
      <w:pPr>
        <w:spacing w:line="360" w:lineRule="auto"/>
        <w:jc w:val="center"/>
        <w:rPr>
          <w:b/>
          <w:sz w:val="24"/>
          <w:szCs w:val="24"/>
        </w:rPr>
      </w:pPr>
    </w:p>
    <w:p w14:paraId="3CF5D642" w14:textId="77777777" w:rsidR="00997E38" w:rsidRPr="00046C30" w:rsidRDefault="00997E38" w:rsidP="00997E38">
      <w:pPr>
        <w:spacing w:line="360" w:lineRule="auto"/>
        <w:jc w:val="center"/>
        <w:rPr>
          <w:b/>
          <w:sz w:val="24"/>
          <w:szCs w:val="24"/>
        </w:rPr>
      </w:pPr>
    </w:p>
    <w:p w14:paraId="3E297F6A" w14:textId="77777777" w:rsidR="00997E38" w:rsidRPr="00046C30" w:rsidRDefault="00997E38" w:rsidP="00997E38">
      <w:pPr>
        <w:spacing w:line="360" w:lineRule="auto"/>
        <w:jc w:val="center"/>
        <w:rPr>
          <w:b/>
          <w:sz w:val="24"/>
          <w:szCs w:val="24"/>
        </w:rPr>
      </w:pPr>
    </w:p>
    <w:p w14:paraId="5909CC64" w14:textId="77777777" w:rsidR="00997E38" w:rsidRPr="00046C30" w:rsidRDefault="00997E38" w:rsidP="00997E38">
      <w:pPr>
        <w:spacing w:line="360" w:lineRule="auto"/>
        <w:jc w:val="center"/>
        <w:rPr>
          <w:b/>
          <w:sz w:val="24"/>
          <w:szCs w:val="24"/>
        </w:rPr>
      </w:pPr>
    </w:p>
    <w:p w14:paraId="67F2EBB9" w14:textId="77777777" w:rsidR="00997E38" w:rsidRPr="00046C30" w:rsidRDefault="00997E38" w:rsidP="00997E38">
      <w:pPr>
        <w:spacing w:line="360" w:lineRule="auto"/>
        <w:jc w:val="center"/>
        <w:rPr>
          <w:b/>
          <w:sz w:val="24"/>
          <w:szCs w:val="24"/>
        </w:rPr>
      </w:pPr>
    </w:p>
    <w:p w14:paraId="6D49F86A" w14:textId="77777777" w:rsidR="00997E38" w:rsidRPr="00046C30" w:rsidRDefault="00997E38" w:rsidP="00997E38">
      <w:pPr>
        <w:spacing w:line="360" w:lineRule="auto"/>
        <w:jc w:val="center"/>
        <w:rPr>
          <w:b/>
          <w:sz w:val="24"/>
          <w:szCs w:val="24"/>
        </w:rPr>
      </w:pPr>
    </w:p>
    <w:p w14:paraId="49CBDD0A" w14:textId="77777777" w:rsidR="00997E38" w:rsidRPr="00046C30" w:rsidRDefault="00997E38" w:rsidP="00997E38">
      <w:pPr>
        <w:spacing w:line="360" w:lineRule="auto"/>
        <w:jc w:val="center"/>
        <w:rPr>
          <w:b/>
          <w:sz w:val="24"/>
          <w:szCs w:val="24"/>
        </w:rPr>
      </w:pPr>
    </w:p>
    <w:p w14:paraId="2CEB9D14" w14:textId="77777777" w:rsidR="00997E38" w:rsidRPr="00046C30" w:rsidRDefault="00997E38" w:rsidP="00997E38">
      <w:pPr>
        <w:spacing w:line="360" w:lineRule="auto"/>
        <w:jc w:val="center"/>
        <w:rPr>
          <w:b/>
          <w:sz w:val="24"/>
          <w:szCs w:val="24"/>
        </w:rPr>
      </w:pPr>
    </w:p>
    <w:p w14:paraId="65F5D6F0" w14:textId="77777777" w:rsidR="00997E38" w:rsidRPr="00046C30" w:rsidRDefault="00997E38" w:rsidP="00997E38">
      <w:pPr>
        <w:spacing w:line="360" w:lineRule="auto"/>
        <w:jc w:val="center"/>
        <w:rPr>
          <w:b/>
          <w:sz w:val="24"/>
          <w:szCs w:val="24"/>
        </w:rPr>
      </w:pPr>
    </w:p>
    <w:p w14:paraId="2343AAC1" w14:textId="77777777" w:rsidR="00997E38" w:rsidRPr="00046C30" w:rsidRDefault="00997E38" w:rsidP="00997E38">
      <w:pPr>
        <w:spacing w:line="360" w:lineRule="auto"/>
        <w:jc w:val="center"/>
        <w:rPr>
          <w:b/>
          <w:sz w:val="24"/>
          <w:szCs w:val="24"/>
        </w:rPr>
      </w:pPr>
    </w:p>
    <w:p w14:paraId="75FA615C" w14:textId="77777777" w:rsidR="00997E38" w:rsidRPr="00046C30" w:rsidRDefault="00997E38" w:rsidP="00997E38">
      <w:pPr>
        <w:spacing w:line="360" w:lineRule="auto"/>
        <w:jc w:val="center"/>
        <w:rPr>
          <w:b/>
          <w:sz w:val="24"/>
          <w:szCs w:val="24"/>
        </w:rPr>
      </w:pPr>
    </w:p>
    <w:p w14:paraId="21760FEB" w14:textId="77777777" w:rsidR="00997E38" w:rsidRPr="00046C30" w:rsidRDefault="00997E38" w:rsidP="00997E38">
      <w:pPr>
        <w:spacing w:line="360" w:lineRule="auto"/>
        <w:jc w:val="center"/>
        <w:rPr>
          <w:b/>
          <w:sz w:val="24"/>
          <w:szCs w:val="24"/>
        </w:rPr>
      </w:pPr>
      <w:r w:rsidRPr="00046C30">
        <w:rPr>
          <w:b/>
          <w:sz w:val="24"/>
          <w:szCs w:val="24"/>
        </w:rPr>
        <w:t>Москва</w:t>
      </w:r>
    </w:p>
    <w:p w14:paraId="494D69D6" w14:textId="77777777" w:rsidR="00997E38" w:rsidRPr="00046C30" w:rsidRDefault="00997E38" w:rsidP="00997E38">
      <w:pPr>
        <w:spacing w:line="360" w:lineRule="auto"/>
        <w:jc w:val="center"/>
        <w:rPr>
          <w:b/>
          <w:sz w:val="24"/>
          <w:szCs w:val="24"/>
        </w:rPr>
      </w:pPr>
      <w:r w:rsidRPr="00046C30">
        <w:rPr>
          <w:b/>
          <w:sz w:val="24"/>
          <w:szCs w:val="24"/>
        </w:rPr>
        <w:t>Российский институт стандартизации</w:t>
      </w:r>
    </w:p>
    <w:p w14:paraId="450A4C44" w14:textId="726D197F" w:rsidR="003C29F1" w:rsidRPr="00046C30" w:rsidRDefault="00997E38" w:rsidP="00997E38">
      <w:pPr>
        <w:jc w:val="center"/>
        <w:rPr>
          <w:b/>
          <w:sz w:val="24"/>
          <w:szCs w:val="24"/>
        </w:rPr>
      </w:pPr>
      <w:r w:rsidRPr="00046C30">
        <w:rPr>
          <w:b/>
          <w:sz w:val="24"/>
          <w:szCs w:val="24"/>
        </w:rPr>
        <w:t>2024</w:t>
      </w:r>
    </w:p>
    <w:p w14:paraId="371C960F" w14:textId="77777777" w:rsidR="003C29F1" w:rsidRPr="00046C30" w:rsidRDefault="00BC6401" w:rsidP="003C29F1">
      <w:pPr>
        <w:spacing w:line="360" w:lineRule="auto"/>
        <w:jc w:val="center"/>
        <w:rPr>
          <w:b/>
          <w:sz w:val="24"/>
          <w:szCs w:val="28"/>
        </w:rPr>
      </w:pPr>
      <w:r w:rsidRPr="00046C30">
        <w:rPr>
          <w:b/>
          <w:sz w:val="28"/>
          <w:szCs w:val="28"/>
        </w:rPr>
        <w:br w:type="page"/>
      </w:r>
      <w:r w:rsidR="003C29F1" w:rsidRPr="00046C30">
        <w:rPr>
          <w:b/>
          <w:sz w:val="28"/>
          <w:szCs w:val="28"/>
        </w:rPr>
        <w:lastRenderedPageBreak/>
        <w:t>Предисловие</w:t>
      </w:r>
    </w:p>
    <w:p w14:paraId="5EB5909E" w14:textId="77777777" w:rsidR="003C29F1" w:rsidRPr="00046C30" w:rsidRDefault="003C29F1" w:rsidP="00715B98">
      <w:pPr>
        <w:spacing w:line="360" w:lineRule="auto"/>
        <w:ind w:firstLine="567"/>
        <w:jc w:val="both"/>
        <w:rPr>
          <w:b/>
          <w:noProof/>
          <w:sz w:val="24"/>
        </w:rPr>
      </w:pPr>
    </w:p>
    <w:p w14:paraId="2B254F6F" w14:textId="42A55BA2" w:rsidR="00997E38" w:rsidRPr="00046C30" w:rsidRDefault="00997E38" w:rsidP="00997E38">
      <w:pPr>
        <w:spacing w:after="240" w:line="360" w:lineRule="auto"/>
        <w:ind w:firstLine="567"/>
        <w:jc w:val="both"/>
        <w:rPr>
          <w:noProof/>
          <w:sz w:val="24"/>
        </w:rPr>
      </w:pPr>
      <w:r w:rsidRPr="00046C30">
        <w:rPr>
          <w:noProof/>
          <w:sz w:val="24"/>
        </w:rPr>
        <w:t xml:space="preserve">1 РАЗРАБОТАН Саморегулируемой организацией Ассоциация «Национальное Агентство Контроля Сварки» (СРО Ассоциация «НАКС») </w:t>
      </w:r>
    </w:p>
    <w:p w14:paraId="51651191" w14:textId="77777777" w:rsidR="00997E38" w:rsidRPr="00046C30" w:rsidRDefault="00997E38" w:rsidP="00997E38">
      <w:pPr>
        <w:spacing w:after="240" w:line="360" w:lineRule="auto"/>
        <w:ind w:firstLine="709"/>
        <w:jc w:val="both"/>
        <w:rPr>
          <w:noProof/>
          <w:sz w:val="24"/>
        </w:rPr>
      </w:pPr>
      <w:r w:rsidRPr="00046C30">
        <w:rPr>
          <w:noProof/>
          <w:sz w:val="24"/>
        </w:rPr>
        <w:t xml:space="preserve">2 ВНЕСЕН Техническим комитетом по стандартизации ТК 364 «Сварка </w:t>
      </w:r>
      <w:r w:rsidRPr="00046C30">
        <w:rPr>
          <w:noProof/>
          <w:sz w:val="24"/>
        </w:rPr>
        <w:br/>
        <w:t>и родственные процессы»</w:t>
      </w:r>
    </w:p>
    <w:p w14:paraId="2D5FC304" w14:textId="77777777" w:rsidR="00997E38" w:rsidRPr="00046C30" w:rsidRDefault="00997E38" w:rsidP="00997E38">
      <w:pPr>
        <w:spacing w:line="360" w:lineRule="auto"/>
        <w:ind w:right="43" w:firstLine="709"/>
        <w:jc w:val="both"/>
        <w:rPr>
          <w:noProof/>
          <w:sz w:val="24"/>
          <w:szCs w:val="24"/>
        </w:rPr>
      </w:pPr>
      <w:r w:rsidRPr="00046C30">
        <w:rPr>
          <w:noProof/>
          <w:sz w:val="24"/>
        </w:rPr>
        <w:t xml:space="preserve">3 УТВЕРЖДЕН И ВВЕДЕН В ДЕЙСТВИЕ Приказом Федерального агентства по техническому регулированию и метрологии </w:t>
      </w:r>
      <w:r w:rsidRPr="00046C30">
        <w:rPr>
          <w:sz w:val="24"/>
        </w:rPr>
        <w:t xml:space="preserve">от                           №                </w:t>
      </w:r>
    </w:p>
    <w:p w14:paraId="4DC9340A" w14:textId="77777777" w:rsidR="00997E38" w:rsidRPr="00046C30" w:rsidRDefault="00997E38" w:rsidP="00997E38">
      <w:pPr>
        <w:spacing w:before="240" w:after="240" w:line="360" w:lineRule="auto"/>
        <w:ind w:right="43" w:firstLine="709"/>
        <w:jc w:val="both"/>
        <w:rPr>
          <w:noProof/>
          <w:sz w:val="24"/>
          <w:szCs w:val="24"/>
        </w:rPr>
      </w:pPr>
      <w:r w:rsidRPr="00046C30">
        <w:rPr>
          <w:noProof/>
          <w:sz w:val="24"/>
          <w:szCs w:val="24"/>
        </w:rPr>
        <w:t>4 ВВЕДЕН ВПЕРВЫЕ</w:t>
      </w:r>
    </w:p>
    <w:p w14:paraId="3ADE3754" w14:textId="77777777" w:rsidR="00997E38" w:rsidRPr="00046C30" w:rsidRDefault="00997E38" w:rsidP="00997E38">
      <w:pPr>
        <w:spacing w:before="240" w:after="240" w:line="360" w:lineRule="auto"/>
        <w:ind w:right="43" w:firstLine="709"/>
        <w:jc w:val="both"/>
        <w:rPr>
          <w:noProof/>
          <w:sz w:val="24"/>
          <w:szCs w:val="24"/>
        </w:rPr>
      </w:pPr>
    </w:p>
    <w:p w14:paraId="79FD673B" w14:textId="77777777" w:rsidR="00997E38" w:rsidRPr="00046C30" w:rsidRDefault="00997E38" w:rsidP="00997E38">
      <w:pPr>
        <w:overflowPunct w:val="0"/>
        <w:spacing w:line="360" w:lineRule="auto"/>
        <w:ind w:firstLine="567"/>
        <w:jc w:val="both"/>
        <w:rPr>
          <w:i/>
          <w:sz w:val="22"/>
        </w:rPr>
      </w:pPr>
      <w:r w:rsidRPr="00046C30">
        <w:rPr>
          <w:i/>
          <w:sz w:val="22"/>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w:t>
      </w:r>
      <w:r w:rsidRPr="00046C30">
        <w:rPr>
          <w:i/>
          <w:sz w:val="22"/>
          <w:lang w:val="en-US"/>
        </w:rPr>
        <w:t>rst</w:t>
      </w:r>
      <w:r w:rsidRPr="00046C30">
        <w:rPr>
          <w:i/>
          <w:sz w:val="22"/>
        </w:rPr>
        <w:t>.</w:t>
      </w:r>
      <w:r w:rsidRPr="00046C30">
        <w:rPr>
          <w:i/>
          <w:sz w:val="22"/>
          <w:lang w:val="en-US"/>
        </w:rPr>
        <w:t>gov</w:t>
      </w:r>
      <w:r w:rsidRPr="00046C30">
        <w:rPr>
          <w:i/>
          <w:sz w:val="22"/>
        </w:rPr>
        <w:t>.ru)</w:t>
      </w:r>
    </w:p>
    <w:p w14:paraId="096E3AD9" w14:textId="77777777" w:rsidR="00997E38" w:rsidRDefault="00997E38" w:rsidP="00997E38">
      <w:pPr>
        <w:spacing w:line="480" w:lineRule="auto"/>
        <w:ind w:firstLine="567"/>
        <w:jc w:val="both"/>
      </w:pPr>
    </w:p>
    <w:p w14:paraId="03F054EA" w14:textId="77777777" w:rsidR="002B28EB" w:rsidRDefault="002B28EB" w:rsidP="00997E38">
      <w:pPr>
        <w:spacing w:line="480" w:lineRule="auto"/>
        <w:ind w:firstLine="567"/>
        <w:jc w:val="both"/>
      </w:pPr>
    </w:p>
    <w:p w14:paraId="35F64989" w14:textId="77777777" w:rsidR="002B28EB" w:rsidRPr="00046C30" w:rsidRDefault="002B28EB" w:rsidP="00997E38">
      <w:pPr>
        <w:spacing w:line="480" w:lineRule="auto"/>
        <w:ind w:firstLine="567"/>
        <w:jc w:val="both"/>
      </w:pPr>
    </w:p>
    <w:p w14:paraId="64D44669" w14:textId="77777777" w:rsidR="00997E38" w:rsidRPr="00046C30" w:rsidRDefault="00997E38" w:rsidP="00997E38">
      <w:pPr>
        <w:spacing w:line="480" w:lineRule="auto"/>
        <w:jc w:val="right"/>
        <w:rPr>
          <w:sz w:val="24"/>
        </w:rPr>
      </w:pPr>
    </w:p>
    <w:p w14:paraId="3E9E1119" w14:textId="77777777" w:rsidR="00997E38" w:rsidRPr="00046C30" w:rsidRDefault="00997E38" w:rsidP="00997E38">
      <w:pPr>
        <w:spacing w:line="480" w:lineRule="auto"/>
        <w:jc w:val="right"/>
        <w:rPr>
          <w:sz w:val="24"/>
        </w:rPr>
      </w:pPr>
      <w:r w:rsidRPr="00046C30">
        <w:rPr>
          <w:sz w:val="24"/>
        </w:rPr>
        <w:t>© Оформление. ФГБУ «Институт стандартизации», 2024</w:t>
      </w:r>
    </w:p>
    <w:p w14:paraId="5102B596" w14:textId="77777777" w:rsidR="00997E38" w:rsidRPr="00046C30" w:rsidRDefault="00997E38" w:rsidP="00997E38">
      <w:pPr>
        <w:spacing w:line="480" w:lineRule="auto"/>
        <w:ind w:firstLine="567"/>
        <w:jc w:val="both"/>
        <w:rPr>
          <w:sz w:val="24"/>
        </w:rPr>
      </w:pPr>
    </w:p>
    <w:p w14:paraId="6FFD1C99" w14:textId="77777777" w:rsidR="00997E38" w:rsidRPr="00046C30" w:rsidRDefault="00997E38" w:rsidP="00997E38">
      <w:pPr>
        <w:spacing w:line="360" w:lineRule="auto"/>
        <w:ind w:firstLine="567"/>
        <w:jc w:val="both"/>
        <w:rPr>
          <w:sz w:val="24"/>
          <w:szCs w:val="24"/>
        </w:rPr>
      </w:pPr>
      <w:r w:rsidRPr="00046C30">
        <w:rPr>
          <w:sz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04D0FCA5" w14:textId="5EA9977C" w:rsidR="003C29F1" w:rsidRPr="00046C30" w:rsidRDefault="003C29F1" w:rsidP="003C29F1">
      <w:pPr>
        <w:spacing w:line="360" w:lineRule="auto"/>
        <w:ind w:firstLine="709"/>
        <w:jc w:val="both"/>
        <w:rPr>
          <w:sz w:val="24"/>
          <w:szCs w:val="24"/>
        </w:rPr>
      </w:pPr>
    </w:p>
    <w:p w14:paraId="6078F166" w14:textId="77777777" w:rsidR="004A1699" w:rsidRPr="00046C30" w:rsidRDefault="00BC6401" w:rsidP="00715B98">
      <w:pPr>
        <w:spacing w:line="360" w:lineRule="auto"/>
        <w:jc w:val="center"/>
        <w:rPr>
          <w:b/>
          <w:sz w:val="24"/>
          <w:szCs w:val="24"/>
        </w:rPr>
      </w:pPr>
      <w:r w:rsidRPr="00046C30">
        <w:rPr>
          <w:sz w:val="24"/>
          <w:szCs w:val="24"/>
        </w:rPr>
        <w:lastRenderedPageBreak/>
        <w:br w:type="page"/>
      </w:r>
      <w:r w:rsidR="004A1699" w:rsidRPr="00046C30">
        <w:rPr>
          <w:b/>
          <w:sz w:val="28"/>
          <w:szCs w:val="24"/>
        </w:rPr>
        <w:lastRenderedPageBreak/>
        <w:t>Содержание</w:t>
      </w:r>
    </w:p>
    <w:p w14:paraId="1AD1BD62" w14:textId="77777777" w:rsidR="004A1699" w:rsidRPr="00046C30" w:rsidRDefault="004A1699" w:rsidP="00715B98">
      <w:pPr>
        <w:spacing w:line="360" w:lineRule="auto"/>
        <w:jc w:val="center"/>
        <w:rPr>
          <w:b/>
          <w:sz w:val="24"/>
          <w:szCs w:val="24"/>
        </w:rPr>
      </w:pPr>
    </w:p>
    <w:p w14:paraId="71B12CFE" w14:textId="77777777" w:rsidR="00BC6401" w:rsidRPr="00046C30" w:rsidRDefault="00BC6401" w:rsidP="004A1699">
      <w:pPr>
        <w:shd w:val="clear" w:color="auto" w:fill="FFFFFF"/>
        <w:tabs>
          <w:tab w:val="left" w:pos="394"/>
          <w:tab w:val="left" w:leader="dot" w:pos="9637"/>
        </w:tabs>
        <w:spacing w:line="360" w:lineRule="auto"/>
        <w:contextualSpacing/>
        <w:jc w:val="both"/>
        <w:rPr>
          <w:sz w:val="24"/>
          <w:szCs w:val="24"/>
        </w:rPr>
      </w:pPr>
      <w:r w:rsidRPr="00046C30">
        <w:rPr>
          <w:sz w:val="24"/>
          <w:szCs w:val="24"/>
        </w:rPr>
        <w:t>1 Область применения</w:t>
      </w:r>
      <w:r w:rsidRPr="00046C30">
        <w:rPr>
          <w:sz w:val="24"/>
          <w:szCs w:val="24"/>
        </w:rPr>
        <w:tab/>
      </w:r>
    </w:p>
    <w:p w14:paraId="3517F7A6" w14:textId="77777777" w:rsidR="00BC6401" w:rsidRPr="00046C30" w:rsidRDefault="00BC6401" w:rsidP="004A1699">
      <w:pPr>
        <w:shd w:val="clear" w:color="auto" w:fill="FFFFFF"/>
        <w:tabs>
          <w:tab w:val="left" w:pos="394"/>
          <w:tab w:val="left" w:leader="dot" w:pos="9637"/>
        </w:tabs>
        <w:spacing w:line="360" w:lineRule="auto"/>
        <w:contextualSpacing/>
        <w:jc w:val="both"/>
        <w:rPr>
          <w:sz w:val="24"/>
          <w:szCs w:val="24"/>
        </w:rPr>
      </w:pPr>
      <w:r w:rsidRPr="00046C30">
        <w:rPr>
          <w:sz w:val="24"/>
          <w:szCs w:val="24"/>
        </w:rPr>
        <w:t>2 Нормативные ссылки</w:t>
      </w:r>
      <w:r w:rsidRPr="00046C30">
        <w:rPr>
          <w:sz w:val="24"/>
          <w:szCs w:val="24"/>
        </w:rPr>
        <w:tab/>
      </w:r>
    </w:p>
    <w:p w14:paraId="73845A04" w14:textId="77777777" w:rsidR="00BC6401" w:rsidRPr="00046C30" w:rsidRDefault="00BC6401" w:rsidP="004A1699">
      <w:pPr>
        <w:shd w:val="clear" w:color="auto" w:fill="FFFFFF"/>
        <w:tabs>
          <w:tab w:val="left" w:pos="394"/>
          <w:tab w:val="left" w:leader="dot" w:pos="9637"/>
        </w:tabs>
        <w:spacing w:line="360" w:lineRule="auto"/>
        <w:contextualSpacing/>
        <w:jc w:val="both"/>
        <w:rPr>
          <w:sz w:val="24"/>
          <w:szCs w:val="24"/>
        </w:rPr>
      </w:pPr>
      <w:r w:rsidRPr="00046C30">
        <w:rPr>
          <w:sz w:val="24"/>
          <w:szCs w:val="24"/>
        </w:rPr>
        <w:t>3 Термины и определения</w:t>
      </w:r>
      <w:r w:rsidRPr="00046C30">
        <w:rPr>
          <w:sz w:val="24"/>
          <w:szCs w:val="24"/>
        </w:rPr>
        <w:tab/>
      </w:r>
    </w:p>
    <w:p w14:paraId="377E4CEE" w14:textId="77777777" w:rsidR="00BC6401" w:rsidRPr="00046C30" w:rsidRDefault="00BC6401" w:rsidP="004A1699">
      <w:pPr>
        <w:shd w:val="clear" w:color="auto" w:fill="FFFFFF"/>
        <w:tabs>
          <w:tab w:val="left" w:pos="394"/>
          <w:tab w:val="left" w:leader="dot" w:pos="9637"/>
        </w:tabs>
        <w:spacing w:line="360" w:lineRule="auto"/>
        <w:contextualSpacing/>
        <w:jc w:val="both"/>
        <w:rPr>
          <w:sz w:val="24"/>
          <w:szCs w:val="24"/>
        </w:rPr>
      </w:pPr>
      <w:r w:rsidRPr="00046C30">
        <w:rPr>
          <w:sz w:val="24"/>
          <w:szCs w:val="24"/>
        </w:rPr>
        <w:t xml:space="preserve">4 </w:t>
      </w:r>
      <w:r w:rsidR="00842042" w:rsidRPr="00046C30">
        <w:rPr>
          <w:sz w:val="24"/>
          <w:szCs w:val="24"/>
        </w:rPr>
        <w:t>С</w:t>
      </w:r>
      <w:r w:rsidRPr="00046C30">
        <w:rPr>
          <w:sz w:val="24"/>
          <w:szCs w:val="24"/>
        </w:rPr>
        <w:t>окращения</w:t>
      </w:r>
      <w:r w:rsidRPr="00046C30">
        <w:rPr>
          <w:sz w:val="24"/>
          <w:szCs w:val="24"/>
        </w:rPr>
        <w:tab/>
      </w:r>
    </w:p>
    <w:p w14:paraId="035A1B82" w14:textId="77777777" w:rsidR="00BC6401" w:rsidRPr="00046C30" w:rsidRDefault="00BC6401" w:rsidP="004A1699">
      <w:pPr>
        <w:shd w:val="clear" w:color="auto" w:fill="FFFFFF"/>
        <w:tabs>
          <w:tab w:val="left" w:pos="394"/>
          <w:tab w:val="left" w:leader="dot" w:pos="9637"/>
        </w:tabs>
        <w:spacing w:line="360" w:lineRule="auto"/>
        <w:contextualSpacing/>
        <w:jc w:val="both"/>
        <w:rPr>
          <w:sz w:val="24"/>
          <w:szCs w:val="24"/>
        </w:rPr>
      </w:pPr>
      <w:r w:rsidRPr="00046C30">
        <w:rPr>
          <w:sz w:val="24"/>
          <w:szCs w:val="24"/>
        </w:rPr>
        <w:t>5 Общие положения</w:t>
      </w:r>
      <w:r w:rsidRPr="00046C30">
        <w:rPr>
          <w:sz w:val="24"/>
          <w:szCs w:val="24"/>
        </w:rPr>
        <w:tab/>
      </w:r>
    </w:p>
    <w:p w14:paraId="32DE03EC" w14:textId="77777777" w:rsidR="00BC6401" w:rsidRPr="00046C30" w:rsidRDefault="00BC6401" w:rsidP="004A1699">
      <w:pPr>
        <w:shd w:val="clear" w:color="auto" w:fill="FFFFFF"/>
        <w:tabs>
          <w:tab w:val="left" w:pos="394"/>
          <w:tab w:val="left" w:leader="dot" w:pos="9637"/>
        </w:tabs>
        <w:spacing w:line="360" w:lineRule="auto"/>
        <w:contextualSpacing/>
        <w:jc w:val="both"/>
        <w:rPr>
          <w:sz w:val="24"/>
          <w:szCs w:val="24"/>
        </w:rPr>
      </w:pPr>
      <w:r w:rsidRPr="00046C30">
        <w:rPr>
          <w:sz w:val="24"/>
          <w:szCs w:val="24"/>
        </w:rPr>
        <w:t>6 Заявочные документы</w:t>
      </w:r>
      <w:r w:rsidRPr="00046C30">
        <w:rPr>
          <w:sz w:val="24"/>
          <w:szCs w:val="24"/>
        </w:rPr>
        <w:tab/>
      </w:r>
    </w:p>
    <w:p w14:paraId="0A494955" w14:textId="28678BB7" w:rsidR="00BC6401" w:rsidRPr="00046C30" w:rsidRDefault="00BC6401" w:rsidP="004A1699">
      <w:pPr>
        <w:shd w:val="clear" w:color="auto" w:fill="FFFFFF"/>
        <w:tabs>
          <w:tab w:val="left" w:pos="394"/>
          <w:tab w:val="left" w:leader="dot" w:pos="9637"/>
        </w:tabs>
        <w:spacing w:line="360" w:lineRule="auto"/>
        <w:contextualSpacing/>
        <w:jc w:val="both"/>
        <w:rPr>
          <w:sz w:val="24"/>
          <w:szCs w:val="24"/>
        </w:rPr>
      </w:pPr>
      <w:r w:rsidRPr="00046C30">
        <w:rPr>
          <w:sz w:val="24"/>
          <w:szCs w:val="24"/>
        </w:rPr>
        <w:t xml:space="preserve">7 Программа </w:t>
      </w:r>
      <w:r w:rsidR="00E91BAB" w:rsidRPr="00046C30">
        <w:rPr>
          <w:sz w:val="24"/>
          <w:szCs w:val="24"/>
        </w:rPr>
        <w:t>аттестации технологии сварки (наплавки, пайки)</w:t>
      </w:r>
      <w:r w:rsidRPr="00046C30">
        <w:rPr>
          <w:sz w:val="24"/>
          <w:szCs w:val="24"/>
        </w:rPr>
        <w:tab/>
      </w:r>
    </w:p>
    <w:p w14:paraId="388EF821" w14:textId="77777777" w:rsidR="00BC6401" w:rsidRPr="00046C30" w:rsidRDefault="00BC6401" w:rsidP="004A1699">
      <w:pPr>
        <w:shd w:val="clear" w:color="auto" w:fill="FFFFFF"/>
        <w:tabs>
          <w:tab w:val="left" w:pos="394"/>
          <w:tab w:val="left" w:leader="dot" w:pos="9637"/>
        </w:tabs>
        <w:spacing w:line="360" w:lineRule="auto"/>
        <w:contextualSpacing/>
        <w:jc w:val="both"/>
        <w:rPr>
          <w:sz w:val="24"/>
          <w:szCs w:val="24"/>
        </w:rPr>
      </w:pPr>
      <w:r w:rsidRPr="00046C30">
        <w:rPr>
          <w:sz w:val="24"/>
          <w:szCs w:val="24"/>
        </w:rPr>
        <w:t xml:space="preserve">8 </w:t>
      </w:r>
      <w:r w:rsidR="00206BE7" w:rsidRPr="00046C30">
        <w:rPr>
          <w:sz w:val="24"/>
          <w:szCs w:val="24"/>
        </w:rPr>
        <w:t>Проверка</w:t>
      </w:r>
      <w:r w:rsidRPr="00046C30">
        <w:rPr>
          <w:sz w:val="24"/>
          <w:szCs w:val="24"/>
        </w:rPr>
        <w:t xml:space="preserve"> технических и кадровых возможностей организации</w:t>
      </w:r>
      <w:r w:rsidRPr="00046C30">
        <w:rPr>
          <w:sz w:val="24"/>
          <w:szCs w:val="24"/>
        </w:rPr>
        <w:tab/>
      </w:r>
    </w:p>
    <w:p w14:paraId="5FD1D0F2" w14:textId="5C51262D" w:rsidR="00BC6401" w:rsidRPr="00046C30" w:rsidRDefault="00BC6401" w:rsidP="004A1699">
      <w:pPr>
        <w:shd w:val="clear" w:color="auto" w:fill="FFFFFF"/>
        <w:tabs>
          <w:tab w:val="left" w:pos="394"/>
          <w:tab w:val="left" w:leader="dot" w:pos="9637"/>
        </w:tabs>
        <w:spacing w:line="360" w:lineRule="auto"/>
        <w:contextualSpacing/>
        <w:jc w:val="both"/>
        <w:rPr>
          <w:sz w:val="24"/>
          <w:szCs w:val="24"/>
        </w:rPr>
      </w:pPr>
      <w:r w:rsidRPr="00046C30">
        <w:rPr>
          <w:sz w:val="24"/>
          <w:szCs w:val="24"/>
        </w:rPr>
        <w:t>9 Аттестационные испытания</w:t>
      </w:r>
      <w:r w:rsidR="000E2F29" w:rsidRPr="00046C30">
        <w:t xml:space="preserve"> </w:t>
      </w:r>
      <w:r w:rsidR="000E2F29" w:rsidRPr="00046C30">
        <w:rPr>
          <w:sz w:val="24"/>
          <w:szCs w:val="24"/>
        </w:rPr>
        <w:t>технологии</w:t>
      </w:r>
      <w:r w:rsidR="00E91BAB" w:rsidRPr="00046C30">
        <w:rPr>
          <w:sz w:val="24"/>
          <w:szCs w:val="24"/>
        </w:rPr>
        <w:t xml:space="preserve"> организации</w:t>
      </w:r>
      <w:r w:rsidRPr="00046C30">
        <w:rPr>
          <w:sz w:val="24"/>
          <w:szCs w:val="24"/>
        </w:rPr>
        <w:tab/>
      </w:r>
    </w:p>
    <w:p w14:paraId="0F49AE48" w14:textId="3D336DAD" w:rsidR="00BC6401" w:rsidRPr="00046C30" w:rsidRDefault="00BC6401" w:rsidP="009900D1">
      <w:pPr>
        <w:shd w:val="clear" w:color="auto" w:fill="FFFFFF"/>
        <w:tabs>
          <w:tab w:val="left" w:leader="dot" w:pos="9637"/>
        </w:tabs>
        <w:spacing w:line="360" w:lineRule="auto"/>
        <w:ind w:left="567" w:hanging="283"/>
        <w:contextualSpacing/>
        <w:jc w:val="both"/>
        <w:rPr>
          <w:sz w:val="24"/>
          <w:szCs w:val="24"/>
        </w:rPr>
      </w:pPr>
      <w:r w:rsidRPr="00046C30">
        <w:rPr>
          <w:sz w:val="24"/>
          <w:szCs w:val="24"/>
        </w:rPr>
        <w:t xml:space="preserve">9.1 Сварка </w:t>
      </w:r>
      <w:r w:rsidR="00833512" w:rsidRPr="00046C30">
        <w:rPr>
          <w:sz w:val="24"/>
          <w:szCs w:val="24"/>
        </w:rPr>
        <w:t>контрольных сварных соединений</w:t>
      </w:r>
      <w:r w:rsidRPr="00046C30">
        <w:rPr>
          <w:sz w:val="24"/>
          <w:szCs w:val="24"/>
        </w:rPr>
        <w:tab/>
      </w:r>
    </w:p>
    <w:p w14:paraId="18AFB5E2" w14:textId="447491C3" w:rsidR="00BC6401" w:rsidRPr="00046C30" w:rsidRDefault="00BC6401" w:rsidP="009900D1">
      <w:pPr>
        <w:shd w:val="clear" w:color="auto" w:fill="FFFFFF"/>
        <w:tabs>
          <w:tab w:val="left" w:leader="dot" w:pos="9637"/>
        </w:tabs>
        <w:spacing w:line="360" w:lineRule="auto"/>
        <w:ind w:left="567" w:hanging="283"/>
        <w:contextualSpacing/>
        <w:jc w:val="both"/>
        <w:rPr>
          <w:sz w:val="24"/>
          <w:szCs w:val="24"/>
        </w:rPr>
      </w:pPr>
      <w:r w:rsidRPr="00046C30">
        <w:rPr>
          <w:sz w:val="24"/>
          <w:szCs w:val="24"/>
        </w:rPr>
        <w:t xml:space="preserve">9.2 </w:t>
      </w:r>
      <w:r w:rsidR="002477D2" w:rsidRPr="00046C30">
        <w:rPr>
          <w:sz w:val="24"/>
          <w:szCs w:val="24"/>
        </w:rPr>
        <w:t>Контроль, испытания и исследования контрольных сварных соединений</w:t>
      </w:r>
      <w:r w:rsidRPr="00046C30">
        <w:rPr>
          <w:sz w:val="24"/>
          <w:szCs w:val="24"/>
        </w:rPr>
        <w:tab/>
      </w:r>
    </w:p>
    <w:p w14:paraId="27E15BA5" w14:textId="6AFA4944" w:rsidR="00842042" w:rsidRPr="00046C30" w:rsidRDefault="00842042" w:rsidP="009900D1">
      <w:pPr>
        <w:shd w:val="clear" w:color="auto" w:fill="FFFFFF"/>
        <w:tabs>
          <w:tab w:val="left" w:leader="dot" w:pos="9637"/>
        </w:tabs>
        <w:spacing w:line="360" w:lineRule="auto"/>
        <w:ind w:left="567" w:hanging="283"/>
        <w:contextualSpacing/>
        <w:jc w:val="both"/>
        <w:rPr>
          <w:sz w:val="24"/>
          <w:szCs w:val="24"/>
        </w:rPr>
      </w:pPr>
      <w:r w:rsidRPr="00046C30">
        <w:rPr>
          <w:sz w:val="24"/>
          <w:szCs w:val="24"/>
        </w:rPr>
        <w:t>9.3 Область аттестации технологии сварки</w:t>
      </w:r>
      <w:r w:rsidR="00171913" w:rsidRPr="00046C30">
        <w:rPr>
          <w:sz w:val="24"/>
          <w:szCs w:val="24"/>
        </w:rPr>
        <w:t xml:space="preserve"> (наплавки, пайки)</w:t>
      </w:r>
      <w:r w:rsidRPr="00046C30">
        <w:rPr>
          <w:sz w:val="24"/>
          <w:szCs w:val="24"/>
        </w:rPr>
        <w:tab/>
      </w:r>
    </w:p>
    <w:p w14:paraId="0B8599CB" w14:textId="77777777" w:rsidR="00842042" w:rsidRPr="00046C30" w:rsidRDefault="00842042" w:rsidP="009900D1">
      <w:pPr>
        <w:shd w:val="clear" w:color="auto" w:fill="FFFFFF"/>
        <w:tabs>
          <w:tab w:val="left" w:leader="dot" w:pos="9637"/>
        </w:tabs>
        <w:spacing w:line="360" w:lineRule="auto"/>
        <w:ind w:left="567" w:hanging="283"/>
        <w:contextualSpacing/>
        <w:jc w:val="both"/>
        <w:rPr>
          <w:sz w:val="24"/>
          <w:szCs w:val="24"/>
        </w:rPr>
      </w:pPr>
      <w:r w:rsidRPr="00046C30">
        <w:rPr>
          <w:sz w:val="24"/>
          <w:szCs w:val="24"/>
        </w:rPr>
        <w:t>9.4 Параметры сварных соединений металлических материалов</w:t>
      </w:r>
      <w:r w:rsidRPr="00046C30">
        <w:rPr>
          <w:sz w:val="24"/>
          <w:szCs w:val="24"/>
        </w:rPr>
        <w:tab/>
      </w:r>
    </w:p>
    <w:p w14:paraId="1F69B3D9" w14:textId="77777777" w:rsidR="00842042" w:rsidRPr="00046C30" w:rsidRDefault="00842042" w:rsidP="009900D1">
      <w:pPr>
        <w:shd w:val="clear" w:color="auto" w:fill="FFFFFF"/>
        <w:tabs>
          <w:tab w:val="left" w:leader="dot" w:pos="9637"/>
        </w:tabs>
        <w:spacing w:line="360" w:lineRule="auto"/>
        <w:ind w:left="567" w:hanging="283"/>
        <w:contextualSpacing/>
        <w:jc w:val="both"/>
        <w:rPr>
          <w:sz w:val="24"/>
          <w:szCs w:val="24"/>
        </w:rPr>
      </w:pPr>
      <w:r w:rsidRPr="00046C30">
        <w:rPr>
          <w:sz w:val="24"/>
          <w:szCs w:val="24"/>
        </w:rPr>
        <w:t>9.5 Параметры на</w:t>
      </w:r>
      <w:r w:rsidR="00972EB8" w:rsidRPr="00046C30">
        <w:rPr>
          <w:sz w:val="24"/>
          <w:szCs w:val="24"/>
        </w:rPr>
        <w:t>плавок металлических материалов</w:t>
      </w:r>
      <w:r w:rsidRPr="00046C30">
        <w:rPr>
          <w:sz w:val="24"/>
          <w:szCs w:val="24"/>
        </w:rPr>
        <w:tab/>
      </w:r>
    </w:p>
    <w:p w14:paraId="35256107" w14:textId="77777777" w:rsidR="00842042" w:rsidRPr="00046C30" w:rsidRDefault="00842042" w:rsidP="009900D1">
      <w:pPr>
        <w:shd w:val="clear" w:color="auto" w:fill="FFFFFF"/>
        <w:tabs>
          <w:tab w:val="left" w:leader="dot" w:pos="9637"/>
        </w:tabs>
        <w:spacing w:line="360" w:lineRule="auto"/>
        <w:ind w:left="567" w:hanging="283"/>
        <w:contextualSpacing/>
        <w:jc w:val="both"/>
        <w:rPr>
          <w:sz w:val="24"/>
          <w:szCs w:val="24"/>
        </w:rPr>
      </w:pPr>
      <w:r w:rsidRPr="00046C30">
        <w:rPr>
          <w:sz w:val="24"/>
          <w:szCs w:val="24"/>
        </w:rPr>
        <w:t>9.6 Параметры паяных соед</w:t>
      </w:r>
      <w:r w:rsidR="00972EB8" w:rsidRPr="00046C30">
        <w:rPr>
          <w:sz w:val="24"/>
          <w:szCs w:val="24"/>
        </w:rPr>
        <w:t>инений металлических материалов</w:t>
      </w:r>
      <w:r w:rsidRPr="00046C30">
        <w:rPr>
          <w:sz w:val="24"/>
          <w:szCs w:val="24"/>
        </w:rPr>
        <w:tab/>
      </w:r>
    </w:p>
    <w:p w14:paraId="7608112C" w14:textId="77777777" w:rsidR="00842042" w:rsidRPr="00046C30" w:rsidRDefault="00842042" w:rsidP="009900D1">
      <w:pPr>
        <w:shd w:val="clear" w:color="auto" w:fill="FFFFFF"/>
        <w:tabs>
          <w:tab w:val="left" w:leader="dot" w:pos="9637"/>
        </w:tabs>
        <w:spacing w:line="360" w:lineRule="auto"/>
        <w:ind w:left="567" w:hanging="283"/>
        <w:contextualSpacing/>
        <w:jc w:val="both"/>
        <w:rPr>
          <w:sz w:val="24"/>
          <w:szCs w:val="24"/>
        </w:rPr>
      </w:pPr>
      <w:r w:rsidRPr="00046C30">
        <w:rPr>
          <w:sz w:val="24"/>
          <w:szCs w:val="24"/>
        </w:rPr>
        <w:t>9.7</w:t>
      </w:r>
      <w:r w:rsidR="009900D1" w:rsidRPr="00046C30">
        <w:rPr>
          <w:sz w:val="24"/>
          <w:szCs w:val="24"/>
        </w:rPr>
        <w:t> </w:t>
      </w:r>
      <w:r w:rsidRPr="00046C30">
        <w:rPr>
          <w:sz w:val="24"/>
          <w:szCs w:val="24"/>
        </w:rPr>
        <w:t>Параметры сварных соединений при ремонте</w:t>
      </w:r>
      <w:r w:rsidR="005E0783" w:rsidRPr="00046C30">
        <w:rPr>
          <w:sz w:val="24"/>
          <w:szCs w:val="24"/>
        </w:rPr>
        <w:t xml:space="preserve"> (исправлени</w:t>
      </w:r>
      <w:r w:rsidR="002F4E03" w:rsidRPr="00046C30">
        <w:rPr>
          <w:sz w:val="24"/>
          <w:szCs w:val="24"/>
        </w:rPr>
        <w:t>и</w:t>
      </w:r>
      <w:r w:rsidR="005E0783" w:rsidRPr="00046C30">
        <w:rPr>
          <w:sz w:val="24"/>
          <w:szCs w:val="24"/>
        </w:rPr>
        <w:t>)</w:t>
      </w:r>
      <w:r w:rsidR="00706C1D" w:rsidRPr="00046C30">
        <w:rPr>
          <w:sz w:val="24"/>
          <w:szCs w:val="24"/>
        </w:rPr>
        <w:t xml:space="preserve"> дефектов </w:t>
      </w:r>
      <w:r w:rsidR="00E50138" w:rsidRPr="00046C30">
        <w:rPr>
          <w:sz w:val="24"/>
          <w:szCs w:val="24"/>
        </w:rPr>
        <w:t xml:space="preserve">сварных </w:t>
      </w:r>
      <w:r w:rsidR="002169EF" w:rsidRPr="00046C30">
        <w:rPr>
          <w:sz w:val="24"/>
          <w:szCs w:val="24"/>
        </w:rPr>
        <w:t>соединений</w:t>
      </w:r>
      <w:r w:rsidRPr="00046C30">
        <w:rPr>
          <w:sz w:val="24"/>
          <w:szCs w:val="24"/>
        </w:rPr>
        <w:t xml:space="preserve"> и </w:t>
      </w:r>
      <w:r w:rsidR="004A1983" w:rsidRPr="00046C30">
        <w:rPr>
          <w:sz w:val="24"/>
          <w:szCs w:val="24"/>
        </w:rPr>
        <w:t>деталей</w:t>
      </w:r>
      <w:r w:rsidR="002C52AB" w:rsidRPr="00046C30">
        <w:t xml:space="preserve"> </w:t>
      </w:r>
      <w:r w:rsidR="002C52AB" w:rsidRPr="00046C30">
        <w:rPr>
          <w:sz w:val="24"/>
          <w:szCs w:val="24"/>
        </w:rPr>
        <w:t>из металлических материалов</w:t>
      </w:r>
      <w:r w:rsidRPr="00046C30">
        <w:rPr>
          <w:sz w:val="24"/>
          <w:szCs w:val="24"/>
        </w:rPr>
        <w:tab/>
      </w:r>
    </w:p>
    <w:p w14:paraId="2E87B7B3" w14:textId="77777777" w:rsidR="00842042" w:rsidRPr="00046C30" w:rsidRDefault="00842042" w:rsidP="009900D1">
      <w:pPr>
        <w:shd w:val="clear" w:color="auto" w:fill="FFFFFF"/>
        <w:tabs>
          <w:tab w:val="left" w:leader="dot" w:pos="9637"/>
        </w:tabs>
        <w:spacing w:line="360" w:lineRule="auto"/>
        <w:ind w:left="567" w:hanging="283"/>
        <w:contextualSpacing/>
        <w:jc w:val="both"/>
        <w:rPr>
          <w:sz w:val="24"/>
          <w:szCs w:val="24"/>
        </w:rPr>
      </w:pPr>
      <w:r w:rsidRPr="00046C30">
        <w:rPr>
          <w:sz w:val="24"/>
          <w:szCs w:val="24"/>
        </w:rPr>
        <w:t xml:space="preserve">9.8 Параметры сварных соединений полимерных материалов </w:t>
      </w:r>
      <w:r w:rsidRPr="00046C30">
        <w:rPr>
          <w:sz w:val="24"/>
          <w:szCs w:val="24"/>
        </w:rPr>
        <w:tab/>
      </w:r>
    </w:p>
    <w:p w14:paraId="279F2B77" w14:textId="77777777" w:rsidR="00BC6401" w:rsidRPr="00046C30" w:rsidRDefault="00BC6401" w:rsidP="009900D1">
      <w:pPr>
        <w:shd w:val="clear" w:color="auto" w:fill="FFFFFF"/>
        <w:tabs>
          <w:tab w:val="left" w:leader="dot" w:pos="9637"/>
        </w:tabs>
        <w:spacing w:line="360" w:lineRule="auto"/>
        <w:ind w:left="567" w:hanging="283"/>
        <w:contextualSpacing/>
        <w:jc w:val="both"/>
        <w:rPr>
          <w:sz w:val="24"/>
          <w:szCs w:val="24"/>
        </w:rPr>
      </w:pPr>
      <w:r w:rsidRPr="00046C30">
        <w:rPr>
          <w:sz w:val="24"/>
          <w:szCs w:val="24"/>
        </w:rPr>
        <w:t>9.</w:t>
      </w:r>
      <w:r w:rsidR="000A10D5" w:rsidRPr="00046C30">
        <w:rPr>
          <w:sz w:val="24"/>
          <w:szCs w:val="24"/>
        </w:rPr>
        <w:t>9</w:t>
      </w:r>
      <w:r w:rsidRPr="00046C30">
        <w:rPr>
          <w:sz w:val="24"/>
          <w:szCs w:val="24"/>
        </w:rPr>
        <w:t xml:space="preserve"> </w:t>
      </w:r>
      <w:bookmarkStart w:id="1" w:name="_Hlk75285044"/>
      <w:r w:rsidRPr="00046C30">
        <w:rPr>
          <w:sz w:val="24"/>
          <w:szCs w:val="24"/>
        </w:rPr>
        <w:t xml:space="preserve">Результаты </w:t>
      </w:r>
      <w:bookmarkEnd w:id="1"/>
      <w:r w:rsidRPr="00046C30">
        <w:rPr>
          <w:sz w:val="24"/>
          <w:szCs w:val="24"/>
        </w:rPr>
        <w:t>аттестационных испытаний</w:t>
      </w:r>
      <w:r w:rsidRPr="00046C30">
        <w:rPr>
          <w:sz w:val="24"/>
          <w:szCs w:val="24"/>
        </w:rPr>
        <w:tab/>
      </w:r>
    </w:p>
    <w:p w14:paraId="20533B1D" w14:textId="57BE2599" w:rsidR="00BC6401" w:rsidRPr="00046C30" w:rsidRDefault="00BC6401" w:rsidP="004A1699">
      <w:pPr>
        <w:shd w:val="clear" w:color="auto" w:fill="FFFFFF"/>
        <w:tabs>
          <w:tab w:val="left" w:pos="394"/>
          <w:tab w:val="left" w:leader="dot" w:pos="9637"/>
        </w:tabs>
        <w:spacing w:line="360" w:lineRule="auto"/>
        <w:contextualSpacing/>
        <w:jc w:val="both"/>
        <w:rPr>
          <w:sz w:val="24"/>
          <w:szCs w:val="24"/>
        </w:rPr>
      </w:pPr>
      <w:r w:rsidRPr="00046C30">
        <w:rPr>
          <w:sz w:val="24"/>
          <w:szCs w:val="24"/>
        </w:rPr>
        <w:t xml:space="preserve">10 Результаты </w:t>
      </w:r>
      <w:r w:rsidR="00E91BAB" w:rsidRPr="00046C30">
        <w:rPr>
          <w:sz w:val="24"/>
          <w:szCs w:val="24"/>
        </w:rPr>
        <w:t>аттестации технологии сварки (наплавки, пайки)</w:t>
      </w:r>
      <w:r w:rsidRPr="00046C30">
        <w:rPr>
          <w:sz w:val="24"/>
          <w:szCs w:val="24"/>
        </w:rPr>
        <w:tab/>
      </w:r>
    </w:p>
    <w:p w14:paraId="340F9AEE" w14:textId="77777777" w:rsidR="00BC6401" w:rsidRPr="00046C30" w:rsidRDefault="00BC6401" w:rsidP="009900D1">
      <w:pPr>
        <w:shd w:val="clear" w:color="auto" w:fill="FFFFFF"/>
        <w:tabs>
          <w:tab w:val="left" w:leader="dot" w:pos="9637"/>
        </w:tabs>
        <w:spacing w:line="360" w:lineRule="auto"/>
        <w:ind w:left="567" w:hanging="283"/>
        <w:contextualSpacing/>
        <w:jc w:val="both"/>
        <w:rPr>
          <w:sz w:val="24"/>
          <w:szCs w:val="24"/>
        </w:rPr>
      </w:pPr>
      <w:r w:rsidRPr="00046C30">
        <w:rPr>
          <w:sz w:val="24"/>
          <w:szCs w:val="24"/>
        </w:rPr>
        <w:t>10.1 Оценка результатов</w:t>
      </w:r>
      <w:r w:rsidRPr="00046C30">
        <w:rPr>
          <w:sz w:val="24"/>
          <w:szCs w:val="24"/>
        </w:rPr>
        <w:tab/>
      </w:r>
    </w:p>
    <w:p w14:paraId="55B77CAB" w14:textId="77777777" w:rsidR="00BC6401" w:rsidRPr="00046C30" w:rsidRDefault="00BC6401" w:rsidP="009900D1">
      <w:pPr>
        <w:shd w:val="clear" w:color="auto" w:fill="FFFFFF"/>
        <w:tabs>
          <w:tab w:val="left" w:leader="dot" w:pos="9637"/>
        </w:tabs>
        <w:spacing w:line="360" w:lineRule="auto"/>
        <w:ind w:left="567" w:hanging="283"/>
        <w:contextualSpacing/>
        <w:jc w:val="both"/>
        <w:rPr>
          <w:sz w:val="24"/>
          <w:szCs w:val="24"/>
        </w:rPr>
      </w:pPr>
      <w:r w:rsidRPr="00046C30">
        <w:rPr>
          <w:sz w:val="24"/>
          <w:szCs w:val="24"/>
        </w:rPr>
        <w:t>10.2 Оформление результатов</w:t>
      </w:r>
      <w:r w:rsidRPr="00046C30">
        <w:rPr>
          <w:sz w:val="24"/>
          <w:szCs w:val="24"/>
        </w:rPr>
        <w:tab/>
      </w:r>
    </w:p>
    <w:p w14:paraId="7B368EA6" w14:textId="18BF7F11" w:rsidR="00BC6401" w:rsidRPr="00046C30" w:rsidRDefault="00BC6401" w:rsidP="009900D1">
      <w:pPr>
        <w:shd w:val="clear" w:color="auto" w:fill="FFFFFF"/>
        <w:tabs>
          <w:tab w:val="left" w:leader="dot" w:pos="9637"/>
        </w:tabs>
        <w:spacing w:line="360" w:lineRule="auto"/>
        <w:ind w:left="567" w:hanging="283"/>
        <w:contextualSpacing/>
        <w:jc w:val="both"/>
        <w:rPr>
          <w:sz w:val="24"/>
          <w:szCs w:val="24"/>
        </w:rPr>
      </w:pPr>
      <w:r w:rsidRPr="00046C30">
        <w:rPr>
          <w:sz w:val="24"/>
          <w:szCs w:val="24"/>
        </w:rPr>
        <w:t>10.3</w:t>
      </w:r>
      <w:r w:rsidR="009900D1" w:rsidRPr="00046C30">
        <w:rPr>
          <w:sz w:val="24"/>
          <w:szCs w:val="24"/>
        </w:rPr>
        <w:t> </w:t>
      </w:r>
      <w:r w:rsidR="007E42DA" w:rsidRPr="00046C30">
        <w:rPr>
          <w:sz w:val="24"/>
          <w:szCs w:val="24"/>
        </w:rPr>
        <w:t>С</w:t>
      </w:r>
      <w:r w:rsidRPr="00046C30">
        <w:rPr>
          <w:sz w:val="24"/>
          <w:szCs w:val="24"/>
        </w:rPr>
        <w:t>видетельств</w:t>
      </w:r>
      <w:r w:rsidR="007E42DA" w:rsidRPr="00046C30">
        <w:rPr>
          <w:sz w:val="24"/>
          <w:szCs w:val="24"/>
        </w:rPr>
        <w:t>о</w:t>
      </w:r>
      <w:r w:rsidRPr="00046C30">
        <w:rPr>
          <w:sz w:val="24"/>
          <w:szCs w:val="24"/>
        </w:rPr>
        <w:t xml:space="preserve"> о</w:t>
      </w:r>
      <w:r w:rsidR="00E91BAB" w:rsidRPr="00046C30">
        <w:rPr>
          <w:sz w:val="24"/>
          <w:szCs w:val="24"/>
        </w:rPr>
        <w:t>б аттестации технологии сварки (наплавки, пайки)</w:t>
      </w:r>
      <w:r w:rsidRPr="00046C30">
        <w:rPr>
          <w:sz w:val="24"/>
          <w:szCs w:val="24"/>
        </w:rPr>
        <w:tab/>
      </w:r>
    </w:p>
    <w:p w14:paraId="770B7109" w14:textId="046A466A" w:rsidR="00BC6401" w:rsidRPr="00046C30" w:rsidRDefault="00BC6401" w:rsidP="009900D1">
      <w:pPr>
        <w:shd w:val="clear" w:color="auto" w:fill="FFFFFF"/>
        <w:tabs>
          <w:tab w:val="left" w:leader="dot" w:pos="9637"/>
        </w:tabs>
        <w:spacing w:line="360" w:lineRule="auto"/>
        <w:ind w:left="567" w:hanging="283"/>
        <w:contextualSpacing/>
        <w:jc w:val="both"/>
        <w:rPr>
          <w:sz w:val="24"/>
          <w:szCs w:val="24"/>
        </w:rPr>
      </w:pPr>
      <w:r w:rsidRPr="00046C30">
        <w:rPr>
          <w:sz w:val="24"/>
          <w:szCs w:val="24"/>
        </w:rPr>
        <w:t>10.4</w:t>
      </w:r>
      <w:r w:rsidR="009900D1" w:rsidRPr="00046C30">
        <w:rPr>
          <w:sz w:val="24"/>
          <w:szCs w:val="24"/>
        </w:rPr>
        <w:t> </w:t>
      </w:r>
      <w:r w:rsidRPr="00046C30">
        <w:rPr>
          <w:sz w:val="24"/>
          <w:szCs w:val="24"/>
        </w:rPr>
        <w:t xml:space="preserve">Хранение результатов </w:t>
      </w:r>
      <w:r w:rsidR="00E91BAB" w:rsidRPr="00046C30">
        <w:rPr>
          <w:sz w:val="24"/>
          <w:szCs w:val="24"/>
        </w:rPr>
        <w:t>аттестации технологий сварки (наплавки, пайки)</w:t>
      </w:r>
      <w:r w:rsidRPr="00046C30">
        <w:rPr>
          <w:sz w:val="24"/>
          <w:szCs w:val="24"/>
        </w:rPr>
        <w:tab/>
      </w:r>
    </w:p>
    <w:p w14:paraId="0CFC547E" w14:textId="77777777" w:rsidR="00BC6401" w:rsidRPr="00046C30" w:rsidRDefault="00BC6401" w:rsidP="004A1699">
      <w:pPr>
        <w:shd w:val="clear" w:color="auto" w:fill="FFFFFF"/>
        <w:tabs>
          <w:tab w:val="left" w:pos="394"/>
          <w:tab w:val="left" w:leader="dot" w:pos="9637"/>
        </w:tabs>
        <w:spacing w:line="360" w:lineRule="auto"/>
        <w:contextualSpacing/>
        <w:jc w:val="both"/>
        <w:rPr>
          <w:sz w:val="24"/>
          <w:szCs w:val="24"/>
        </w:rPr>
      </w:pPr>
      <w:r w:rsidRPr="00046C30">
        <w:rPr>
          <w:sz w:val="24"/>
          <w:szCs w:val="24"/>
        </w:rPr>
        <w:t>11 Охрана труда</w:t>
      </w:r>
      <w:r w:rsidRPr="00046C30">
        <w:rPr>
          <w:sz w:val="24"/>
          <w:szCs w:val="24"/>
        </w:rPr>
        <w:tab/>
      </w:r>
    </w:p>
    <w:p w14:paraId="474220BE" w14:textId="77777777" w:rsidR="00BC6401" w:rsidRPr="00046C30" w:rsidRDefault="00BC6401" w:rsidP="00185488">
      <w:pPr>
        <w:shd w:val="clear" w:color="auto" w:fill="FFFFFF"/>
        <w:tabs>
          <w:tab w:val="left" w:leader="dot" w:pos="9637"/>
        </w:tabs>
        <w:spacing w:line="360" w:lineRule="auto"/>
        <w:ind w:left="1560" w:hanging="1560"/>
        <w:contextualSpacing/>
        <w:jc w:val="both"/>
        <w:rPr>
          <w:sz w:val="24"/>
        </w:rPr>
      </w:pPr>
      <w:r w:rsidRPr="00046C30">
        <w:rPr>
          <w:sz w:val="24"/>
        </w:rPr>
        <w:t>Приложение</w:t>
      </w:r>
      <w:r w:rsidR="004A1699" w:rsidRPr="00046C30">
        <w:rPr>
          <w:sz w:val="24"/>
        </w:rPr>
        <w:t> </w:t>
      </w:r>
      <w:r w:rsidRPr="00046C30">
        <w:rPr>
          <w:sz w:val="24"/>
        </w:rPr>
        <w:t>А</w:t>
      </w:r>
      <w:r w:rsidR="004A1699" w:rsidRPr="00046C30">
        <w:rPr>
          <w:sz w:val="24"/>
        </w:rPr>
        <w:t> </w:t>
      </w:r>
      <w:r w:rsidRPr="00046C30">
        <w:rPr>
          <w:sz w:val="24"/>
        </w:rPr>
        <w:t>(</w:t>
      </w:r>
      <w:bookmarkStart w:id="2" w:name="_Hlk79342347"/>
      <w:r w:rsidRPr="00046C30">
        <w:rPr>
          <w:sz w:val="24"/>
        </w:rPr>
        <w:t>обязательное</w:t>
      </w:r>
      <w:bookmarkEnd w:id="2"/>
      <w:r w:rsidRPr="00046C30">
        <w:rPr>
          <w:sz w:val="24"/>
        </w:rPr>
        <w:t>) Способы сварки</w:t>
      </w:r>
      <w:r w:rsidRPr="00046C30">
        <w:rPr>
          <w:sz w:val="24"/>
        </w:rPr>
        <w:tab/>
      </w:r>
    </w:p>
    <w:p w14:paraId="4EEEF0FD" w14:textId="409ECBFB" w:rsidR="00BC6401" w:rsidRPr="00046C30" w:rsidRDefault="00BC6401" w:rsidP="005621BB">
      <w:pPr>
        <w:shd w:val="clear" w:color="auto" w:fill="FFFFFF"/>
        <w:tabs>
          <w:tab w:val="left" w:leader="dot" w:pos="9637"/>
        </w:tabs>
        <w:spacing w:line="360" w:lineRule="auto"/>
        <w:ind w:left="1701" w:hanging="1701"/>
        <w:contextualSpacing/>
        <w:jc w:val="both"/>
        <w:rPr>
          <w:sz w:val="24"/>
        </w:rPr>
      </w:pPr>
      <w:r w:rsidRPr="00046C30">
        <w:rPr>
          <w:sz w:val="24"/>
        </w:rPr>
        <w:t>Приложение</w:t>
      </w:r>
      <w:r w:rsidR="004A1699" w:rsidRPr="00046C30">
        <w:rPr>
          <w:sz w:val="24"/>
        </w:rPr>
        <w:t> </w:t>
      </w:r>
      <w:r w:rsidRPr="00046C30">
        <w:rPr>
          <w:sz w:val="24"/>
        </w:rPr>
        <w:t>Б</w:t>
      </w:r>
      <w:r w:rsidR="004A1699" w:rsidRPr="00046C30">
        <w:rPr>
          <w:sz w:val="24"/>
        </w:rPr>
        <w:t> </w:t>
      </w:r>
      <w:r w:rsidRPr="00046C30">
        <w:rPr>
          <w:sz w:val="24"/>
        </w:rPr>
        <w:t xml:space="preserve">(рекомендуемое) Форма заявки на </w:t>
      </w:r>
      <w:r w:rsidR="00E91BAB" w:rsidRPr="00046C30">
        <w:rPr>
          <w:sz w:val="24"/>
          <w:szCs w:val="24"/>
        </w:rPr>
        <w:t>аттестацию технологии сварки (наплавки, пайки)</w:t>
      </w:r>
      <w:r w:rsidRPr="00046C30">
        <w:rPr>
          <w:sz w:val="24"/>
        </w:rPr>
        <w:tab/>
      </w:r>
    </w:p>
    <w:p w14:paraId="3F9FFD31" w14:textId="6681B3B7" w:rsidR="00BC6401" w:rsidRPr="00046C30" w:rsidRDefault="00BC6401" w:rsidP="005621BB">
      <w:pPr>
        <w:shd w:val="clear" w:color="auto" w:fill="FFFFFF"/>
        <w:tabs>
          <w:tab w:val="left" w:leader="dot" w:pos="9637"/>
        </w:tabs>
        <w:spacing w:line="360" w:lineRule="auto"/>
        <w:ind w:left="1701" w:hanging="1701"/>
        <w:contextualSpacing/>
        <w:jc w:val="both"/>
        <w:rPr>
          <w:sz w:val="24"/>
        </w:rPr>
      </w:pPr>
      <w:r w:rsidRPr="00046C30">
        <w:rPr>
          <w:sz w:val="24"/>
        </w:rPr>
        <w:t>Приложение</w:t>
      </w:r>
      <w:r w:rsidR="004A1699" w:rsidRPr="00046C30">
        <w:rPr>
          <w:sz w:val="24"/>
        </w:rPr>
        <w:t> </w:t>
      </w:r>
      <w:r w:rsidRPr="00046C30">
        <w:rPr>
          <w:sz w:val="24"/>
        </w:rPr>
        <w:t>В</w:t>
      </w:r>
      <w:r w:rsidR="004A1699" w:rsidRPr="00046C30">
        <w:rPr>
          <w:sz w:val="24"/>
        </w:rPr>
        <w:t> </w:t>
      </w:r>
      <w:r w:rsidRPr="00046C30">
        <w:rPr>
          <w:sz w:val="24"/>
        </w:rPr>
        <w:t>(</w:t>
      </w:r>
      <w:r w:rsidR="00881F5A" w:rsidRPr="00046C30">
        <w:rPr>
          <w:sz w:val="24"/>
        </w:rPr>
        <w:t>обязательное</w:t>
      </w:r>
      <w:r w:rsidRPr="00046C30">
        <w:rPr>
          <w:sz w:val="24"/>
        </w:rPr>
        <w:t xml:space="preserve">) Форма программы </w:t>
      </w:r>
      <w:r w:rsidR="00E91BAB" w:rsidRPr="00046C30">
        <w:rPr>
          <w:sz w:val="24"/>
          <w:szCs w:val="24"/>
        </w:rPr>
        <w:t>аттестации технологии сварки (наплавки, пайки)</w:t>
      </w:r>
      <w:r w:rsidRPr="00046C30">
        <w:rPr>
          <w:sz w:val="24"/>
        </w:rPr>
        <w:tab/>
      </w:r>
    </w:p>
    <w:p w14:paraId="77C10E20" w14:textId="49FA6154" w:rsidR="002E004F" w:rsidRPr="00046C30" w:rsidRDefault="002E004F" w:rsidP="005621BB">
      <w:pPr>
        <w:shd w:val="clear" w:color="auto" w:fill="FFFFFF"/>
        <w:tabs>
          <w:tab w:val="left" w:leader="dot" w:pos="9637"/>
        </w:tabs>
        <w:spacing w:line="360" w:lineRule="auto"/>
        <w:ind w:left="1701" w:hanging="1701"/>
        <w:contextualSpacing/>
        <w:jc w:val="both"/>
        <w:rPr>
          <w:sz w:val="24"/>
        </w:rPr>
      </w:pPr>
      <w:r w:rsidRPr="00046C30">
        <w:rPr>
          <w:sz w:val="24"/>
        </w:rPr>
        <w:t>Приложение</w:t>
      </w:r>
      <w:r w:rsidR="004A1699" w:rsidRPr="00046C30">
        <w:rPr>
          <w:sz w:val="24"/>
        </w:rPr>
        <w:t> </w:t>
      </w:r>
      <w:r w:rsidRPr="00046C30">
        <w:rPr>
          <w:sz w:val="24"/>
        </w:rPr>
        <w:t>Г</w:t>
      </w:r>
      <w:r w:rsidR="004A1699" w:rsidRPr="00046C30">
        <w:rPr>
          <w:sz w:val="24"/>
        </w:rPr>
        <w:t> </w:t>
      </w:r>
      <w:r w:rsidRPr="00046C30">
        <w:rPr>
          <w:sz w:val="24"/>
        </w:rPr>
        <w:t>(</w:t>
      </w:r>
      <w:r w:rsidR="00B11762" w:rsidRPr="00046C30">
        <w:rPr>
          <w:sz w:val="24"/>
        </w:rPr>
        <w:t>обязательное</w:t>
      </w:r>
      <w:r w:rsidRPr="00046C30">
        <w:rPr>
          <w:sz w:val="24"/>
        </w:rPr>
        <w:t xml:space="preserve">) Форма акта </w:t>
      </w:r>
      <w:r w:rsidR="00E50138" w:rsidRPr="00046C30">
        <w:rPr>
          <w:sz w:val="24"/>
        </w:rPr>
        <w:t>проверки</w:t>
      </w:r>
      <w:r w:rsidRPr="00046C30">
        <w:rPr>
          <w:sz w:val="24"/>
        </w:rPr>
        <w:t xml:space="preserve"> технических и кадровых возможностей организации </w:t>
      </w:r>
      <w:r w:rsidR="003F0CC8" w:rsidRPr="00046C30">
        <w:rPr>
          <w:sz w:val="24"/>
        </w:rPr>
        <w:t xml:space="preserve">для </w:t>
      </w:r>
      <w:r w:rsidRPr="00046C30">
        <w:rPr>
          <w:sz w:val="24"/>
        </w:rPr>
        <w:t>выполнени</w:t>
      </w:r>
      <w:r w:rsidR="003F0CC8" w:rsidRPr="00046C30">
        <w:rPr>
          <w:sz w:val="24"/>
        </w:rPr>
        <w:t>я</w:t>
      </w:r>
      <w:r w:rsidRPr="00046C30">
        <w:rPr>
          <w:sz w:val="24"/>
        </w:rPr>
        <w:t xml:space="preserve"> сварочных работ</w:t>
      </w:r>
      <w:r w:rsidRPr="00046C30">
        <w:rPr>
          <w:sz w:val="24"/>
        </w:rPr>
        <w:tab/>
      </w:r>
    </w:p>
    <w:p w14:paraId="4447CCD9" w14:textId="77777777" w:rsidR="00BC6401" w:rsidRPr="00046C30" w:rsidRDefault="00BC6401" w:rsidP="005621BB">
      <w:pPr>
        <w:shd w:val="clear" w:color="auto" w:fill="FFFFFF"/>
        <w:tabs>
          <w:tab w:val="left" w:leader="dot" w:pos="9637"/>
        </w:tabs>
        <w:spacing w:line="360" w:lineRule="auto"/>
        <w:ind w:left="1701" w:hanging="1701"/>
        <w:contextualSpacing/>
        <w:jc w:val="both"/>
        <w:rPr>
          <w:sz w:val="24"/>
        </w:rPr>
      </w:pPr>
      <w:r w:rsidRPr="00046C30">
        <w:rPr>
          <w:sz w:val="24"/>
        </w:rPr>
        <w:lastRenderedPageBreak/>
        <w:t>Приложение</w:t>
      </w:r>
      <w:r w:rsidR="004A1699" w:rsidRPr="00046C30">
        <w:rPr>
          <w:sz w:val="24"/>
        </w:rPr>
        <w:t> </w:t>
      </w:r>
      <w:r w:rsidR="002E004F" w:rsidRPr="00046C30">
        <w:rPr>
          <w:sz w:val="24"/>
        </w:rPr>
        <w:t>Д</w:t>
      </w:r>
      <w:r w:rsidR="004A1699" w:rsidRPr="00046C30">
        <w:rPr>
          <w:sz w:val="24"/>
        </w:rPr>
        <w:t> </w:t>
      </w:r>
      <w:r w:rsidR="00842042" w:rsidRPr="00046C30">
        <w:rPr>
          <w:sz w:val="24"/>
        </w:rPr>
        <w:t xml:space="preserve">(рекомендуемое) Форма технологической карты </w:t>
      </w:r>
      <w:r w:rsidR="00E6350C" w:rsidRPr="00046C30">
        <w:rPr>
          <w:sz w:val="24"/>
        </w:rPr>
        <w:t>сварки (наплавки, пайки) контрольного сварного соединения</w:t>
      </w:r>
      <w:r w:rsidRPr="00046C30">
        <w:rPr>
          <w:sz w:val="24"/>
        </w:rPr>
        <w:tab/>
      </w:r>
    </w:p>
    <w:p w14:paraId="118A77FA" w14:textId="34BB0FBE" w:rsidR="00BC6401" w:rsidRPr="00046C30" w:rsidRDefault="00BC6401" w:rsidP="005621BB">
      <w:pPr>
        <w:shd w:val="clear" w:color="auto" w:fill="FFFFFF"/>
        <w:tabs>
          <w:tab w:val="left" w:leader="dot" w:pos="9637"/>
        </w:tabs>
        <w:spacing w:line="360" w:lineRule="auto"/>
        <w:ind w:left="1701" w:hanging="1701"/>
        <w:contextualSpacing/>
        <w:jc w:val="both"/>
        <w:rPr>
          <w:sz w:val="24"/>
        </w:rPr>
      </w:pPr>
      <w:r w:rsidRPr="00046C30">
        <w:rPr>
          <w:sz w:val="24"/>
        </w:rPr>
        <w:t>Приложение</w:t>
      </w:r>
      <w:r w:rsidR="004A1699" w:rsidRPr="00046C30">
        <w:rPr>
          <w:sz w:val="24"/>
        </w:rPr>
        <w:t> </w:t>
      </w:r>
      <w:r w:rsidRPr="00046C30">
        <w:rPr>
          <w:sz w:val="24"/>
        </w:rPr>
        <w:t>Е</w:t>
      </w:r>
      <w:r w:rsidR="004A1699" w:rsidRPr="00046C30">
        <w:rPr>
          <w:sz w:val="24"/>
        </w:rPr>
        <w:t> </w:t>
      </w:r>
      <w:r w:rsidRPr="00046C30">
        <w:rPr>
          <w:sz w:val="24"/>
        </w:rPr>
        <w:t>(</w:t>
      </w:r>
      <w:r w:rsidR="000C4DC9" w:rsidRPr="00046C30">
        <w:rPr>
          <w:sz w:val="24"/>
        </w:rPr>
        <w:t>обязательное</w:t>
      </w:r>
      <w:r w:rsidRPr="00046C30">
        <w:rPr>
          <w:sz w:val="24"/>
        </w:rPr>
        <w:t xml:space="preserve">) </w:t>
      </w:r>
      <w:r w:rsidR="00842042" w:rsidRPr="00046C30">
        <w:rPr>
          <w:sz w:val="24"/>
        </w:rPr>
        <w:t>Параметры сварных соединений металлических материалов</w:t>
      </w:r>
      <w:r w:rsidRPr="00046C30">
        <w:rPr>
          <w:sz w:val="24"/>
        </w:rPr>
        <w:tab/>
      </w:r>
    </w:p>
    <w:p w14:paraId="388CF5DC" w14:textId="3F579796" w:rsidR="00BC6401" w:rsidRPr="00046C30" w:rsidRDefault="00BC6401" w:rsidP="005621BB">
      <w:pPr>
        <w:shd w:val="clear" w:color="auto" w:fill="FFFFFF"/>
        <w:tabs>
          <w:tab w:val="left" w:leader="dot" w:pos="9637"/>
        </w:tabs>
        <w:spacing w:line="360" w:lineRule="auto"/>
        <w:ind w:left="1701" w:hanging="1701"/>
        <w:contextualSpacing/>
        <w:jc w:val="both"/>
        <w:rPr>
          <w:sz w:val="24"/>
        </w:rPr>
      </w:pPr>
      <w:r w:rsidRPr="00046C30">
        <w:rPr>
          <w:sz w:val="24"/>
        </w:rPr>
        <w:t>Приложение</w:t>
      </w:r>
      <w:r w:rsidR="004A1699" w:rsidRPr="00046C30">
        <w:rPr>
          <w:sz w:val="24"/>
        </w:rPr>
        <w:t> </w:t>
      </w:r>
      <w:r w:rsidR="00BE7D33" w:rsidRPr="00046C30">
        <w:rPr>
          <w:sz w:val="24"/>
        </w:rPr>
        <w:t>Ж</w:t>
      </w:r>
      <w:r w:rsidR="004A1699" w:rsidRPr="00046C30">
        <w:rPr>
          <w:sz w:val="24"/>
        </w:rPr>
        <w:t> </w:t>
      </w:r>
      <w:r w:rsidRPr="00046C30">
        <w:rPr>
          <w:sz w:val="24"/>
        </w:rPr>
        <w:t>(</w:t>
      </w:r>
      <w:r w:rsidR="000C4DC9" w:rsidRPr="00046C30">
        <w:rPr>
          <w:sz w:val="24"/>
        </w:rPr>
        <w:t>обязательное</w:t>
      </w:r>
      <w:r w:rsidRPr="00046C30">
        <w:rPr>
          <w:sz w:val="24"/>
        </w:rPr>
        <w:t xml:space="preserve">) </w:t>
      </w:r>
      <w:r w:rsidR="00842042" w:rsidRPr="00046C30">
        <w:rPr>
          <w:sz w:val="24"/>
        </w:rPr>
        <w:t>Области аттестации по основным металлическим материалам</w:t>
      </w:r>
      <w:r w:rsidRPr="00046C30">
        <w:rPr>
          <w:sz w:val="24"/>
        </w:rPr>
        <w:tab/>
      </w:r>
    </w:p>
    <w:p w14:paraId="12C0B9AA" w14:textId="4309B42C" w:rsidR="00BC6401" w:rsidRPr="00046C30" w:rsidRDefault="00BC6401" w:rsidP="005621BB">
      <w:pPr>
        <w:shd w:val="clear" w:color="auto" w:fill="FFFFFF"/>
        <w:tabs>
          <w:tab w:val="left" w:leader="dot" w:pos="9637"/>
        </w:tabs>
        <w:spacing w:line="360" w:lineRule="auto"/>
        <w:ind w:left="1701" w:hanging="1701"/>
        <w:contextualSpacing/>
        <w:jc w:val="both"/>
        <w:rPr>
          <w:sz w:val="24"/>
        </w:rPr>
      </w:pPr>
      <w:r w:rsidRPr="00046C30">
        <w:rPr>
          <w:sz w:val="24"/>
        </w:rPr>
        <w:t>Приложение</w:t>
      </w:r>
      <w:r w:rsidR="004A1699" w:rsidRPr="00046C30">
        <w:rPr>
          <w:sz w:val="24"/>
        </w:rPr>
        <w:t> </w:t>
      </w:r>
      <w:r w:rsidR="00BE7D33" w:rsidRPr="00046C30">
        <w:rPr>
          <w:sz w:val="24"/>
        </w:rPr>
        <w:t>И</w:t>
      </w:r>
      <w:r w:rsidR="004A1699" w:rsidRPr="00046C30">
        <w:rPr>
          <w:sz w:val="24"/>
        </w:rPr>
        <w:t> </w:t>
      </w:r>
      <w:r w:rsidRPr="00046C30">
        <w:rPr>
          <w:sz w:val="24"/>
        </w:rPr>
        <w:t>(рекомендуемое) Форма протокола аттестационных испытаний технологи</w:t>
      </w:r>
      <w:r w:rsidR="003113F8" w:rsidRPr="00046C30">
        <w:rPr>
          <w:sz w:val="24"/>
        </w:rPr>
        <w:t>и</w:t>
      </w:r>
      <w:r w:rsidRPr="00046C30">
        <w:rPr>
          <w:sz w:val="24"/>
        </w:rPr>
        <w:t xml:space="preserve"> сварки</w:t>
      </w:r>
      <w:r w:rsidR="00171913" w:rsidRPr="00046C30">
        <w:rPr>
          <w:sz w:val="24"/>
        </w:rPr>
        <w:t xml:space="preserve"> (наплавки, пайки)</w:t>
      </w:r>
      <w:r w:rsidRPr="00046C30">
        <w:rPr>
          <w:sz w:val="24"/>
        </w:rPr>
        <w:tab/>
      </w:r>
    </w:p>
    <w:p w14:paraId="069F5FD7" w14:textId="6F25730F" w:rsidR="00BC6401" w:rsidRPr="00046C30" w:rsidRDefault="00BC6401" w:rsidP="005621BB">
      <w:pPr>
        <w:shd w:val="clear" w:color="auto" w:fill="FFFFFF"/>
        <w:tabs>
          <w:tab w:val="left" w:leader="dot" w:pos="9637"/>
        </w:tabs>
        <w:spacing w:line="360" w:lineRule="auto"/>
        <w:ind w:left="1701" w:hanging="1701"/>
        <w:contextualSpacing/>
        <w:jc w:val="both"/>
        <w:rPr>
          <w:sz w:val="24"/>
        </w:rPr>
      </w:pPr>
      <w:r w:rsidRPr="00046C30">
        <w:rPr>
          <w:sz w:val="24"/>
        </w:rPr>
        <w:t>Приложение</w:t>
      </w:r>
      <w:r w:rsidR="004A1699" w:rsidRPr="00046C30">
        <w:rPr>
          <w:sz w:val="24"/>
        </w:rPr>
        <w:t> </w:t>
      </w:r>
      <w:r w:rsidR="00BE7D33" w:rsidRPr="00046C30">
        <w:rPr>
          <w:sz w:val="24"/>
        </w:rPr>
        <w:t>К</w:t>
      </w:r>
      <w:r w:rsidR="004A1699" w:rsidRPr="00046C30">
        <w:rPr>
          <w:sz w:val="24"/>
        </w:rPr>
        <w:t> </w:t>
      </w:r>
      <w:r w:rsidRPr="00046C30">
        <w:rPr>
          <w:sz w:val="24"/>
        </w:rPr>
        <w:t xml:space="preserve">(рекомендуемое) Форма заключения </w:t>
      </w:r>
      <w:r w:rsidR="00E91BAB" w:rsidRPr="00046C30">
        <w:rPr>
          <w:sz w:val="24"/>
        </w:rPr>
        <w:t xml:space="preserve">об </w:t>
      </w:r>
      <w:r w:rsidR="00E91BAB" w:rsidRPr="00046C30">
        <w:rPr>
          <w:sz w:val="24"/>
          <w:szCs w:val="24"/>
        </w:rPr>
        <w:t>аттестации технологии сварки (наплавки, пайки)</w:t>
      </w:r>
      <w:r w:rsidRPr="00046C30">
        <w:rPr>
          <w:sz w:val="24"/>
        </w:rPr>
        <w:tab/>
      </w:r>
    </w:p>
    <w:p w14:paraId="0FF6C248" w14:textId="77777777" w:rsidR="00C91D1E" w:rsidRPr="00046C30" w:rsidRDefault="00C91D1E" w:rsidP="00C91D1E">
      <w:pPr>
        <w:shd w:val="clear" w:color="auto" w:fill="FFFFFF"/>
        <w:tabs>
          <w:tab w:val="left" w:leader="dot" w:pos="9639"/>
        </w:tabs>
        <w:suppressAutoHyphens/>
        <w:spacing w:line="360" w:lineRule="auto"/>
        <w:ind w:left="1560" w:hanging="1560"/>
        <w:contextualSpacing/>
        <w:jc w:val="both"/>
        <w:rPr>
          <w:sz w:val="24"/>
        </w:rPr>
      </w:pPr>
      <w:r w:rsidRPr="00046C30">
        <w:rPr>
          <w:sz w:val="24"/>
        </w:rPr>
        <w:t>Библиография</w:t>
      </w:r>
      <w:r w:rsidRPr="00046C30">
        <w:rPr>
          <w:sz w:val="24"/>
        </w:rPr>
        <w:tab/>
      </w:r>
    </w:p>
    <w:p w14:paraId="789BE6EB" w14:textId="77777777" w:rsidR="00C91D1E" w:rsidRPr="00046C30" w:rsidRDefault="00C91D1E" w:rsidP="00185488">
      <w:pPr>
        <w:shd w:val="clear" w:color="auto" w:fill="FFFFFF"/>
        <w:tabs>
          <w:tab w:val="left" w:leader="dot" w:pos="9637"/>
        </w:tabs>
        <w:spacing w:line="360" w:lineRule="auto"/>
        <w:ind w:left="1560" w:hanging="1560"/>
        <w:contextualSpacing/>
        <w:jc w:val="both"/>
        <w:rPr>
          <w:sz w:val="24"/>
        </w:rPr>
      </w:pPr>
    </w:p>
    <w:p w14:paraId="2B2C6D9C" w14:textId="77777777" w:rsidR="00BC6401" w:rsidRPr="00046C30" w:rsidRDefault="00BC6401" w:rsidP="00715B98">
      <w:pPr>
        <w:spacing w:line="360" w:lineRule="auto"/>
        <w:jc w:val="center"/>
        <w:rPr>
          <w:rFonts w:eastAsia="SimSun"/>
          <w:sz w:val="24"/>
          <w:lang w:eastAsia="zh-CN"/>
        </w:rPr>
      </w:pPr>
      <w:r w:rsidRPr="00046C30">
        <w:rPr>
          <w:sz w:val="24"/>
          <w:szCs w:val="24"/>
        </w:rPr>
        <w:br w:type="page"/>
      </w:r>
      <w:r w:rsidRPr="00046C30">
        <w:rPr>
          <w:rFonts w:eastAsia="SimSun"/>
          <w:b/>
          <w:sz w:val="28"/>
          <w:szCs w:val="28"/>
          <w:lang w:eastAsia="zh-CN"/>
        </w:rPr>
        <w:lastRenderedPageBreak/>
        <w:t>Введение</w:t>
      </w:r>
    </w:p>
    <w:p w14:paraId="6275BD7B" w14:textId="77777777" w:rsidR="00BC6401" w:rsidRPr="00046C30" w:rsidRDefault="00BC6401" w:rsidP="00715B98">
      <w:pPr>
        <w:spacing w:line="360" w:lineRule="auto"/>
        <w:jc w:val="center"/>
        <w:rPr>
          <w:snapToGrid w:val="0"/>
          <w:sz w:val="24"/>
          <w:szCs w:val="24"/>
        </w:rPr>
      </w:pPr>
    </w:p>
    <w:p w14:paraId="7819AD3E" w14:textId="65DCCBA0" w:rsidR="008B26A1" w:rsidRPr="00046C30" w:rsidRDefault="008B26A1" w:rsidP="008B26A1">
      <w:pPr>
        <w:tabs>
          <w:tab w:val="left" w:pos="9781"/>
        </w:tabs>
        <w:spacing w:line="360" w:lineRule="auto"/>
        <w:ind w:firstLine="567"/>
        <w:jc w:val="both"/>
        <w:rPr>
          <w:snapToGrid w:val="0"/>
          <w:sz w:val="24"/>
        </w:rPr>
      </w:pPr>
      <w:r w:rsidRPr="00046C30">
        <w:rPr>
          <w:snapToGrid w:val="0"/>
          <w:sz w:val="24"/>
        </w:rPr>
        <w:t>Комплекс стандартов ГОСТ Р</w:t>
      </w:r>
      <w:r w:rsidR="00067D6E" w:rsidRPr="00046C30">
        <w:rPr>
          <w:snapToGrid w:val="0"/>
          <w:sz w:val="24"/>
        </w:rPr>
        <w:t xml:space="preserve"> ХХХХХ</w:t>
      </w:r>
      <w:r w:rsidRPr="00046C30">
        <w:rPr>
          <w:snapToGrid w:val="0"/>
          <w:sz w:val="24"/>
        </w:rPr>
        <w:t>  под общим наименованием «Система аттестации сварочного производства» разработан в целях установления общетехнических требований и правил аттестации сварочного производства, обеспечивающих взаимопонимание, техническое единство и взаимосвязь различных областей науки, техники и производства в процессе создания и использования продукции, а также производства, монтажа, строительства, ремонта и реконструкции объектов с применением процессов сварочного производства, охрану окружающей среды, безопасность процессов, продукции и объектов для жизни, здоровья, имущества и достижения целей стандартизации, установленных в [1].</w:t>
      </w:r>
    </w:p>
    <w:p w14:paraId="0C1809CE" w14:textId="6680DCBB" w:rsidR="008B26A1" w:rsidRPr="00046C30" w:rsidRDefault="008B26A1" w:rsidP="008B26A1">
      <w:pPr>
        <w:tabs>
          <w:tab w:val="left" w:pos="9781"/>
        </w:tabs>
        <w:spacing w:line="360" w:lineRule="auto"/>
        <w:ind w:firstLine="567"/>
        <w:jc w:val="both"/>
        <w:rPr>
          <w:snapToGrid w:val="0"/>
          <w:sz w:val="24"/>
        </w:rPr>
      </w:pPr>
      <w:r w:rsidRPr="00046C30">
        <w:rPr>
          <w:snapToGrid w:val="0"/>
          <w:sz w:val="24"/>
        </w:rPr>
        <w:t>Комплекс стандартов ГОСТ </w:t>
      </w:r>
      <w:r w:rsidR="002947AA" w:rsidRPr="00046C30">
        <w:rPr>
          <w:snapToGrid w:val="0"/>
          <w:sz w:val="24"/>
        </w:rPr>
        <w:t>ХХХХХ включает</w:t>
      </w:r>
      <w:r w:rsidRPr="00046C30">
        <w:rPr>
          <w:snapToGrid w:val="0"/>
          <w:sz w:val="24"/>
        </w:rPr>
        <w:t xml:space="preserve"> в себя следующие части:</w:t>
      </w:r>
    </w:p>
    <w:p w14:paraId="113CD511" w14:textId="77777777" w:rsidR="008B26A1" w:rsidRPr="00046C30" w:rsidRDefault="008B26A1" w:rsidP="008B26A1">
      <w:pPr>
        <w:tabs>
          <w:tab w:val="left" w:pos="9781"/>
        </w:tabs>
        <w:spacing w:line="360" w:lineRule="auto"/>
        <w:ind w:firstLine="567"/>
        <w:jc w:val="both"/>
        <w:rPr>
          <w:snapToGrid w:val="0"/>
          <w:sz w:val="24"/>
        </w:rPr>
      </w:pPr>
      <w:r w:rsidRPr="00046C30">
        <w:rPr>
          <w:snapToGrid w:val="0"/>
          <w:sz w:val="24"/>
        </w:rPr>
        <w:t>- часть</w:t>
      </w:r>
      <w:r w:rsidRPr="00046C30">
        <w:rPr>
          <w:snapToGrid w:val="0"/>
          <w:sz w:val="24"/>
          <w:lang w:val="en-US"/>
        </w:rPr>
        <w:t> </w:t>
      </w:r>
      <w:r w:rsidRPr="00046C30">
        <w:rPr>
          <w:snapToGrid w:val="0"/>
          <w:sz w:val="24"/>
        </w:rPr>
        <w:t>1. Общие требования;</w:t>
      </w:r>
    </w:p>
    <w:p w14:paraId="65C6AD9D" w14:textId="77777777" w:rsidR="008B26A1" w:rsidRPr="00046C30" w:rsidRDefault="008B26A1" w:rsidP="008B26A1">
      <w:pPr>
        <w:tabs>
          <w:tab w:val="left" w:pos="9781"/>
        </w:tabs>
        <w:spacing w:line="360" w:lineRule="auto"/>
        <w:ind w:firstLine="567"/>
        <w:jc w:val="both"/>
        <w:rPr>
          <w:snapToGrid w:val="0"/>
          <w:sz w:val="24"/>
        </w:rPr>
      </w:pPr>
      <w:r w:rsidRPr="00046C30">
        <w:rPr>
          <w:snapToGrid w:val="0"/>
          <w:sz w:val="24"/>
        </w:rPr>
        <w:t>-</w:t>
      </w:r>
      <w:r w:rsidRPr="00046C30">
        <w:rPr>
          <w:snapToGrid w:val="0"/>
          <w:sz w:val="24"/>
          <w:lang w:val="en-US"/>
        </w:rPr>
        <w:t> </w:t>
      </w:r>
      <w:r w:rsidRPr="00046C30">
        <w:rPr>
          <w:snapToGrid w:val="0"/>
          <w:sz w:val="24"/>
        </w:rPr>
        <w:t>часть</w:t>
      </w:r>
      <w:r w:rsidRPr="00046C30">
        <w:rPr>
          <w:snapToGrid w:val="0"/>
          <w:sz w:val="24"/>
          <w:lang w:val="en-US"/>
        </w:rPr>
        <w:t> </w:t>
      </w:r>
      <w:r w:rsidRPr="00046C30">
        <w:rPr>
          <w:snapToGrid w:val="0"/>
          <w:sz w:val="24"/>
        </w:rPr>
        <w:t>2. Аттестация персонала. Правила;с</w:t>
      </w:r>
    </w:p>
    <w:p w14:paraId="11FF41F8" w14:textId="77777777" w:rsidR="008B26A1" w:rsidRPr="00046C30" w:rsidRDefault="008B26A1" w:rsidP="008B26A1">
      <w:pPr>
        <w:spacing w:line="360" w:lineRule="auto"/>
        <w:ind w:firstLine="567"/>
        <w:jc w:val="both"/>
        <w:rPr>
          <w:sz w:val="24"/>
          <w:szCs w:val="24"/>
        </w:rPr>
      </w:pPr>
      <w:r w:rsidRPr="00046C30">
        <w:rPr>
          <w:sz w:val="24"/>
          <w:szCs w:val="24"/>
        </w:rPr>
        <w:t>- часть 3. Аттестация технологий сварки.</w:t>
      </w:r>
      <w:r w:rsidRPr="00046C30">
        <w:rPr>
          <w:rFonts w:eastAsia="SimSun"/>
          <w:sz w:val="24"/>
          <w:lang w:eastAsia="zh-CN"/>
        </w:rPr>
        <w:t xml:space="preserve"> </w:t>
      </w:r>
      <w:r w:rsidRPr="00046C30">
        <w:rPr>
          <w:sz w:val="24"/>
          <w:szCs w:val="24"/>
        </w:rPr>
        <w:t>Правила;</w:t>
      </w:r>
    </w:p>
    <w:p w14:paraId="08928A15" w14:textId="77777777" w:rsidR="008B26A1" w:rsidRPr="00046C30" w:rsidRDefault="008B26A1" w:rsidP="008B26A1">
      <w:pPr>
        <w:tabs>
          <w:tab w:val="left" w:pos="9781"/>
        </w:tabs>
        <w:spacing w:line="360" w:lineRule="auto"/>
        <w:ind w:firstLine="567"/>
        <w:jc w:val="both"/>
        <w:rPr>
          <w:snapToGrid w:val="0"/>
          <w:sz w:val="24"/>
        </w:rPr>
      </w:pPr>
      <w:r w:rsidRPr="00046C30">
        <w:rPr>
          <w:snapToGrid w:val="0"/>
          <w:sz w:val="24"/>
        </w:rPr>
        <w:t>-</w:t>
      </w:r>
      <w:r w:rsidRPr="00046C30">
        <w:rPr>
          <w:snapToGrid w:val="0"/>
          <w:sz w:val="24"/>
          <w:lang w:val="en-US"/>
        </w:rPr>
        <w:t> </w:t>
      </w:r>
      <w:r w:rsidRPr="00046C30">
        <w:rPr>
          <w:snapToGrid w:val="0"/>
          <w:sz w:val="24"/>
        </w:rPr>
        <w:t>часть</w:t>
      </w:r>
      <w:r w:rsidRPr="00046C30">
        <w:rPr>
          <w:snapToGrid w:val="0"/>
          <w:sz w:val="24"/>
          <w:lang w:val="en-US"/>
        </w:rPr>
        <w:t> </w:t>
      </w:r>
      <w:r w:rsidRPr="00046C30">
        <w:rPr>
          <w:snapToGrid w:val="0"/>
          <w:sz w:val="24"/>
        </w:rPr>
        <w:t>4. Аттестация сварочных материалов. Правила;</w:t>
      </w:r>
    </w:p>
    <w:p w14:paraId="2BAA1D1C" w14:textId="78C809F0" w:rsidR="00107DB4" w:rsidRPr="00046C30" w:rsidRDefault="008B26A1" w:rsidP="008B26A1">
      <w:pPr>
        <w:autoSpaceDE w:val="0"/>
        <w:autoSpaceDN w:val="0"/>
        <w:adjustRightInd w:val="0"/>
        <w:spacing w:line="360" w:lineRule="auto"/>
        <w:ind w:firstLine="567"/>
        <w:jc w:val="both"/>
        <w:rPr>
          <w:sz w:val="24"/>
          <w:szCs w:val="24"/>
        </w:rPr>
      </w:pPr>
      <w:r w:rsidRPr="00046C30">
        <w:rPr>
          <w:snapToGrid w:val="0"/>
          <w:sz w:val="24"/>
        </w:rPr>
        <w:t>-</w:t>
      </w:r>
      <w:r w:rsidRPr="00046C30">
        <w:rPr>
          <w:snapToGrid w:val="0"/>
          <w:sz w:val="24"/>
          <w:lang w:val="en-US"/>
        </w:rPr>
        <w:t> </w:t>
      </w:r>
      <w:r w:rsidRPr="00046C30">
        <w:rPr>
          <w:snapToGrid w:val="0"/>
          <w:sz w:val="24"/>
        </w:rPr>
        <w:t>часть 5. Аттестация сварочного оборудования. Правила.</w:t>
      </w:r>
    </w:p>
    <w:p w14:paraId="32C2B987" w14:textId="0F60EB13" w:rsidR="006D0385" w:rsidRPr="00046C30" w:rsidRDefault="00740F77" w:rsidP="00185488">
      <w:pPr>
        <w:tabs>
          <w:tab w:val="left" w:pos="9781"/>
        </w:tabs>
        <w:spacing w:line="360" w:lineRule="auto"/>
        <w:ind w:firstLine="567"/>
        <w:jc w:val="both"/>
        <w:rPr>
          <w:snapToGrid w:val="0"/>
          <w:sz w:val="24"/>
        </w:rPr>
      </w:pPr>
      <w:r w:rsidRPr="00046C30">
        <w:rPr>
          <w:snapToGrid w:val="0"/>
          <w:sz w:val="24"/>
        </w:rPr>
        <w:t>Настоящий с</w:t>
      </w:r>
      <w:r w:rsidR="006D0385" w:rsidRPr="00046C30">
        <w:rPr>
          <w:snapToGrid w:val="0"/>
          <w:sz w:val="24"/>
        </w:rPr>
        <w:t>тандарт разработан с учетом российского и международного опыта в области аттестации сварочного производства металлических и полимерных материалов.</w:t>
      </w:r>
    </w:p>
    <w:p w14:paraId="7354471B" w14:textId="77777777" w:rsidR="00BC6401" w:rsidRPr="00046C30" w:rsidRDefault="00BC6401" w:rsidP="00BC6401">
      <w:pPr>
        <w:spacing w:line="360" w:lineRule="auto"/>
        <w:ind w:left="1800" w:hanging="1800"/>
        <w:jc w:val="center"/>
        <w:rPr>
          <w:sz w:val="24"/>
          <w:szCs w:val="24"/>
        </w:rPr>
      </w:pPr>
    </w:p>
    <w:p w14:paraId="0338D990" w14:textId="77777777" w:rsidR="00BC6401" w:rsidRPr="00046C30" w:rsidRDefault="00BC6401" w:rsidP="00BC6401">
      <w:pPr>
        <w:spacing w:line="360" w:lineRule="auto"/>
        <w:ind w:left="1800" w:hanging="1800"/>
        <w:jc w:val="center"/>
        <w:rPr>
          <w:sz w:val="24"/>
          <w:szCs w:val="24"/>
        </w:rPr>
        <w:sectPr w:rsidR="00BC6401" w:rsidRPr="00046C30" w:rsidSect="005476D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134" w:right="1418" w:bottom="1134" w:left="851" w:header="709" w:footer="709" w:gutter="0"/>
          <w:pgNumType w:fmt="upperRoman"/>
          <w:cols w:space="708"/>
          <w:titlePg/>
          <w:docGrid w:linePitch="360"/>
        </w:sectPr>
      </w:pPr>
    </w:p>
    <w:p w14:paraId="36FF1B71" w14:textId="77777777" w:rsidR="00BC6401" w:rsidRPr="00046C30" w:rsidRDefault="00BC6401" w:rsidP="00BC6401">
      <w:pPr>
        <w:pBdr>
          <w:bottom w:val="single" w:sz="18" w:space="1" w:color="auto"/>
        </w:pBdr>
        <w:tabs>
          <w:tab w:val="left" w:pos="9781"/>
        </w:tabs>
        <w:jc w:val="center"/>
        <w:rPr>
          <w:b/>
          <w:bCs/>
          <w:snapToGrid w:val="0"/>
          <w:spacing w:val="60"/>
          <w:sz w:val="22"/>
          <w:szCs w:val="22"/>
        </w:rPr>
      </w:pPr>
      <w:r w:rsidRPr="00046C30">
        <w:rPr>
          <w:b/>
          <w:bCs/>
          <w:snapToGrid w:val="0"/>
          <w:spacing w:val="60"/>
          <w:sz w:val="22"/>
          <w:szCs w:val="22"/>
        </w:rPr>
        <w:lastRenderedPageBreak/>
        <w:t>НАЦИОНАЛЬНЫЙ СТАНДАРТ РОССИЙСКОЙ ФЕДЕРАЦИИ</w:t>
      </w:r>
    </w:p>
    <w:p w14:paraId="73CC8562" w14:textId="77777777" w:rsidR="00BC6401" w:rsidRPr="00046C30" w:rsidRDefault="00BC6401" w:rsidP="00BC6401">
      <w:pPr>
        <w:jc w:val="center"/>
        <w:rPr>
          <w:b/>
          <w:bCs/>
        </w:rPr>
      </w:pPr>
    </w:p>
    <w:p w14:paraId="0825EE73" w14:textId="77777777" w:rsidR="00BC6401" w:rsidRPr="00046C30" w:rsidRDefault="00BC6401" w:rsidP="00BC6401">
      <w:pPr>
        <w:spacing w:line="360" w:lineRule="auto"/>
        <w:jc w:val="center"/>
        <w:rPr>
          <w:b/>
          <w:bCs/>
          <w:sz w:val="24"/>
        </w:rPr>
      </w:pPr>
      <w:r w:rsidRPr="00046C30">
        <w:rPr>
          <w:b/>
          <w:bCs/>
          <w:sz w:val="24"/>
        </w:rPr>
        <w:t>СИСТЕМА АТТЕСТАЦИИ СВАРОЧНОГО ПРОИЗВОДСТВА</w:t>
      </w:r>
    </w:p>
    <w:p w14:paraId="32397058" w14:textId="291BCEB9" w:rsidR="009900D1" w:rsidRPr="00046C30" w:rsidRDefault="00BC6401" w:rsidP="009900D1">
      <w:pPr>
        <w:spacing w:line="360" w:lineRule="auto"/>
        <w:jc w:val="center"/>
        <w:rPr>
          <w:b/>
          <w:bCs/>
          <w:sz w:val="24"/>
          <w:lang w:val="en-US"/>
        </w:rPr>
      </w:pPr>
      <w:r w:rsidRPr="00046C30">
        <w:rPr>
          <w:b/>
          <w:bCs/>
          <w:spacing w:val="40"/>
          <w:sz w:val="24"/>
        </w:rPr>
        <w:t>Часть</w:t>
      </w:r>
      <w:r w:rsidRPr="00046C30">
        <w:rPr>
          <w:b/>
          <w:bCs/>
          <w:spacing w:val="40"/>
          <w:sz w:val="24"/>
          <w:lang w:val="en-US"/>
        </w:rPr>
        <w:t xml:space="preserve"> 3</w:t>
      </w:r>
    </w:p>
    <w:p w14:paraId="6097AD25" w14:textId="3DED5304" w:rsidR="00BC6401" w:rsidRPr="00046C30" w:rsidRDefault="00803F2B" w:rsidP="00BC6401">
      <w:pPr>
        <w:spacing w:after="240" w:line="360" w:lineRule="auto"/>
        <w:jc w:val="center"/>
        <w:rPr>
          <w:b/>
          <w:bCs/>
          <w:sz w:val="24"/>
          <w:lang w:val="en-US"/>
        </w:rPr>
      </w:pPr>
      <w:r w:rsidRPr="00046C30">
        <w:rPr>
          <w:b/>
          <w:bCs/>
          <w:sz w:val="24"/>
        </w:rPr>
        <w:t>Аттестация</w:t>
      </w:r>
      <w:r w:rsidRPr="00046C30">
        <w:rPr>
          <w:b/>
          <w:bCs/>
          <w:sz w:val="24"/>
          <w:lang w:val="en-US"/>
        </w:rPr>
        <w:t xml:space="preserve"> </w:t>
      </w:r>
      <w:r w:rsidRPr="00046C30">
        <w:rPr>
          <w:b/>
          <w:bCs/>
          <w:sz w:val="24"/>
        </w:rPr>
        <w:t>технологий</w:t>
      </w:r>
      <w:r w:rsidRPr="00046C30">
        <w:rPr>
          <w:b/>
          <w:bCs/>
          <w:sz w:val="24"/>
          <w:lang w:val="en-US"/>
        </w:rPr>
        <w:t xml:space="preserve"> </w:t>
      </w:r>
      <w:r w:rsidRPr="00046C30">
        <w:rPr>
          <w:b/>
          <w:bCs/>
          <w:sz w:val="24"/>
        </w:rPr>
        <w:t>сварки</w:t>
      </w:r>
      <w:r w:rsidR="00526657" w:rsidRPr="00046C30">
        <w:rPr>
          <w:b/>
          <w:bCs/>
          <w:sz w:val="24"/>
          <w:lang w:val="en-US"/>
        </w:rPr>
        <w:t xml:space="preserve">. </w:t>
      </w:r>
      <w:r w:rsidR="00526657" w:rsidRPr="00046C30">
        <w:rPr>
          <w:b/>
          <w:bCs/>
          <w:sz w:val="24"/>
        </w:rPr>
        <w:t>Правила</w:t>
      </w:r>
    </w:p>
    <w:p w14:paraId="35DA41BA" w14:textId="78A0DF8D" w:rsidR="009900D1" w:rsidRPr="00046C30" w:rsidRDefault="009900D1" w:rsidP="00BC6401">
      <w:pPr>
        <w:pBdr>
          <w:bottom w:val="single" w:sz="18" w:space="1" w:color="auto"/>
        </w:pBdr>
        <w:spacing w:line="276" w:lineRule="auto"/>
        <w:jc w:val="center"/>
        <w:rPr>
          <w:noProof/>
          <w:lang w:val="en-US"/>
        </w:rPr>
      </w:pPr>
      <w:r w:rsidRPr="00046C30">
        <w:rPr>
          <w:noProof/>
          <w:sz w:val="24"/>
          <w:lang w:val="en-US"/>
        </w:rPr>
        <w:t>Welding production qualification system. Part 3.</w:t>
      </w:r>
      <w:r w:rsidR="00803F2B" w:rsidRPr="00046C30">
        <w:rPr>
          <w:noProof/>
          <w:sz w:val="24"/>
          <w:lang w:val="en-US"/>
        </w:rPr>
        <w:t>Qualification o</w:t>
      </w:r>
      <w:r w:rsidR="0096013E" w:rsidRPr="00046C30">
        <w:rPr>
          <w:noProof/>
          <w:sz w:val="24"/>
          <w:lang w:val="en-US"/>
        </w:rPr>
        <w:t>f</w:t>
      </w:r>
      <w:r w:rsidRPr="00046C30">
        <w:rPr>
          <w:noProof/>
          <w:sz w:val="24"/>
          <w:lang w:val="en-US"/>
        </w:rPr>
        <w:t xml:space="preserve"> welding</w:t>
      </w:r>
      <w:r w:rsidR="0096013E" w:rsidRPr="00046C30">
        <w:rPr>
          <w:noProof/>
          <w:sz w:val="24"/>
          <w:lang w:val="en-US"/>
        </w:rPr>
        <w:t xml:space="preserve"> technologies</w:t>
      </w:r>
      <w:r w:rsidRPr="00046C30">
        <w:rPr>
          <w:noProof/>
          <w:sz w:val="24"/>
          <w:lang w:val="en-US"/>
        </w:rPr>
        <w:t>. Rules</w:t>
      </w:r>
    </w:p>
    <w:p w14:paraId="11185BE2" w14:textId="77777777" w:rsidR="00BC6401" w:rsidRPr="00046C30" w:rsidRDefault="00BC6401" w:rsidP="00BC6401">
      <w:pPr>
        <w:jc w:val="right"/>
        <w:rPr>
          <w:b/>
          <w:sz w:val="14"/>
          <w:szCs w:val="28"/>
          <w:lang w:val="en-US"/>
        </w:rPr>
      </w:pPr>
    </w:p>
    <w:p w14:paraId="6E89A260" w14:textId="22EE8884" w:rsidR="00BC6401" w:rsidRPr="00046C30" w:rsidRDefault="00BC6401" w:rsidP="00BC6401">
      <w:pPr>
        <w:spacing w:line="360" w:lineRule="auto"/>
        <w:ind w:firstLine="567"/>
        <w:contextualSpacing/>
        <w:jc w:val="right"/>
        <w:rPr>
          <w:rFonts w:eastAsia="SimSun"/>
          <w:sz w:val="24"/>
          <w:lang w:val="en-US" w:eastAsia="zh-CN"/>
        </w:rPr>
      </w:pPr>
      <w:r w:rsidRPr="00046C30">
        <w:rPr>
          <w:rFonts w:eastAsia="SimSun"/>
          <w:b/>
          <w:sz w:val="24"/>
          <w:szCs w:val="24"/>
          <w:lang w:eastAsia="zh-CN"/>
        </w:rPr>
        <w:t>Дата</w:t>
      </w:r>
      <w:r w:rsidRPr="00046C30">
        <w:rPr>
          <w:rFonts w:eastAsia="SimSun"/>
          <w:b/>
          <w:sz w:val="24"/>
          <w:szCs w:val="24"/>
          <w:lang w:val="en-US" w:eastAsia="zh-CN"/>
        </w:rPr>
        <w:t xml:space="preserve"> </w:t>
      </w:r>
      <w:r w:rsidRPr="00046C30">
        <w:rPr>
          <w:rFonts w:eastAsia="SimSun"/>
          <w:b/>
          <w:sz w:val="24"/>
          <w:szCs w:val="24"/>
          <w:lang w:eastAsia="zh-CN"/>
        </w:rPr>
        <w:t>введения</w:t>
      </w:r>
      <w:r w:rsidRPr="00046C30">
        <w:rPr>
          <w:rFonts w:eastAsia="SimSun"/>
          <w:b/>
          <w:sz w:val="24"/>
          <w:szCs w:val="24"/>
          <w:lang w:val="en-US" w:eastAsia="zh-CN"/>
        </w:rPr>
        <w:t xml:space="preserve"> — 202</w:t>
      </w:r>
      <w:r w:rsidR="00803F2B" w:rsidRPr="00046C30">
        <w:rPr>
          <w:rFonts w:eastAsia="SimSun"/>
          <w:b/>
          <w:sz w:val="24"/>
          <w:szCs w:val="24"/>
          <w:lang w:val="en-US" w:eastAsia="zh-CN"/>
        </w:rPr>
        <w:t>4</w:t>
      </w:r>
      <w:r w:rsidRPr="00046C30">
        <w:rPr>
          <w:rFonts w:eastAsia="SimSun"/>
          <w:b/>
          <w:sz w:val="24"/>
          <w:szCs w:val="24"/>
          <w:lang w:val="en-US" w:eastAsia="zh-CN"/>
        </w:rPr>
        <w:t>—00—00</w:t>
      </w:r>
    </w:p>
    <w:p w14:paraId="31271C56" w14:textId="77777777" w:rsidR="00BC6401" w:rsidRPr="00046C30" w:rsidRDefault="00BC6401" w:rsidP="007D2E88">
      <w:pPr>
        <w:shd w:val="clear" w:color="auto" w:fill="FFFFFF"/>
        <w:ind w:firstLine="567"/>
        <w:jc w:val="both"/>
        <w:rPr>
          <w:b/>
          <w:bCs/>
          <w:sz w:val="24"/>
          <w:szCs w:val="32"/>
          <w:lang w:val="en-US"/>
        </w:rPr>
      </w:pPr>
    </w:p>
    <w:p w14:paraId="4476D29A" w14:textId="77777777" w:rsidR="00BC6401" w:rsidRPr="00046C30" w:rsidRDefault="00BC6401" w:rsidP="007D2E88">
      <w:pPr>
        <w:shd w:val="clear" w:color="auto" w:fill="FFFFFF"/>
        <w:ind w:firstLine="567"/>
        <w:jc w:val="both"/>
        <w:rPr>
          <w:b/>
          <w:bCs/>
          <w:sz w:val="24"/>
          <w:szCs w:val="32"/>
          <w:lang w:val="en-US"/>
        </w:rPr>
      </w:pPr>
    </w:p>
    <w:p w14:paraId="1D7A431A" w14:textId="77777777" w:rsidR="00BC6401" w:rsidRPr="00046C30" w:rsidRDefault="00BC6401" w:rsidP="007D2E88">
      <w:pPr>
        <w:numPr>
          <w:ilvl w:val="0"/>
          <w:numId w:val="11"/>
        </w:numPr>
        <w:shd w:val="clear" w:color="auto" w:fill="FFFFFF"/>
        <w:tabs>
          <w:tab w:val="clear" w:pos="0"/>
        </w:tabs>
        <w:suppressAutoHyphens/>
        <w:spacing w:line="360" w:lineRule="auto"/>
        <w:ind w:firstLine="567"/>
        <w:jc w:val="both"/>
        <w:rPr>
          <w:b/>
          <w:bCs/>
          <w:sz w:val="28"/>
          <w:szCs w:val="24"/>
        </w:rPr>
      </w:pPr>
      <w:r w:rsidRPr="00046C30">
        <w:rPr>
          <w:b/>
          <w:bCs/>
          <w:sz w:val="28"/>
          <w:szCs w:val="24"/>
        </w:rPr>
        <w:t>1 Область применения</w:t>
      </w:r>
    </w:p>
    <w:p w14:paraId="766CF829" w14:textId="77777777" w:rsidR="00BC6401" w:rsidRPr="00046C30" w:rsidRDefault="00BC6401" w:rsidP="007D2E88">
      <w:pPr>
        <w:spacing w:line="360" w:lineRule="auto"/>
        <w:ind w:firstLine="567"/>
        <w:jc w:val="both"/>
        <w:rPr>
          <w:sz w:val="24"/>
          <w:szCs w:val="24"/>
        </w:rPr>
      </w:pPr>
    </w:p>
    <w:p w14:paraId="46A5897F" w14:textId="77777777" w:rsidR="00803F2B" w:rsidRPr="00046C30" w:rsidRDefault="00803F2B" w:rsidP="00803F2B">
      <w:pPr>
        <w:shd w:val="clear" w:color="auto" w:fill="FFFFFF"/>
        <w:spacing w:line="360" w:lineRule="auto"/>
        <w:ind w:firstLine="567"/>
        <w:jc w:val="both"/>
        <w:rPr>
          <w:sz w:val="24"/>
        </w:rPr>
      </w:pPr>
      <w:r w:rsidRPr="00046C30">
        <w:rPr>
          <w:sz w:val="24"/>
        </w:rPr>
        <w:t xml:space="preserve">Настоящий стандарт устанавливает правила проведения аттестации технологий сварки (пайки, наплавки), при выполнении сварочных работ по изготовлению, монтажу, ремонту и реконструкции сооружений, конструкций, технических устройств [машин, трубопроводов, технологического оборудования, систем машин и (или) оборудования, агрегатов, механизмов], эксплуатируемых на опасных производственных объектах. </w:t>
      </w:r>
    </w:p>
    <w:p w14:paraId="6078C580" w14:textId="77777777" w:rsidR="001A740B" w:rsidRPr="00046C30" w:rsidRDefault="001A740B" w:rsidP="001A740B">
      <w:pPr>
        <w:shd w:val="clear" w:color="auto" w:fill="FFFFFF"/>
        <w:spacing w:line="360" w:lineRule="auto"/>
        <w:ind w:firstLine="567"/>
        <w:jc w:val="both"/>
        <w:rPr>
          <w:rFonts w:eastAsia="Arial,Italic"/>
          <w:iCs/>
          <w:spacing w:val="40"/>
          <w:sz w:val="22"/>
          <w:szCs w:val="22"/>
        </w:rPr>
      </w:pPr>
    </w:p>
    <w:p w14:paraId="143DAC4D" w14:textId="77777777" w:rsidR="001A740B" w:rsidRPr="00046C30" w:rsidRDefault="001A740B" w:rsidP="001A740B">
      <w:pPr>
        <w:shd w:val="clear" w:color="auto" w:fill="FFFFFF"/>
        <w:spacing w:line="360" w:lineRule="auto"/>
        <w:ind w:firstLine="567"/>
        <w:jc w:val="both"/>
        <w:rPr>
          <w:sz w:val="22"/>
          <w:szCs w:val="22"/>
        </w:rPr>
      </w:pPr>
      <w:r w:rsidRPr="00046C30">
        <w:rPr>
          <w:rFonts w:eastAsia="Arial,Italic"/>
          <w:iCs/>
          <w:spacing w:val="40"/>
          <w:sz w:val="22"/>
          <w:szCs w:val="22"/>
        </w:rPr>
        <w:t>Примечание</w:t>
      </w:r>
      <w:r w:rsidRPr="00046C30">
        <w:rPr>
          <w:sz w:val="22"/>
          <w:szCs w:val="22"/>
        </w:rPr>
        <w:t xml:space="preserve"> — Настоящий стандарт может быть применен</w:t>
      </w:r>
      <w:r w:rsidRPr="00046C30">
        <w:t xml:space="preserve"> </w:t>
      </w:r>
      <w:r w:rsidRPr="00046C30">
        <w:rPr>
          <w:sz w:val="22"/>
          <w:szCs w:val="22"/>
        </w:rPr>
        <w:t>на иных объектах к которым не предъявляются другие требования по аттестации сварочного производства*.</w:t>
      </w:r>
    </w:p>
    <w:p w14:paraId="1D07AF8F" w14:textId="77777777" w:rsidR="001A740B" w:rsidRPr="00046C30" w:rsidRDefault="001A740B" w:rsidP="001A740B">
      <w:pPr>
        <w:spacing w:line="360" w:lineRule="auto"/>
        <w:ind w:firstLine="567"/>
        <w:jc w:val="both"/>
        <w:rPr>
          <w:sz w:val="24"/>
        </w:rPr>
      </w:pPr>
    </w:p>
    <w:p w14:paraId="155EE11A" w14:textId="77777777" w:rsidR="00803F2B" w:rsidRPr="00046C30" w:rsidRDefault="00803F2B" w:rsidP="00803F2B">
      <w:pPr>
        <w:shd w:val="clear" w:color="auto" w:fill="FFFFFF"/>
        <w:spacing w:line="360" w:lineRule="auto"/>
        <w:ind w:firstLine="567"/>
        <w:jc w:val="both"/>
        <w:rPr>
          <w:sz w:val="24"/>
        </w:rPr>
      </w:pPr>
      <w:r w:rsidRPr="00046C30">
        <w:rPr>
          <w:sz w:val="24"/>
        </w:rPr>
        <w:t>Настоящий стандарт не применяется при изготовлении, монтаже, ремонте и модернизации объектов использования атомной энергии, к которым предъявляются иные требования по аттестации сварочного производства, связанные с обеспечением безопасности в области использования атомной энергии.</w:t>
      </w:r>
    </w:p>
    <w:p w14:paraId="6F238BA3" w14:textId="77777777" w:rsidR="00EE0F00" w:rsidRPr="00046C30" w:rsidRDefault="00EE0F00" w:rsidP="007D2E88">
      <w:pPr>
        <w:autoSpaceDN w:val="0"/>
        <w:adjustRightInd w:val="0"/>
        <w:spacing w:line="360" w:lineRule="auto"/>
        <w:ind w:firstLine="567"/>
        <w:jc w:val="both"/>
        <w:rPr>
          <w:sz w:val="24"/>
          <w:szCs w:val="24"/>
        </w:rPr>
      </w:pPr>
    </w:p>
    <w:p w14:paraId="4B3FD5CF" w14:textId="41FC8372" w:rsidR="00BC6401" w:rsidRPr="00046C30" w:rsidRDefault="00BC6401" w:rsidP="0073053B">
      <w:pPr>
        <w:numPr>
          <w:ilvl w:val="0"/>
          <w:numId w:val="11"/>
        </w:numPr>
        <w:shd w:val="clear" w:color="auto" w:fill="FFFFFF"/>
        <w:tabs>
          <w:tab w:val="clear" w:pos="0"/>
        </w:tabs>
        <w:suppressAutoHyphens/>
        <w:spacing w:line="360" w:lineRule="auto"/>
        <w:ind w:left="6" w:firstLine="561"/>
        <w:jc w:val="both"/>
        <w:rPr>
          <w:b/>
          <w:bCs/>
          <w:sz w:val="28"/>
          <w:szCs w:val="24"/>
        </w:rPr>
      </w:pPr>
      <w:r w:rsidRPr="00046C30">
        <w:rPr>
          <w:b/>
          <w:bCs/>
          <w:sz w:val="28"/>
          <w:szCs w:val="24"/>
        </w:rPr>
        <w:t>2 Нормативные ссылки</w:t>
      </w:r>
    </w:p>
    <w:p w14:paraId="6AFA4E92" w14:textId="77777777" w:rsidR="00BC6401" w:rsidRPr="00046C30" w:rsidRDefault="00BC6401" w:rsidP="0073053B">
      <w:pPr>
        <w:spacing w:line="360" w:lineRule="auto"/>
        <w:ind w:left="6" w:firstLine="561"/>
        <w:jc w:val="both"/>
        <w:rPr>
          <w:sz w:val="24"/>
          <w:szCs w:val="24"/>
        </w:rPr>
      </w:pPr>
    </w:p>
    <w:p w14:paraId="1FA53838" w14:textId="40189A4D" w:rsidR="00BC6401" w:rsidRPr="00046C30" w:rsidRDefault="00BC6401" w:rsidP="0073053B">
      <w:pPr>
        <w:spacing w:line="360" w:lineRule="auto"/>
        <w:ind w:left="6" w:firstLine="561"/>
        <w:jc w:val="both"/>
        <w:rPr>
          <w:sz w:val="24"/>
          <w:szCs w:val="24"/>
        </w:rPr>
      </w:pPr>
      <w:r w:rsidRPr="00046C30">
        <w:rPr>
          <w:sz w:val="24"/>
        </w:rPr>
        <w:t>В настоящем стандарте использованы нормативны</w:t>
      </w:r>
      <w:r w:rsidR="00740F77" w:rsidRPr="00046C30">
        <w:rPr>
          <w:sz w:val="24"/>
        </w:rPr>
        <w:t>е ссылки на следующие стандарты:</w:t>
      </w:r>
    </w:p>
    <w:p w14:paraId="206A7584" w14:textId="55ECB2BA" w:rsidR="00DC603F" w:rsidRPr="00046C30" w:rsidRDefault="00EF6CBE" w:rsidP="0073053B">
      <w:pPr>
        <w:tabs>
          <w:tab w:val="left" w:pos="4111"/>
        </w:tabs>
        <w:spacing w:line="360" w:lineRule="auto"/>
        <w:ind w:left="6" w:firstLine="561"/>
        <w:jc w:val="both"/>
        <w:rPr>
          <w:sz w:val="24"/>
        </w:rPr>
      </w:pPr>
      <w:r w:rsidRPr="00046C30">
        <w:rPr>
          <w:sz w:val="24"/>
        </w:rPr>
        <w:t>ГОСТ 9466 Электроды покрытые металлические для ручной дуговой сварки сталей и наплавки. Классификация и общие технические условия</w:t>
      </w:r>
    </w:p>
    <w:p w14:paraId="70BBE80F" w14:textId="74EE8940" w:rsidR="009019E2" w:rsidRPr="00046C30" w:rsidRDefault="009019E2" w:rsidP="0073053B">
      <w:pPr>
        <w:spacing w:line="360" w:lineRule="auto"/>
        <w:ind w:left="6" w:firstLine="561"/>
        <w:jc w:val="both"/>
        <w:rPr>
          <w:sz w:val="24"/>
        </w:rPr>
      </w:pPr>
      <w:r w:rsidRPr="00046C30">
        <w:rPr>
          <w:sz w:val="24"/>
        </w:rPr>
        <w:t>ГОСТ</w:t>
      </w:r>
      <w:r w:rsidR="00554480" w:rsidRPr="00046C30">
        <w:rPr>
          <w:sz w:val="24"/>
        </w:rPr>
        <w:t> </w:t>
      </w:r>
      <w:r w:rsidRPr="00046C30">
        <w:rPr>
          <w:sz w:val="24"/>
        </w:rPr>
        <w:t>14098—2014</w:t>
      </w:r>
      <w:r w:rsidRPr="00046C30">
        <w:t xml:space="preserve"> </w:t>
      </w:r>
      <w:r w:rsidRPr="00046C30">
        <w:rPr>
          <w:sz w:val="24"/>
        </w:rPr>
        <w:t>Соединения сварные арматуры и закладных изделий железобетонных конструкций. Типы, конструкции и размеры</w:t>
      </w:r>
    </w:p>
    <w:p w14:paraId="7537072F" w14:textId="344FB412" w:rsidR="009B56BB" w:rsidRPr="00046C30" w:rsidRDefault="00EF6CBE" w:rsidP="0073053B">
      <w:pPr>
        <w:spacing w:line="360" w:lineRule="auto"/>
        <w:ind w:left="6" w:firstLine="561"/>
        <w:jc w:val="both"/>
        <w:rPr>
          <w:sz w:val="24"/>
        </w:rPr>
      </w:pPr>
      <w:r w:rsidRPr="00046C30">
        <w:rPr>
          <w:sz w:val="24"/>
        </w:rPr>
        <w:lastRenderedPageBreak/>
        <w:t>ГОСТ</w:t>
      </w:r>
      <w:r w:rsidRPr="00046C30">
        <w:rPr>
          <w:sz w:val="24"/>
          <w:lang w:val="en-US"/>
        </w:rPr>
        <w:t> </w:t>
      </w:r>
      <w:r w:rsidRPr="00046C30">
        <w:rPr>
          <w:sz w:val="24"/>
        </w:rPr>
        <w:t>17325 Пайка и лужение. Основные термины и определения</w:t>
      </w:r>
    </w:p>
    <w:p w14:paraId="1D3E8C85" w14:textId="5A26E1BF" w:rsidR="00EF6CBE" w:rsidRPr="00046C30" w:rsidRDefault="00EF6CBE" w:rsidP="0073053B">
      <w:pPr>
        <w:spacing w:line="360" w:lineRule="auto"/>
        <w:ind w:left="6" w:firstLine="561"/>
        <w:jc w:val="both"/>
        <w:rPr>
          <w:sz w:val="24"/>
        </w:rPr>
      </w:pPr>
      <w:r w:rsidRPr="00046C30">
        <w:rPr>
          <w:sz w:val="24"/>
        </w:rPr>
        <w:t>ГОСТ 33366.1</w:t>
      </w:r>
      <w:r w:rsidR="00FA3D7D" w:rsidRPr="00046C30">
        <w:rPr>
          <w:sz w:val="24"/>
        </w:rPr>
        <w:t> </w:t>
      </w:r>
      <w:r w:rsidRPr="00046C30">
        <w:rPr>
          <w:sz w:val="24"/>
        </w:rPr>
        <w:t>(ISO</w:t>
      </w:r>
      <w:r w:rsidRPr="00046C30">
        <w:rPr>
          <w:sz w:val="24"/>
          <w:lang w:val="en-US"/>
        </w:rPr>
        <w:t> </w:t>
      </w:r>
      <w:r w:rsidRPr="00046C30">
        <w:rPr>
          <w:sz w:val="24"/>
        </w:rPr>
        <w:t>1043-1:2011) Пластмассы. Условные обозначения и сокращения. Часть 1. Основные полимеры и их специальные характеристики</w:t>
      </w:r>
    </w:p>
    <w:p w14:paraId="5B89FA2D" w14:textId="77777777" w:rsidR="00FA3D7D" w:rsidRPr="00046C30" w:rsidRDefault="00FA3D7D" w:rsidP="00FA3D7D">
      <w:pPr>
        <w:tabs>
          <w:tab w:val="left" w:pos="4111"/>
        </w:tabs>
        <w:spacing w:line="360" w:lineRule="auto"/>
        <w:ind w:firstLine="567"/>
        <w:jc w:val="both"/>
        <w:rPr>
          <w:sz w:val="24"/>
        </w:rPr>
      </w:pPr>
      <w:bookmarkStart w:id="3" w:name="_Hlk163994682"/>
      <w:r w:rsidRPr="00046C30">
        <w:rPr>
          <w:sz w:val="24"/>
        </w:rPr>
        <w:t>ГОСТ Р 58904—2020/ISO/TR</w:t>
      </w:r>
      <w:r w:rsidRPr="00046C30">
        <w:rPr>
          <w:sz w:val="24"/>
          <w:lang w:val="en-US"/>
        </w:rPr>
        <w:t> </w:t>
      </w:r>
      <w:r w:rsidRPr="00046C30">
        <w:rPr>
          <w:sz w:val="24"/>
        </w:rPr>
        <w:t>25901-1:2016 Сварка и родственные процессы. Словарь. Часть 1. Общие термины</w:t>
      </w:r>
    </w:p>
    <w:bookmarkEnd w:id="3"/>
    <w:p w14:paraId="6FB32539" w14:textId="77777777" w:rsidR="00FA32E3" w:rsidRPr="00046C30" w:rsidRDefault="00FA32E3" w:rsidP="00FA32E3">
      <w:pPr>
        <w:spacing w:line="360" w:lineRule="auto"/>
        <w:ind w:left="6" w:firstLine="561"/>
        <w:jc w:val="both"/>
        <w:rPr>
          <w:sz w:val="24"/>
        </w:rPr>
      </w:pPr>
      <w:r w:rsidRPr="00046C30">
        <w:rPr>
          <w:sz w:val="24"/>
        </w:rPr>
        <w:t>ГОСТ</w:t>
      </w:r>
      <w:r w:rsidRPr="00046C30">
        <w:rPr>
          <w:sz w:val="24"/>
          <w:lang w:val="en-US"/>
        </w:rPr>
        <w:t> </w:t>
      </w:r>
      <w:r w:rsidRPr="00046C30">
        <w:rPr>
          <w:sz w:val="24"/>
        </w:rPr>
        <w:t>Р</w:t>
      </w:r>
      <w:r w:rsidRPr="00046C30">
        <w:rPr>
          <w:sz w:val="24"/>
          <w:lang w:val="en-US"/>
        </w:rPr>
        <w:t> </w:t>
      </w:r>
      <w:r w:rsidRPr="00046C30">
        <w:rPr>
          <w:sz w:val="24"/>
        </w:rPr>
        <w:t>ИСО 4063 Сварка и родственные процессы. Перечень и условные обозначения процессов</w:t>
      </w:r>
    </w:p>
    <w:p w14:paraId="46A7F2B2" w14:textId="77777777" w:rsidR="00FA32E3" w:rsidRPr="00046C30" w:rsidRDefault="00FA32E3" w:rsidP="00FA32E3">
      <w:pPr>
        <w:spacing w:line="360" w:lineRule="auto"/>
        <w:ind w:left="6" w:firstLine="561"/>
        <w:jc w:val="both"/>
        <w:rPr>
          <w:sz w:val="24"/>
        </w:rPr>
      </w:pPr>
      <w:r w:rsidRPr="00046C30">
        <w:rPr>
          <w:sz w:val="24"/>
        </w:rPr>
        <w:t>ГОСТ Р ИСО 6947 Сварка и родственные процессы. Положение при сварке</w:t>
      </w:r>
    </w:p>
    <w:p w14:paraId="341666C3" w14:textId="77777777" w:rsidR="00FA32E3" w:rsidRPr="00046C30" w:rsidRDefault="00FA32E3" w:rsidP="00FA32E3">
      <w:pPr>
        <w:tabs>
          <w:tab w:val="left" w:pos="4111"/>
        </w:tabs>
        <w:spacing w:line="360" w:lineRule="auto"/>
        <w:ind w:left="6" w:firstLine="561"/>
        <w:jc w:val="both"/>
        <w:rPr>
          <w:sz w:val="24"/>
        </w:rPr>
      </w:pPr>
      <w:r w:rsidRPr="00046C30">
        <w:rPr>
          <w:sz w:val="24"/>
        </w:rPr>
        <w:t>ГОСТ</w:t>
      </w:r>
      <w:r w:rsidRPr="00046C30">
        <w:rPr>
          <w:sz w:val="24"/>
          <w:lang w:val="en-US"/>
        </w:rPr>
        <w:t> </w:t>
      </w:r>
      <w:r w:rsidRPr="00046C30">
        <w:rPr>
          <w:sz w:val="24"/>
        </w:rPr>
        <w:t>Р</w:t>
      </w:r>
      <w:r w:rsidRPr="00046C30">
        <w:rPr>
          <w:sz w:val="24"/>
          <w:lang w:val="en-US"/>
        </w:rPr>
        <w:t> </w:t>
      </w:r>
      <w:r w:rsidRPr="00046C30">
        <w:rPr>
          <w:sz w:val="24"/>
        </w:rPr>
        <w:t>ИСО 14174 Материалы сварочные. Флюсы для дуговой и электрошлаковой сварки. Классификация</w:t>
      </w:r>
    </w:p>
    <w:p w14:paraId="5A712759" w14:textId="0BAED5B6" w:rsidR="00FA32E3" w:rsidRPr="00046C30" w:rsidRDefault="00FA32E3" w:rsidP="00FA32E3">
      <w:pPr>
        <w:spacing w:line="360" w:lineRule="auto"/>
        <w:ind w:left="6" w:firstLine="561"/>
        <w:jc w:val="both"/>
        <w:rPr>
          <w:sz w:val="24"/>
        </w:rPr>
      </w:pPr>
      <w:r w:rsidRPr="00046C30">
        <w:rPr>
          <w:sz w:val="24"/>
        </w:rPr>
        <w:t>ГОСТ Р ИСО 14175 Материалы сварочные. Газы и газовые смеси для сварки плавлением и родственных процессов</w:t>
      </w:r>
    </w:p>
    <w:p w14:paraId="5F9E2594" w14:textId="70F92F7C" w:rsidR="00CD054D" w:rsidRPr="00046C30" w:rsidRDefault="00CD054D" w:rsidP="00CD054D">
      <w:pPr>
        <w:spacing w:line="360" w:lineRule="auto"/>
        <w:ind w:left="6" w:firstLine="561"/>
        <w:jc w:val="both"/>
        <w:rPr>
          <w:sz w:val="24"/>
        </w:rPr>
      </w:pPr>
      <w:r w:rsidRPr="00046C30">
        <w:rPr>
          <w:sz w:val="24"/>
        </w:rPr>
        <w:t>ГОСТ Р </w:t>
      </w:r>
      <w:r w:rsidR="00067D6E" w:rsidRPr="00046C30">
        <w:rPr>
          <w:snapToGrid w:val="0"/>
          <w:sz w:val="24"/>
        </w:rPr>
        <w:t>ХХХХХ.1</w:t>
      </w:r>
      <w:r w:rsidRPr="00046C30">
        <w:rPr>
          <w:sz w:val="24"/>
        </w:rPr>
        <w:t xml:space="preserve"> Система аттестации сварочного производства. Часть 1. Общие требования</w:t>
      </w:r>
    </w:p>
    <w:p w14:paraId="511491C8" w14:textId="773D6D36" w:rsidR="00CD054D" w:rsidRPr="00046C30" w:rsidRDefault="00CD054D" w:rsidP="00CD054D">
      <w:pPr>
        <w:spacing w:line="360" w:lineRule="auto"/>
        <w:ind w:left="6" w:firstLine="561"/>
        <w:jc w:val="both"/>
        <w:rPr>
          <w:sz w:val="24"/>
        </w:rPr>
      </w:pPr>
      <w:r w:rsidRPr="00046C30">
        <w:rPr>
          <w:sz w:val="24"/>
        </w:rPr>
        <w:t>ГОСТ Р </w:t>
      </w:r>
      <w:r w:rsidR="00067D6E" w:rsidRPr="00046C30">
        <w:rPr>
          <w:snapToGrid w:val="0"/>
          <w:sz w:val="24"/>
        </w:rPr>
        <w:t>ХХХХХ.2</w:t>
      </w:r>
      <w:r w:rsidR="00067D6E" w:rsidRPr="00046C30">
        <w:rPr>
          <w:sz w:val="24"/>
        </w:rPr>
        <w:t xml:space="preserve"> </w:t>
      </w:r>
      <w:r w:rsidRPr="00046C30">
        <w:rPr>
          <w:sz w:val="24"/>
        </w:rPr>
        <w:t>Система аттестации сварочного производства. Часть 2. Аттестация персонала. Правила</w:t>
      </w:r>
    </w:p>
    <w:p w14:paraId="1D297888" w14:textId="078CFFCC" w:rsidR="00CD054D" w:rsidRPr="00046C30" w:rsidRDefault="00CD054D" w:rsidP="00CD054D">
      <w:pPr>
        <w:spacing w:line="360" w:lineRule="auto"/>
        <w:ind w:left="6" w:firstLine="561"/>
        <w:jc w:val="both"/>
        <w:rPr>
          <w:sz w:val="24"/>
          <w:szCs w:val="24"/>
        </w:rPr>
      </w:pPr>
      <w:r w:rsidRPr="00046C30">
        <w:rPr>
          <w:sz w:val="24"/>
        </w:rPr>
        <w:t>ГОСТ Р </w:t>
      </w:r>
      <w:r w:rsidR="00067D6E" w:rsidRPr="00046C30">
        <w:rPr>
          <w:snapToGrid w:val="0"/>
          <w:sz w:val="24"/>
        </w:rPr>
        <w:t>ХХХХХ.4</w:t>
      </w:r>
      <w:r w:rsidR="00067D6E" w:rsidRPr="00046C30">
        <w:rPr>
          <w:sz w:val="24"/>
        </w:rPr>
        <w:t xml:space="preserve"> </w:t>
      </w:r>
      <w:r w:rsidRPr="00046C30">
        <w:rPr>
          <w:sz w:val="24"/>
        </w:rPr>
        <w:t xml:space="preserve">Система аттестации сварочного производства. Часть </w:t>
      </w:r>
      <w:r w:rsidRPr="00046C30">
        <w:rPr>
          <w:sz w:val="24"/>
          <w:szCs w:val="24"/>
        </w:rPr>
        <w:t>4. Аттестация сварочных материалов. Правила</w:t>
      </w:r>
    </w:p>
    <w:p w14:paraId="5B01A8D6" w14:textId="0443051D" w:rsidR="00CD054D" w:rsidRPr="00046C30" w:rsidRDefault="00CD054D" w:rsidP="00CD054D">
      <w:pPr>
        <w:tabs>
          <w:tab w:val="left" w:pos="9781"/>
        </w:tabs>
        <w:spacing w:line="360" w:lineRule="auto"/>
        <w:ind w:left="6" w:firstLine="561"/>
        <w:jc w:val="both"/>
        <w:rPr>
          <w:snapToGrid w:val="0"/>
          <w:sz w:val="24"/>
        </w:rPr>
      </w:pPr>
      <w:r w:rsidRPr="00046C30">
        <w:rPr>
          <w:sz w:val="24"/>
        </w:rPr>
        <w:t>ГОСТ Р </w:t>
      </w:r>
      <w:r w:rsidR="00067D6E" w:rsidRPr="00046C30">
        <w:rPr>
          <w:snapToGrid w:val="0"/>
          <w:sz w:val="24"/>
        </w:rPr>
        <w:t>ХХХХХ.5</w:t>
      </w:r>
      <w:r w:rsidR="00067D6E" w:rsidRPr="00046C30">
        <w:rPr>
          <w:sz w:val="24"/>
        </w:rPr>
        <w:t xml:space="preserve"> </w:t>
      </w:r>
      <w:r w:rsidRPr="00046C30">
        <w:rPr>
          <w:sz w:val="24"/>
        </w:rPr>
        <w:t xml:space="preserve">Система аттестации сварочного производства. Часть </w:t>
      </w:r>
      <w:r w:rsidRPr="00046C30">
        <w:rPr>
          <w:snapToGrid w:val="0"/>
          <w:sz w:val="24"/>
        </w:rPr>
        <w:t>5. Аттестация сварочного оборудования. Правила</w:t>
      </w:r>
    </w:p>
    <w:p w14:paraId="662E0F30" w14:textId="226B603A" w:rsidR="00397349" w:rsidRPr="00046C30" w:rsidRDefault="00397349" w:rsidP="00FA32E3">
      <w:pPr>
        <w:spacing w:line="360" w:lineRule="auto"/>
        <w:ind w:left="6" w:firstLine="561"/>
        <w:jc w:val="both"/>
        <w:rPr>
          <w:sz w:val="24"/>
        </w:rPr>
      </w:pPr>
      <w:r w:rsidRPr="00046C30">
        <w:rPr>
          <w:sz w:val="24"/>
          <w:szCs w:val="24"/>
        </w:rPr>
        <w:t>ГОСТ Р ИСО/МЭК 18004 Информационные технологии. Технологии автоматической идентификации и сбора данных. Спецификация символики штрихового кода QR Code</w:t>
      </w:r>
    </w:p>
    <w:p w14:paraId="612131F2" w14:textId="05953EE1" w:rsidR="00CD054D" w:rsidRPr="00046C30" w:rsidRDefault="00CD054D" w:rsidP="00CD054D">
      <w:pPr>
        <w:spacing w:line="360" w:lineRule="auto"/>
        <w:ind w:firstLine="567"/>
        <w:jc w:val="both"/>
        <w:rPr>
          <w:sz w:val="24"/>
        </w:rPr>
      </w:pPr>
      <w:r w:rsidRPr="00046C30">
        <w:rPr>
          <w:sz w:val="24"/>
        </w:rPr>
        <w:t>ГОСТ</w:t>
      </w:r>
      <w:r w:rsidRPr="00046C30">
        <w:rPr>
          <w:sz w:val="24"/>
          <w:lang w:val="en-US"/>
        </w:rPr>
        <w:t> </w:t>
      </w:r>
      <w:r w:rsidRPr="00046C30">
        <w:rPr>
          <w:sz w:val="24"/>
        </w:rPr>
        <w:t>ISO/TR</w:t>
      </w:r>
      <w:r w:rsidRPr="00046C30">
        <w:rPr>
          <w:sz w:val="24"/>
          <w:lang w:val="en-US"/>
        </w:rPr>
        <w:t> </w:t>
      </w:r>
      <w:r w:rsidRPr="00046C30">
        <w:rPr>
          <w:sz w:val="24"/>
        </w:rPr>
        <w:t>15608—2020 Сварка. Руководство по системе группирования металлических материалов</w:t>
      </w:r>
      <w:r w:rsidR="00A0558B">
        <w:rPr>
          <w:sz w:val="24"/>
        </w:rPr>
        <w:t>.</w:t>
      </w:r>
    </w:p>
    <w:p w14:paraId="244C48B3" w14:textId="77777777" w:rsidR="00055CEA" w:rsidRPr="00046C30" w:rsidRDefault="00055CEA" w:rsidP="00055CEA">
      <w:pPr>
        <w:spacing w:line="360" w:lineRule="auto"/>
        <w:ind w:firstLine="567"/>
        <w:jc w:val="both"/>
        <w:rPr>
          <w:sz w:val="24"/>
        </w:rPr>
      </w:pPr>
    </w:p>
    <w:p w14:paraId="34F39DC1" w14:textId="77777777" w:rsidR="00CD054D" w:rsidRPr="00046C30" w:rsidRDefault="00CD054D" w:rsidP="00CD054D">
      <w:pPr>
        <w:spacing w:line="360" w:lineRule="auto"/>
        <w:ind w:firstLine="567"/>
        <w:jc w:val="both"/>
        <w:rPr>
          <w:sz w:val="22"/>
          <w:szCs w:val="22"/>
        </w:rPr>
      </w:pPr>
      <w:bookmarkStart w:id="4" w:name="_Hlk163994792"/>
      <w:r w:rsidRPr="00046C30">
        <w:rPr>
          <w:rFonts w:eastAsia="Arial,Italic"/>
          <w:iCs/>
          <w:spacing w:val="40"/>
          <w:sz w:val="22"/>
          <w:szCs w:val="22"/>
        </w:rPr>
        <w:t>Примечание</w:t>
      </w:r>
      <w:r w:rsidRPr="00046C30">
        <w:rPr>
          <w:spacing w:val="-14"/>
          <w:sz w:val="22"/>
          <w:szCs w:val="22"/>
        </w:rPr>
        <w:t xml:space="preserve"> </w:t>
      </w:r>
      <w:r w:rsidRPr="00046C30">
        <w:rPr>
          <w:sz w:val="22"/>
          <w:szCs w:val="22"/>
        </w:rPr>
        <w:t>—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w:t>
      </w:r>
      <w:r w:rsidRPr="00046C30">
        <w:rPr>
          <w:sz w:val="22"/>
          <w:szCs w:val="22"/>
        </w:rPr>
        <w:lastRenderedPageBreak/>
        <w:t>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bookmarkEnd w:id="4"/>
    <w:p w14:paraId="2D67B881" w14:textId="77777777" w:rsidR="004B35B5" w:rsidRPr="00046C30" w:rsidRDefault="004B35B5" w:rsidP="0073053B">
      <w:pPr>
        <w:tabs>
          <w:tab w:val="left" w:pos="9781"/>
        </w:tabs>
        <w:spacing w:line="360" w:lineRule="auto"/>
        <w:ind w:left="6" w:firstLine="561"/>
        <w:jc w:val="both"/>
        <w:rPr>
          <w:snapToGrid w:val="0"/>
          <w:sz w:val="24"/>
        </w:rPr>
      </w:pPr>
    </w:p>
    <w:p w14:paraId="641E0E72" w14:textId="77777777" w:rsidR="00BC6401" w:rsidRPr="00046C30" w:rsidRDefault="00BC6401" w:rsidP="0073053B">
      <w:pPr>
        <w:numPr>
          <w:ilvl w:val="0"/>
          <w:numId w:val="11"/>
        </w:numPr>
        <w:shd w:val="clear" w:color="auto" w:fill="FFFFFF"/>
        <w:tabs>
          <w:tab w:val="clear" w:pos="0"/>
        </w:tabs>
        <w:suppressAutoHyphens/>
        <w:spacing w:line="360" w:lineRule="auto"/>
        <w:ind w:left="6" w:firstLine="561"/>
        <w:jc w:val="both"/>
        <w:rPr>
          <w:b/>
          <w:bCs/>
          <w:sz w:val="28"/>
          <w:szCs w:val="24"/>
        </w:rPr>
      </w:pPr>
      <w:r w:rsidRPr="00046C30">
        <w:rPr>
          <w:b/>
          <w:bCs/>
          <w:sz w:val="28"/>
          <w:szCs w:val="24"/>
        </w:rPr>
        <w:t>3 Термины</w:t>
      </w:r>
      <w:r w:rsidR="002C0BCF" w:rsidRPr="00046C30">
        <w:rPr>
          <w:b/>
          <w:bCs/>
          <w:sz w:val="28"/>
          <w:szCs w:val="24"/>
        </w:rPr>
        <w:t xml:space="preserve"> и определения</w:t>
      </w:r>
    </w:p>
    <w:p w14:paraId="701D0CF8" w14:textId="77777777" w:rsidR="00BC6401" w:rsidRPr="00046C30" w:rsidRDefault="00BC6401" w:rsidP="0073053B">
      <w:pPr>
        <w:spacing w:line="360" w:lineRule="auto"/>
        <w:ind w:left="6" w:firstLine="561"/>
        <w:jc w:val="both"/>
        <w:rPr>
          <w:sz w:val="24"/>
          <w:szCs w:val="24"/>
        </w:rPr>
      </w:pPr>
    </w:p>
    <w:p w14:paraId="258772F7" w14:textId="60BFFEAD" w:rsidR="00BC6401" w:rsidRPr="00046C30" w:rsidRDefault="00BC6401" w:rsidP="00226D6C">
      <w:pPr>
        <w:spacing w:line="360" w:lineRule="auto"/>
        <w:ind w:firstLine="561"/>
        <w:jc w:val="both"/>
        <w:rPr>
          <w:sz w:val="24"/>
        </w:rPr>
      </w:pPr>
      <w:r w:rsidRPr="00046C30">
        <w:rPr>
          <w:sz w:val="24"/>
        </w:rPr>
        <w:t xml:space="preserve">В настоящем стандарте применены термины </w:t>
      </w:r>
      <w:r w:rsidR="00FA32E3" w:rsidRPr="00046C30">
        <w:rPr>
          <w:sz w:val="24"/>
        </w:rPr>
        <w:t>по</w:t>
      </w:r>
      <w:r w:rsidRPr="00046C30">
        <w:rPr>
          <w:sz w:val="24"/>
        </w:rPr>
        <w:t xml:space="preserve"> ГОСТ</w:t>
      </w:r>
      <w:r w:rsidR="000A029F" w:rsidRPr="00046C30">
        <w:rPr>
          <w:sz w:val="24"/>
        </w:rPr>
        <w:t> </w:t>
      </w:r>
      <w:r w:rsidRPr="00046C30">
        <w:rPr>
          <w:sz w:val="24"/>
        </w:rPr>
        <w:t>Р</w:t>
      </w:r>
      <w:r w:rsidR="000A029F" w:rsidRPr="00046C30">
        <w:rPr>
          <w:sz w:val="24"/>
        </w:rPr>
        <w:t> </w:t>
      </w:r>
      <w:r w:rsidR="00067D6E" w:rsidRPr="00046C30">
        <w:rPr>
          <w:snapToGrid w:val="0"/>
          <w:sz w:val="24"/>
        </w:rPr>
        <w:t>ХХХХХ.1</w:t>
      </w:r>
      <w:r w:rsidRPr="00046C30">
        <w:rPr>
          <w:sz w:val="24"/>
        </w:rPr>
        <w:t>, ГОСТ</w:t>
      </w:r>
      <w:r w:rsidR="000A029F" w:rsidRPr="00046C30">
        <w:rPr>
          <w:sz w:val="24"/>
        </w:rPr>
        <w:t> </w:t>
      </w:r>
      <w:r w:rsidRPr="00046C30">
        <w:rPr>
          <w:sz w:val="24"/>
        </w:rPr>
        <w:t>Р</w:t>
      </w:r>
      <w:r w:rsidR="000A029F" w:rsidRPr="00046C30">
        <w:rPr>
          <w:sz w:val="24"/>
        </w:rPr>
        <w:t> </w:t>
      </w:r>
      <w:r w:rsidRPr="00046C30">
        <w:rPr>
          <w:sz w:val="24"/>
        </w:rPr>
        <w:t>58904, а также следующие термины с соответствующими определениями:</w:t>
      </w:r>
    </w:p>
    <w:p w14:paraId="585244B9" w14:textId="470A9520" w:rsidR="00972358" w:rsidRPr="00046C30" w:rsidRDefault="00BC6401" w:rsidP="00226D6C">
      <w:pPr>
        <w:spacing w:line="360" w:lineRule="auto"/>
        <w:ind w:firstLine="561"/>
        <w:jc w:val="both"/>
        <w:rPr>
          <w:sz w:val="24"/>
        </w:rPr>
      </w:pPr>
      <w:r w:rsidRPr="00046C30">
        <w:rPr>
          <w:bCs/>
          <w:sz w:val="24"/>
        </w:rPr>
        <w:t>3.1</w:t>
      </w:r>
      <w:r w:rsidR="00061CC5" w:rsidRPr="00046C30">
        <w:rPr>
          <w:bCs/>
          <w:sz w:val="24"/>
        </w:rPr>
        <w:t> </w:t>
      </w:r>
      <w:r w:rsidRPr="00046C30">
        <w:rPr>
          <w:b/>
          <w:sz w:val="24"/>
        </w:rPr>
        <w:t>технология сварки</w:t>
      </w:r>
      <w:r w:rsidR="00165C65" w:rsidRPr="00046C30">
        <w:rPr>
          <w:b/>
          <w:sz w:val="24"/>
        </w:rPr>
        <w:t xml:space="preserve"> (наплавки, пайки)</w:t>
      </w:r>
      <w:r w:rsidRPr="00046C30">
        <w:rPr>
          <w:b/>
          <w:bCs/>
          <w:sz w:val="24"/>
        </w:rPr>
        <w:t>:</w:t>
      </w:r>
      <w:r w:rsidRPr="00046C30">
        <w:rPr>
          <w:sz w:val="24"/>
        </w:rPr>
        <w:t xml:space="preserve"> </w:t>
      </w:r>
      <w:r w:rsidR="00972358" w:rsidRPr="00046C30">
        <w:rPr>
          <w:sz w:val="24"/>
        </w:rPr>
        <w:t>Совокупность операций, материалов и оборудования, применяемых для получения сварных соединений (</w:t>
      </w:r>
      <w:r w:rsidR="00B516D3" w:rsidRPr="00046C30">
        <w:rPr>
          <w:sz w:val="24"/>
        </w:rPr>
        <w:t xml:space="preserve">наплавок, </w:t>
      </w:r>
      <w:r w:rsidR="00972358" w:rsidRPr="00046C30">
        <w:rPr>
          <w:sz w:val="24"/>
        </w:rPr>
        <w:t>паяных соединений) и</w:t>
      </w:r>
      <w:r w:rsidR="00CD3BEA" w:rsidRPr="00046C30">
        <w:rPr>
          <w:sz w:val="24"/>
        </w:rPr>
        <w:t> </w:t>
      </w:r>
      <w:r w:rsidR="00972358" w:rsidRPr="00046C30">
        <w:rPr>
          <w:sz w:val="24"/>
        </w:rPr>
        <w:t>установленных производственно-технологической документацией по сварке</w:t>
      </w:r>
      <w:r w:rsidR="006F29F4" w:rsidRPr="00046C30">
        <w:rPr>
          <w:sz w:val="24"/>
        </w:rPr>
        <w:t>.</w:t>
      </w:r>
    </w:p>
    <w:p w14:paraId="672342A0" w14:textId="43B9C55C" w:rsidR="00AF6DAC" w:rsidRPr="00046C30" w:rsidRDefault="00BC6401" w:rsidP="00226D6C">
      <w:pPr>
        <w:pStyle w:val="Zag1"/>
        <w:spacing w:before="0" w:line="360" w:lineRule="auto"/>
        <w:ind w:left="0" w:firstLine="561"/>
        <w:jc w:val="both"/>
        <w:rPr>
          <w:b w:val="0"/>
          <w:bCs w:val="0"/>
          <w:strike/>
          <w:color w:val="auto"/>
          <w:sz w:val="24"/>
        </w:rPr>
      </w:pPr>
      <w:r w:rsidRPr="00046C30">
        <w:rPr>
          <w:b w:val="0"/>
          <w:bCs w:val="0"/>
          <w:color w:val="auto"/>
          <w:sz w:val="24"/>
        </w:rPr>
        <w:t>3.2</w:t>
      </w:r>
      <w:r w:rsidR="00061CC5" w:rsidRPr="00046C30">
        <w:rPr>
          <w:b w:val="0"/>
          <w:bCs w:val="0"/>
          <w:color w:val="auto"/>
          <w:sz w:val="24"/>
        </w:rPr>
        <w:t> </w:t>
      </w:r>
      <w:r w:rsidRPr="00046C30">
        <w:rPr>
          <w:color w:val="auto"/>
          <w:sz w:val="24"/>
        </w:rPr>
        <w:t>производственно-технологическая документация</w:t>
      </w:r>
      <w:r w:rsidR="00694ECF" w:rsidRPr="00046C30">
        <w:rPr>
          <w:color w:val="auto"/>
          <w:sz w:val="24"/>
        </w:rPr>
        <w:t xml:space="preserve"> по сварке</w:t>
      </w:r>
      <w:r w:rsidR="00165C65" w:rsidRPr="00046C30">
        <w:rPr>
          <w:color w:val="auto"/>
          <w:sz w:val="24"/>
        </w:rPr>
        <w:t xml:space="preserve"> (наплавке, пайке)</w:t>
      </w:r>
      <w:r w:rsidRPr="00046C30">
        <w:rPr>
          <w:bCs w:val="0"/>
          <w:color w:val="auto"/>
          <w:sz w:val="24"/>
        </w:rPr>
        <w:t>:</w:t>
      </w:r>
      <w:r w:rsidRPr="00046C30">
        <w:rPr>
          <w:b w:val="0"/>
          <w:color w:val="auto"/>
          <w:sz w:val="24"/>
        </w:rPr>
        <w:t xml:space="preserve"> </w:t>
      </w:r>
      <w:r w:rsidR="00AF6DAC" w:rsidRPr="00046C30">
        <w:rPr>
          <w:b w:val="0"/>
          <w:bCs w:val="0"/>
          <w:color w:val="auto"/>
          <w:sz w:val="24"/>
        </w:rPr>
        <w:t>Технологические инструкции по сварке, технологические (маршрутные, операционные) карты сварки (</w:t>
      </w:r>
      <w:r w:rsidR="00226D6C" w:rsidRPr="00046C30">
        <w:rPr>
          <w:b w:val="0"/>
          <w:bCs w:val="0"/>
          <w:color w:val="auto"/>
          <w:sz w:val="24"/>
        </w:rPr>
        <w:t xml:space="preserve">наплавки, </w:t>
      </w:r>
      <w:r w:rsidR="00AF6DAC" w:rsidRPr="00046C30">
        <w:rPr>
          <w:b w:val="0"/>
          <w:bCs w:val="0"/>
          <w:color w:val="auto"/>
          <w:sz w:val="24"/>
        </w:rPr>
        <w:t>пайки) и иная документация, устанавливающая технологию сварки.</w:t>
      </w:r>
    </w:p>
    <w:p w14:paraId="4EBFD0A9" w14:textId="77777777" w:rsidR="00BC6401" w:rsidRPr="00046C30" w:rsidRDefault="00BC6401" w:rsidP="00226D6C">
      <w:pPr>
        <w:pStyle w:val="afb"/>
        <w:spacing w:line="360" w:lineRule="auto"/>
        <w:ind w:firstLine="561"/>
        <w:rPr>
          <w:rFonts w:cs="Arial"/>
          <w:b/>
          <w:sz w:val="24"/>
          <w:szCs w:val="24"/>
        </w:rPr>
      </w:pPr>
      <w:r w:rsidRPr="00046C30">
        <w:rPr>
          <w:rFonts w:cs="Arial"/>
          <w:sz w:val="24"/>
          <w:szCs w:val="24"/>
        </w:rPr>
        <w:t>3.3</w:t>
      </w:r>
      <w:r w:rsidR="00061CC5" w:rsidRPr="00046C30">
        <w:rPr>
          <w:rFonts w:cs="Arial"/>
          <w:sz w:val="24"/>
          <w:szCs w:val="24"/>
        </w:rPr>
        <w:t> </w:t>
      </w:r>
      <w:r w:rsidR="00AF6DAC" w:rsidRPr="00046C30">
        <w:rPr>
          <w:rFonts w:cs="Arial"/>
          <w:b/>
          <w:sz w:val="24"/>
          <w:szCs w:val="24"/>
        </w:rPr>
        <w:t>группа</w:t>
      </w:r>
      <w:r w:rsidR="00AF6DAC" w:rsidRPr="00046C30">
        <w:rPr>
          <w:rFonts w:cs="Arial"/>
          <w:sz w:val="24"/>
          <w:szCs w:val="24"/>
        </w:rPr>
        <w:t xml:space="preserve"> </w:t>
      </w:r>
      <w:r w:rsidRPr="00046C30">
        <w:rPr>
          <w:rFonts w:cs="Arial"/>
          <w:b/>
          <w:sz w:val="24"/>
          <w:szCs w:val="24"/>
        </w:rPr>
        <w:t>однотипны</w:t>
      </w:r>
      <w:r w:rsidR="009D5914" w:rsidRPr="00046C30">
        <w:rPr>
          <w:rFonts w:cs="Arial"/>
          <w:b/>
          <w:sz w:val="24"/>
          <w:szCs w:val="24"/>
        </w:rPr>
        <w:t>х</w:t>
      </w:r>
      <w:r w:rsidRPr="00046C30">
        <w:rPr>
          <w:rFonts w:cs="Arial"/>
          <w:b/>
          <w:sz w:val="24"/>
          <w:szCs w:val="24"/>
        </w:rPr>
        <w:t xml:space="preserve"> </w:t>
      </w:r>
      <w:r w:rsidR="00B63509" w:rsidRPr="00046C30">
        <w:rPr>
          <w:rFonts w:cs="Arial"/>
          <w:b/>
          <w:sz w:val="24"/>
          <w:szCs w:val="24"/>
        </w:rPr>
        <w:t xml:space="preserve">производственных </w:t>
      </w:r>
      <w:r w:rsidRPr="00046C30">
        <w:rPr>
          <w:rFonts w:cs="Arial"/>
          <w:b/>
          <w:sz w:val="24"/>
          <w:szCs w:val="24"/>
        </w:rPr>
        <w:t>сварны</w:t>
      </w:r>
      <w:r w:rsidR="009D5914" w:rsidRPr="00046C30">
        <w:rPr>
          <w:rFonts w:cs="Arial"/>
          <w:b/>
          <w:sz w:val="24"/>
          <w:szCs w:val="24"/>
        </w:rPr>
        <w:t>х</w:t>
      </w:r>
      <w:r w:rsidRPr="00046C30">
        <w:rPr>
          <w:rFonts w:cs="Arial"/>
          <w:b/>
          <w:sz w:val="24"/>
          <w:szCs w:val="24"/>
        </w:rPr>
        <w:t xml:space="preserve"> соединени</w:t>
      </w:r>
      <w:r w:rsidR="009D5914" w:rsidRPr="00046C30">
        <w:rPr>
          <w:rFonts w:cs="Arial"/>
          <w:b/>
          <w:sz w:val="24"/>
          <w:szCs w:val="24"/>
        </w:rPr>
        <w:t>й</w:t>
      </w:r>
      <w:r w:rsidRPr="00046C30">
        <w:rPr>
          <w:rFonts w:cs="Arial"/>
          <w:b/>
          <w:sz w:val="24"/>
          <w:szCs w:val="24"/>
        </w:rPr>
        <w:t xml:space="preserve"> (</w:t>
      </w:r>
      <w:r w:rsidR="00226D6C" w:rsidRPr="00046C30">
        <w:rPr>
          <w:rFonts w:cs="Arial"/>
          <w:b/>
          <w:sz w:val="24"/>
          <w:szCs w:val="24"/>
        </w:rPr>
        <w:t xml:space="preserve">наплавок, </w:t>
      </w:r>
      <w:r w:rsidRPr="00046C30">
        <w:rPr>
          <w:rFonts w:cs="Arial"/>
          <w:b/>
          <w:sz w:val="24"/>
          <w:szCs w:val="24"/>
        </w:rPr>
        <w:t>паяны</w:t>
      </w:r>
      <w:r w:rsidR="009D5914" w:rsidRPr="00046C30">
        <w:rPr>
          <w:rFonts w:cs="Arial"/>
          <w:b/>
          <w:sz w:val="24"/>
          <w:szCs w:val="24"/>
        </w:rPr>
        <w:t>х</w:t>
      </w:r>
      <w:r w:rsidRPr="00046C30">
        <w:rPr>
          <w:rFonts w:cs="Arial"/>
          <w:b/>
          <w:sz w:val="24"/>
          <w:szCs w:val="24"/>
        </w:rPr>
        <w:t xml:space="preserve"> соединени</w:t>
      </w:r>
      <w:r w:rsidR="009D5914" w:rsidRPr="00046C30">
        <w:rPr>
          <w:rFonts w:cs="Arial"/>
          <w:b/>
          <w:sz w:val="24"/>
          <w:szCs w:val="24"/>
        </w:rPr>
        <w:t>й</w:t>
      </w:r>
      <w:r w:rsidRPr="00046C30">
        <w:rPr>
          <w:rFonts w:cs="Arial"/>
          <w:b/>
          <w:sz w:val="24"/>
          <w:szCs w:val="24"/>
        </w:rPr>
        <w:t>):</w:t>
      </w:r>
      <w:r w:rsidRPr="00046C30">
        <w:rPr>
          <w:rFonts w:cs="Arial"/>
          <w:sz w:val="24"/>
          <w:szCs w:val="24"/>
        </w:rPr>
        <w:t xml:space="preserve"> </w:t>
      </w:r>
      <w:bookmarkStart w:id="5" w:name="_Hlk78143058"/>
      <w:r w:rsidR="00B63509" w:rsidRPr="00046C30">
        <w:rPr>
          <w:rFonts w:cs="Arial"/>
          <w:sz w:val="24"/>
          <w:szCs w:val="24"/>
        </w:rPr>
        <w:t xml:space="preserve">Производственные </w:t>
      </w:r>
      <w:r w:rsidR="005A6D23" w:rsidRPr="00046C30">
        <w:rPr>
          <w:rFonts w:cs="Arial"/>
          <w:sz w:val="24"/>
          <w:szCs w:val="24"/>
        </w:rPr>
        <w:t>с</w:t>
      </w:r>
      <w:r w:rsidRPr="00046C30">
        <w:rPr>
          <w:rFonts w:cs="Arial"/>
          <w:sz w:val="24"/>
          <w:szCs w:val="24"/>
        </w:rPr>
        <w:t xml:space="preserve">варные </w:t>
      </w:r>
      <w:r w:rsidR="00AF6DAC" w:rsidRPr="00046C30">
        <w:rPr>
          <w:rFonts w:cs="Arial"/>
          <w:sz w:val="24"/>
          <w:szCs w:val="24"/>
        </w:rPr>
        <w:t>соединения (</w:t>
      </w:r>
      <w:r w:rsidRPr="00046C30">
        <w:rPr>
          <w:rFonts w:cs="Arial"/>
          <w:sz w:val="24"/>
          <w:szCs w:val="24"/>
        </w:rPr>
        <w:t>наплавки</w:t>
      </w:r>
      <w:r w:rsidR="00226D6C" w:rsidRPr="00046C30">
        <w:rPr>
          <w:rFonts w:cs="Arial"/>
          <w:sz w:val="24"/>
          <w:szCs w:val="24"/>
        </w:rPr>
        <w:t>, паяные соединения</w:t>
      </w:r>
      <w:r w:rsidR="00AF6DAC" w:rsidRPr="00046C30">
        <w:rPr>
          <w:rFonts w:cs="Arial"/>
          <w:sz w:val="24"/>
          <w:szCs w:val="24"/>
        </w:rPr>
        <w:t>)</w:t>
      </w:r>
      <w:r w:rsidRPr="00046C30">
        <w:rPr>
          <w:rFonts w:cs="Arial"/>
          <w:sz w:val="24"/>
          <w:szCs w:val="24"/>
        </w:rPr>
        <w:t xml:space="preserve">, выполненные одним и тем же способом </w:t>
      </w:r>
      <w:r w:rsidR="00B63509" w:rsidRPr="00046C30">
        <w:rPr>
          <w:rFonts w:cs="Arial"/>
          <w:sz w:val="24"/>
          <w:szCs w:val="24"/>
        </w:rPr>
        <w:t xml:space="preserve">(комбинацией способов) </w:t>
      </w:r>
      <w:r w:rsidRPr="00046C30">
        <w:rPr>
          <w:rFonts w:cs="Arial"/>
          <w:sz w:val="24"/>
          <w:szCs w:val="24"/>
        </w:rPr>
        <w:t>сварки</w:t>
      </w:r>
      <w:r w:rsidR="005A6D23" w:rsidRPr="00046C30">
        <w:rPr>
          <w:rFonts w:cs="Arial"/>
          <w:sz w:val="24"/>
          <w:szCs w:val="24"/>
        </w:rPr>
        <w:t xml:space="preserve"> (</w:t>
      </w:r>
      <w:r w:rsidR="00226D6C" w:rsidRPr="00046C30">
        <w:rPr>
          <w:rFonts w:cs="Arial"/>
          <w:sz w:val="24"/>
          <w:szCs w:val="24"/>
        </w:rPr>
        <w:t xml:space="preserve">наплавки, </w:t>
      </w:r>
      <w:r w:rsidR="005A6D23" w:rsidRPr="00046C30">
        <w:rPr>
          <w:rFonts w:cs="Arial"/>
          <w:sz w:val="24"/>
          <w:szCs w:val="24"/>
        </w:rPr>
        <w:t>пайки)</w:t>
      </w:r>
      <w:r w:rsidRPr="00046C30">
        <w:rPr>
          <w:rFonts w:cs="Arial"/>
          <w:sz w:val="24"/>
          <w:szCs w:val="24"/>
        </w:rPr>
        <w:t xml:space="preserve"> и </w:t>
      </w:r>
      <w:r w:rsidR="00BA33C2" w:rsidRPr="00046C30">
        <w:rPr>
          <w:rFonts w:cs="Arial"/>
          <w:sz w:val="24"/>
          <w:szCs w:val="24"/>
        </w:rPr>
        <w:t>имеющие одинаковые параметры</w:t>
      </w:r>
      <w:r w:rsidRPr="00046C30">
        <w:rPr>
          <w:rFonts w:cs="Arial"/>
          <w:sz w:val="24"/>
          <w:szCs w:val="24"/>
        </w:rPr>
        <w:t>.</w:t>
      </w:r>
    </w:p>
    <w:bookmarkEnd w:id="5"/>
    <w:p w14:paraId="2FB4C9BF" w14:textId="77777777" w:rsidR="00BC6401" w:rsidRPr="00046C30" w:rsidRDefault="00BC6401" w:rsidP="00226D6C">
      <w:pPr>
        <w:pStyle w:val="afb"/>
        <w:spacing w:line="360" w:lineRule="auto"/>
        <w:ind w:firstLine="561"/>
        <w:rPr>
          <w:rFonts w:cs="Arial"/>
          <w:sz w:val="24"/>
          <w:szCs w:val="24"/>
        </w:rPr>
      </w:pPr>
    </w:p>
    <w:p w14:paraId="45AC82DF" w14:textId="77777777" w:rsidR="00BC6401" w:rsidRPr="00046C30" w:rsidRDefault="00BC6401" w:rsidP="00732A0F">
      <w:pPr>
        <w:numPr>
          <w:ilvl w:val="0"/>
          <w:numId w:val="11"/>
        </w:numPr>
        <w:shd w:val="clear" w:color="auto" w:fill="FFFFFF"/>
        <w:tabs>
          <w:tab w:val="clear" w:pos="0"/>
        </w:tabs>
        <w:suppressAutoHyphens/>
        <w:spacing w:line="360" w:lineRule="auto"/>
        <w:ind w:left="6" w:firstLine="561"/>
        <w:jc w:val="both"/>
        <w:rPr>
          <w:b/>
          <w:bCs/>
          <w:sz w:val="28"/>
          <w:szCs w:val="24"/>
        </w:rPr>
      </w:pPr>
      <w:r w:rsidRPr="00046C30">
        <w:rPr>
          <w:b/>
          <w:bCs/>
          <w:sz w:val="28"/>
          <w:szCs w:val="24"/>
        </w:rPr>
        <w:t xml:space="preserve">4 </w:t>
      </w:r>
      <w:r w:rsidR="00A04647" w:rsidRPr="00046C30">
        <w:rPr>
          <w:b/>
          <w:bCs/>
          <w:sz w:val="28"/>
          <w:szCs w:val="24"/>
        </w:rPr>
        <w:t>С</w:t>
      </w:r>
      <w:r w:rsidRPr="00046C30">
        <w:rPr>
          <w:b/>
          <w:bCs/>
          <w:sz w:val="28"/>
          <w:szCs w:val="24"/>
        </w:rPr>
        <w:t>окращения</w:t>
      </w:r>
    </w:p>
    <w:p w14:paraId="062580BA" w14:textId="77777777" w:rsidR="00FF120C" w:rsidRPr="00046C30" w:rsidRDefault="00FF120C" w:rsidP="00732A0F">
      <w:pPr>
        <w:spacing w:line="360" w:lineRule="auto"/>
        <w:ind w:left="6" w:firstLine="561"/>
        <w:jc w:val="both"/>
        <w:rPr>
          <w:sz w:val="24"/>
        </w:rPr>
      </w:pPr>
    </w:p>
    <w:p w14:paraId="67C81FA2" w14:textId="77777777" w:rsidR="00BC6401" w:rsidRPr="00046C30" w:rsidRDefault="00A04647" w:rsidP="00732A0F">
      <w:pPr>
        <w:spacing w:line="360" w:lineRule="auto"/>
        <w:ind w:left="6" w:firstLine="561"/>
        <w:jc w:val="both"/>
        <w:rPr>
          <w:sz w:val="24"/>
        </w:rPr>
      </w:pPr>
      <w:r w:rsidRPr="00046C30">
        <w:rPr>
          <w:sz w:val="24"/>
        </w:rPr>
        <w:t>В настоящем стандарте применены следующие сокращения:</w:t>
      </w:r>
    </w:p>
    <w:p w14:paraId="03726F4F" w14:textId="77777777" w:rsidR="00BC6401" w:rsidRPr="00046C30" w:rsidRDefault="00BC6401" w:rsidP="00732A0F">
      <w:pPr>
        <w:spacing w:line="360" w:lineRule="auto"/>
        <w:ind w:left="6" w:firstLine="561"/>
        <w:jc w:val="both"/>
        <w:rPr>
          <w:sz w:val="24"/>
        </w:rPr>
      </w:pPr>
      <w:r w:rsidRPr="00046C30">
        <w:rPr>
          <w:sz w:val="24"/>
        </w:rPr>
        <w:t>АЦ</w:t>
      </w:r>
      <w:r w:rsidR="00226D6C" w:rsidRPr="00046C30">
        <w:rPr>
          <w:szCs w:val="24"/>
        </w:rPr>
        <w:t xml:space="preserve"> </w:t>
      </w:r>
      <w:r w:rsidR="000A029F" w:rsidRPr="00046C30">
        <w:rPr>
          <w:szCs w:val="24"/>
        </w:rPr>
        <w:t xml:space="preserve">— </w:t>
      </w:r>
      <w:r w:rsidRPr="00046C30">
        <w:rPr>
          <w:sz w:val="24"/>
        </w:rPr>
        <w:t>аттестационный центр</w:t>
      </w:r>
      <w:r w:rsidR="00712BD3" w:rsidRPr="00046C30">
        <w:rPr>
          <w:sz w:val="24"/>
        </w:rPr>
        <w:t>;</w:t>
      </w:r>
    </w:p>
    <w:p w14:paraId="5824DAED" w14:textId="77777777" w:rsidR="00BC6401" w:rsidRPr="00046C30" w:rsidRDefault="00BC6401" w:rsidP="00732A0F">
      <w:pPr>
        <w:spacing w:line="360" w:lineRule="auto"/>
        <w:ind w:left="6" w:firstLine="561"/>
        <w:jc w:val="both"/>
        <w:rPr>
          <w:sz w:val="24"/>
        </w:rPr>
      </w:pPr>
      <w:r w:rsidRPr="00046C30">
        <w:rPr>
          <w:sz w:val="24"/>
        </w:rPr>
        <w:t>КСС</w:t>
      </w:r>
      <w:r w:rsidR="00226D6C" w:rsidRPr="00046C30">
        <w:rPr>
          <w:szCs w:val="24"/>
        </w:rPr>
        <w:t xml:space="preserve"> </w:t>
      </w:r>
      <w:r w:rsidR="000A029F" w:rsidRPr="00046C30">
        <w:rPr>
          <w:szCs w:val="24"/>
        </w:rPr>
        <w:t xml:space="preserve">— </w:t>
      </w:r>
      <w:r w:rsidRPr="00046C30">
        <w:rPr>
          <w:sz w:val="24"/>
        </w:rPr>
        <w:t>контрольное сварное</w:t>
      </w:r>
      <w:r w:rsidR="00BA33C2" w:rsidRPr="00046C30">
        <w:rPr>
          <w:sz w:val="24"/>
        </w:rPr>
        <w:t xml:space="preserve"> </w:t>
      </w:r>
      <w:r w:rsidR="00226D6C" w:rsidRPr="00046C30">
        <w:rPr>
          <w:sz w:val="24"/>
        </w:rPr>
        <w:t xml:space="preserve">соединение </w:t>
      </w:r>
      <w:r w:rsidR="00BA33C2" w:rsidRPr="00046C30">
        <w:rPr>
          <w:sz w:val="24"/>
        </w:rPr>
        <w:t>(</w:t>
      </w:r>
      <w:r w:rsidRPr="00046C30">
        <w:rPr>
          <w:sz w:val="24"/>
        </w:rPr>
        <w:t>наплавка</w:t>
      </w:r>
      <w:r w:rsidR="00226D6C" w:rsidRPr="00046C30">
        <w:rPr>
          <w:sz w:val="24"/>
        </w:rPr>
        <w:t>, паяное соединение</w:t>
      </w:r>
      <w:r w:rsidR="00BA33C2" w:rsidRPr="00046C30">
        <w:rPr>
          <w:sz w:val="24"/>
        </w:rPr>
        <w:t>)</w:t>
      </w:r>
      <w:r w:rsidR="00712BD3" w:rsidRPr="00046C30">
        <w:rPr>
          <w:sz w:val="24"/>
        </w:rPr>
        <w:t>;</w:t>
      </w:r>
    </w:p>
    <w:p w14:paraId="18EF9CE7" w14:textId="77777777" w:rsidR="00BC6401" w:rsidRPr="00046C30" w:rsidRDefault="00BC6401" w:rsidP="00732A0F">
      <w:pPr>
        <w:spacing w:line="360" w:lineRule="auto"/>
        <w:ind w:left="6" w:firstLine="561"/>
        <w:jc w:val="both"/>
        <w:rPr>
          <w:sz w:val="24"/>
        </w:rPr>
      </w:pPr>
      <w:r w:rsidRPr="00046C30">
        <w:rPr>
          <w:sz w:val="24"/>
        </w:rPr>
        <w:t>НД</w:t>
      </w:r>
      <w:r w:rsidR="00226D6C" w:rsidRPr="00046C30">
        <w:rPr>
          <w:szCs w:val="24"/>
        </w:rPr>
        <w:t xml:space="preserve"> </w:t>
      </w:r>
      <w:r w:rsidR="000A029F" w:rsidRPr="00046C30">
        <w:rPr>
          <w:szCs w:val="24"/>
        </w:rPr>
        <w:t xml:space="preserve">— </w:t>
      </w:r>
      <w:r w:rsidRPr="00046C30">
        <w:rPr>
          <w:sz w:val="24"/>
        </w:rPr>
        <w:t>нормативные документы</w:t>
      </w:r>
      <w:r w:rsidR="00712BD3" w:rsidRPr="00046C30">
        <w:rPr>
          <w:sz w:val="24"/>
        </w:rPr>
        <w:t>;</w:t>
      </w:r>
    </w:p>
    <w:p w14:paraId="3B63057D" w14:textId="08DA4292" w:rsidR="00BC6401" w:rsidRPr="00046C30" w:rsidRDefault="00BC6401" w:rsidP="00732A0F">
      <w:pPr>
        <w:spacing w:line="360" w:lineRule="auto"/>
        <w:ind w:left="6" w:firstLine="561"/>
        <w:jc w:val="both"/>
        <w:rPr>
          <w:sz w:val="24"/>
        </w:rPr>
      </w:pPr>
      <w:r w:rsidRPr="00046C30">
        <w:rPr>
          <w:sz w:val="24"/>
        </w:rPr>
        <w:t>ПТД</w:t>
      </w:r>
      <w:r w:rsidR="00226D6C" w:rsidRPr="00046C30">
        <w:rPr>
          <w:szCs w:val="24"/>
        </w:rPr>
        <w:t xml:space="preserve"> </w:t>
      </w:r>
      <w:r w:rsidR="000A029F" w:rsidRPr="00046C30">
        <w:rPr>
          <w:szCs w:val="24"/>
        </w:rPr>
        <w:t xml:space="preserve">— </w:t>
      </w:r>
      <w:r w:rsidRPr="00046C30">
        <w:rPr>
          <w:sz w:val="24"/>
        </w:rPr>
        <w:t>производственно-технологическая документация</w:t>
      </w:r>
      <w:r w:rsidR="00694ECF" w:rsidRPr="00046C30">
        <w:rPr>
          <w:sz w:val="24"/>
        </w:rPr>
        <w:t xml:space="preserve"> по сварке</w:t>
      </w:r>
      <w:r w:rsidR="00165C65" w:rsidRPr="00046C30">
        <w:rPr>
          <w:sz w:val="24"/>
        </w:rPr>
        <w:t xml:space="preserve"> (наплавке, пайке)</w:t>
      </w:r>
      <w:r w:rsidR="00712BD3" w:rsidRPr="00046C30">
        <w:rPr>
          <w:sz w:val="24"/>
        </w:rPr>
        <w:t>;</w:t>
      </w:r>
    </w:p>
    <w:p w14:paraId="60D64F65" w14:textId="157DAF2E" w:rsidR="00BC6401" w:rsidRPr="00046C30" w:rsidRDefault="00BC6401" w:rsidP="00732A0F">
      <w:pPr>
        <w:spacing w:line="360" w:lineRule="auto"/>
        <w:ind w:left="6" w:firstLine="561"/>
        <w:jc w:val="both"/>
        <w:rPr>
          <w:sz w:val="24"/>
        </w:rPr>
      </w:pPr>
      <w:r w:rsidRPr="00046C30">
        <w:rPr>
          <w:sz w:val="24"/>
        </w:rPr>
        <w:t>САСв</w:t>
      </w:r>
      <w:r w:rsidR="00226D6C" w:rsidRPr="00046C30">
        <w:rPr>
          <w:szCs w:val="24"/>
        </w:rPr>
        <w:t xml:space="preserve"> </w:t>
      </w:r>
      <w:r w:rsidR="000A029F" w:rsidRPr="00046C30">
        <w:rPr>
          <w:szCs w:val="24"/>
        </w:rPr>
        <w:t xml:space="preserve">— </w:t>
      </w:r>
      <w:r w:rsidR="00CE110C" w:rsidRPr="00046C30">
        <w:rPr>
          <w:sz w:val="24"/>
        </w:rPr>
        <w:t>с</w:t>
      </w:r>
      <w:r w:rsidRPr="00046C30">
        <w:rPr>
          <w:sz w:val="24"/>
        </w:rPr>
        <w:t>истема аттестации сварочного производства</w:t>
      </w:r>
      <w:r w:rsidR="00712BD3" w:rsidRPr="00046C30">
        <w:rPr>
          <w:sz w:val="24"/>
        </w:rPr>
        <w:t>;</w:t>
      </w:r>
    </w:p>
    <w:p w14:paraId="18B0BE5E" w14:textId="77777777" w:rsidR="00BC6401" w:rsidRPr="00046C30" w:rsidRDefault="00BC6401" w:rsidP="00732A0F">
      <w:pPr>
        <w:spacing w:line="360" w:lineRule="auto"/>
        <w:ind w:left="6" w:firstLine="561"/>
        <w:jc w:val="both"/>
        <w:rPr>
          <w:sz w:val="24"/>
        </w:rPr>
      </w:pPr>
      <w:r w:rsidRPr="00046C30">
        <w:rPr>
          <w:sz w:val="24"/>
        </w:rPr>
        <w:t>СМ</w:t>
      </w:r>
      <w:r w:rsidR="00226D6C" w:rsidRPr="00046C30">
        <w:rPr>
          <w:szCs w:val="24"/>
        </w:rPr>
        <w:t xml:space="preserve"> </w:t>
      </w:r>
      <w:r w:rsidR="000A029F" w:rsidRPr="00046C30">
        <w:rPr>
          <w:szCs w:val="24"/>
        </w:rPr>
        <w:t xml:space="preserve">— </w:t>
      </w:r>
      <w:r w:rsidRPr="00046C30">
        <w:rPr>
          <w:sz w:val="24"/>
        </w:rPr>
        <w:t>сварочные материалы</w:t>
      </w:r>
      <w:r w:rsidR="007C7AE8" w:rsidRPr="00046C30">
        <w:rPr>
          <w:sz w:val="24"/>
        </w:rPr>
        <w:t>;</w:t>
      </w:r>
    </w:p>
    <w:p w14:paraId="4F83EC79" w14:textId="4E40A092" w:rsidR="007C7AE8" w:rsidRPr="00046C30" w:rsidRDefault="007C7AE8" w:rsidP="00732A0F">
      <w:pPr>
        <w:spacing w:line="360" w:lineRule="auto"/>
        <w:ind w:left="6" w:firstLine="561"/>
        <w:jc w:val="both"/>
        <w:rPr>
          <w:sz w:val="24"/>
        </w:rPr>
      </w:pPr>
      <w:r w:rsidRPr="00046C30">
        <w:rPr>
          <w:sz w:val="24"/>
        </w:rPr>
        <w:t>СО</w:t>
      </w:r>
      <w:r w:rsidR="007B6288" w:rsidRPr="00046C30">
        <w:rPr>
          <w:sz w:val="24"/>
        </w:rPr>
        <w:t xml:space="preserve"> —</w:t>
      </w:r>
      <w:r w:rsidRPr="00046C30">
        <w:rPr>
          <w:sz w:val="24"/>
        </w:rPr>
        <w:t xml:space="preserve"> сварочное оборудование.</w:t>
      </w:r>
    </w:p>
    <w:p w14:paraId="1313AD02" w14:textId="77777777" w:rsidR="00FF120C" w:rsidRPr="00046C30" w:rsidRDefault="00FF120C" w:rsidP="00732A0F">
      <w:pPr>
        <w:spacing w:line="360" w:lineRule="auto"/>
        <w:ind w:left="6" w:firstLine="561"/>
        <w:jc w:val="both"/>
        <w:rPr>
          <w:sz w:val="24"/>
        </w:rPr>
      </w:pPr>
    </w:p>
    <w:p w14:paraId="7499E7CA" w14:textId="77777777" w:rsidR="00BC6401" w:rsidRPr="00046C30" w:rsidRDefault="00BC6401" w:rsidP="00226D6C">
      <w:pPr>
        <w:numPr>
          <w:ilvl w:val="0"/>
          <w:numId w:val="11"/>
        </w:numPr>
        <w:shd w:val="clear" w:color="auto" w:fill="FFFFFF"/>
        <w:tabs>
          <w:tab w:val="clear" w:pos="0"/>
        </w:tabs>
        <w:suppressAutoHyphens/>
        <w:spacing w:line="360" w:lineRule="auto"/>
        <w:ind w:firstLine="561"/>
        <w:jc w:val="both"/>
        <w:rPr>
          <w:b/>
          <w:bCs/>
          <w:sz w:val="28"/>
          <w:szCs w:val="24"/>
        </w:rPr>
      </w:pPr>
      <w:r w:rsidRPr="00046C30">
        <w:rPr>
          <w:b/>
          <w:bCs/>
          <w:sz w:val="28"/>
          <w:szCs w:val="24"/>
        </w:rPr>
        <w:lastRenderedPageBreak/>
        <w:t>5 Общие положения</w:t>
      </w:r>
    </w:p>
    <w:p w14:paraId="4F5E1576" w14:textId="77777777" w:rsidR="00BC6401" w:rsidRPr="00046C30" w:rsidRDefault="00BC6401" w:rsidP="00226D6C">
      <w:pPr>
        <w:spacing w:line="360" w:lineRule="auto"/>
        <w:ind w:firstLine="561"/>
        <w:jc w:val="both"/>
        <w:rPr>
          <w:sz w:val="24"/>
          <w:szCs w:val="24"/>
        </w:rPr>
      </w:pPr>
    </w:p>
    <w:p w14:paraId="676A2B0E" w14:textId="6AFBBBB6" w:rsidR="00BC6401" w:rsidRPr="00046C30" w:rsidRDefault="00BC6401" w:rsidP="009F319F">
      <w:pPr>
        <w:spacing w:line="360" w:lineRule="auto"/>
        <w:ind w:firstLine="561"/>
        <w:jc w:val="both"/>
        <w:rPr>
          <w:rFonts w:eastAsia="Arial,Italic"/>
          <w:iCs/>
          <w:sz w:val="24"/>
          <w:szCs w:val="24"/>
        </w:rPr>
      </w:pPr>
      <w:r w:rsidRPr="00046C30">
        <w:rPr>
          <w:sz w:val="24"/>
          <w:szCs w:val="24"/>
        </w:rPr>
        <w:t xml:space="preserve">5.1 </w:t>
      </w:r>
      <w:r w:rsidR="00D03412" w:rsidRPr="00046C30">
        <w:rPr>
          <w:rFonts w:eastAsia="Arial,Italic"/>
          <w:iCs/>
          <w:sz w:val="24"/>
          <w:szCs w:val="24"/>
        </w:rPr>
        <w:t>Аттестацию технологии сварки (наплавки, пайки)</w:t>
      </w:r>
      <w:r w:rsidR="00D03412" w:rsidRPr="00046C30">
        <w:t xml:space="preserve"> </w:t>
      </w:r>
      <w:r w:rsidR="00BB6FA7" w:rsidRPr="00046C30">
        <w:rPr>
          <w:rFonts w:eastAsia="Arial,Italic"/>
          <w:iCs/>
          <w:sz w:val="24"/>
          <w:szCs w:val="24"/>
        </w:rPr>
        <w:t xml:space="preserve">проводят для </w:t>
      </w:r>
      <w:r w:rsidR="00BB6FA7" w:rsidRPr="00046C30">
        <w:rPr>
          <w:sz w:val="24"/>
          <w:szCs w:val="24"/>
        </w:rPr>
        <w:t>организации</w:t>
      </w:r>
      <w:r w:rsidR="00BB6FA7" w:rsidRPr="00046C30">
        <w:rPr>
          <w:rFonts w:eastAsia="Arial,Italic"/>
          <w:iCs/>
          <w:sz w:val="24"/>
          <w:szCs w:val="24"/>
        </w:rPr>
        <w:t xml:space="preserve"> </w:t>
      </w:r>
      <w:r w:rsidR="00D24478" w:rsidRPr="00046C30">
        <w:rPr>
          <w:rFonts w:eastAsia="Arial,Italic"/>
          <w:iCs/>
          <w:sz w:val="24"/>
          <w:szCs w:val="24"/>
        </w:rPr>
        <w:t>[</w:t>
      </w:r>
      <w:r w:rsidRPr="00046C30">
        <w:rPr>
          <w:rFonts w:eastAsia="Arial,Italic"/>
          <w:iCs/>
          <w:sz w:val="24"/>
          <w:szCs w:val="24"/>
        </w:rPr>
        <w:t>юридическ</w:t>
      </w:r>
      <w:r w:rsidR="00812536" w:rsidRPr="00046C30">
        <w:rPr>
          <w:rFonts w:eastAsia="Arial,Italic"/>
          <w:iCs/>
          <w:sz w:val="24"/>
          <w:szCs w:val="24"/>
        </w:rPr>
        <w:t>ого</w:t>
      </w:r>
      <w:r w:rsidRPr="00046C30">
        <w:rPr>
          <w:rFonts w:eastAsia="Arial,Italic"/>
          <w:iCs/>
          <w:sz w:val="24"/>
          <w:szCs w:val="24"/>
        </w:rPr>
        <w:t xml:space="preserve"> лица, филиал</w:t>
      </w:r>
      <w:r w:rsidR="00812536" w:rsidRPr="00046C30">
        <w:rPr>
          <w:rFonts w:eastAsia="Arial,Italic"/>
          <w:iCs/>
          <w:sz w:val="24"/>
          <w:szCs w:val="24"/>
        </w:rPr>
        <w:t>а</w:t>
      </w:r>
      <w:r w:rsidRPr="00046C30">
        <w:rPr>
          <w:rFonts w:eastAsia="Arial,Italic"/>
          <w:iCs/>
          <w:sz w:val="24"/>
          <w:szCs w:val="24"/>
        </w:rPr>
        <w:t xml:space="preserve"> (обособленн</w:t>
      </w:r>
      <w:r w:rsidR="00812536" w:rsidRPr="00046C30">
        <w:rPr>
          <w:rFonts w:eastAsia="Arial,Italic"/>
          <w:iCs/>
          <w:sz w:val="24"/>
          <w:szCs w:val="24"/>
        </w:rPr>
        <w:t>ого</w:t>
      </w:r>
      <w:r w:rsidRPr="00046C30">
        <w:rPr>
          <w:rFonts w:eastAsia="Arial,Italic"/>
          <w:iCs/>
          <w:sz w:val="24"/>
          <w:szCs w:val="24"/>
        </w:rPr>
        <w:t xml:space="preserve"> подразделения) юридическ</w:t>
      </w:r>
      <w:r w:rsidR="00812536" w:rsidRPr="00046C30">
        <w:rPr>
          <w:rFonts w:eastAsia="Arial,Italic"/>
          <w:iCs/>
          <w:sz w:val="24"/>
          <w:szCs w:val="24"/>
        </w:rPr>
        <w:t>ого</w:t>
      </w:r>
      <w:r w:rsidRPr="00046C30">
        <w:rPr>
          <w:rFonts w:eastAsia="Arial,Italic"/>
          <w:iCs/>
          <w:sz w:val="24"/>
          <w:szCs w:val="24"/>
        </w:rPr>
        <w:t xml:space="preserve"> лиц</w:t>
      </w:r>
      <w:r w:rsidR="00812536" w:rsidRPr="00046C30">
        <w:rPr>
          <w:rFonts w:eastAsia="Arial,Italic"/>
          <w:iCs/>
          <w:sz w:val="24"/>
          <w:szCs w:val="24"/>
        </w:rPr>
        <w:t>а</w:t>
      </w:r>
      <w:r w:rsidRPr="00046C30">
        <w:rPr>
          <w:rFonts w:eastAsia="Arial,Italic"/>
          <w:iCs/>
          <w:sz w:val="24"/>
          <w:szCs w:val="24"/>
        </w:rPr>
        <w:t xml:space="preserve"> и индивидуальн</w:t>
      </w:r>
      <w:r w:rsidR="00812536" w:rsidRPr="00046C30">
        <w:rPr>
          <w:rFonts w:eastAsia="Arial,Italic"/>
          <w:iCs/>
          <w:sz w:val="24"/>
          <w:szCs w:val="24"/>
        </w:rPr>
        <w:t>ого</w:t>
      </w:r>
      <w:r w:rsidRPr="00046C30">
        <w:rPr>
          <w:rFonts w:eastAsia="Arial,Italic"/>
          <w:iCs/>
          <w:sz w:val="24"/>
          <w:szCs w:val="24"/>
        </w:rPr>
        <w:t xml:space="preserve"> предпринимател</w:t>
      </w:r>
      <w:r w:rsidR="00812536" w:rsidRPr="00046C30">
        <w:rPr>
          <w:rFonts w:eastAsia="Arial,Italic"/>
          <w:iCs/>
          <w:sz w:val="24"/>
          <w:szCs w:val="24"/>
        </w:rPr>
        <w:t>я</w:t>
      </w:r>
      <w:r w:rsidR="00D24478" w:rsidRPr="00046C30">
        <w:rPr>
          <w:rFonts w:eastAsia="Arial,Italic"/>
          <w:iCs/>
          <w:sz w:val="24"/>
          <w:szCs w:val="24"/>
        </w:rPr>
        <w:t>]</w:t>
      </w:r>
      <w:r w:rsidRPr="00046C30">
        <w:rPr>
          <w:rFonts w:eastAsia="Arial,Italic"/>
          <w:iCs/>
          <w:sz w:val="24"/>
          <w:szCs w:val="24"/>
        </w:rPr>
        <w:t xml:space="preserve"> перед выполнением сварочных работ по конкретной технологии сварки</w:t>
      </w:r>
      <w:r w:rsidR="007B6288" w:rsidRPr="00046C30">
        <w:rPr>
          <w:sz w:val="24"/>
        </w:rPr>
        <w:t xml:space="preserve"> </w:t>
      </w:r>
      <w:r w:rsidR="00C362EF" w:rsidRPr="00046C30">
        <w:rPr>
          <w:rFonts w:eastAsia="Arial,Italic"/>
          <w:iCs/>
          <w:sz w:val="24"/>
          <w:szCs w:val="24"/>
        </w:rPr>
        <w:t>(</w:t>
      </w:r>
      <w:r w:rsidR="00226D6C" w:rsidRPr="00046C30">
        <w:rPr>
          <w:rFonts w:eastAsia="Arial,Italic"/>
          <w:iCs/>
          <w:sz w:val="24"/>
          <w:szCs w:val="24"/>
        </w:rPr>
        <w:t xml:space="preserve">наплавки, </w:t>
      </w:r>
      <w:r w:rsidR="00C362EF" w:rsidRPr="00046C30">
        <w:rPr>
          <w:rFonts w:eastAsia="Arial,Italic"/>
          <w:iCs/>
          <w:sz w:val="24"/>
          <w:szCs w:val="24"/>
        </w:rPr>
        <w:t>пайки)</w:t>
      </w:r>
      <w:r w:rsidR="00BB6FA7" w:rsidRPr="00046C30">
        <w:rPr>
          <w:rFonts w:eastAsia="Arial,Italic"/>
          <w:iCs/>
          <w:sz w:val="24"/>
          <w:szCs w:val="24"/>
        </w:rPr>
        <w:t>,</w:t>
      </w:r>
      <w:r w:rsidR="00A82A00" w:rsidRPr="00046C30">
        <w:rPr>
          <w:rFonts w:eastAsia="Arial,Italic"/>
          <w:iCs/>
          <w:sz w:val="24"/>
          <w:szCs w:val="24"/>
        </w:rPr>
        <w:t xml:space="preserve"> </w:t>
      </w:r>
      <w:r w:rsidRPr="00046C30">
        <w:rPr>
          <w:rFonts w:eastAsia="Arial,Italic"/>
          <w:iCs/>
          <w:sz w:val="24"/>
          <w:szCs w:val="24"/>
        </w:rPr>
        <w:t>на объектах, для которых нормативными правовыми актами, документами по стандартизации или условиями договоров установлены соответствующие требования.</w:t>
      </w:r>
    </w:p>
    <w:p w14:paraId="453A32FB" w14:textId="0C5287CA" w:rsidR="00A82A00" w:rsidRPr="00046C30" w:rsidRDefault="00A82A00" w:rsidP="00226D6C">
      <w:pPr>
        <w:spacing w:line="360" w:lineRule="auto"/>
        <w:ind w:firstLine="561"/>
        <w:jc w:val="both"/>
        <w:rPr>
          <w:sz w:val="24"/>
          <w:szCs w:val="24"/>
        </w:rPr>
      </w:pPr>
      <w:r w:rsidRPr="00046C30">
        <w:rPr>
          <w:sz w:val="24"/>
          <w:szCs w:val="24"/>
        </w:rPr>
        <w:t>5.</w:t>
      </w:r>
      <w:r w:rsidR="002A6777" w:rsidRPr="00046C30">
        <w:rPr>
          <w:sz w:val="24"/>
          <w:szCs w:val="24"/>
        </w:rPr>
        <w:t>2</w:t>
      </w:r>
      <w:r w:rsidRPr="00046C30">
        <w:rPr>
          <w:sz w:val="24"/>
          <w:szCs w:val="24"/>
        </w:rPr>
        <w:t xml:space="preserve"> </w:t>
      </w:r>
      <w:r w:rsidR="00D03412" w:rsidRPr="00046C30">
        <w:rPr>
          <w:rFonts w:eastAsia="Arial,Italic"/>
          <w:iCs/>
          <w:sz w:val="24"/>
          <w:szCs w:val="24"/>
        </w:rPr>
        <w:t>Аттестацию технологии сварки (наплавки, пайки)</w:t>
      </w:r>
      <w:r w:rsidR="00D03412" w:rsidRPr="00046C30">
        <w:t xml:space="preserve"> </w:t>
      </w:r>
      <w:r w:rsidRPr="00046C30">
        <w:rPr>
          <w:sz w:val="24"/>
          <w:szCs w:val="24"/>
        </w:rPr>
        <w:t>подразделяют на первичную и периодическую.</w:t>
      </w:r>
    </w:p>
    <w:p w14:paraId="64C29BC7" w14:textId="737AADA7" w:rsidR="007B7F0F" w:rsidRPr="00046C30" w:rsidRDefault="00A82A00" w:rsidP="00226D6C">
      <w:pPr>
        <w:spacing w:line="360" w:lineRule="auto"/>
        <w:ind w:firstLine="561"/>
        <w:jc w:val="both"/>
        <w:rPr>
          <w:sz w:val="22"/>
          <w:szCs w:val="22"/>
        </w:rPr>
      </w:pPr>
      <w:r w:rsidRPr="00046C30">
        <w:rPr>
          <w:sz w:val="24"/>
          <w:szCs w:val="24"/>
        </w:rPr>
        <w:t xml:space="preserve">Первичную </w:t>
      </w:r>
      <w:r w:rsidR="00D03412" w:rsidRPr="00046C30">
        <w:rPr>
          <w:rFonts w:eastAsia="Arial,Italic"/>
          <w:iCs/>
          <w:sz w:val="24"/>
          <w:szCs w:val="24"/>
        </w:rPr>
        <w:t>аттестацию</w:t>
      </w:r>
      <w:r w:rsidR="00BB6FA7" w:rsidRPr="00046C30">
        <w:rPr>
          <w:rFonts w:eastAsia="Arial,Italic"/>
          <w:iCs/>
          <w:sz w:val="24"/>
          <w:szCs w:val="24"/>
        </w:rPr>
        <w:t xml:space="preserve"> проводят для</w:t>
      </w:r>
      <w:r w:rsidR="00692A0A" w:rsidRPr="00046C30">
        <w:rPr>
          <w:rFonts w:eastAsia="Arial,Italic"/>
          <w:iCs/>
          <w:sz w:val="24"/>
          <w:szCs w:val="24"/>
        </w:rPr>
        <w:t xml:space="preserve"> </w:t>
      </w:r>
      <w:r w:rsidR="00BB6FA7" w:rsidRPr="00046C30">
        <w:rPr>
          <w:sz w:val="24"/>
          <w:szCs w:val="24"/>
        </w:rPr>
        <w:t>организации</w:t>
      </w:r>
      <w:r w:rsidRPr="00046C30">
        <w:rPr>
          <w:sz w:val="24"/>
          <w:szCs w:val="24"/>
        </w:rPr>
        <w:t xml:space="preserve">, </w:t>
      </w:r>
      <w:r w:rsidR="00BB6FA7" w:rsidRPr="00046C30">
        <w:rPr>
          <w:sz w:val="24"/>
          <w:szCs w:val="24"/>
        </w:rPr>
        <w:t>применяющей</w:t>
      </w:r>
      <w:r w:rsidR="00692A0A" w:rsidRPr="00046C30">
        <w:rPr>
          <w:sz w:val="24"/>
          <w:szCs w:val="24"/>
        </w:rPr>
        <w:t xml:space="preserve"> ранее</w:t>
      </w:r>
      <w:r w:rsidR="00EF1594" w:rsidRPr="00046C30">
        <w:rPr>
          <w:sz w:val="24"/>
          <w:szCs w:val="24"/>
        </w:rPr>
        <w:t xml:space="preserve"> не</w:t>
      </w:r>
      <w:r w:rsidR="00692A0A" w:rsidRPr="00046C30">
        <w:rPr>
          <w:sz w:val="24"/>
          <w:szCs w:val="24"/>
        </w:rPr>
        <w:t xml:space="preserve"> </w:t>
      </w:r>
      <w:r w:rsidR="00EF1594" w:rsidRPr="00046C30">
        <w:rPr>
          <w:sz w:val="24"/>
          <w:szCs w:val="24"/>
        </w:rPr>
        <w:t xml:space="preserve">аттестованную </w:t>
      </w:r>
      <w:r w:rsidRPr="00046C30">
        <w:rPr>
          <w:sz w:val="24"/>
          <w:szCs w:val="24"/>
        </w:rPr>
        <w:t>технологи</w:t>
      </w:r>
      <w:r w:rsidR="00EF1594" w:rsidRPr="00046C30">
        <w:rPr>
          <w:sz w:val="24"/>
          <w:szCs w:val="24"/>
        </w:rPr>
        <w:t>ю</w:t>
      </w:r>
      <w:r w:rsidRPr="00046C30">
        <w:rPr>
          <w:sz w:val="24"/>
          <w:szCs w:val="24"/>
        </w:rPr>
        <w:t xml:space="preserve"> сварки</w:t>
      </w:r>
      <w:r w:rsidR="004F2BA1" w:rsidRPr="00046C30">
        <w:rPr>
          <w:sz w:val="24"/>
          <w:szCs w:val="24"/>
        </w:rPr>
        <w:t xml:space="preserve"> (наплавки, пайки</w:t>
      </w:r>
      <w:r w:rsidR="00EF1594" w:rsidRPr="00046C30">
        <w:rPr>
          <w:sz w:val="24"/>
          <w:szCs w:val="24"/>
        </w:rPr>
        <w:t>)</w:t>
      </w:r>
      <w:r w:rsidR="00BB6FA7" w:rsidRPr="00046C30">
        <w:rPr>
          <w:sz w:val="24"/>
          <w:szCs w:val="24"/>
        </w:rPr>
        <w:t>,</w:t>
      </w:r>
      <w:r w:rsidR="00EF1594" w:rsidRPr="00046C30">
        <w:rPr>
          <w:sz w:val="24"/>
          <w:szCs w:val="24"/>
        </w:rPr>
        <w:t xml:space="preserve"> или технологию, область аттестации которой </w:t>
      </w:r>
      <w:r w:rsidR="00BB6FA7" w:rsidRPr="00046C30">
        <w:rPr>
          <w:sz w:val="24"/>
          <w:szCs w:val="24"/>
        </w:rPr>
        <w:t xml:space="preserve">должна быть расширена </w:t>
      </w:r>
      <w:r w:rsidR="00EF1594" w:rsidRPr="00046C30">
        <w:rPr>
          <w:sz w:val="24"/>
          <w:szCs w:val="24"/>
        </w:rPr>
        <w:t>(см. раздел 9).</w:t>
      </w:r>
    </w:p>
    <w:p w14:paraId="18DEFDE8" w14:textId="7BE638E4" w:rsidR="00A82A00" w:rsidRPr="00046C30" w:rsidRDefault="00A82A00" w:rsidP="00226D6C">
      <w:pPr>
        <w:spacing w:line="360" w:lineRule="auto"/>
        <w:ind w:firstLine="561"/>
        <w:jc w:val="both"/>
        <w:rPr>
          <w:spacing w:val="1"/>
          <w:sz w:val="24"/>
          <w:szCs w:val="24"/>
        </w:rPr>
      </w:pPr>
      <w:r w:rsidRPr="00046C30">
        <w:rPr>
          <w:sz w:val="24"/>
          <w:szCs w:val="24"/>
        </w:rPr>
        <w:t xml:space="preserve">Периодическую </w:t>
      </w:r>
      <w:r w:rsidR="00EF1594" w:rsidRPr="00046C30">
        <w:rPr>
          <w:sz w:val="24"/>
          <w:szCs w:val="24"/>
        </w:rPr>
        <w:t>аттестацию</w:t>
      </w:r>
      <w:r w:rsidRPr="00046C30">
        <w:rPr>
          <w:sz w:val="24"/>
          <w:szCs w:val="24"/>
        </w:rPr>
        <w:t xml:space="preserve"> </w:t>
      </w:r>
      <w:r w:rsidR="00BB6FA7" w:rsidRPr="00046C30">
        <w:rPr>
          <w:rFonts w:eastAsia="Arial,Italic"/>
          <w:iCs/>
          <w:sz w:val="24"/>
          <w:szCs w:val="24"/>
        </w:rPr>
        <w:t xml:space="preserve">проводят </w:t>
      </w:r>
      <w:r w:rsidRPr="00046C30">
        <w:rPr>
          <w:sz w:val="24"/>
          <w:szCs w:val="24"/>
        </w:rPr>
        <w:t xml:space="preserve">по истечении срока действия свидетельства </w:t>
      </w:r>
      <w:r w:rsidR="00EF1594" w:rsidRPr="00046C30">
        <w:rPr>
          <w:sz w:val="24"/>
          <w:szCs w:val="24"/>
        </w:rPr>
        <w:t>об аттестации технологии сварки (наплавки, пайки)</w:t>
      </w:r>
      <w:r w:rsidRPr="00046C30">
        <w:rPr>
          <w:spacing w:val="1"/>
          <w:sz w:val="24"/>
          <w:szCs w:val="24"/>
        </w:rPr>
        <w:t>.</w:t>
      </w:r>
    </w:p>
    <w:p w14:paraId="3DBF743D" w14:textId="2BEA4A90" w:rsidR="00350180" w:rsidRPr="00046C30" w:rsidRDefault="00A82A00" w:rsidP="00226D6C">
      <w:pPr>
        <w:spacing w:line="360" w:lineRule="auto"/>
        <w:ind w:firstLine="561"/>
        <w:jc w:val="both"/>
        <w:rPr>
          <w:spacing w:val="1"/>
          <w:sz w:val="24"/>
          <w:szCs w:val="24"/>
        </w:rPr>
      </w:pPr>
      <w:r w:rsidRPr="00046C30">
        <w:rPr>
          <w:spacing w:val="1"/>
          <w:sz w:val="24"/>
          <w:szCs w:val="24"/>
        </w:rPr>
        <w:t>5.</w:t>
      </w:r>
      <w:r w:rsidR="002814AC" w:rsidRPr="00046C30">
        <w:rPr>
          <w:spacing w:val="1"/>
          <w:sz w:val="24"/>
          <w:szCs w:val="24"/>
        </w:rPr>
        <w:t>3</w:t>
      </w:r>
      <w:r w:rsidRPr="00046C30">
        <w:rPr>
          <w:spacing w:val="1"/>
          <w:sz w:val="24"/>
          <w:szCs w:val="24"/>
        </w:rPr>
        <w:t xml:space="preserve"> </w:t>
      </w:r>
      <w:r w:rsidR="00EF1594" w:rsidRPr="00046C30">
        <w:rPr>
          <w:spacing w:val="1"/>
          <w:sz w:val="24"/>
          <w:szCs w:val="24"/>
        </w:rPr>
        <w:t>Аттестацию</w:t>
      </w:r>
      <w:r w:rsidRPr="00046C30">
        <w:rPr>
          <w:spacing w:val="1"/>
          <w:sz w:val="24"/>
          <w:szCs w:val="24"/>
        </w:rPr>
        <w:t xml:space="preserve"> проводит АЦ, соответствующий требованиям </w:t>
      </w:r>
      <w:r w:rsidR="001D6AB7" w:rsidRPr="00046C30">
        <w:rPr>
          <w:spacing w:val="1"/>
          <w:sz w:val="24"/>
          <w:szCs w:val="24"/>
        </w:rPr>
        <w:t>ГОСТ</w:t>
      </w:r>
      <w:r w:rsidR="00CD3BEA" w:rsidRPr="00046C30">
        <w:rPr>
          <w:spacing w:val="1"/>
          <w:sz w:val="24"/>
          <w:szCs w:val="24"/>
        </w:rPr>
        <w:t> </w:t>
      </w:r>
      <w:r w:rsidR="001D6AB7" w:rsidRPr="00046C30">
        <w:rPr>
          <w:spacing w:val="1"/>
          <w:sz w:val="24"/>
          <w:szCs w:val="24"/>
        </w:rPr>
        <w:t>Р</w:t>
      </w:r>
      <w:r w:rsidR="00CD3BEA" w:rsidRPr="00046C30">
        <w:rPr>
          <w:spacing w:val="1"/>
          <w:sz w:val="24"/>
          <w:szCs w:val="24"/>
        </w:rPr>
        <w:t> </w:t>
      </w:r>
      <w:r w:rsidR="00067D6E" w:rsidRPr="00046C30">
        <w:rPr>
          <w:snapToGrid w:val="0"/>
          <w:sz w:val="24"/>
        </w:rPr>
        <w:t>ХХХХХ.1</w:t>
      </w:r>
      <w:r w:rsidR="00712BD3" w:rsidRPr="00046C30">
        <w:rPr>
          <w:spacing w:val="1"/>
          <w:sz w:val="24"/>
          <w:szCs w:val="24"/>
        </w:rPr>
        <w:t xml:space="preserve"> </w:t>
      </w:r>
      <w:r w:rsidR="00FA32E3" w:rsidRPr="00046C30">
        <w:rPr>
          <w:spacing w:val="1"/>
          <w:sz w:val="24"/>
          <w:szCs w:val="24"/>
        </w:rPr>
        <w:t>(</w:t>
      </w:r>
      <w:r w:rsidR="00712BD3" w:rsidRPr="00046C30">
        <w:rPr>
          <w:spacing w:val="1"/>
          <w:sz w:val="24"/>
          <w:szCs w:val="24"/>
        </w:rPr>
        <w:t>подраздел 7.3</w:t>
      </w:r>
      <w:r w:rsidR="00FA32E3" w:rsidRPr="00046C30">
        <w:rPr>
          <w:spacing w:val="1"/>
          <w:sz w:val="24"/>
          <w:szCs w:val="24"/>
        </w:rPr>
        <w:t>)</w:t>
      </w:r>
      <w:r w:rsidR="00350180" w:rsidRPr="00046C30">
        <w:rPr>
          <w:spacing w:val="1"/>
          <w:sz w:val="24"/>
          <w:szCs w:val="24"/>
        </w:rPr>
        <w:t>.</w:t>
      </w:r>
    </w:p>
    <w:p w14:paraId="74DB2285" w14:textId="5EBEBF6B" w:rsidR="00A82A00" w:rsidRPr="00046C30" w:rsidRDefault="00A82A00" w:rsidP="00226D6C">
      <w:pPr>
        <w:spacing w:line="360" w:lineRule="auto"/>
        <w:ind w:firstLine="561"/>
        <w:jc w:val="both"/>
        <w:rPr>
          <w:sz w:val="24"/>
          <w:szCs w:val="24"/>
        </w:rPr>
      </w:pPr>
      <w:r w:rsidRPr="00046C30">
        <w:rPr>
          <w:sz w:val="24"/>
          <w:szCs w:val="24"/>
        </w:rPr>
        <w:t>5.</w:t>
      </w:r>
      <w:r w:rsidR="002814AC" w:rsidRPr="00046C30">
        <w:rPr>
          <w:sz w:val="24"/>
          <w:szCs w:val="24"/>
        </w:rPr>
        <w:t>4</w:t>
      </w:r>
      <w:r w:rsidRPr="00046C30">
        <w:rPr>
          <w:sz w:val="24"/>
          <w:szCs w:val="24"/>
        </w:rPr>
        <w:t xml:space="preserve"> Для </w:t>
      </w:r>
      <w:r w:rsidR="00EF1594" w:rsidRPr="00046C30">
        <w:rPr>
          <w:sz w:val="24"/>
          <w:szCs w:val="24"/>
        </w:rPr>
        <w:t>аттестации</w:t>
      </w:r>
      <w:r w:rsidRPr="00046C30">
        <w:rPr>
          <w:sz w:val="24"/>
          <w:szCs w:val="24"/>
        </w:rPr>
        <w:t xml:space="preserve"> АЦ создает аттестационную комиссию, а </w:t>
      </w:r>
      <w:r w:rsidR="00CF59EE" w:rsidRPr="00046C30">
        <w:rPr>
          <w:sz w:val="24"/>
          <w:szCs w:val="24"/>
        </w:rPr>
        <w:t xml:space="preserve">заявитель </w:t>
      </w:r>
      <w:r w:rsidRPr="00046C30">
        <w:rPr>
          <w:sz w:val="24"/>
          <w:szCs w:val="24"/>
        </w:rPr>
        <w:t>назначает</w:t>
      </w:r>
      <w:r w:rsidR="00E71FA7" w:rsidRPr="00046C30">
        <w:rPr>
          <w:sz w:val="24"/>
          <w:szCs w:val="24"/>
        </w:rPr>
        <w:t xml:space="preserve"> </w:t>
      </w:r>
      <w:r w:rsidR="00BB6FA7" w:rsidRPr="00046C30">
        <w:rPr>
          <w:sz w:val="24"/>
          <w:szCs w:val="24"/>
        </w:rPr>
        <w:t xml:space="preserve">ответственного </w:t>
      </w:r>
      <w:r w:rsidR="00E71FA7" w:rsidRPr="00046C30">
        <w:rPr>
          <w:sz w:val="24"/>
          <w:szCs w:val="24"/>
        </w:rPr>
        <w:t>представителя</w:t>
      </w:r>
      <w:r w:rsidR="00206BE7" w:rsidRPr="00046C30">
        <w:rPr>
          <w:sz w:val="24"/>
          <w:szCs w:val="24"/>
        </w:rPr>
        <w:t xml:space="preserve">. </w:t>
      </w:r>
      <w:r w:rsidR="00E71FA7" w:rsidRPr="00046C30">
        <w:rPr>
          <w:sz w:val="24"/>
          <w:szCs w:val="24"/>
        </w:rPr>
        <w:t>Представитель</w:t>
      </w:r>
      <w:r w:rsidR="00EE54E4" w:rsidRPr="00046C30">
        <w:rPr>
          <w:sz w:val="24"/>
          <w:szCs w:val="24"/>
        </w:rPr>
        <w:t xml:space="preserve"> </w:t>
      </w:r>
      <w:r w:rsidR="00CF59EE" w:rsidRPr="00046C30">
        <w:rPr>
          <w:sz w:val="24"/>
          <w:szCs w:val="24"/>
        </w:rPr>
        <w:t xml:space="preserve">заявителя </w:t>
      </w:r>
      <w:r w:rsidR="00E71FA7" w:rsidRPr="00046C30">
        <w:rPr>
          <w:sz w:val="24"/>
          <w:szCs w:val="24"/>
        </w:rPr>
        <w:t>должен</w:t>
      </w:r>
      <w:r w:rsidRPr="00046C30">
        <w:rPr>
          <w:sz w:val="24"/>
          <w:szCs w:val="24"/>
        </w:rPr>
        <w:t xml:space="preserve"> быть</w:t>
      </w:r>
      <w:r w:rsidR="00082D55" w:rsidRPr="00046C30">
        <w:rPr>
          <w:sz w:val="24"/>
          <w:szCs w:val="24"/>
        </w:rPr>
        <w:t xml:space="preserve"> </w:t>
      </w:r>
      <w:r w:rsidRPr="00046C30">
        <w:rPr>
          <w:sz w:val="24"/>
          <w:szCs w:val="24"/>
        </w:rPr>
        <w:t>аттестован на III или IV уровень аттестации согласно ГОСТ</w:t>
      </w:r>
      <w:r w:rsidR="00CD3BEA" w:rsidRPr="00046C30">
        <w:rPr>
          <w:sz w:val="24"/>
          <w:szCs w:val="24"/>
        </w:rPr>
        <w:t> </w:t>
      </w:r>
      <w:r w:rsidRPr="00046C30">
        <w:rPr>
          <w:sz w:val="24"/>
          <w:szCs w:val="24"/>
        </w:rPr>
        <w:t>Р</w:t>
      </w:r>
      <w:r w:rsidR="00CD3BEA" w:rsidRPr="00046C30">
        <w:rPr>
          <w:sz w:val="24"/>
          <w:szCs w:val="24"/>
        </w:rPr>
        <w:t> </w:t>
      </w:r>
      <w:r w:rsidR="00067D6E" w:rsidRPr="00046C30">
        <w:rPr>
          <w:snapToGrid w:val="0"/>
          <w:sz w:val="24"/>
        </w:rPr>
        <w:t>ХХХХХ.2</w:t>
      </w:r>
      <w:r w:rsidR="001D6AB7" w:rsidRPr="00046C30">
        <w:rPr>
          <w:sz w:val="24"/>
          <w:szCs w:val="24"/>
        </w:rPr>
        <w:t xml:space="preserve"> </w:t>
      </w:r>
      <w:r w:rsidR="002A6777" w:rsidRPr="00046C30">
        <w:rPr>
          <w:sz w:val="24"/>
          <w:szCs w:val="24"/>
        </w:rPr>
        <w:t>с</w:t>
      </w:r>
      <w:r w:rsidRPr="00046C30">
        <w:rPr>
          <w:sz w:val="24"/>
          <w:szCs w:val="24"/>
        </w:rPr>
        <w:t xml:space="preserve"> </w:t>
      </w:r>
      <w:r w:rsidR="002A6777" w:rsidRPr="00046C30">
        <w:rPr>
          <w:sz w:val="24"/>
          <w:szCs w:val="24"/>
        </w:rPr>
        <w:t>о</w:t>
      </w:r>
      <w:r w:rsidRPr="00046C30">
        <w:rPr>
          <w:sz w:val="24"/>
          <w:szCs w:val="24"/>
        </w:rPr>
        <w:t>бласть</w:t>
      </w:r>
      <w:r w:rsidR="002A6777" w:rsidRPr="00046C30">
        <w:rPr>
          <w:sz w:val="24"/>
          <w:szCs w:val="24"/>
        </w:rPr>
        <w:t>ю</w:t>
      </w:r>
      <w:r w:rsidRPr="00046C30">
        <w:rPr>
          <w:sz w:val="24"/>
          <w:szCs w:val="24"/>
        </w:rPr>
        <w:t xml:space="preserve"> аттестации</w:t>
      </w:r>
      <w:r w:rsidR="00082D55" w:rsidRPr="00046C30">
        <w:rPr>
          <w:sz w:val="24"/>
          <w:szCs w:val="24"/>
        </w:rPr>
        <w:t>,</w:t>
      </w:r>
      <w:r w:rsidRPr="00046C30">
        <w:rPr>
          <w:sz w:val="24"/>
          <w:szCs w:val="24"/>
        </w:rPr>
        <w:t xml:space="preserve"> соответств</w:t>
      </w:r>
      <w:r w:rsidR="002A6777" w:rsidRPr="00046C30">
        <w:rPr>
          <w:sz w:val="24"/>
          <w:szCs w:val="24"/>
        </w:rPr>
        <w:t>ующей</w:t>
      </w:r>
      <w:r w:rsidRPr="00046C30">
        <w:rPr>
          <w:sz w:val="24"/>
          <w:szCs w:val="24"/>
        </w:rPr>
        <w:t xml:space="preserve"> области </w:t>
      </w:r>
      <w:r w:rsidR="00FA042E" w:rsidRPr="00046C30">
        <w:rPr>
          <w:sz w:val="24"/>
          <w:szCs w:val="24"/>
        </w:rPr>
        <w:t xml:space="preserve">аттестации </w:t>
      </w:r>
      <w:r w:rsidR="00E71FA7" w:rsidRPr="00046C30">
        <w:rPr>
          <w:sz w:val="24"/>
          <w:szCs w:val="24"/>
        </w:rPr>
        <w:t xml:space="preserve">заявленной </w:t>
      </w:r>
      <w:r w:rsidRPr="00046C30">
        <w:rPr>
          <w:sz w:val="24"/>
          <w:szCs w:val="24"/>
        </w:rPr>
        <w:t>технологии сварки</w:t>
      </w:r>
      <w:r w:rsidR="004F2BA1" w:rsidRPr="00046C30">
        <w:rPr>
          <w:sz w:val="24"/>
          <w:szCs w:val="24"/>
        </w:rPr>
        <w:t xml:space="preserve"> (наплавки, пайки)</w:t>
      </w:r>
      <w:r w:rsidRPr="00046C30">
        <w:rPr>
          <w:sz w:val="24"/>
          <w:szCs w:val="24"/>
        </w:rPr>
        <w:t>.</w:t>
      </w:r>
    </w:p>
    <w:p w14:paraId="15C84AC5" w14:textId="736E5BBC" w:rsidR="002A6777" w:rsidRPr="00046C30" w:rsidRDefault="002A6777" w:rsidP="00226D6C">
      <w:pPr>
        <w:spacing w:line="360" w:lineRule="auto"/>
        <w:ind w:firstLine="561"/>
        <w:jc w:val="both"/>
        <w:rPr>
          <w:sz w:val="24"/>
        </w:rPr>
      </w:pPr>
      <w:r w:rsidRPr="00046C30">
        <w:rPr>
          <w:sz w:val="24"/>
        </w:rPr>
        <w:t>5.</w:t>
      </w:r>
      <w:r w:rsidR="002814AC" w:rsidRPr="00046C30">
        <w:rPr>
          <w:sz w:val="24"/>
        </w:rPr>
        <w:t>5</w:t>
      </w:r>
      <w:r w:rsidRPr="00046C30">
        <w:rPr>
          <w:sz w:val="24"/>
        </w:rPr>
        <w:t xml:space="preserve"> АЦ проводи</w:t>
      </w:r>
      <w:r w:rsidR="00AA3B48" w:rsidRPr="00046C30">
        <w:rPr>
          <w:sz w:val="24"/>
        </w:rPr>
        <w:t xml:space="preserve">т </w:t>
      </w:r>
      <w:r w:rsidR="00EF1594" w:rsidRPr="00046C30">
        <w:rPr>
          <w:sz w:val="24"/>
        </w:rPr>
        <w:t>аттестацию технологии</w:t>
      </w:r>
      <w:r w:rsidR="00EF1594" w:rsidRPr="00046C30">
        <w:rPr>
          <w:sz w:val="24"/>
          <w:szCs w:val="24"/>
        </w:rPr>
        <w:t xml:space="preserve"> сварки (наплавки, </w:t>
      </w:r>
      <w:r w:rsidR="002947AA" w:rsidRPr="00046C30">
        <w:rPr>
          <w:sz w:val="24"/>
          <w:szCs w:val="24"/>
        </w:rPr>
        <w:t xml:space="preserve">пайки) </w:t>
      </w:r>
      <w:r w:rsidR="002947AA" w:rsidRPr="00046C30">
        <w:rPr>
          <w:sz w:val="24"/>
        </w:rPr>
        <w:t>в</w:t>
      </w:r>
      <w:r w:rsidR="00AA3B48" w:rsidRPr="00046C30">
        <w:rPr>
          <w:sz w:val="24"/>
        </w:rPr>
        <w:t xml:space="preserve"> следующем порядке:</w:t>
      </w:r>
    </w:p>
    <w:p w14:paraId="3FE9242F" w14:textId="2E82B3EA" w:rsidR="002A6777" w:rsidRPr="00046C30" w:rsidRDefault="002A6777" w:rsidP="00226D6C">
      <w:pPr>
        <w:spacing w:line="360" w:lineRule="auto"/>
        <w:ind w:firstLine="561"/>
        <w:jc w:val="both"/>
        <w:rPr>
          <w:sz w:val="24"/>
          <w:szCs w:val="24"/>
        </w:rPr>
      </w:pPr>
      <w:r w:rsidRPr="00046C30">
        <w:rPr>
          <w:sz w:val="24"/>
          <w:szCs w:val="24"/>
        </w:rPr>
        <w:t>а</w:t>
      </w:r>
      <w:r w:rsidR="0010209B" w:rsidRPr="00046C30">
        <w:rPr>
          <w:sz w:val="24"/>
          <w:szCs w:val="24"/>
        </w:rPr>
        <w:t>) </w:t>
      </w:r>
      <w:r w:rsidRPr="00046C30">
        <w:rPr>
          <w:sz w:val="24"/>
          <w:szCs w:val="24"/>
        </w:rPr>
        <w:t>рас</w:t>
      </w:r>
      <w:r w:rsidR="00AA3B48" w:rsidRPr="00046C30">
        <w:rPr>
          <w:sz w:val="24"/>
          <w:szCs w:val="24"/>
        </w:rPr>
        <w:t>смотрение заявочных документов;</w:t>
      </w:r>
    </w:p>
    <w:p w14:paraId="6E1DF6E3" w14:textId="4CDFB404" w:rsidR="002A6777" w:rsidRPr="00046C30" w:rsidRDefault="002A6777" w:rsidP="00226D6C">
      <w:pPr>
        <w:spacing w:line="360" w:lineRule="auto"/>
        <w:ind w:firstLine="561"/>
        <w:jc w:val="both"/>
        <w:rPr>
          <w:sz w:val="24"/>
          <w:szCs w:val="24"/>
        </w:rPr>
      </w:pPr>
      <w:r w:rsidRPr="00046C30">
        <w:rPr>
          <w:sz w:val="24"/>
          <w:szCs w:val="24"/>
        </w:rPr>
        <w:t>б</w:t>
      </w:r>
      <w:r w:rsidR="0010209B" w:rsidRPr="00046C30">
        <w:rPr>
          <w:sz w:val="24"/>
          <w:szCs w:val="24"/>
        </w:rPr>
        <w:t>) </w:t>
      </w:r>
      <w:r w:rsidRPr="00046C30">
        <w:rPr>
          <w:sz w:val="24"/>
          <w:szCs w:val="24"/>
        </w:rPr>
        <w:t xml:space="preserve">разработка программы </w:t>
      </w:r>
      <w:r w:rsidR="00EF1594" w:rsidRPr="00046C30">
        <w:rPr>
          <w:sz w:val="24"/>
          <w:szCs w:val="24"/>
        </w:rPr>
        <w:t>аттестации</w:t>
      </w:r>
      <w:r w:rsidRPr="00046C30">
        <w:rPr>
          <w:sz w:val="24"/>
          <w:szCs w:val="24"/>
        </w:rPr>
        <w:t>;</w:t>
      </w:r>
    </w:p>
    <w:p w14:paraId="0E955E2D" w14:textId="74B4B7DA" w:rsidR="002A6777" w:rsidRPr="00046C30" w:rsidRDefault="002A6777" w:rsidP="00226D6C">
      <w:pPr>
        <w:spacing w:line="360" w:lineRule="auto"/>
        <w:ind w:firstLine="561"/>
        <w:jc w:val="both"/>
        <w:rPr>
          <w:spacing w:val="1"/>
          <w:sz w:val="24"/>
          <w:szCs w:val="24"/>
        </w:rPr>
      </w:pPr>
      <w:r w:rsidRPr="00046C30">
        <w:rPr>
          <w:sz w:val="24"/>
          <w:szCs w:val="24"/>
        </w:rPr>
        <w:t>в</w:t>
      </w:r>
      <w:r w:rsidR="0010209B" w:rsidRPr="00046C30">
        <w:rPr>
          <w:sz w:val="24"/>
          <w:szCs w:val="24"/>
        </w:rPr>
        <w:t>) </w:t>
      </w:r>
      <w:r w:rsidR="00285B7B" w:rsidRPr="00046C30">
        <w:rPr>
          <w:sz w:val="24"/>
          <w:szCs w:val="24"/>
        </w:rPr>
        <w:t>проверка</w:t>
      </w:r>
      <w:r w:rsidRPr="00046C30">
        <w:rPr>
          <w:spacing w:val="1"/>
          <w:sz w:val="24"/>
          <w:szCs w:val="24"/>
        </w:rPr>
        <w:t xml:space="preserve"> </w:t>
      </w:r>
      <w:r w:rsidRPr="00046C30">
        <w:rPr>
          <w:sz w:val="24"/>
          <w:szCs w:val="24"/>
        </w:rPr>
        <w:t xml:space="preserve">технических и кадровых возможностей </w:t>
      </w:r>
      <w:r w:rsidRPr="00046C30">
        <w:rPr>
          <w:spacing w:val="1"/>
          <w:sz w:val="24"/>
          <w:szCs w:val="24"/>
        </w:rPr>
        <w:t>организации</w:t>
      </w:r>
      <w:r w:rsidR="003F0CC8" w:rsidRPr="00046C30">
        <w:rPr>
          <w:spacing w:val="1"/>
          <w:sz w:val="24"/>
          <w:szCs w:val="24"/>
        </w:rPr>
        <w:t xml:space="preserve"> для выполнения сварочных работ</w:t>
      </w:r>
      <w:r w:rsidR="006443E2" w:rsidRPr="00046C30">
        <w:rPr>
          <w:spacing w:val="1"/>
          <w:sz w:val="24"/>
          <w:szCs w:val="24"/>
        </w:rPr>
        <w:t xml:space="preserve"> по </w:t>
      </w:r>
      <w:r w:rsidR="0058677D" w:rsidRPr="00046C30">
        <w:rPr>
          <w:spacing w:val="1"/>
          <w:sz w:val="24"/>
          <w:szCs w:val="24"/>
        </w:rPr>
        <w:t xml:space="preserve">заявленной </w:t>
      </w:r>
      <w:r w:rsidR="006443E2" w:rsidRPr="00046C30">
        <w:rPr>
          <w:spacing w:val="1"/>
          <w:sz w:val="24"/>
          <w:szCs w:val="24"/>
        </w:rPr>
        <w:t>технологии сварки</w:t>
      </w:r>
      <w:r w:rsidR="00E440A9" w:rsidRPr="00046C30">
        <w:rPr>
          <w:spacing w:val="1"/>
          <w:sz w:val="24"/>
          <w:szCs w:val="24"/>
        </w:rPr>
        <w:t xml:space="preserve"> (наплавки, пайки)</w:t>
      </w:r>
      <w:r w:rsidRPr="00046C30">
        <w:rPr>
          <w:spacing w:val="1"/>
          <w:sz w:val="24"/>
          <w:szCs w:val="24"/>
        </w:rPr>
        <w:t>;</w:t>
      </w:r>
    </w:p>
    <w:p w14:paraId="134A93A1" w14:textId="3D09CF46" w:rsidR="002A6777" w:rsidRPr="00046C30" w:rsidRDefault="002A6777" w:rsidP="00226D6C">
      <w:pPr>
        <w:spacing w:line="360" w:lineRule="auto"/>
        <w:ind w:firstLine="561"/>
        <w:jc w:val="both"/>
        <w:rPr>
          <w:spacing w:val="1"/>
          <w:sz w:val="24"/>
          <w:szCs w:val="24"/>
        </w:rPr>
      </w:pPr>
      <w:r w:rsidRPr="00046C30">
        <w:rPr>
          <w:spacing w:val="1"/>
          <w:sz w:val="24"/>
          <w:szCs w:val="24"/>
        </w:rPr>
        <w:t>г</w:t>
      </w:r>
      <w:r w:rsidR="0010209B" w:rsidRPr="00046C30">
        <w:rPr>
          <w:spacing w:val="1"/>
          <w:sz w:val="24"/>
          <w:szCs w:val="24"/>
        </w:rPr>
        <w:t>) </w:t>
      </w:r>
      <w:r w:rsidRPr="00046C30">
        <w:rPr>
          <w:spacing w:val="1"/>
          <w:sz w:val="24"/>
          <w:szCs w:val="24"/>
        </w:rPr>
        <w:t xml:space="preserve">аттестационные испытания </w:t>
      </w:r>
      <w:r w:rsidR="00EF1594" w:rsidRPr="00046C30">
        <w:rPr>
          <w:spacing w:val="1"/>
          <w:sz w:val="24"/>
          <w:szCs w:val="24"/>
        </w:rPr>
        <w:t xml:space="preserve">заявленной </w:t>
      </w:r>
      <w:r w:rsidRPr="00046C30">
        <w:rPr>
          <w:spacing w:val="1"/>
          <w:sz w:val="24"/>
          <w:szCs w:val="24"/>
        </w:rPr>
        <w:t>технологии сварки</w:t>
      </w:r>
      <w:r w:rsidR="00E440A9" w:rsidRPr="00046C30">
        <w:rPr>
          <w:spacing w:val="1"/>
          <w:sz w:val="24"/>
          <w:szCs w:val="24"/>
        </w:rPr>
        <w:t xml:space="preserve"> (наплавки, пайки)</w:t>
      </w:r>
      <w:r w:rsidRPr="00046C30">
        <w:rPr>
          <w:spacing w:val="1"/>
          <w:sz w:val="24"/>
          <w:szCs w:val="24"/>
        </w:rPr>
        <w:t>:</w:t>
      </w:r>
    </w:p>
    <w:p w14:paraId="2F0E5291" w14:textId="5801E70A" w:rsidR="002A6777" w:rsidRPr="00046C30" w:rsidRDefault="00554480" w:rsidP="00AA3B48">
      <w:pPr>
        <w:spacing w:line="360" w:lineRule="auto"/>
        <w:ind w:firstLine="851"/>
        <w:jc w:val="both"/>
        <w:rPr>
          <w:spacing w:val="1"/>
          <w:sz w:val="24"/>
          <w:szCs w:val="24"/>
        </w:rPr>
      </w:pPr>
      <w:r w:rsidRPr="00046C30">
        <w:rPr>
          <w:spacing w:val="1"/>
          <w:sz w:val="24"/>
          <w:szCs w:val="24"/>
        </w:rPr>
        <w:t>1)</w:t>
      </w:r>
      <w:r w:rsidR="0010209B" w:rsidRPr="00046C30">
        <w:rPr>
          <w:spacing w:val="1"/>
          <w:sz w:val="24"/>
          <w:szCs w:val="24"/>
        </w:rPr>
        <w:t> </w:t>
      </w:r>
      <w:r w:rsidR="002477D2" w:rsidRPr="00046C30">
        <w:rPr>
          <w:spacing w:val="1"/>
          <w:sz w:val="24"/>
          <w:szCs w:val="24"/>
        </w:rPr>
        <w:t xml:space="preserve">сварка, контроль, испытания и исследования </w:t>
      </w:r>
      <w:r w:rsidR="006D639A" w:rsidRPr="00046C30">
        <w:rPr>
          <w:spacing w:val="1"/>
          <w:sz w:val="24"/>
          <w:szCs w:val="24"/>
        </w:rPr>
        <w:t>КСС</w:t>
      </w:r>
      <w:r w:rsidR="00FA32E3" w:rsidRPr="00046C30">
        <w:rPr>
          <w:spacing w:val="1"/>
          <w:sz w:val="24"/>
          <w:szCs w:val="24"/>
        </w:rPr>
        <w:t>,</w:t>
      </w:r>
    </w:p>
    <w:p w14:paraId="53825EAA" w14:textId="64A00E2C" w:rsidR="002A6777" w:rsidRPr="00046C30" w:rsidRDefault="00554480" w:rsidP="00AA3B48">
      <w:pPr>
        <w:spacing w:line="360" w:lineRule="auto"/>
        <w:ind w:firstLine="851"/>
        <w:jc w:val="both"/>
        <w:rPr>
          <w:spacing w:val="1"/>
          <w:sz w:val="24"/>
          <w:szCs w:val="24"/>
        </w:rPr>
      </w:pPr>
      <w:r w:rsidRPr="00046C30">
        <w:rPr>
          <w:spacing w:val="1"/>
          <w:sz w:val="24"/>
          <w:szCs w:val="24"/>
        </w:rPr>
        <w:t>2)</w:t>
      </w:r>
      <w:r w:rsidR="0010209B" w:rsidRPr="00046C30">
        <w:rPr>
          <w:spacing w:val="1"/>
          <w:sz w:val="24"/>
          <w:szCs w:val="24"/>
        </w:rPr>
        <w:t> </w:t>
      </w:r>
      <w:r w:rsidR="002A6777" w:rsidRPr="00046C30">
        <w:rPr>
          <w:spacing w:val="1"/>
          <w:sz w:val="24"/>
          <w:szCs w:val="24"/>
        </w:rPr>
        <w:t>оформление результатов аттестационных испытаний</w:t>
      </w:r>
      <w:r w:rsidR="00BD45C2" w:rsidRPr="00046C30">
        <w:rPr>
          <w:spacing w:val="1"/>
          <w:sz w:val="24"/>
          <w:szCs w:val="24"/>
        </w:rPr>
        <w:t>;</w:t>
      </w:r>
    </w:p>
    <w:p w14:paraId="4B767F5E" w14:textId="0F8BC7CF" w:rsidR="002A6777" w:rsidRPr="00046C30" w:rsidRDefault="002A6777" w:rsidP="00123644">
      <w:pPr>
        <w:spacing w:line="360" w:lineRule="auto"/>
        <w:ind w:firstLine="567"/>
        <w:jc w:val="both"/>
        <w:rPr>
          <w:sz w:val="24"/>
          <w:szCs w:val="24"/>
        </w:rPr>
      </w:pPr>
      <w:r w:rsidRPr="00046C30">
        <w:rPr>
          <w:sz w:val="24"/>
          <w:szCs w:val="24"/>
        </w:rPr>
        <w:t>д</w:t>
      </w:r>
      <w:r w:rsidR="0010209B" w:rsidRPr="00046C30">
        <w:rPr>
          <w:sz w:val="24"/>
          <w:szCs w:val="24"/>
        </w:rPr>
        <w:t>) </w:t>
      </w:r>
      <w:r w:rsidRPr="00046C30">
        <w:rPr>
          <w:sz w:val="24"/>
          <w:szCs w:val="24"/>
        </w:rPr>
        <w:t xml:space="preserve">оформление результатов </w:t>
      </w:r>
      <w:r w:rsidR="00EF1594" w:rsidRPr="00046C30">
        <w:rPr>
          <w:sz w:val="24"/>
        </w:rPr>
        <w:t>аттестации технологии</w:t>
      </w:r>
      <w:r w:rsidR="00EF1594" w:rsidRPr="00046C30">
        <w:rPr>
          <w:sz w:val="24"/>
          <w:szCs w:val="24"/>
        </w:rPr>
        <w:t xml:space="preserve"> сварки (наплавки, пайки).</w:t>
      </w:r>
    </w:p>
    <w:p w14:paraId="1C010A4C" w14:textId="121D660F" w:rsidR="00BC6401" w:rsidRPr="00046C30" w:rsidRDefault="00BC6401" w:rsidP="00123644">
      <w:pPr>
        <w:spacing w:line="360" w:lineRule="auto"/>
        <w:ind w:firstLine="567"/>
        <w:jc w:val="both"/>
        <w:rPr>
          <w:sz w:val="24"/>
          <w:szCs w:val="24"/>
        </w:rPr>
      </w:pPr>
      <w:r w:rsidRPr="00046C30">
        <w:rPr>
          <w:sz w:val="24"/>
          <w:szCs w:val="24"/>
        </w:rPr>
        <w:t>5.</w:t>
      </w:r>
      <w:r w:rsidR="002814AC" w:rsidRPr="00046C30">
        <w:rPr>
          <w:sz w:val="24"/>
          <w:szCs w:val="24"/>
        </w:rPr>
        <w:t>6</w:t>
      </w:r>
      <w:r w:rsidRPr="00046C30">
        <w:rPr>
          <w:sz w:val="24"/>
          <w:szCs w:val="24"/>
        </w:rPr>
        <w:t xml:space="preserve"> При наличии в организации филиалов (обособленных подразделений), выполняющих сварочные работы по заявленной технологии сварки</w:t>
      </w:r>
      <w:r w:rsidR="00E440A9" w:rsidRPr="00046C30">
        <w:rPr>
          <w:sz w:val="24"/>
          <w:szCs w:val="24"/>
        </w:rPr>
        <w:t xml:space="preserve"> (наплавки, пайки)</w:t>
      </w:r>
      <w:r w:rsidRPr="00046C30">
        <w:rPr>
          <w:sz w:val="24"/>
          <w:szCs w:val="24"/>
        </w:rPr>
        <w:t xml:space="preserve">, </w:t>
      </w:r>
      <w:r w:rsidR="003A196E" w:rsidRPr="00046C30">
        <w:rPr>
          <w:sz w:val="24"/>
          <w:szCs w:val="24"/>
        </w:rPr>
        <w:t>провер</w:t>
      </w:r>
      <w:r w:rsidRPr="00046C30">
        <w:rPr>
          <w:spacing w:val="1"/>
          <w:sz w:val="24"/>
          <w:szCs w:val="24"/>
        </w:rPr>
        <w:t xml:space="preserve">ку </w:t>
      </w:r>
      <w:r w:rsidRPr="00046C30">
        <w:rPr>
          <w:sz w:val="24"/>
          <w:szCs w:val="24"/>
        </w:rPr>
        <w:t>технических и кадровых возможностей и аттестационные испытания тех</w:t>
      </w:r>
      <w:r w:rsidRPr="00046C30">
        <w:rPr>
          <w:sz w:val="24"/>
          <w:szCs w:val="24"/>
        </w:rPr>
        <w:lastRenderedPageBreak/>
        <w:t xml:space="preserve">нологии сварки </w:t>
      </w:r>
      <w:r w:rsidR="00E440A9" w:rsidRPr="00046C30">
        <w:rPr>
          <w:sz w:val="24"/>
          <w:szCs w:val="24"/>
        </w:rPr>
        <w:t xml:space="preserve">(наплавки, пайки) </w:t>
      </w:r>
      <w:r w:rsidRPr="00046C30">
        <w:rPr>
          <w:sz w:val="24"/>
          <w:szCs w:val="24"/>
        </w:rPr>
        <w:t>проводят в каждом филиал</w:t>
      </w:r>
      <w:r w:rsidR="00AA3B48" w:rsidRPr="00046C30">
        <w:rPr>
          <w:sz w:val="24"/>
          <w:szCs w:val="24"/>
        </w:rPr>
        <w:t>е (обособленном подразделении).</w:t>
      </w:r>
    </w:p>
    <w:p w14:paraId="6EF4D495" w14:textId="77777777" w:rsidR="00350180" w:rsidRPr="00046C30" w:rsidRDefault="00350180" w:rsidP="00123644">
      <w:pPr>
        <w:spacing w:line="360" w:lineRule="auto"/>
        <w:ind w:firstLine="567"/>
        <w:jc w:val="both"/>
        <w:rPr>
          <w:sz w:val="24"/>
          <w:szCs w:val="24"/>
        </w:rPr>
      </w:pPr>
    </w:p>
    <w:p w14:paraId="418C4334" w14:textId="77777777" w:rsidR="00BC6401" w:rsidRPr="00046C30" w:rsidRDefault="00BC6401" w:rsidP="00123644">
      <w:pPr>
        <w:numPr>
          <w:ilvl w:val="0"/>
          <w:numId w:val="11"/>
        </w:numPr>
        <w:shd w:val="clear" w:color="auto" w:fill="FFFFFF"/>
        <w:tabs>
          <w:tab w:val="clear" w:pos="0"/>
        </w:tabs>
        <w:suppressAutoHyphens/>
        <w:spacing w:line="360" w:lineRule="auto"/>
        <w:ind w:firstLine="567"/>
        <w:jc w:val="both"/>
        <w:rPr>
          <w:b/>
          <w:bCs/>
          <w:sz w:val="28"/>
          <w:szCs w:val="24"/>
        </w:rPr>
      </w:pPr>
      <w:r w:rsidRPr="00046C30">
        <w:rPr>
          <w:b/>
          <w:bCs/>
          <w:sz w:val="28"/>
          <w:szCs w:val="24"/>
        </w:rPr>
        <w:t>6 Заявочные документы</w:t>
      </w:r>
    </w:p>
    <w:p w14:paraId="3CFAEB19" w14:textId="77777777" w:rsidR="00BC6401" w:rsidRPr="00046C30" w:rsidRDefault="00BC6401" w:rsidP="00123644">
      <w:pPr>
        <w:spacing w:line="360" w:lineRule="auto"/>
        <w:ind w:firstLine="567"/>
        <w:jc w:val="both"/>
        <w:rPr>
          <w:sz w:val="24"/>
        </w:rPr>
      </w:pPr>
    </w:p>
    <w:p w14:paraId="0119E352" w14:textId="11F79772" w:rsidR="00BC6401" w:rsidRPr="00046C30" w:rsidRDefault="00BC6401" w:rsidP="00123644">
      <w:pPr>
        <w:spacing w:line="360" w:lineRule="auto"/>
        <w:ind w:firstLine="567"/>
        <w:jc w:val="both"/>
        <w:rPr>
          <w:sz w:val="24"/>
        </w:rPr>
      </w:pPr>
      <w:r w:rsidRPr="00046C30">
        <w:rPr>
          <w:sz w:val="24"/>
        </w:rPr>
        <w:t xml:space="preserve">6.1 АЦ проводит </w:t>
      </w:r>
      <w:r w:rsidR="00EF1594" w:rsidRPr="00046C30">
        <w:rPr>
          <w:sz w:val="24"/>
        </w:rPr>
        <w:t>аттестацию технологии</w:t>
      </w:r>
      <w:r w:rsidR="00EF1594" w:rsidRPr="00046C30">
        <w:rPr>
          <w:sz w:val="24"/>
          <w:szCs w:val="24"/>
        </w:rPr>
        <w:t xml:space="preserve"> сварки (наплавки, пайки)</w:t>
      </w:r>
      <w:r w:rsidR="00592B11" w:rsidRPr="00046C30">
        <w:rPr>
          <w:sz w:val="24"/>
        </w:rPr>
        <w:t xml:space="preserve"> </w:t>
      </w:r>
      <w:r w:rsidRPr="00046C30">
        <w:rPr>
          <w:sz w:val="24"/>
        </w:rPr>
        <w:t xml:space="preserve">на основании полученных от заявителя заявочных документов, состоящих из заявки </w:t>
      </w:r>
      <w:r w:rsidR="00AA3B48" w:rsidRPr="00046C30">
        <w:rPr>
          <w:sz w:val="24"/>
        </w:rPr>
        <w:t>и ПТД.</w:t>
      </w:r>
    </w:p>
    <w:p w14:paraId="59326DF8" w14:textId="77777777" w:rsidR="00BC6401" w:rsidRPr="00046C30" w:rsidRDefault="00BC6401" w:rsidP="00123644">
      <w:pPr>
        <w:spacing w:line="360" w:lineRule="auto"/>
        <w:ind w:firstLine="567"/>
        <w:jc w:val="both"/>
        <w:rPr>
          <w:rFonts w:eastAsia="Arial"/>
          <w:sz w:val="24"/>
          <w:szCs w:val="24"/>
        </w:rPr>
      </w:pPr>
      <w:r w:rsidRPr="00046C30">
        <w:rPr>
          <w:rFonts w:eastAsia="Arial"/>
          <w:sz w:val="24"/>
          <w:szCs w:val="24"/>
        </w:rPr>
        <w:t>6.2 В заявке указывают:</w:t>
      </w:r>
    </w:p>
    <w:p w14:paraId="7EB1B13C" w14:textId="472B3598" w:rsidR="00BC6401" w:rsidRPr="00046C30" w:rsidRDefault="00BC6401" w:rsidP="00123644">
      <w:pPr>
        <w:spacing w:line="360" w:lineRule="auto"/>
        <w:ind w:firstLine="567"/>
        <w:jc w:val="both"/>
        <w:rPr>
          <w:sz w:val="24"/>
          <w:szCs w:val="24"/>
        </w:rPr>
      </w:pPr>
      <w:r w:rsidRPr="00046C30">
        <w:rPr>
          <w:sz w:val="24"/>
          <w:szCs w:val="24"/>
        </w:rPr>
        <w:t>а</w:t>
      </w:r>
      <w:r w:rsidR="0010209B" w:rsidRPr="00046C30">
        <w:rPr>
          <w:sz w:val="24"/>
          <w:szCs w:val="24"/>
        </w:rPr>
        <w:t>) </w:t>
      </w:r>
      <w:r w:rsidR="00D42991" w:rsidRPr="00046C30">
        <w:rPr>
          <w:sz w:val="24"/>
          <w:szCs w:val="24"/>
        </w:rPr>
        <w:t>сведения об организации;</w:t>
      </w:r>
    </w:p>
    <w:p w14:paraId="6FB81C42" w14:textId="7C043EB3" w:rsidR="006221C4" w:rsidRPr="00046C30" w:rsidRDefault="00CB5C90" w:rsidP="00123644">
      <w:pPr>
        <w:spacing w:line="360" w:lineRule="auto"/>
        <w:ind w:firstLine="567"/>
        <w:jc w:val="both"/>
        <w:rPr>
          <w:sz w:val="24"/>
          <w:szCs w:val="24"/>
        </w:rPr>
      </w:pPr>
      <w:r w:rsidRPr="00046C30">
        <w:rPr>
          <w:sz w:val="24"/>
          <w:szCs w:val="24"/>
        </w:rPr>
        <w:t>б</w:t>
      </w:r>
      <w:r w:rsidR="0010209B" w:rsidRPr="00046C30">
        <w:rPr>
          <w:sz w:val="24"/>
          <w:szCs w:val="24"/>
        </w:rPr>
        <w:t>) </w:t>
      </w:r>
      <w:r w:rsidR="00BC6401" w:rsidRPr="00046C30">
        <w:rPr>
          <w:sz w:val="24"/>
          <w:szCs w:val="24"/>
        </w:rPr>
        <w:t xml:space="preserve">сведения </w:t>
      </w:r>
      <w:r w:rsidR="00F06965" w:rsidRPr="00046C30">
        <w:rPr>
          <w:sz w:val="24"/>
          <w:szCs w:val="24"/>
        </w:rPr>
        <w:t xml:space="preserve">об </w:t>
      </w:r>
      <w:r w:rsidR="00074ADC" w:rsidRPr="00046C30">
        <w:rPr>
          <w:sz w:val="24"/>
          <w:szCs w:val="24"/>
        </w:rPr>
        <w:t>устанавливающей технологи</w:t>
      </w:r>
      <w:r w:rsidR="00F06965" w:rsidRPr="00046C30">
        <w:rPr>
          <w:sz w:val="24"/>
          <w:szCs w:val="24"/>
        </w:rPr>
        <w:t>ю</w:t>
      </w:r>
      <w:r w:rsidR="00074ADC" w:rsidRPr="00046C30">
        <w:rPr>
          <w:sz w:val="24"/>
          <w:szCs w:val="24"/>
        </w:rPr>
        <w:t xml:space="preserve"> сварки</w:t>
      </w:r>
      <w:r w:rsidR="00F06965" w:rsidRPr="00046C30">
        <w:rPr>
          <w:sz w:val="24"/>
          <w:szCs w:val="24"/>
        </w:rPr>
        <w:t xml:space="preserve"> </w:t>
      </w:r>
      <w:r w:rsidR="0037704C" w:rsidRPr="00046C30">
        <w:rPr>
          <w:sz w:val="24"/>
          <w:szCs w:val="24"/>
        </w:rPr>
        <w:t xml:space="preserve">(наплавки, пайки) </w:t>
      </w:r>
      <w:r w:rsidR="00FA32E3" w:rsidRPr="00046C30">
        <w:rPr>
          <w:sz w:val="24"/>
          <w:szCs w:val="24"/>
        </w:rPr>
        <w:t>ПТД</w:t>
      </w:r>
      <w:r w:rsidR="006221C4" w:rsidRPr="00046C30">
        <w:rPr>
          <w:sz w:val="24"/>
          <w:szCs w:val="24"/>
        </w:rPr>
        <w:t>:</w:t>
      </w:r>
    </w:p>
    <w:p w14:paraId="0520F43D" w14:textId="0714D646" w:rsidR="001B2963" w:rsidRPr="00046C30" w:rsidRDefault="00554480" w:rsidP="00AA3B48">
      <w:pPr>
        <w:spacing w:line="360" w:lineRule="auto"/>
        <w:ind w:firstLine="851"/>
        <w:jc w:val="both"/>
        <w:rPr>
          <w:spacing w:val="1"/>
          <w:sz w:val="24"/>
          <w:szCs w:val="24"/>
        </w:rPr>
      </w:pPr>
      <w:r w:rsidRPr="00046C30">
        <w:rPr>
          <w:spacing w:val="1"/>
          <w:sz w:val="24"/>
          <w:szCs w:val="24"/>
        </w:rPr>
        <w:t>1)</w:t>
      </w:r>
      <w:r w:rsidR="0010209B" w:rsidRPr="00046C30">
        <w:rPr>
          <w:spacing w:val="1"/>
          <w:sz w:val="24"/>
          <w:szCs w:val="24"/>
        </w:rPr>
        <w:t> </w:t>
      </w:r>
      <w:r w:rsidR="001B2963" w:rsidRPr="00046C30">
        <w:rPr>
          <w:spacing w:val="1"/>
          <w:sz w:val="24"/>
          <w:szCs w:val="24"/>
        </w:rPr>
        <w:t>наименование</w:t>
      </w:r>
      <w:r w:rsidR="003A196E" w:rsidRPr="00046C30">
        <w:rPr>
          <w:spacing w:val="1"/>
          <w:sz w:val="24"/>
          <w:szCs w:val="24"/>
        </w:rPr>
        <w:t>,</w:t>
      </w:r>
      <w:r w:rsidR="001B2963" w:rsidRPr="00046C30">
        <w:rPr>
          <w:spacing w:val="1"/>
          <w:sz w:val="24"/>
          <w:szCs w:val="24"/>
        </w:rPr>
        <w:t xml:space="preserve"> </w:t>
      </w:r>
      <w:r w:rsidR="0046285B" w:rsidRPr="00046C30">
        <w:rPr>
          <w:spacing w:val="1"/>
          <w:sz w:val="24"/>
          <w:szCs w:val="24"/>
        </w:rPr>
        <w:t>обозначение</w:t>
      </w:r>
      <w:r w:rsidR="001B2963" w:rsidRPr="00046C30">
        <w:rPr>
          <w:spacing w:val="1"/>
          <w:sz w:val="24"/>
          <w:szCs w:val="24"/>
        </w:rPr>
        <w:t>, дату утверждения</w:t>
      </w:r>
      <w:r w:rsidR="00FA32E3" w:rsidRPr="00046C30">
        <w:rPr>
          <w:spacing w:val="1"/>
          <w:sz w:val="24"/>
          <w:szCs w:val="24"/>
        </w:rPr>
        <w:t>,</w:t>
      </w:r>
    </w:p>
    <w:p w14:paraId="5C466DB3" w14:textId="2C9ADBCB" w:rsidR="00D83925" w:rsidRPr="00046C30" w:rsidRDefault="00554480" w:rsidP="00AA3B48">
      <w:pPr>
        <w:spacing w:line="360" w:lineRule="auto"/>
        <w:ind w:firstLine="851"/>
        <w:jc w:val="both"/>
        <w:rPr>
          <w:spacing w:val="1"/>
          <w:sz w:val="24"/>
          <w:szCs w:val="24"/>
        </w:rPr>
      </w:pPr>
      <w:r w:rsidRPr="00046C30">
        <w:rPr>
          <w:spacing w:val="1"/>
          <w:sz w:val="24"/>
          <w:szCs w:val="24"/>
        </w:rPr>
        <w:t>2)</w:t>
      </w:r>
      <w:r w:rsidR="0010209B" w:rsidRPr="00046C30">
        <w:rPr>
          <w:spacing w:val="1"/>
          <w:sz w:val="24"/>
          <w:szCs w:val="24"/>
        </w:rPr>
        <w:t> </w:t>
      </w:r>
      <w:r w:rsidR="00D83925" w:rsidRPr="00046C30">
        <w:rPr>
          <w:spacing w:val="1"/>
          <w:sz w:val="24"/>
          <w:szCs w:val="24"/>
        </w:rPr>
        <w:t>НД и иные документы, на основании которых разработана ПТД</w:t>
      </w:r>
      <w:r w:rsidR="00FA32E3" w:rsidRPr="00046C30">
        <w:rPr>
          <w:spacing w:val="1"/>
          <w:sz w:val="24"/>
          <w:szCs w:val="24"/>
        </w:rPr>
        <w:t>,</w:t>
      </w:r>
    </w:p>
    <w:p w14:paraId="14EB45F2" w14:textId="21C08E4D" w:rsidR="001B2963" w:rsidRPr="00046C30" w:rsidRDefault="00554480" w:rsidP="00AA3B48">
      <w:pPr>
        <w:spacing w:line="360" w:lineRule="auto"/>
        <w:ind w:firstLine="851"/>
        <w:jc w:val="both"/>
        <w:rPr>
          <w:spacing w:val="1"/>
          <w:sz w:val="24"/>
          <w:szCs w:val="24"/>
        </w:rPr>
      </w:pPr>
      <w:r w:rsidRPr="00046C30">
        <w:rPr>
          <w:spacing w:val="1"/>
          <w:sz w:val="24"/>
          <w:szCs w:val="24"/>
        </w:rPr>
        <w:t>3)</w:t>
      </w:r>
      <w:r w:rsidR="0010209B" w:rsidRPr="00046C30">
        <w:rPr>
          <w:spacing w:val="1"/>
          <w:sz w:val="24"/>
          <w:szCs w:val="24"/>
        </w:rPr>
        <w:t> </w:t>
      </w:r>
      <w:r w:rsidR="00F06965" w:rsidRPr="00046C30">
        <w:rPr>
          <w:spacing w:val="1"/>
          <w:sz w:val="24"/>
          <w:szCs w:val="24"/>
        </w:rPr>
        <w:t>номера</w:t>
      </w:r>
      <w:r w:rsidR="001B2963" w:rsidRPr="00046C30">
        <w:rPr>
          <w:spacing w:val="1"/>
          <w:sz w:val="24"/>
          <w:szCs w:val="24"/>
        </w:rPr>
        <w:t xml:space="preserve"> производственных технологических карт сварки;</w:t>
      </w:r>
    </w:p>
    <w:p w14:paraId="20E70731" w14:textId="23C8902C" w:rsidR="00BC6401" w:rsidRPr="00046C30" w:rsidRDefault="00CB5C90" w:rsidP="00123644">
      <w:pPr>
        <w:spacing w:line="360" w:lineRule="auto"/>
        <w:ind w:firstLine="567"/>
        <w:jc w:val="both"/>
        <w:rPr>
          <w:sz w:val="24"/>
          <w:szCs w:val="24"/>
        </w:rPr>
      </w:pPr>
      <w:r w:rsidRPr="00046C30">
        <w:rPr>
          <w:sz w:val="24"/>
          <w:szCs w:val="24"/>
        </w:rPr>
        <w:t>в</w:t>
      </w:r>
      <w:r w:rsidR="00D83925" w:rsidRPr="00046C30">
        <w:rPr>
          <w:sz w:val="24"/>
          <w:szCs w:val="24"/>
        </w:rPr>
        <w:t>)</w:t>
      </w:r>
      <w:r w:rsidR="00061CC5" w:rsidRPr="00046C30">
        <w:rPr>
          <w:sz w:val="24"/>
          <w:szCs w:val="24"/>
        </w:rPr>
        <w:t> </w:t>
      </w:r>
      <w:r w:rsidR="00BC6401" w:rsidRPr="00046C30">
        <w:rPr>
          <w:sz w:val="24"/>
          <w:szCs w:val="24"/>
        </w:rPr>
        <w:t xml:space="preserve">область </w:t>
      </w:r>
      <w:r w:rsidR="00231D70" w:rsidRPr="00046C30">
        <w:rPr>
          <w:sz w:val="24"/>
          <w:szCs w:val="24"/>
        </w:rPr>
        <w:t>аттестации</w:t>
      </w:r>
      <w:r w:rsidR="002814AC" w:rsidRPr="00046C30">
        <w:rPr>
          <w:sz w:val="24"/>
          <w:szCs w:val="24"/>
        </w:rPr>
        <w:t xml:space="preserve"> </w:t>
      </w:r>
      <w:r w:rsidR="001D0C69" w:rsidRPr="00046C30">
        <w:rPr>
          <w:sz w:val="24"/>
          <w:szCs w:val="24"/>
        </w:rPr>
        <w:t>технологии сварки</w:t>
      </w:r>
      <w:r w:rsidR="00171913" w:rsidRPr="00046C30">
        <w:rPr>
          <w:sz w:val="24"/>
          <w:szCs w:val="24"/>
        </w:rPr>
        <w:t xml:space="preserve"> (наплавки, пайки)</w:t>
      </w:r>
      <w:r w:rsidR="00AA3B48" w:rsidRPr="00046C30">
        <w:rPr>
          <w:sz w:val="24"/>
          <w:szCs w:val="24"/>
        </w:rPr>
        <w:t>:</w:t>
      </w:r>
    </w:p>
    <w:p w14:paraId="5DC6330C" w14:textId="5EB9C17D" w:rsidR="00140571" w:rsidRPr="00046C30" w:rsidRDefault="00554480" w:rsidP="00AA3B48">
      <w:pPr>
        <w:spacing w:line="360" w:lineRule="auto"/>
        <w:ind w:firstLine="851"/>
        <w:jc w:val="both"/>
        <w:rPr>
          <w:spacing w:val="1"/>
          <w:sz w:val="24"/>
          <w:szCs w:val="24"/>
        </w:rPr>
      </w:pPr>
      <w:r w:rsidRPr="00046C30">
        <w:rPr>
          <w:spacing w:val="1"/>
          <w:sz w:val="24"/>
          <w:szCs w:val="24"/>
        </w:rPr>
        <w:t>1)</w:t>
      </w:r>
      <w:r w:rsidR="00AA3B48" w:rsidRPr="00046C30">
        <w:rPr>
          <w:spacing w:val="1"/>
          <w:sz w:val="24"/>
          <w:szCs w:val="24"/>
        </w:rPr>
        <w:t> </w:t>
      </w:r>
      <w:r w:rsidR="00140571" w:rsidRPr="00046C30">
        <w:rPr>
          <w:spacing w:val="1"/>
          <w:sz w:val="24"/>
          <w:szCs w:val="24"/>
        </w:rPr>
        <w:t>способ (комбинацию способов) сварки</w:t>
      </w:r>
      <w:r w:rsidR="00310953" w:rsidRPr="00046C30">
        <w:rPr>
          <w:spacing w:val="1"/>
          <w:sz w:val="24"/>
          <w:szCs w:val="24"/>
        </w:rPr>
        <w:t>.</w:t>
      </w:r>
    </w:p>
    <w:p w14:paraId="5F7C3700" w14:textId="77777777" w:rsidR="004B35B5" w:rsidRPr="00046C30" w:rsidRDefault="004B35B5" w:rsidP="004B35B5">
      <w:pPr>
        <w:spacing w:line="360" w:lineRule="auto"/>
        <w:ind w:firstLine="561"/>
        <w:jc w:val="both"/>
        <w:rPr>
          <w:rFonts w:eastAsia="Arial,Italic"/>
          <w:iCs/>
          <w:sz w:val="24"/>
          <w:szCs w:val="24"/>
        </w:rPr>
      </w:pPr>
    </w:p>
    <w:p w14:paraId="3B56DBBC" w14:textId="28658AF4" w:rsidR="004B35B5" w:rsidRPr="00046C30" w:rsidRDefault="004B35B5" w:rsidP="004B35B5">
      <w:pPr>
        <w:spacing w:line="360" w:lineRule="auto"/>
        <w:ind w:firstLine="561"/>
        <w:jc w:val="both"/>
        <w:rPr>
          <w:sz w:val="22"/>
          <w:szCs w:val="22"/>
        </w:rPr>
      </w:pPr>
      <w:r w:rsidRPr="00046C30">
        <w:rPr>
          <w:rFonts w:eastAsia="Arial,Italic"/>
          <w:iCs/>
          <w:spacing w:val="40"/>
          <w:sz w:val="22"/>
          <w:szCs w:val="18"/>
        </w:rPr>
        <w:t>Примечание</w:t>
      </w:r>
      <w:r w:rsidRPr="00046C30">
        <w:rPr>
          <w:sz w:val="22"/>
          <w:szCs w:val="22"/>
        </w:rPr>
        <w:t xml:space="preserve"> — Способы сварки указывают в соответствии с приложением А</w:t>
      </w:r>
      <w:r w:rsidR="00812536" w:rsidRPr="00046C30">
        <w:rPr>
          <w:sz w:val="22"/>
          <w:szCs w:val="22"/>
        </w:rPr>
        <w:t>.</w:t>
      </w:r>
    </w:p>
    <w:p w14:paraId="0E3881E2" w14:textId="77777777" w:rsidR="004B35B5" w:rsidRPr="00046C30" w:rsidRDefault="004B35B5" w:rsidP="004B35B5">
      <w:pPr>
        <w:spacing w:line="360" w:lineRule="auto"/>
        <w:ind w:firstLine="561"/>
        <w:jc w:val="both"/>
        <w:rPr>
          <w:rFonts w:eastAsia="Arial,Italic"/>
          <w:iCs/>
          <w:sz w:val="24"/>
          <w:szCs w:val="24"/>
        </w:rPr>
      </w:pPr>
    </w:p>
    <w:p w14:paraId="17A146AD" w14:textId="4B29D4D4" w:rsidR="00140571" w:rsidRPr="00046C30" w:rsidRDefault="00554480" w:rsidP="00AA3B48">
      <w:pPr>
        <w:spacing w:line="360" w:lineRule="auto"/>
        <w:ind w:firstLine="851"/>
        <w:jc w:val="both"/>
        <w:rPr>
          <w:spacing w:val="1"/>
          <w:sz w:val="24"/>
          <w:szCs w:val="24"/>
        </w:rPr>
      </w:pPr>
      <w:r w:rsidRPr="00046C30">
        <w:rPr>
          <w:spacing w:val="1"/>
          <w:sz w:val="24"/>
          <w:szCs w:val="24"/>
        </w:rPr>
        <w:t>2)</w:t>
      </w:r>
      <w:r w:rsidR="00AA3B48" w:rsidRPr="00046C30">
        <w:rPr>
          <w:spacing w:val="1"/>
          <w:sz w:val="24"/>
          <w:szCs w:val="24"/>
          <w:lang w:val="en-US"/>
        </w:rPr>
        <w:t> </w:t>
      </w:r>
      <w:r w:rsidR="00AA3B48" w:rsidRPr="00046C30">
        <w:rPr>
          <w:spacing w:val="1"/>
          <w:sz w:val="24"/>
          <w:szCs w:val="24"/>
        </w:rPr>
        <w:t>параметры сварных соединений</w:t>
      </w:r>
      <w:r w:rsidR="00FA32E3" w:rsidRPr="00046C30">
        <w:rPr>
          <w:spacing w:val="1"/>
          <w:sz w:val="24"/>
          <w:szCs w:val="24"/>
        </w:rPr>
        <w:t>,</w:t>
      </w:r>
    </w:p>
    <w:p w14:paraId="0C153965" w14:textId="2E405A0E" w:rsidR="00140571" w:rsidRPr="00046C30" w:rsidRDefault="00554480" w:rsidP="00AA3B48">
      <w:pPr>
        <w:spacing w:line="360" w:lineRule="auto"/>
        <w:ind w:firstLine="851"/>
        <w:jc w:val="both"/>
        <w:rPr>
          <w:spacing w:val="1"/>
          <w:sz w:val="24"/>
          <w:szCs w:val="24"/>
        </w:rPr>
      </w:pPr>
      <w:r w:rsidRPr="00046C30">
        <w:rPr>
          <w:spacing w:val="1"/>
          <w:sz w:val="24"/>
          <w:szCs w:val="24"/>
        </w:rPr>
        <w:t>3)</w:t>
      </w:r>
      <w:r w:rsidR="00AA3B48" w:rsidRPr="00046C30">
        <w:rPr>
          <w:spacing w:val="1"/>
          <w:sz w:val="24"/>
          <w:szCs w:val="24"/>
          <w:lang w:val="en-US"/>
        </w:rPr>
        <w:t> </w:t>
      </w:r>
      <w:r w:rsidR="00140571" w:rsidRPr="00046C30">
        <w:rPr>
          <w:spacing w:val="1"/>
          <w:sz w:val="24"/>
          <w:szCs w:val="24"/>
        </w:rPr>
        <w:t>объект(ы)</w:t>
      </w:r>
      <w:r w:rsidR="00B20D2C" w:rsidRPr="00046C30">
        <w:rPr>
          <w:spacing w:val="1"/>
          <w:sz w:val="24"/>
          <w:szCs w:val="24"/>
        </w:rPr>
        <w:t>;</w:t>
      </w:r>
    </w:p>
    <w:p w14:paraId="45813B37" w14:textId="13A97996" w:rsidR="00CB5C90" w:rsidRPr="00046C30" w:rsidRDefault="00CB5C90" w:rsidP="00CB5C90">
      <w:pPr>
        <w:spacing w:line="360" w:lineRule="auto"/>
        <w:ind w:firstLine="567"/>
        <w:jc w:val="both"/>
        <w:rPr>
          <w:sz w:val="24"/>
          <w:szCs w:val="24"/>
        </w:rPr>
      </w:pPr>
      <w:r w:rsidRPr="00046C30">
        <w:rPr>
          <w:sz w:val="24"/>
          <w:szCs w:val="24"/>
        </w:rPr>
        <w:t>г) сведения о технических и кадровых возможностях организации для выполнения сварочных работ по заявленной технологии сварки</w:t>
      </w:r>
      <w:r w:rsidR="00171913" w:rsidRPr="00046C30">
        <w:rPr>
          <w:sz w:val="24"/>
          <w:szCs w:val="24"/>
        </w:rPr>
        <w:t xml:space="preserve"> (наплавки, пайки)</w:t>
      </w:r>
      <w:r w:rsidR="00B20D2C" w:rsidRPr="00046C30">
        <w:rPr>
          <w:sz w:val="24"/>
          <w:szCs w:val="24"/>
        </w:rPr>
        <w:t>.</w:t>
      </w:r>
    </w:p>
    <w:p w14:paraId="0D43D50C" w14:textId="756EC9F6" w:rsidR="00CB5C90" w:rsidRPr="00046C30" w:rsidRDefault="00CB5C90" w:rsidP="00123644">
      <w:pPr>
        <w:spacing w:line="360" w:lineRule="auto"/>
        <w:ind w:firstLine="567"/>
        <w:jc w:val="both"/>
        <w:rPr>
          <w:rFonts w:eastAsia="Arial"/>
          <w:sz w:val="24"/>
          <w:szCs w:val="24"/>
        </w:rPr>
      </w:pPr>
      <w:r w:rsidRPr="00046C30">
        <w:rPr>
          <w:rFonts w:eastAsia="Arial"/>
          <w:sz w:val="24"/>
          <w:szCs w:val="24"/>
        </w:rPr>
        <w:t xml:space="preserve">Заявка может содержать дополнительные сведения </w:t>
      </w:r>
      <w:r w:rsidR="00FA32E3" w:rsidRPr="00046C30">
        <w:rPr>
          <w:rFonts w:eastAsia="Arial"/>
          <w:sz w:val="24"/>
          <w:szCs w:val="24"/>
        </w:rPr>
        <w:t>[</w:t>
      </w:r>
      <w:r w:rsidRPr="00046C30">
        <w:rPr>
          <w:rFonts w:eastAsia="Arial"/>
          <w:sz w:val="24"/>
          <w:szCs w:val="24"/>
        </w:rPr>
        <w:t xml:space="preserve">например, НД, регламентирующие требования к технологии сварки </w:t>
      </w:r>
      <w:r w:rsidR="00171913" w:rsidRPr="00046C30">
        <w:rPr>
          <w:rFonts w:eastAsia="Arial"/>
          <w:sz w:val="24"/>
          <w:szCs w:val="24"/>
        </w:rPr>
        <w:t xml:space="preserve">(наплавки, пайки) </w:t>
      </w:r>
      <w:r w:rsidRPr="00046C30">
        <w:rPr>
          <w:rFonts w:eastAsia="Arial"/>
          <w:sz w:val="24"/>
          <w:szCs w:val="24"/>
        </w:rPr>
        <w:t>для применения на конкретном(ых) объекте(ах) и т.</w:t>
      </w:r>
      <w:r w:rsidR="00FA32E3" w:rsidRPr="00046C30">
        <w:rPr>
          <w:rFonts w:eastAsia="Arial"/>
          <w:sz w:val="24"/>
          <w:szCs w:val="24"/>
        </w:rPr>
        <w:t xml:space="preserve"> </w:t>
      </w:r>
      <w:r w:rsidRPr="00046C30">
        <w:rPr>
          <w:rFonts w:eastAsia="Arial"/>
          <w:sz w:val="24"/>
          <w:szCs w:val="24"/>
        </w:rPr>
        <w:t>д.</w:t>
      </w:r>
      <w:r w:rsidR="00FA32E3" w:rsidRPr="00046C30">
        <w:rPr>
          <w:rFonts w:eastAsia="Arial"/>
          <w:sz w:val="24"/>
          <w:szCs w:val="24"/>
        </w:rPr>
        <w:t>]</w:t>
      </w:r>
      <w:r w:rsidRPr="00046C30">
        <w:rPr>
          <w:rFonts w:eastAsia="Arial"/>
          <w:sz w:val="24"/>
          <w:szCs w:val="24"/>
        </w:rPr>
        <w:t>.</w:t>
      </w:r>
    </w:p>
    <w:p w14:paraId="5A0BB811" w14:textId="6279AE87" w:rsidR="00BC6401" w:rsidRPr="00046C30" w:rsidRDefault="00BC6401" w:rsidP="00123644">
      <w:pPr>
        <w:spacing w:line="360" w:lineRule="auto"/>
        <w:ind w:firstLine="567"/>
        <w:jc w:val="both"/>
        <w:rPr>
          <w:rFonts w:eastAsia="Arial"/>
          <w:sz w:val="24"/>
          <w:szCs w:val="24"/>
        </w:rPr>
      </w:pPr>
      <w:r w:rsidRPr="00046C30">
        <w:rPr>
          <w:rFonts w:eastAsia="Arial"/>
          <w:sz w:val="24"/>
          <w:szCs w:val="24"/>
        </w:rPr>
        <w:t>Форма заявки приведена в приложении</w:t>
      </w:r>
      <w:r w:rsidR="00061CC5" w:rsidRPr="00046C30">
        <w:rPr>
          <w:rFonts w:eastAsia="Arial"/>
          <w:sz w:val="24"/>
          <w:szCs w:val="24"/>
        </w:rPr>
        <w:t xml:space="preserve"> Б.</w:t>
      </w:r>
    </w:p>
    <w:p w14:paraId="0EA15924" w14:textId="77777777" w:rsidR="00B956F6" w:rsidRPr="00046C30" w:rsidRDefault="001B1806" w:rsidP="00123644">
      <w:pPr>
        <w:spacing w:line="360" w:lineRule="auto"/>
        <w:ind w:firstLine="567"/>
        <w:jc w:val="both"/>
        <w:rPr>
          <w:rFonts w:eastAsia="Arial"/>
          <w:sz w:val="24"/>
          <w:szCs w:val="24"/>
        </w:rPr>
      </w:pPr>
      <w:r w:rsidRPr="00046C30">
        <w:rPr>
          <w:rFonts w:eastAsia="Arial"/>
          <w:sz w:val="24"/>
          <w:szCs w:val="24"/>
        </w:rPr>
        <w:t>6.3 К заявке прикладывают ПТД</w:t>
      </w:r>
      <w:r w:rsidR="00D83925" w:rsidRPr="00046C30">
        <w:rPr>
          <w:rFonts w:eastAsia="Arial"/>
          <w:sz w:val="24"/>
          <w:szCs w:val="24"/>
        </w:rPr>
        <w:t xml:space="preserve">, </w:t>
      </w:r>
      <w:r w:rsidRPr="00046C30">
        <w:rPr>
          <w:rFonts w:eastAsia="Arial"/>
          <w:sz w:val="24"/>
          <w:szCs w:val="24"/>
        </w:rPr>
        <w:t>содержа</w:t>
      </w:r>
      <w:r w:rsidR="00D83925" w:rsidRPr="00046C30">
        <w:rPr>
          <w:rFonts w:eastAsia="Arial"/>
          <w:sz w:val="24"/>
          <w:szCs w:val="24"/>
        </w:rPr>
        <w:t>щую</w:t>
      </w:r>
      <w:r w:rsidR="00061CC5" w:rsidRPr="00046C30">
        <w:rPr>
          <w:rFonts w:eastAsia="Arial"/>
          <w:sz w:val="24"/>
          <w:szCs w:val="24"/>
        </w:rPr>
        <w:t>:</w:t>
      </w:r>
    </w:p>
    <w:p w14:paraId="5EE5824F" w14:textId="77777777" w:rsidR="00791DE1" w:rsidRPr="00046C30" w:rsidRDefault="0010209B" w:rsidP="00123644">
      <w:pPr>
        <w:spacing w:line="360" w:lineRule="auto"/>
        <w:ind w:firstLine="567"/>
        <w:jc w:val="both"/>
        <w:rPr>
          <w:sz w:val="24"/>
          <w:szCs w:val="24"/>
        </w:rPr>
      </w:pPr>
      <w:r w:rsidRPr="00046C30">
        <w:rPr>
          <w:sz w:val="24"/>
          <w:szCs w:val="24"/>
        </w:rPr>
        <w:t>- </w:t>
      </w:r>
      <w:r w:rsidR="00791DE1" w:rsidRPr="00046C30">
        <w:rPr>
          <w:sz w:val="24"/>
          <w:szCs w:val="24"/>
        </w:rPr>
        <w:t>наименование, обозначение, дату утверждения ПТД;</w:t>
      </w:r>
    </w:p>
    <w:p w14:paraId="25C4EE70" w14:textId="7FC24FCE" w:rsidR="00B956F6" w:rsidRPr="00046C30" w:rsidRDefault="0010209B" w:rsidP="00123644">
      <w:pPr>
        <w:spacing w:line="360" w:lineRule="auto"/>
        <w:ind w:firstLine="567"/>
        <w:jc w:val="both"/>
        <w:rPr>
          <w:sz w:val="24"/>
          <w:szCs w:val="24"/>
        </w:rPr>
      </w:pPr>
      <w:r w:rsidRPr="00046C30">
        <w:rPr>
          <w:sz w:val="24"/>
          <w:szCs w:val="24"/>
        </w:rPr>
        <w:t>- </w:t>
      </w:r>
      <w:r w:rsidR="00B956F6" w:rsidRPr="00046C30">
        <w:rPr>
          <w:sz w:val="24"/>
          <w:szCs w:val="24"/>
        </w:rPr>
        <w:t xml:space="preserve">способ </w:t>
      </w:r>
      <w:r w:rsidR="004847FA" w:rsidRPr="00046C30">
        <w:rPr>
          <w:sz w:val="24"/>
          <w:szCs w:val="24"/>
        </w:rPr>
        <w:t xml:space="preserve">(комбинацию способов) </w:t>
      </w:r>
      <w:r w:rsidR="00B956F6" w:rsidRPr="00046C30">
        <w:rPr>
          <w:sz w:val="24"/>
          <w:szCs w:val="24"/>
        </w:rPr>
        <w:t>сварки;</w:t>
      </w:r>
    </w:p>
    <w:p w14:paraId="0EFBFB15" w14:textId="25126F2A" w:rsidR="00B956F6" w:rsidRPr="00046C30" w:rsidRDefault="0010209B" w:rsidP="00123644">
      <w:pPr>
        <w:spacing w:line="360" w:lineRule="auto"/>
        <w:ind w:firstLine="567"/>
        <w:jc w:val="both"/>
        <w:rPr>
          <w:sz w:val="24"/>
          <w:szCs w:val="24"/>
        </w:rPr>
      </w:pPr>
      <w:r w:rsidRPr="00046C30">
        <w:rPr>
          <w:sz w:val="24"/>
          <w:szCs w:val="24"/>
        </w:rPr>
        <w:t>- </w:t>
      </w:r>
      <w:r w:rsidR="00D83925" w:rsidRPr="00046C30">
        <w:rPr>
          <w:sz w:val="24"/>
          <w:szCs w:val="24"/>
        </w:rPr>
        <w:t>требования к</w:t>
      </w:r>
      <w:r w:rsidR="001B1806" w:rsidRPr="00046C30">
        <w:rPr>
          <w:sz w:val="24"/>
          <w:szCs w:val="24"/>
        </w:rPr>
        <w:t xml:space="preserve"> основны</w:t>
      </w:r>
      <w:r w:rsidR="00D83925" w:rsidRPr="00046C30">
        <w:rPr>
          <w:sz w:val="24"/>
          <w:szCs w:val="24"/>
        </w:rPr>
        <w:t xml:space="preserve">м </w:t>
      </w:r>
      <w:r w:rsidR="00936789" w:rsidRPr="00046C30">
        <w:rPr>
          <w:sz w:val="24"/>
          <w:szCs w:val="24"/>
        </w:rPr>
        <w:t xml:space="preserve">материалам </w:t>
      </w:r>
      <w:r w:rsidR="00D83925" w:rsidRPr="00046C30">
        <w:rPr>
          <w:sz w:val="24"/>
          <w:szCs w:val="24"/>
        </w:rPr>
        <w:t xml:space="preserve">и </w:t>
      </w:r>
      <w:r w:rsidR="00FA32E3" w:rsidRPr="00046C30">
        <w:rPr>
          <w:sz w:val="24"/>
          <w:szCs w:val="24"/>
        </w:rPr>
        <w:t>СМ</w:t>
      </w:r>
      <w:r w:rsidR="0048758F" w:rsidRPr="00046C30">
        <w:rPr>
          <w:sz w:val="24"/>
          <w:szCs w:val="24"/>
        </w:rPr>
        <w:t xml:space="preserve">, </w:t>
      </w:r>
      <w:r w:rsidR="00D83925" w:rsidRPr="00046C30">
        <w:rPr>
          <w:sz w:val="24"/>
          <w:szCs w:val="24"/>
        </w:rPr>
        <w:t>к их подготовке и условиям</w:t>
      </w:r>
      <w:r w:rsidR="00B956F6" w:rsidRPr="00046C30">
        <w:rPr>
          <w:sz w:val="24"/>
          <w:szCs w:val="24"/>
        </w:rPr>
        <w:t xml:space="preserve"> </w:t>
      </w:r>
      <w:r w:rsidR="00D83925" w:rsidRPr="00046C30">
        <w:rPr>
          <w:sz w:val="24"/>
          <w:szCs w:val="24"/>
        </w:rPr>
        <w:t>хранения;</w:t>
      </w:r>
    </w:p>
    <w:p w14:paraId="73DC1789" w14:textId="79B087CF" w:rsidR="0048758F" w:rsidRPr="00046C30" w:rsidRDefault="0010209B" w:rsidP="00123644">
      <w:pPr>
        <w:spacing w:line="360" w:lineRule="auto"/>
        <w:ind w:firstLine="567"/>
        <w:jc w:val="both"/>
        <w:rPr>
          <w:sz w:val="24"/>
          <w:szCs w:val="24"/>
        </w:rPr>
      </w:pPr>
      <w:r w:rsidRPr="00046C30">
        <w:rPr>
          <w:sz w:val="24"/>
          <w:szCs w:val="24"/>
        </w:rPr>
        <w:t>- </w:t>
      </w:r>
      <w:r w:rsidR="00D83925" w:rsidRPr="00046C30">
        <w:rPr>
          <w:sz w:val="24"/>
          <w:szCs w:val="24"/>
        </w:rPr>
        <w:t xml:space="preserve">требования к </w:t>
      </w:r>
      <w:r w:rsidR="00FA32E3" w:rsidRPr="00046C30">
        <w:rPr>
          <w:sz w:val="24"/>
          <w:szCs w:val="24"/>
        </w:rPr>
        <w:t>СО</w:t>
      </w:r>
      <w:r w:rsidR="0048758F" w:rsidRPr="00046C30">
        <w:rPr>
          <w:sz w:val="24"/>
          <w:szCs w:val="24"/>
        </w:rPr>
        <w:t>;</w:t>
      </w:r>
    </w:p>
    <w:p w14:paraId="5D7FEAD6" w14:textId="7DBC9F37" w:rsidR="00D64A33" w:rsidRPr="00046C30" w:rsidRDefault="00D64A33" w:rsidP="00123644">
      <w:pPr>
        <w:spacing w:line="360" w:lineRule="auto"/>
        <w:ind w:firstLine="567"/>
        <w:jc w:val="both"/>
        <w:rPr>
          <w:sz w:val="24"/>
          <w:szCs w:val="24"/>
        </w:rPr>
      </w:pPr>
      <w:r w:rsidRPr="00046C30">
        <w:rPr>
          <w:sz w:val="24"/>
          <w:szCs w:val="24"/>
        </w:rPr>
        <w:t>-</w:t>
      </w:r>
      <w:r w:rsidR="00AA3B48" w:rsidRPr="00046C30">
        <w:rPr>
          <w:sz w:val="24"/>
          <w:szCs w:val="24"/>
        </w:rPr>
        <w:t> </w:t>
      </w:r>
      <w:r w:rsidRPr="00046C30">
        <w:rPr>
          <w:sz w:val="24"/>
          <w:szCs w:val="24"/>
        </w:rPr>
        <w:t>требования к персоналу сварочного производства;</w:t>
      </w:r>
    </w:p>
    <w:p w14:paraId="0F610E8E" w14:textId="77777777" w:rsidR="001B1806" w:rsidRPr="00046C30" w:rsidRDefault="0010209B" w:rsidP="00123644">
      <w:pPr>
        <w:spacing w:line="360" w:lineRule="auto"/>
        <w:ind w:firstLine="567"/>
        <w:jc w:val="both"/>
        <w:rPr>
          <w:sz w:val="24"/>
          <w:szCs w:val="24"/>
        </w:rPr>
      </w:pPr>
      <w:r w:rsidRPr="00046C30">
        <w:rPr>
          <w:sz w:val="24"/>
          <w:szCs w:val="24"/>
        </w:rPr>
        <w:t>- </w:t>
      </w:r>
      <w:r w:rsidR="001B1806" w:rsidRPr="00046C30">
        <w:rPr>
          <w:sz w:val="24"/>
          <w:szCs w:val="24"/>
        </w:rPr>
        <w:t>конструктивные элемент</w:t>
      </w:r>
      <w:r w:rsidR="00061CC5" w:rsidRPr="00046C30">
        <w:rPr>
          <w:sz w:val="24"/>
          <w:szCs w:val="24"/>
        </w:rPr>
        <w:t>ы и размеры сварных соединений;</w:t>
      </w:r>
    </w:p>
    <w:p w14:paraId="197805E6" w14:textId="77777777" w:rsidR="001B1806" w:rsidRPr="00046C30" w:rsidRDefault="0010209B" w:rsidP="00123644">
      <w:pPr>
        <w:spacing w:line="360" w:lineRule="auto"/>
        <w:ind w:firstLine="567"/>
        <w:jc w:val="both"/>
        <w:rPr>
          <w:sz w:val="24"/>
          <w:szCs w:val="24"/>
        </w:rPr>
      </w:pPr>
      <w:r w:rsidRPr="00046C30">
        <w:rPr>
          <w:sz w:val="24"/>
          <w:szCs w:val="24"/>
        </w:rPr>
        <w:t>- </w:t>
      </w:r>
      <w:r w:rsidR="001B1806" w:rsidRPr="00046C30">
        <w:rPr>
          <w:sz w:val="24"/>
          <w:szCs w:val="24"/>
        </w:rPr>
        <w:t xml:space="preserve">требования к сборке </w:t>
      </w:r>
      <w:r w:rsidR="0048758F" w:rsidRPr="00046C30">
        <w:rPr>
          <w:sz w:val="24"/>
          <w:szCs w:val="24"/>
        </w:rPr>
        <w:t xml:space="preserve">и сварке </w:t>
      </w:r>
      <w:r w:rsidR="00061CC5" w:rsidRPr="00046C30">
        <w:rPr>
          <w:sz w:val="24"/>
          <w:szCs w:val="24"/>
        </w:rPr>
        <w:t>соединений;</w:t>
      </w:r>
    </w:p>
    <w:p w14:paraId="2C8717C1" w14:textId="76D36229" w:rsidR="00B956F6" w:rsidRPr="00046C30" w:rsidRDefault="0010209B" w:rsidP="00123644">
      <w:pPr>
        <w:spacing w:line="360" w:lineRule="auto"/>
        <w:ind w:firstLine="567"/>
        <w:jc w:val="both"/>
        <w:rPr>
          <w:sz w:val="24"/>
          <w:szCs w:val="24"/>
        </w:rPr>
      </w:pPr>
      <w:r w:rsidRPr="00046C30">
        <w:rPr>
          <w:sz w:val="24"/>
          <w:szCs w:val="24"/>
        </w:rPr>
        <w:lastRenderedPageBreak/>
        <w:t>- </w:t>
      </w:r>
      <w:r w:rsidR="0048758F" w:rsidRPr="00046C30">
        <w:rPr>
          <w:sz w:val="24"/>
          <w:szCs w:val="24"/>
        </w:rPr>
        <w:t xml:space="preserve">требования к </w:t>
      </w:r>
      <w:r w:rsidR="00B956F6" w:rsidRPr="00046C30">
        <w:rPr>
          <w:sz w:val="24"/>
          <w:szCs w:val="24"/>
        </w:rPr>
        <w:t>подогрев</w:t>
      </w:r>
      <w:r w:rsidR="0048758F" w:rsidRPr="00046C30">
        <w:rPr>
          <w:sz w:val="24"/>
          <w:szCs w:val="24"/>
        </w:rPr>
        <w:t xml:space="preserve">у </w:t>
      </w:r>
      <w:r w:rsidR="00B20D2C" w:rsidRPr="00046C30">
        <w:rPr>
          <w:sz w:val="24"/>
          <w:szCs w:val="24"/>
        </w:rPr>
        <w:t xml:space="preserve">при сварке </w:t>
      </w:r>
      <w:r w:rsidR="00B30FCA" w:rsidRPr="00046C30">
        <w:rPr>
          <w:sz w:val="24"/>
          <w:szCs w:val="24"/>
        </w:rPr>
        <w:t xml:space="preserve">(предварительному и сопутствующему) </w:t>
      </w:r>
      <w:r w:rsidR="0048758F" w:rsidRPr="00046C30">
        <w:rPr>
          <w:sz w:val="24"/>
          <w:szCs w:val="24"/>
        </w:rPr>
        <w:t>и термической обработке</w:t>
      </w:r>
      <w:r w:rsidR="00B956F6" w:rsidRPr="00046C30">
        <w:rPr>
          <w:sz w:val="24"/>
          <w:szCs w:val="24"/>
        </w:rPr>
        <w:t>;</w:t>
      </w:r>
    </w:p>
    <w:p w14:paraId="55A720BA" w14:textId="77777777" w:rsidR="00B956F6" w:rsidRPr="00046C30" w:rsidRDefault="0010209B" w:rsidP="00123644">
      <w:pPr>
        <w:spacing w:line="360" w:lineRule="auto"/>
        <w:ind w:firstLine="567"/>
        <w:jc w:val="both"/>
        <w:rPr>
          <w:sz w:val="24"/>
          <w:szCs w:val="24"/>
        </w:rPr>
      </w:pPr>
      <w:r w:rsidRPr="00046C30">
        <w:rPr>
          <w:sz w:val="24"/>
          <w:szCs w:val="24"/>
        </w:rPr>
        <w:t>- </w:t>
      </w:r>
      <w:r w:rsidR="0048758F" w:rsidRPr="00046C30">
        <w:rPr>
          <w:sz w:val="24"/>
          <w:szCs w:val="24"/>
        </w:rPr>
        <w:t>требования к</w:t>
      </w:r>
      <w:r w:rsidR="00B956F6" w:rsidRPr="00046C30">
        <w:rPr>
          <w:sz w:val="24"/>
          <w:szCs w:val="24"/>
        </w:rPr>
        <w:t xml:space="preserve"> маркировк</w:t>
      </w:r>
      <w:r w:rsidR="0048758F" w:rsidRPr="00046C30">
        <w:rPr>
          <w:sz w:val="24"/>
          <w:szCs w:val="24"/>
        </w:rPr>
        <w:t>е</w:t>
      </w:r>
      <w:r w:rsidR="00B956F6" w:rsidRPr="00046C30">
        <w:rPr>
          <w:sz w:val="24"/>
          <w:szCs w:val="24"/>
        </w:rPr>
        <w:t xml:space="preserve"> сварных соединений;</w:t>
      </w:r>
    </w:p>
    <w:p w14:paraId="079F62B4" w14:textId="2669A925" w:rsidR="003E1CD8" w:rsidRPr="00046C30" w:rsidRDefault="0010209B" w:rsidP="00123644">
      <w:pPr>
        <w:spacing w:line="360" w:lineRule="auto"/>
        <w:ind w:firstLine="567"/>
        <w:jc w:val="both"/>
        <w:rPr>
          <w:sz w:val="24"/>
          <w:szCs w:val="24"/>
        </w:rPr>
      </w:pPr>
      <w:r w:rsidRPr="00046C30">
        <w:rPr>
          <w:sz w:val="24"/>
          <w:szCs w:val="24"/>
        </w:rPr>
        <w:t>- </w:t>
      </w:r>
      <w:r w:rsidR="0048758F" w:rsidRPr="00046C30">
        <w:rPr>
          <w:sz w:val="24"/>
          <w:szCs w:val="24"/>
        </w:rPr>
        <w:t xml:space="preserve">объем и </w:t>
      </w:r>
      <w:r w:rsidR="003E1CD8" w:rsidRPr="00046C30">
        <w:rPr>
          <w:sz w:val="24"/>
          <w:szCs w:val="24"/>
        </w:rPr>
        <w:t>методы неразрушающего контроля, виды разрушающих испытаний и исследований</w:t>
      </w:r>
      <w:r w:rsidR="0048758F" w:rsidRPr="00046C30">
        <w:rPr>
          <w:sz w:val="24"/>
          <w:szCs w:val="24"/>
        </w:rPr>
        <w:t>,</w:t>
      </w:r>
      <w:r w:rsidR="003E1CD8" w:rsidRPr="00046C30">
        <w:rPr>
          <w:sz w:val="24"/>
          <w:szCs w:val="24"/>
        </w:rPr>
        <w:t xml:space="preserve"> норм</w:t>
      </w:r>
      <w:r w:rsidR="0048758F" w:rsidRPr="00046C30">
        <w:rPr>
          <w:sz w:val="24"/>
          <w:szCs w:val="24"/>
        </w:rPr>
        <w:t>ы</w:t>
      </w:r>
      <w:r w:rsidR="003E1CD8" w:rsidRPr="00046C30">
        <w:rPr>
          <w:sz w:val="24"/>
          <w:szCs w:val="24"/>
        </w:rPr>
        <w:t xml:space="preserve"> оценки качества</w:t>
      </w:r>
      <w:r w:rsidR="00990838" w:rsidRPr="00046C30">
        <w:t xml:space="preserve"> </w:t>
      </w:r>
      <w:r w:rsidR="00990838" w:rsidRPr="00046C30">
        <w:rPr>
          <w:sz w:val="24"/>
          <w:szCs w:val="24"/>
        </w:rPr>
        <w:t>сварных соединений</w:t>
      </w:r>
      <w:r w:rsidR="00E52A3F" w:rsidRPr="00046C30">
        <w:rPr>
          <w:sz w:val="24"/>
          <w:szCs w:val="24"/>
        </w:rPr>
        <w:t>;</w:t>
      </w:r>
    </w:p>
    <w:p w14:paraId="089A52C9" w14:textId="77777777" w:rsidR="001B1806" w:rsidRPr="00046C30" w:rsidRDefault="0010209B" w:rsidP="00123644">
      <w:pPr>
        <w:spacing w:line="360" w:lineRule="auto"/>
        <w:ind w:firstLine="567"/>
        <w:jc w:val="both"/>
        <w:rPr>
          <w:sz w:val="24"/>
          <w:szCs w:val="24"/>
        </w:rPr>
      </w:pPr>
      <w:r w:rsidRPr="00046C30">
        <w:rPr>
          <w:sz w:val="24"/>
          <w:szCs w:val="24"/>
        </w:rPr>
        <w:t>- </w:t>
      </w:r>
      <w:r w:rsidR="00B956F6" w:rsidRPr="00046C30">
        <w:rPr>
          <w:sz w:val="24"/>
          <w:szCs w:val="24"/>
        </w:rPr>
        <w:t xml:space="preserve">требования к </w:t>
      </w:r>
      <w:r w:rsidR="003E1CD8" w:rsidRPr="00046C30">
        <w:rPr>
          <w:sz w:val="24"/>
          <w:szCs w:val="24"/>
        </w:rPr>
        <w:t>ремонту (</w:t>
      </w:r>
      <w:r w:rsidR="00B956F6" w:rsidRPr="00046C30">
        <w:rPr>
          <w:sz w:val="24"/>
          <w:szCs w:val="24"/>
        </w:rPr>
        <w:t>исправлению</w:t>
      </w:r>
      <w:r w:rsidR="00E84C07" w:rsidRPr="00046C30">
        <w:rPr>
          <w:sz w:val="24"/>
          <w:szCs w:val="24"/>
        </w:rPr>
        <w:t>)</w:t>
      </w:r>
      <w:r w:rsidR="00B956F6" w:rsidRPr="00046C30">
        <w:rPr>
          <w:sz w:val="24"/>
          <w:szCs w:val="24"/>
        </w:rPr>
        <w:t xml:space="preserve"> дефектов сварных соединений и контролю после </w:t>
      </w:r>
      <w:r w:rsidR="003E1CD8" w:rsidRPr="00046C30">
        <w:rPr>
          <w:sz w:val="24"/>
          <w:szCs w:val="24"/>
        </w:rPr>
        <w:t>ремонта</w:t>
      </w:r>
      <w:r w:rsidR="00E52A3F" w:rsidRPr="00046C30">
        <w:rPr>
          <w:sz w:val="24"/>
          <w:szCs w:val="24"/>
        </w:rPr>
        <w:t>;</w:t>
      </w:r>
    </w:p>
    <w:p w14:paraId="23668FC2" w14:textId="2E5F4339" w:rsidR="0048758F" w:rsidRPr="00046C30" w:rsidRDefault="0010209B" w:rsidP="00D64A33">
      <w:pPr>
        <w:spacing w:line="360" w:lineRule="auto"/>
        <w:ind w:firstLine="567"/>
        <w:jc w:val="both"/>
        <w:rPr>
          <w:sz w:val="24"/>
          <w:szCs w:val="24"/>
        </w:rPr>
      </w:pPr>
      <w:r w:rsidRPr="00046C30">
        <w:rPr>
          <w:sz w:val="24"/>
          <w:szCs w:val="24"/>
        </w:rPr>
        <w:t>- </w:t>
      </w:r>
      <w:r w:rsidR="00791DE1" w:rsidRPr="00046C30">
        <w:rPr>
          <w:sz w:val="24"/>
          <w:szCs w:val="24"/>
        </w:rPr>
        <w:t>производственны</w:t>
      </w:r>
      <w:r w:rsidR="00CD0F93" w:rsidRPr="00046C30">
        <w:rPr>
          <w:sz w:val="24"/>
          <w:szCs w:val="24"/>
        </w:rPr>
        <w:t>е</w:t>
      </w:r>
      <w:r w:rsidR="00791DE1" w:rsidRPr="00046C30">
        <w:rPr>
          <w:sz w:val="24"/>
          <w:szCs w:val="24"/>
        </w:rPr>
        <w:t xml:space="preserve"> технологически</w:t>
      </w:r>
      <w:r w:rsidR="00CD0F93" w:rsidRPr="00046C30">
        <w:rPr>
          <w:sz w:val="24"/>
          <w:szCs w:val="24"/>
        </w:rPr>
        <w:t>е</w:t>
      </w:r>
      <w:r w:rsidR="00791DE1" w:rsidRPr="00046C30">
        <w:rPr>
          <w:sz w:val="24"/>
          <w:szCs w:val="24"/>
        </w:rPr>
        <w:t xml:space="preserve"> карт</w:t>
      </w:r>
      <w:r w:rsidR="00CD0F93" w:rsidRPr="00046C30">
        <w:rPr>
          <w:sz w:val="24"/>
          <w:szCs w:val="24"/>
        </w:rPr>
        <w:t>ы</w:t>
      </w:r>
      <w:r w:rsidR="00791DE1" w:rsidRPr="00046C30">
        <w:rPr>
          <w:sz w:val="24"/>
          <w:szCs w:val="24"/>
        </w:rPr>
        <w:t xml:space="preserve"> сварки</w:t>
      </w:r>
      <w:r w:rsidR="006D639A" w:rsidRPr="00046C30">
        <w:rPr>
          <w:sz w:val="24"/>
          <w:szCs w:val="24"/>
        </w:rPr>
        <w:t xml:space="preserve"> (наплавки, пайки)</w:t>
      </w:r>
      <w:r w:rsidR="00D64A33" w:rsidRPr="00046C30">
        <w:rPr>
          <w:sz w:val="24"/>
          <w:szCs w:val="24"/>
        </w:rPr>
        <w:t>.</w:t>
      </w:r>
    </w:p>
    <w:p w14:paraId="30A5DBCC" w14:textId="1B1A1CEB" w:rsidR="0048758F" w:rsidRPr="00046C30" w:rsidRDefault="0048758F" w:rsidP="00123644">
      <w:pPr>
        <w:spacing w:line="360" w:lineRule="auto"/>
        <w:ind w:firstLine="567"/>
        <w:jc w:val="both"/>
        <w:rPr>
          <w:sz w:val="24"/>
          <w:szCs w:val="24"/>
        </w:rPr>
      </w:pPr>
      <w:r w:rsidRPr="00046C30">
        <w:rPr>
          <w:sz w:val="24"/>
          <w:szCs w:val="24"/>
        </w:rPr>
        <w:t xml:space="preserve">ПТД </w:t>
      </w:r>
      <w:r w:rsidR="00E51146" w:rsidRPr="00046C30">
        <w:rPr>
          <w:sz w:val="24"/>
          <w:szCs w:val="24"/>
        </w:rPr>
        <w:t xml:space="preserve">может содержать </w:t>
      </w:r>
      <w:r w:rsidR="00BD45C2" w:rsidRPr="00046C30">
        <w:rPr>
          <w:sz w:val="24"/>
          <w:szCs w:val="24"/>
        </w:rPr>
        <w:t xml:space="preserve">иные </w:t>
      </w:r>
      <w:r w:rsidR="00D7140D" w:rsidRPr="00046C30">
        <w:rPr>
          <w:sz w:val="24"/>
          <w:szCs w:val="24"/>
        </w:rPr>
        <w:t xml:space="preserve">сведения и </w:t>
      </w:r>
      <w:r w:rsidRPr="00046C30">
        <w:rPr>
          <w:sz w:val="24"/>
          <w:szCs w:val="24"/>
        </w:rPr>
        <w:t>требования.</w:t>
      </w:r>
    </w:p>
    <w:p w14:paraId="65EDDE2D" w14:textId="60F10054" w:rsidR="00AB0887" w:rsidRPr="00046C30" w:rsidRDefault="00F51597" w:rsidP="00123644">
      <w:pPr>
        <w:spacing w:line="360" w:lineRule="auto"/>
        <w:ind w:firstLine="567"/>
        <w:jc w:val="both"/>
        <w:rPr>
          <w:sz w:val="24"/>
          <w:szCs w:val="24"/>
        </w:rPr>
      </w:pPr>
      <w:r w:rsidRPr="00046C30">
        <w:rPr>
          <w:sz w:val="24"/>
          <w:szCs w:val="24"/>
        </w:rPr>
        <w:t xml:space="preserve">6.4 </w:t>
      </w:r>
      <w:r w:rsidR="00FA32E3" w:rsidRPr="00046C30">
        <w:rPr>
          <w:sz w:val="24"/>
          <w:szCs w:val="24"/>
        </w:rPr>
        <w:t>Е</w:t>
      </w:r>
      <w:r w:rsidR="00AB0887" w:rsidRPr="00046C30">
        <w:rPr>
          <w:sz w:val="24"/>
          <w:szCs w:val="24"/>
        </w:rPr>
        <w:t>сли ПТД содержит требования к ремонту (исправлению</w:t>
      </w:r>
      <w:r w:rsidR="005E0783" w:rsidRPr="00046C30">
        <w:rPr>
          <w:sz w:val="24"/>
          <w:szCs w:val="24"/>
        </w:rPr>
        <w:t>)</w:t>
      </w:r>
      <w:r w:rsidR="00AB0887" w:rsidRPr="00046C30">
        <w:rPr>
          <w:sz w:val="24"/>
          <w:szCs w:val="24"/>
        </w:rPr>
        <w:t xml:space="preserve"> дефектов сварных соединений </w:t>
      </w:r>
      <w:r w:rsidR="00FA32E3" w:rsidRPr="00046C30">
        <w:rPr>
          <w:sz w:val="24"/>
          <w:szCs w:val="24"/>
        </w:rPr>
        <w:t>таким</w:t>
      </w:r>
      <w:r w:rsidR="00527D83" w:rsidRPr="00046C30">
        <w:rPr>
          <w:sz w:val="24"/>
          <w:szCs w:val="24"/>
        </w:rPr>
        <w:t xml:space="preserve"> же способом сварки, </w:t>
      </w:r>
      <w:r w:rsidR="00FA32E3" w:rsidRPr="00046C30">
        <w:rPr>
          <w:sz w:val="24"/>
          <w:szCs w:val="24"/>
        </w:rPr>
        <w:t>как</w:t>
      </w:r>
      <w:r w:rsidR="00527D83" w:rsidRPr="00046C30">
        <w:rPr>
          <w:sz w:val="24"/>
          <w:szCs w:val="24"/>
        </w:rPr>
        <w:t xml:space="preserve"> и </w:t>
      </w:r>
      <w:r w:rsidR="00AB0887" w:rsidRPr="00046C30">
        <w:rPr>
          <w:sz w:val="24"/>
          <w:szCs w:val="24"/>
        </w:rPr>
        <w:t>сварк</w:t>
      </w:r>
      <w:r w:rsidR="00527D83" w:rsidRPr="00046C30">
        <w:rPr>
          <w:sz w:val="24"/>
          <w:szCs w:val="24"/>
        </w:rPr>
        <w:t>а</w:t>
      </w:r>
      <w:r w:rsidR="00AB0887" w:rsidRPr="00046C30">
        <w:rPr>
          <w:sz w:val="24"/>
          <w:szCs w:val="24"/>
        </w:rPr>
        <w:t xml:space="preserve"> конструкции, </w:t>
      </w:r>
      <w:r w:rsidR="00527D83" w:rsidRPr="00046C30">
        <w:rPr>
          <w:sz w:val="24"/>
          <w:szCs w:val="24"/>
        </w:rPr>
        <w:t xml:space="preserve">АЦ проводит </w:t>
      </w:r>
      <w:r w:rsidR="00552EDA" w:rsidRPr="00046C30">
        <w:rPr>
          <w:sz w:val="24"/>
          <w:szCs w:val="24"/>
        </w:rPr>
        <w:t xml:space="preserve">аттестацию заявленной и ремонтной технологий сварки (наплавки, пайки) </w:t>
      </w:r>
      <w:r w:rsidR="00527D83" w:rsidRPr="00046C30">
        <w:rPr>
          <w:sz w:val="24"/>
          <w:szCs w:val="24"/>
        </w:rPr>
        <w:t>в рамках одной заявки</w:t>
      </w:r>
      <w:r w:rsidR="00061CC5" w:rsidRPr="00046C30">
        <w:rPr>
          <w:sz w:val="24"/>
          <w:szCs w:val="24"/>
        </w:rPr>
        <w:t>.</w:t>
      </w:r>
    </w:p>
    <w:p w14:paraId="71713F9C" w14:textId="4C2A8544" w:rsidR="00E733D7" w:rsidRPr="00046C30" w:rsidRDefault="00FA32E3" w:rsidP="00123644">
      <w:pPr>
        <w:spacing w:line="360" w:lineRule="auto"/>
        <w:ind w:firstLine="567"/>
        <w:jc w:val="both"/>
        <w:rPr>
          <w:sz w:val="24"/>
          <w:szCs w:val="24"/>
        </w:rPr>
      </w:pPr>
      <w:r w:rsidRPr="00046C30">
        <w:rPr>
          <w:sz w:val="24"/>
          <w:szCs w:val="24"/>
        </w:rPr>
        <w:t>Е</w:t>
      </w:r>
      <w:r w:rsidR="00527D83" w:rsidRPr="00046C30">
        <w:rPr>
          <w:sz w:val="24"/>
          <w:szCs w:val="24"/>
        </w:rPr>
        <w:t>сли ПТД содержит требования к ремонту (исправлению</w:t>
      </w:r>
      <w:r w:rsidR="005E0783" w:rsidRPr="00046C30">
        <w:rPr>
          <w:sz w:val="24"/>
          <w:szCs w:val="24"/>
        </w:rPr>
        <w:t>)</w:t>
      </w:r>
      <w:r w:rsidR="00527D83" w:rsidRPr="00046C30">
        <w:rPr>
          <w:sz w:val="24"/>
          <w:szCs w:val="24"/>
        </w:rPr>
        <w:t xml:space="preserve"> дефектов сварных </w:t>
      </w:r>
      <w:r w:rsidR="005E0783" w:rsidRPr="00046C30">
        <w:rPr>
          <w:sz w:val="24"/>
          <w:szCs w:val="24"/>
        </w:rPr>
        <w:t xml:space="preserve">соединений </w:t>
      </w:r>
      <w:r w:rsidR="00527D83" w:rsidRPr="00046C30">
        <w:rPr>
          <w:sz w:val="24"/>
          <w:szCs w:val="24"/>
        </w:rPr>
        <w:t xml:space="preserve">способом сварки, </w:t>
      </w:r>
      <w:r w:rsidR="00F51597" w:rsidRPr="00046C30">
        <w:rPr>
          <w:sz w:val="24"/>
          <w:szCs w:val="24"/>
        </w:rPr>
        <w:t>отличн</w:t>
      </w:r>
      <w:r w:rsidR="00527D83" w:rsidRPr="00046C30">
        <w:rPr>
          <w:sz w:val="24"/>
          <w:szCs w:val="24"/>
        </w:rPr>
        <w:t>ым</w:t>
      </w:r>
      <w:r w:rsidR="00F51597" w:rsidRPr="00046C30">
        <w:rPr>
          <w:sz w:val="24"/>
          <w:szCs w:val="24"/>
        </w:rPr>
        <w:t xml:space="preserve"> от </w:t>
      </w:r>
      <w:r w:rsidR="00527D83" w:rsidRPr="00046C30">
        <w:rPr>
          <w:sz w:val="24"/>
          <w:szCs w:val="24"/>
        </w:rPr>
        <w:t xml:space="preserve">способа </w:t>
      </w:r>
      <w:r w:rsidR="00F51597" w:rsidRPr="00046C30">
        <w:rPr>
          <w:sz w:val="24"/>
          <w:szCs w:val="24"/>
        </w:rPr>
        <w:t xml:space="preserve">сварки конструкции, </w:t>
      </w:r>
      <w:r w:rsidR="00AB0887" w:rsidRPr="00046C30">
        <w:rPr>
          <w:sz w:val="24"/>
          <w:szCs w:val="24"/>
        </w:rPr>
        <w:t xml:space="preserve">заявитель </w:t>
      </w:r>
      <w:r w:rsidR="00F51597" w:rsidRPr="00046C30">
        <w:rPr>
          <w:sz w:val="24"/>
          <w:szCs w:val="24"/>
        </w:rPr>
        <w:t>оформля</w:t>
      </w:r>
      <w:r w:rsidR="00AB0887" w:rsidRPr="00046C30">
        <w:rPr>
          <w:sz w:val="24"/>
          <w:szCs w:val="24"/>
        </w:rPr>
        <w:t>е</w:t>
      </w:r>
      <w:r w:rsidR="00F51597" w:rsidRPr="00046C30">
        <w:rPr>
          <w:sz w:val="24"/>
          <w:szCs w:val="24"/>
        </w:rPr>
        <w:t>т отдельн</w:t>
      </w:r>
      <w:r w:rsidR="00524B5D" w:rsidRPr="00046C30">
        <w:rPr>
          <w:sz w:val="24"/>
          <w:szCs w:val="24"/>
        </w:rPr>
        <w:t>ую</w:t>
      </w:r>
      <w:r w:rsidR="00F51597" w:rsidRPr="00046C30">
        <w:rPr>
          <w:sz w:val="24"/>
          <w:szCs w:val="24"/>
        </w:rPr>
        <w:t xml:space="preserve"> </w:t>
      </w:r>
      <w:r w:rsidR="00524B5D" w:rsidRPr="00046C30">
        <w:rPr>
          <w:sz w:val="24"/>
          <w:szCs w:val="24"/>
        </w:rPr>
        <w:t>заявку</w:t>
      </w:r>
      <w:r w:rsidR="0006539F" w:rsidRPr="00046C30">
        <w:rPr>
          <w:sz w:val="24"/>
          <w:szCs w:val="24"/>
        </w:rPr>
        <w:t xml:space="preserve"> </w:t>
      </w:r>
      <w:r w:rsidR="00552EDA" w:rsidRPr="00046C30">
        <w:rPr>
          <w:sz w:val="24"/>
          <w:szCs w:val="24"/>
        </w:rPr>
        <w:t>на аттестацию</w:t>
      </w:r>
      <w:r w:rsidR="0006539F" w:rsidRPr="00046C30">
        <w:rPr>
          <w:sz w:val="24"/>
          <w:szCs w:val="24"/>
        </w:rPr>
        <w:t xml:space="preserve"> технологии ремонта (исправления) дефектов</w:t>
      </w:r>
      <w:r w:rsidR="00552EDA" w:rsidRPr="00046C30">
        <w:rPr>
          <w:sz w:val="24"/>
          <w:szCs w:val="24"/>
        </w:rPr>
        <w:t xml:space="preserve"> сваркой (наплавкой, пайкой)</w:t>
      </w:r>
      <w:r w:rsidR="0006539F" w:rsidRPr="00046C30">
        <w:rPr>
          <w:sz w:val="24"/>
          <w:szCs w:val="24"/>
        </w:rPr>
        <w:t>.</w:t>
      </w:r>
    </w:p>
    <w:p w14:paraId="20A226A8" w14:textId="01D3B29F" w:rsidR="00A04647" w:rsidRPr="00046C30" w:rsidRDefault="00A04647" w:rsidP="00123644">
      <w:pPr>
        <w:spacing w:line="360" w:lineRule="auto"/>
        <w:ind w:firstLine="567"/>
        <w:jc w:val="both"/>
        <w:rPr>
          <w:sz w:val="24"/>
          <w:szCs w:val="24"/>
        </w:rPr>
      </w:pPr>
      <w:r w:rsidRPr="00046C30">
        <w:rPr>
          <w:sz w:val="24"/>
          <w:szCs w:val="24"/>
        </w:rPr>
        <w:t>6.</w:t>
      </w:r>
      <w:r w:rsidR="00F51597" w:rsidRPr="00046C30">
        <w:rPr>
          <w:sz w:val="24"/>
          <w:szCs w:val="24"/>
        </w:rPr>
        <w:t>5</w:t>
      </w:r>
      <w:r w:rsidRPr="00046C30">
        <w:rPr>
          <w:sz w:val="24"/>
          <w:szCs w:val="24"/>
        </w:rPr>
        <w:t xml:space="preserve"> АЦ рассматривает заявочные документы на предмет комплектности и соответствия </w:t>
      </w:r>
      <w:r w:rsidR="00FA32E3" w:rsidRPr="00046C30">
        <w:rPr>
          <w:sz w:val="24"/>
          <w:szCs w:val="24"/>
        </w:rPr>
        <w:t>6.2–6.4</w:t>
      </w:r>
      <w:r w:rsidRPr="00046C30">
        <w:rPr>
          <w:sz w:val="24"/>
          <w:szCs w:val="24"/>
        </w:rPr>
        <w:t xml:space="preserve">, информирует </w:t>
      </w:r>
      <w:r w:rsidR="003A196E" w:rsidRPr="00046C30">
        <w:rPr>
          <w:sz w:val="24"/>
          <w:szCs w:val="24"/>
        </w:rPr>
        <w:t xml:space="preserve">заявителя </w:t>
      </w:r>
      <w:r w:rsidRPr="00046C30">
        <w:rPr>
          <w:sz w:val="24"/>
          <w:szCs w:val="24"/>
        </w:rPr>
        <w:t>о результатах расс</w:t>
      </w:r>
      <w:r w:rsidR="00061CC5" w:rsidRPr="00046C30">
        <w:rPr>
          <w:sz w:val="24"/>
          <w:szCs w:val="24"/>
        </w:rPr>
        <w:t>мотрения и регистрирует заявку.</w:t>
      </w:r>
    </w:p>
    <w:p w14:paraId="07B1AC90" w14:textId="77777777" w:rsidR="002B67F2" w:rsidRPr="00046C30" w:rsidRDefault="002B67F2" w:rsidP="00123644">
      <w:pPr>
        <w:spacing w:line="360" w:lineRule="auto"/>
        <w:ind w:firstLine="567"/>
        <w:jc w:val="both"/>
        <w:rPr>
          <w:sz w:val="24"/>
          <w:szCs w:val="24"/>
        </w:rPr>
      </w:pPr>
      <w:r w:rsidRPr="00046C30">
        <w:rPr>
          <w:sz w:val="24"/>
          <w:szCs w:val="24"/>
        </w:rPr>
        <w:t>АЦ возвращает заявочные документы заявителю в случае:</w:t>
      </w:r>
    </w:p>
    <w:p w14:paraId="4635C643" w14:textId="77777777" w:rsidR="002B67F2" w:rsidRPr="00046C30" w:rsidRDefault="0010209B" w:rsidP="00123644">
      <w:pPr>
        <w:spacing w:line="360" w:lineRule="auto"/>
        <w:ind w:firstLine="567"/>
        <w:jc w:val="both"/>
        <w:rPr>
          <w:sz w:val="24"/>
          <w:szCs w:val="24"/>
        </w:rPr>
      </w:pPr>
      <w:r w:rsidRPr="00046C30">
        <w:rPr>
          <w:sz w:val="24"/>
          <w:szCs w:val="24"/>
        </w:rPr>
        <w:t>- </w:t>
      </w:r>
      <w:r w:rsidR="00791DE1" w:rsidRPr="00046C30">
        <w:rPr>
          <w:sz w:val="24"/>
          <w:szCs w:val="24"/>
        </w:rPr>
        <w:t>непредставления</w:t>
      </w:r>
      <w:r w:rsidR="002B67F2" w:rsidRPr="00046C30">
        <w:rPr>
          <w:sz w:val="24"/>
          <w:szCs w:val="24"/>
        </w:rPr>
        <w:t xml:space="preserve"> одного из документов, указанных в 6.</w:t>
      </w:r>
      <w:r w:rsidR="00F77BA3" w:rsidRPr="00046C30">
        <w:rPr>
          <w:sz w:val="24"/>
          <w:szCs w:val="24"/>
        </w:rPr>
        <w:t>1</w:t>
      </w:r>
      <w:r w:rsidR="00061CC5" w:rsidRPr="00046C30">
        <w:rPr>
          <w:sz w:val="24"/>
          <w:szCs w:val="24"/>
        </w:rPr>
        <w:t>;</w:t>
      </w:r>
    </w:p>
    <w:p w14:paraId="1803C9CA" w14:textId="37D58221" w:rsidR="002B67F2" w:rsidRPr="00046C30" w:rsidRDefault="0010209B" w:rsidP="00B516D3">
      <w:pPr>
        <w:spacing w:line="360" w:lineRule="auto"/>
        <w:ind w:firstLine="567"/>
        <w:jc w:val="both"/>
        <w:rPr>
          <w:sz w:val="24"/>
          <w:szCs w:val="24"/>
        </w:rPr>
      </w:pPr>
      <w:r w:rsidRPr="00046C30">
        <w:rPr>
          <w:sz w:val="24"/>
          <w:szCs w:val="24"/>
        </w:rPr>
        <w:t>- </w:t>
      </w:r>
      <w:r w:rsidR="002B67F2" w:rsidRPr="00046C30">
        <w:rPr>
          <w:sz w:val="24"/>
          <w:szCs w:val="24"/>
        </w:rPr>
        <w:t xml:space="preserve">выявления несоответствия </w:t>
      </w:r>
      <w:r w:rsidR="006908E4" w:rsidRPr="00046C30">
        <w:rPr>
          <w:sz w:val="24"/>
          <w:szCs w:val="24"/>
        </w:rPr>
        <w:t>заявочных</w:t>
      </w:r>
      <w:r w:rsidR="002B67F2" w:rsidRPr="00046C30">
        <w:rPr>
          <w:sz w:val="24"/>
          <w:szCs w:val="24"/>
        </w:rPr>
        <w:t xml:space="preserve"> </w:t>
      </w:r>
      <w:r w:rsidR="003A196E" w:rsidRPr="00046C30">
        <w:rPr>
          <w:sz w:val="24"/>
          <w:szCs w:val="24"/>
        </w:rPr>
        <w:t>документов требованиям 6.2</w:t>
      </w:r>
      <w:r w:rsidR="00B516D3" w:rsidRPr="00046C30">
        <w:rPr>
          <w:sz w:val="24"/>
          <w:szCs w:val="24"/>
        </w:rPr>
        <w:t>–</w:t>
      </w:r>
      <w:r w:rsidR="00C56C0E" w:rsidRPr="00046C30">
        <w:rPr>
          <w:sz w:val="24"/>
          <w:szCs w:val="24"/>
        </w:rPr>
        <w:t>6.</w:t>
      </w:r>
      <w:r w:rsidR="00690771" w:rsidRPr="00046C30">
        <w:rPr>
          <w:sz w:val="24"/>
          <w:szCs w:val="24"/>
        </w:rPr>
        <w:t>4</w:t>
      </w:r>
      <w:r w:rsidR="003D0D29" w:rsidRPr="00046C30">
        <w:rPr>
          <w:sz w:val="24"/>
          <w:szCs w:val="24"/>
        </w:rPr>
        <w:t>;</w:t>
      </w:r>
    </w:p>
    <w:p w14:paraId="64610EDE" w14:textId="53B227A4" w:rsidR="00C56C0E" w:rsidRPr="00046C30" w:rsidRDefault="0010209B" w:rsidP="00123644">
      <w:pPr>
        <w:spacing w:line="360" w:lineRule="auto"/>
        <w:ind w:firstLine="567"/>
        <w:jc w:val="both"/>
        <w:rPr>
          <w:sz w:val="24"/>
          <w:szCs w:val="24"/>
        </w:rPr>
      </w:pPr>
      <w:r w:rsidRPr="00046C30">
        <w:rPr>
          <w:sz w:val="24"/>
          <w:szCs w:val="24"/>
        </w:rPr>
        <w:t>- </w:t>
      </w:r>
      <w:r w:rsidR="00C56C0E" w:rsidRPr="00046C30">
        <w:rPr>
          <w:sz w:val="24"/>
          <w:szCs w:val="24"/>
        </w:rPr>
        <w:t>пред</w:t>
      </w:r>
      <w:r w:rsidR="00FA32E3" w:rsidRPr="00046C30">
        <w:rPr>
          <w:sz w:val="24"/>
          <w:szCs w:val="24"/>
        </w:rPr>
        <w:t>о</w:t>
      </w:r>
      <w:r w:rsidR="00C56C0E" w:rsidRPr="00046C30">
        <w:rPr>
          <w:sz w:val="24"/>
          <w:szCs w:val="24"/>
        </w:rPr>
        <w:t>ставлени</w:t>
      </w:r>
      <w:r w:rsidR="00AE64EC" w:rsidRPr="00046C30">
        <w:rPr>
          <w:sz w:val="24"/>
          <w:szCs w:val="24"/>
        </w:rPr>
        <w:t>я</w:t>
      </w:r>
      <w:r w:rsidR="00C56C0E" w:rsidRPr="00046C30">
        <w:rPr>
          <w:sz w:val="24"/>
          <w:szCs w:val="24"/>
        </w:rPr>
        <w:t xml:space="preserve"> недостоверных сведений.</w:t>
      </w:r>
    </w:p>
    <w:p w14:paraId="6DBC6349" w14:textId="77777777" w:rsidR="006D639A" w:rsidRPr="00046C30" w:rsidRDefault="006D639A" w:rsidP="00123644">
      <w:pPr>
        <w:numPr>
          <w:ilvl w:val="0"/>
          <w:numId w:val="11"/>
        </w:numPr>
        <w:shd w:val="clear" w:color="auto" w:fill="FFFFFF"/>
        <w:tabs>
          <w:tab w:val="clear" w:pos="0"/>
        </w:tabs>
        <w:suppressAutoHyphens/>
        <w:spacing w:line="360" w:lineRule="auto"/>
        <w:ind w:firstLine="567"/>
        <w:jc w:val="both"/>
        <w:rPr>
          <w:b/>
          <w:bCs/>
          <w:sz w:val="28"/>
          <w:szCs w:val="24"/>
        </w:rPr>
      </w:pPr>
    </w:p>
    <w:p w14:paraId="3CFB2FCA" w14:textId="190F5038" w:rsidR="006F4944" w:rsidRPr="00046C30" w:rsidRDefault="00D704E0" w:rsidP="00123644">
      <w:pPr>
        <w:numPr>
          <w:ilvl w:val="0"/>
          <w:numId w:val="11"/>
        </w:numPr>
        <w:shd w:val="clear" w:color="auto" w:fill="FFFFFF"/>
        <w:tabs>
          <w:tab w:val="clear" w:pos="0"/>
        </w:tabs>
        <w:suppressAutoHyphens/>
        <w:spacing w:line="360" w:lineRule="auto"/>
        <w:ind w:firstLine="567"/>
        <w:jc w:val="both"/>
        <w:rPr>
          <w:b/>
          <w:bCs/>
          <w:sz w:val="28"/>
          <w:szCs w:val="24"/>
        </w:rPr>
      </w:pPr>
      <w:r w:rsidRPr="00046C30">
        <w:rPr>
          <w:b/>
          <w:bCs/>
          <w:sz w:val="28"/>
          <w:szCs w:val="24"/>
        </w:rPr>
        <w:t>7</w:t>
      </w:r>
      <w:r w:rsidR="006F4944" w:rsidRPr="00046C30">
        <w:rPr>
          <w:b/>
          <w:bCs/>
          <w:sz w:val="28"/>
          <w:szCs w:val="24"/>
        </w:rPr>
        <w:t xml:space="preserve"> </w:t>
      </w:r>
      <w:r w:rsidR="00674D3A" w:rsidRPr="00046C30">
        <w:rPr>
          <w:b/>
          <w:bCs/>
          <w:sz w:val="28"/>
          <w:szCs w:val="24"/>
        </w:rPr>
        <w:t>П</w:t>
      </w:r>
      <w:r w:rsidR="00E85DCD" w:rsidRPr="00046C30">
        <w:rPr>
          <w:b/>
          <w:bCs/>
          <w:sz w:val="28"/>
          <w:szCs w:val="24"/>
        </w:rPr>
        <w:t>рограмм</w:t>
      </w:r>
      <w:r w:rsidR="00674D3A" w:rsidRPr="00046C30">
        <w:rPr>
          <w:b/>
          <w:bCs/>
          <w:sz w:val="28"/>
          <w:szCs w:val="24"/>
        </w:rPr>
        <w:t>а</w:t>
      </w:r>
      <w:r w:rsidR="00E85DCD" w:rsidRPr="00046C30">
        <w:rPr>
          <w:b/>
          <w:bCs/>
          <w:sz w:val="28"/>
          <w:szCs w:val="24"/>
        </w:rPr>
        <w:t xml:space="preserve"> </w:t>
      </w:r>
      <w:r w:rsidR="00552EDA" w:rsidRPr="00046C30">
        <w:rPr>
          <w:b/>
          <w:bCs/>
          <w:sz w:val="28"/>
          <w:szCs w:val="24"/>
        </w:rPr>
        <w:t>аттестации технологии сварки (наплавки, пайки)</w:t>
      </w:r>
    </w:p>
    <w:p w14:paraId="0B652EEE" w14:textId="77777777" w:rsidR="006C331E" w:rsidRPr="00046C30" w:rsidRDefault="006C331E" w:rsidP="00123644">
      <w:pPr>
        <w:spacing w:line="360" w:lineRule="auto"/>
        <w:ind w:firstLine="567"/>
        <w:jc w:val="both"/>
        <w:rPr>
          <w:sz w:val="24"/>
          <w:szCs w:val="24"/>
        </w:rPr>
      </w:pPr>
    </w:p>
    <w:p w14:paraId="43C60C12" w14:textId="052C6D59" w:rsidR="0019468D" w:rsidRPr="00046C30" w:rsidRDefault="00694AF1" w:rsidP="00123644">
      <w:pPr>
        <w:numPr>
          <w:ilvl w:val="0"/>
          <w:numId w:val="11"/>
        </w:numPr>
        <w:shd w:val="clear" w:color="auto" w:fill="FFFFFF"/>
        <w:tabs>
          <w:tab w:val="clear" w:pos="0"/>
        </w:tabs>
        <w:suppressAutoHyphens/>
        <w:spacing w:line="360" w:lineRule="auto"/>
        <w:ind w:firstLine="567"/>
        <w:jc w:val="both"/>
        <w:rPr>
          <w:sz w:val="24"/>
          <w:szCs w:val="24"/>
        </w:rPr>
      </w:pPr>
      <w:r w:rsidRPr="00046C30">
        <w:rPr>
          <w:sz w:val="24"/>
          <w:szCs w:val="24"/>
        </w:rPr>
        <w:t xml:space="preserve">Для </w:t>
      </w:r>
      <w:r w:rsidR="0060751F" w:rsidRPr="00046C30">
        <w:rPr>
          <w:sz w:val="24"/>
          <w:szCs w:val="24"/>
        </w:rPr>
        <w:t xml:space="preserve">аттестации технологии сварки (наплавки, пайки) </w:t>
      </w:r>
      <w:r w:rsidR="008B79C0" w:rsidRPr="00046C30">
        <w:rPr>
          <w:sz w:val="24"/>
          <w:szCs w:val="24"/>
        </w:rPr>
        <w:t>АЦ</w:t>
      </w:r>
      <w:r w:rsidRPr="00046C30">
        <w:rPr>
          <w:sz w:val="24"/>
          <w:szCs w:val="24"/>
        </w:rPr>
        <w:t xml:space="preserve"> разрабатывает программу</w:t>
      </w:r>
      <w:r w:rsidR="00061CC5" w:rsidRPr="00046C30">
        <w:rPr>
          <w:sz w:val="24"/>
          <w:szCs w:val="24"/>
        </w:rPr>
        <w:t>.</w:t>
      </w:r>
    </w:p>
    <w:p w14:paraId="1FC9DD71" w14:textId="4EBE1171" w:rsidR="00314B1D" w:rsidRPr="00046C30" w:rsidRDefault="00314B1D" w:rsidP="00F71F67">
      <w:pPr>
        <w:spacing w:line="360" w:lineRule="auto"/>
        <w:ind w:firstLine="567"/>
        <w:jc w:val="both"/>
        <w:rPr>
          <w:sz w:val="24"/>
          <w:szCs w:val="24"/>
        </w:rPr>
      </w:pPr>
      <w:r w:rsidRPr="00046C30">
        <w:rPr>
          <w:sz w:val="24"/>
          <w:szCs w:val="24"/>
        </w:rPr>
        <w:t>Программа</w:t>
      </w:r>
      <w:r w:rsidR="00676323" w:rsidRPr="00046C30">
        <w:rPr>
          <w:sz w:val="24"/>
          <w:szCs w:val="24"/>
        </w:rPr>
        <w:t xml:space="preserve"> </w:t>
      </w:r>
      <w:r w:rsidR="0060751F" w:rsidRPr="00046C30">
        <w:rPr>
          <w:sz w:val="24"/>
          <w:szCs w:val="24"/>
        </w:rPr>
        <w:t xml:space="preserve">аттестации технологии сварки (наплавки, пайки) </w:t>
      </w:r>
      <w:r w:rsidR="00D6444C" w:rsidRPr="00046C30">
        <w:rPr>
          <w:sz w:val="24"/>
          <w:szCs w:val="24"/>
        </w:rPr>
        <w:t>содержит</w:t>
      </w:r>
      <w:r w:rsidRPr="00046C30">
        <w:rPr>
          <w:sz w:val="24"/>
          <w:szCs w:val="24"/>
        </w:rPr>
        <w:t>:</w:t>
      </w:r>
    </w:p>
    <w:p w14:paraId="1E40F5CB" w14:textId="0D60696C" w:rsidR="004A24E0" w:rsidRPr="00046C30" w:rsidRDefault="00D64A33" w:rsidP="00F71F67">
      <w:pPr>
        <w:spacing w:line="360" w:lineRule="auto"/>
        <w:ind w:firstLine="567"/>
        <w:jc w:val="both"/>
        <w:rPr>
          <w:b/>
          <w:sz w:val="24"/>
          <w:szCs w:val="24"/>
        </w:rPr>
      </w:pPr>
      <w:r w:rsidRPr="00046C30">
        <w:rPr>
          <w:sz w:val="24"/>
          <w:szCs w:val="24"/>
        </w:rPr>
        <w:t>-</w:t>
      </w:r>
      <w:r w:rsidR="0010209B" w:rsidRPr="00046C30">
        <w:rPr>
          <w:sz w:val="24"/>
          <w:szCs w:val="24"/>
        </w:rPr>
        <w:t> </w:t>
      </w:r>
      <w:r w:rsidR="004A24E0" w:rsidRPr="00046C30">
        <w:rPr>
          <w:sz w:val="24"/>
          <w:szCs w:val="24"/>
        </w:rPr>
        <w:t>наименование технологии сварки</w:t>
      </w:r>
      <w:r w:rsidR="00171913" w:rsidRPr="00046C30">
        <w:t xml:space="preserve"> </w:t>
      </w:r>
      <w:r w:rsidR="00171913" w:rsidRPr="00046C30">
        <w:rPr>
          <w:sz w:val="24"/>
          <w:szCs w:val="24"/>
        </w:rPr>
        <w:t>(наплавки, пайки)</w:t>
      </w:r>
      <w:r w:rsidR="0081438B" w:rsidRPr="00046C30">
        <w:rPr>
          <w:sz w:val="24"/>
          <w:szCs w:val="24"/>
        </w:rPr>
        <w:t>;</w:t>
      </w:r>
    </w:p>
    <w:p w14:paraId="3D2239FF" w14:textId="77777777" w:rsidR="004A24E0" w:rsidRPr="00046C30" w:rsidRDefault="00D64A33" w:rsidP="00F71F67">
      <w:pPr>
        <w:spacing w:line="360" w:lineRule="auto"/>
        <w:ind w:firstLine="567"/>
        <w:jc w:val="both"/>
        <w:rPr>
          <w:sz w:val="24"/>
          <w:szCs w:val="24"/>
        </w:rPr>
      </w:pPr>
      <w:r w:rsidRPr="00046C30">
        <w:rPr>
          <w:sz w:val="24"/>
          <w:szCs w:val="24"/>
        </w:rPr>
        <w:t>-</w:t>
      </w:r>
      <w:r w:rsidR="0010209B" w:rsidRPr="00046C30">
        <w:rPr>
          <w:sz w:val="24"/>
          <w:szCs w:val="24"/>
        </w:rPr>
        <w:t> </w:t>
      </w:r>
      <w:r w:rsidR="004A24E0" w:rsidRPr="00046C30">
        <w:rPr>
          <w:sz w:val="24"/>
          <w:szCs w:val="24"/>
        </w:rPr>
        <w:t xml:space="preserve">сведения об организации и </w:t>
      </w:r>
      <w:r w:rsidR="00BD45C2" w:rsidRPr="00046C30">
        <w:rPr>
          <w:sz w:val="24"/>
          <w:szCs w:val="24"/>
        </w:rPr>
        <w:t xml:space="preserve">ее </w:t>
      </w:r>
      <w:r w:rsidR="004A24E0" w:rsidRPr="00046C30">
        <w:rPr>
          <w:sz w:val="24"/>
          <w:szCs w:val="24"/>
        </w:rPr>
        <w:t>филиалах (обособленных подразделениях</w:t>
      </w:r>
      <w:r w:rsidR="0010209B" w:rsidRPr="00046C30">
        <w:rPr>
          <w:sz w:val="24"/>
          <w:szCs w:val="24"/>
        </w:rPr>
        <w:t>)</w:t>
      </w:r>
      <w:r w:rsidR="007D7B5F" w:rsidRPr="00046C30">
        <w:rPr>
          <w:sz w:val="24"/>
          <w:szCs w:val="24"/>
        </w:rPr>
        <w:t>;</w:t>
      </w:r>
    </w:p>
    <w:p w14:paraId="6517CFE4" w14:textId="4689CF3B" w:rsidR="006B539B" w:rsidRPr="00046C30" w:rsidRDefault="00D64A33" w:rsidP="00F71F67">
      <w:pPr>
        <w:pStyle w:val="af9"/>
        <w:spacing w:line="360" w:lineRule="auto"/>
        <w:ind w:firstLine="567"/>
        <w:jc w:val="both"/>
        <w:rPr>
          <w:rFonts w:ascii="Arial" w:hAnsi="Arial" w:cs="Arial"/>
          <w:sz w:val="24"/>
          <w:szCs w:val="24"/>
        </w:rPr>
      </w:pPr>
      <w:r w:rsidRPr="00046C30">
        <w:rPr>
          <w:rFonts w:ascii="Arial" w:hAnsi="Arial" w:cs="Arial"/>
          <w:sz w:val="24"/>
          <w:szCs w:val="24"/>
        </w:rPr>
        <w:t>-</w:t>
      </w:r>
      <w:r w:rsidR="0010209B" w:rsidRPr="00046C30">
        <w:rPr>
          <w:rFonts w:ascii="Arial" w:hAnsi="Arial" w:cs="Arial"/>
          <w:sz w:val="24"/>
          <w:szCs w:val="24"/>
        </w:rPr>
        <w:t> </w:t>
      </w:r>
      <w:r w:rsidR="006B539B" w:rsidRPr="00046C30">
        <w:rPr>
          <w:rFonts w:ascii="Arial" w:hAnsi="Arial" w:cs="Arial"/>
          <w:sz w:val="24"/>
          <w:szCs w:val="24"/>
        </w:rPr>
        <w:t xml:space="preserve">вид </w:t>
      </w:r>
      <w:r w:rsidR="0060751F" w:rsidRPr="00046C30">
        <w:rPr>
          <w:rFonts w:ascii="Arial" w:hAnsi="Arial" w:cs="Arial"/>
          <w:sz w:val="24"/>
          <w:szCs w:val="24"/>
        </w:rPr>
        <w:t>аттестации технологии сварки (наплавки, пайки)</w:t>
      </w:r>
      <w:r w:rsidR="00281446" w:rsidRPr="00046C30">
        <w:rPr>
          <w:rFonts w:ascii="Arial" w:hAnsi="Arial" w:cs="Arial"/>
          <w:sz w:val="24"/>
          <w:szCs w:val="24"/>
        </w:rPr>
        <w:t xml:space="preserve"> в соответствии с 5.2</w:t>
      </w:r>
      <w:r w:rsidR="006B539B" w:rsidRPr="00046C30">
        <w:rPr>
          <w:rFonts w:ascii="Arial" w:hAnsi="Arial" w:cs="Arial"/>
          <w:sz w:val="24"/>
          <w:szCs w:val="24"/>
        </w:rPr>
        <w:t>;</w:t>
      </w:r>
    </w:p>
    <w:p w14:paraId="5D8F3904" w14:textId="79A5D377" w:rsidR="000E2B39" w:rsidRPr="00046C30" w:rsidRDefault="00D64A33" w:rsidP="00F71F67">
      <w:pPr>
        <w:pStyle w:val="af9"/>
        <w:spacing w:line="360" w:lineRule="auto"/>
        <w:ind w:firstLine="567"/>
        <w:jc w:val="both"/>
        <w:rPr>
          <w:rFonts w:ascii="Arial" w:hAnsi="Arial" w:cs="Arial"/>
          <w:sz w:val="24"/>
          <w:szCs w:val="24"/>
        </w:rPr>
      </w:pPr>
      <w:r w:rsidRPr="00046C30">
        <w:rPr>
          <w:rFonts w:ascii="Arial" w:hAnsi="Arial" w:cs="Arial"/>
          <w:sz w:val="24"/>
          <w:szCs w:val="24"/>
        </w:rPr>
        <w:t>-</w:t>
      </w:r>
      <w:r w:rsidR="0010209B" w:rsidRPr="00046C30">
        <w:rPr>
          <w:rFonts w:ascii="Arial" w:hAnsi="Arial" w:cs="Arial"/>
          <w:sz w:val="24"/>
          <w:szCs w:val="24"/>
        </w:rPr>
        <w:t> </w:t>
      </w:r>
      <w:r w:rsidR="006B539B" w:rsidRPr="00046C30">
        <w:rPr>
          <w:rFonts w:ascii="Arial" w:hAnsi="Arial" w:cs="Arial"/>
          <w:sz w:val="24"/>
          <w:szCs w:val="24"/>
        </w:rPr>
        <w:t>область</w:t>
      </w:r>
      <w:r w:rsidR="00E82786" w:rsidRPr="00046C30">
        <w:rPr>
          <w:rFonts w:ascii="Arial" w:hAnsi="Arial" w:cs="Arial"/>
          <w:sz w:val="24"/>
          <w:szCs w:val="24"/>
        </w:rPr>
        <w:t xml:space="preserve"> </w:t>
      </w:r>
      <w:r w:rsidR="00231D70" w:rsidRPr="00046C30">
        <w:rPr>
          <w:rFonts w:ascii="Arial" w:hAnsi="Arial" w:cs="Arial"/>
          <w:sz w:val="24"/>
          <w:szCs w:val="24"/>
        </w:rPr>
        <w:t>аттестации</w:t>
      </w:r>
      <w:r w:rsidR="002D5EBD" w:rsidRPr="00046C30">
        <w:rPr>
          <w:rFonts w:ascii="Arial" w:hAnsi="Arial" w:cs="Arial"/>
          <w:sz w:val="24"/>
          <w:szCs w:val="24"/>
        </w:rPr>
        <w:t xml:space="preserve"> технологии сварки</w:t>
      </w:r>
      <w:r w:rsidR="00171913" w:rsidRPr="00046C30">
        <w:rPr>
          <w:rFonts w:ascii="Arial" w:hAnsi="Arial" w:cs="Arial"/>
          <w:sz w:val="24"/>
          <w:szCs w:val="24"/>
        </w:rPr>
        <w:t xml:space="preserve"> (наплавки, пайки)</w:t>
      </w:r>
      <w:r w:rsidR="000E2B39" w:rsidRPr="00046C30">
        <w:rPr>
          <w:rFonts w:ascii="Arial" w:hAnsi="Arial" w:cs="Arial"/>
          <w:sz w:val="24"/>
          <w:szCs w:val="24"/>
        </w:rPr>
        <w:t>;</w:t>
      </w:r>
    </w:p>
    <w:p w14:paraId="5A8B2A77" w14:textId="2FDFF3A2" w:rsidR="00AB78A3" w:rsidRPr="00046C30" w:rsidRDefault="00D64A33" w:rsidP="00F71F67">
      <w:pPr>
        <w:pStyle w:val="af9"/>
        <w:spacing w:line="360" w:lineRule="auto"/>
        <w:ind w:firstLine="567"/>
        <w:jc w:val="both"/>
        <w:rPr>
          <w:rFonts w:ascii="Arial" w:hAnsi="Arial" w:cs="Arial"/>
          <w:sz w:val="24"/>
          <w:szCs w:val="24"/>
        </w:rPr>
      </w:pPr>
      <w:r w:rsidRPr="00046C30">
        <w:rPr>
          <w:rFonts w:ascii="Arial" w:hAnsi="Arial" w:cs="Arial"/>
          <w:sz w:val="24"/>
          <w:szCs w:val="24"/>
        </w:rPr>
        <w:lastRenderedPageBreak/>
        <w:t>-</w:t>
      </w:r>
      <w:r w:rsidR="0010209B" w:rsidRPr="00046C30">
        <w:rPr>
          <w:rFonts w:ascii="Arial" w:hAnsi="Arial" w:cs="Arial"/>
          <w:sz w:val="24"/>
          <w:szCs w:val="24"/>
        </w:rPr>
        <w:t> </w:t>
      </w:r>
      <w:r w:rsidR="00AB78A3" w:rsidRPr="00046C30">
        <w:rPr>
          <w:rFonts w:ascii="Arial" w:hAnsi="Arial" w:cs="Arial"/>
          <w:sz w:val="24"/>
          <w:szCs w:val="24"/>
        </w:rPr>
        <w:t>места и сроки проведения</w:t>
      </w:r>
      <w:r w:rsidR="001B545C" w:rsidRPr="00046C30">
        <w:rPr>
          <w:rFonts w:ascii="Arial" w:hAnsi="Arial" w:cs="Arial"/>
          <w:sz w:val="24"/>
          <w:szCs w:val="24"/>
        </w:rPr>
        <w:t xml:space="preserve"> </w:t>
      </w:r>
      <w:r w:rsidR="003A196E" w:rsidRPr="00046C30">
        <w:rPr>
          <w:rFonts w:ascii="Arial" w:hAnsi="Arial" w:cs="Arial"/>
          <w:sz w:val="24"/>
          <w:szCs w:val="24"/>
        </w:rPr>
        <w:t>проверки</w:t>
      </w:r>
      <w:r w:rsidR="00AB78A3" w:rsidRPr="00046C30">
        <w:rPr>
          <w:rFonts w:ascii="Arial" w:hAnsi="Arial" w:cs="Arial"/>
          <w:sz w:val="24"/>
          <w:szCs w:val="24"/>
        </w:rPr>
        <w:t xml:space="preserve"> </w:t>
      </w:r>
      <w:r w:rsidR="0020104B" w:rsidRPr="00046C30">
        <w:rPr>
          <w:rFonts w:ascii="Arial" w:hAnsi="Arial" w:cs="Arial"/>
          <w:sz w:val="24"/>
          <w:szCs w:val="24"/>
        </w:rPr>
        <w:t>технических и кадровых возможностей</w:t>
      </w:r>
      <w:r w:rsidR="00281446" w:rsidRPr="00046C30">
        <w:rPr>
          <w:rFonts w:ascii="Arial" w:hAnsi="Arial" w:cs="Arial"/>
          <w:sz w:val="24"/>
          <w:szCs w:val="24"/>
        </w:rPr>
        <w:t xml:space="preserve"> организации</w:t>
      </w:r>
      <w:r w:rsidR="00C362EF" w:rsidRPr="00046C30">
        <w:rPr>
          <w:rFonts w:ascii="Arial" w:hAnsi="Arial" w:cs="Arial"/>
          <w:sz w:val="24"/>
          <w:szCs w:val="24"/>
        </w:rPr>
        <w:t xml:space="preserve"> и </w:t>
      </w:r>
      <w:r w:rsidR="002D5EBD" w:rsidRPr="00046C30">
        <w:rPr>
          <w:rFonts w:ascii="Arial" w:hAnsi="Arial" w:cs="Arial"/>
          <w:sz w:val="24"/>
          <w:szCs w:val="24"/>
        </w:rPr>
        <w:t>аттестационны</w:t>
      </w:r>
      <w:r w:rsidR="00C362EF" w:rsidRPr="00046C30">
        <w:rPr>
          <w:rFonts w:ascii="Arial" w:hAnsi="Arial" w:cs="Arial"/>
          <w:sz w:val="24"/>
          <w:szCs w:val="24"/>
        </w:rPr>
        <w:t>х</w:t>
      </w:r>
      <w:r w:rsidR="002D5EBD" w:rsidRPr="00046C30">
        <w:rPr>
          <w:rFonts w:ascii="Arial" w:hAnsi="Arial" w:cs="Arial"/>
          <w:sz w:val="24"/>
          <w:szCs w:val="24"/>
        </w:rPr>
        <w:t xml:space="preserve"> испытани</w:t>
      </w:r>
      <w:r w:rsidR="00C362EF" w:rsidRPr="00046C30">
        <w:rPr>
          <w:rFonts w:ascii="Arial" w:hAnsi="Arial" w:cs="Arial"/>
          <w:sz w:val="24"/>
          <w:szCs w:val="24"/>
        </w:rPr>
        <w:t>й</w:t>
      </w:r>
      <w:r w:rsidR="00DD1CF1" w:rsidRPr="00046C30">
        <w:rPr>
          <w:rFonts w:ascii="Arial" w:hAnsi="Arial" w:cs="Arial"/>
          <w:sz w:val="24"/>
          <w:szCs w:val="24"/>
        </w:rPr>
        <w:t xml:space="preserve"> технологии сварки</w:t>
      </w:r>
      <w:r w:rsidR="00171913" w:rsidRPr="00046C30">
        <w:rPr>
          <w:rFonts w:ascii="Arial" w:hAnsi="Arial" w:cs="Arial"/>
          <w:sz w:val="24"/>
          <w:szCs w:val="24"/>
        </w:rPr>
        <w:t xml:space="preserve"> (наплавки, пайки)</w:t>
      </w:r>
      <w:r w:rsidR="001B545C" w:rsidRPr="00046C30">
        <w:rPr>
          <w:rFonts w:ascii="Arial" w:hAnsi="Arial" w:cs="Arial"/>
          <w:sz w:val="24"/>
          <w:szCs w:val="24"/>
        </w:rPr>
        <w:t>;</w:t>
      </w:r>
    </w:p>
    <w:p w14:paraId="27E8F32B" w14:textId="77777777" w:rsidR="00832584" w:rsidRPr="00046C30" w:rsidRDefault="00D64A33" w:rsidP="00F71F67">
      <w:pPr>
        <w:spacing w:line="360" w:lineRule="auto"/>
        <w:ind w:firstLine="567"/>
        <w:jc w:val="both"/>
        <w:rPr>
          <w:spacing w:val="1"/>
          <w:sz w:val="24"/>
          <w:szCs w:val="24"/>
        </w:rPr>
      </w:pPr>
      <w:r w:rsidRPr="00046C30">
        <w:rPr>
          <w:sz w:val="24"/>
          <w:szCs w:val="24"/>
        </w:rPr>
        <w:t>-</w:t>
      </w:r>
      <w:r w:rsidR="0010209B" w:rsidRPr="00046C30">
        <w:rPr>
          <w:sz w:val="24"/>
          <w:szCs w:val="24"/>
        </w:rPr>
        <w:t> </w:t>
      </w:r>
      <w:r w:rsidR="00E2778B" w:rsidRPr="00046C30">
        <w:rPr>
          <w:sz w:val="24"/>
          <w:szCs w:val="24"/>
        </w:rPr>
        <w:t>сведения о документах, необходимых для</w:t>
      </w:r>
      <w:r w:rsidR="00832584" w:rsidRPr="00046C30">
        <w:rPr>
          <w:spacing w:val="1"/>
          <w:sz w:val="24"/>
          <w:szCs w:val="24"/>
        </w:rPr>
        <w:t xml:space="preserve"> </w:t>
      </w:r>
      <w:r w:rsidR="003A196E" w:rsidRPr="00046C30">
        <w:rPr>
          <w:spacing w:val="1"/>
          <w:sz w:val="24"/>
          <w:szCs w:val="24"/>
        </w:rPr>
        <w:t xml:space="preserve">проверки </w:t>
      </w:r>
      <w:r w:rsidR="00832584" w:rsidRPr="00046C30">
        <w:rPr>
          <w:rFonts w:eastAsia="Arial"/>
          <w:sz w:val="24"/>
          <w:szCs w:val="24"/>
        </w:rPr>
        <w:t>технических и кадровых возможностей организации</w:t>
      </w:r>
      <w:r w:rsidR="00832584" w:rsidRPr="00046C30">
        <w:rPr>
          <w:spacing w:val="1"/>
          <w:sz w:val="24"/>
          <w:szCs w:val="24"/>
        </w:rPr>
        <w:t>;</w:t>
      </w:r>
    </w:p>
    <w:p w14:paraId="2EC58D97" w14:textId="17B48901" w:rsidR="00315E24" w:rsidRPr="00046C30" w:rsidRDefault="00D64A33" w:rsidP="00F71F67">
      <w:pPr>
        <w:spacing w:line="360" w:lineRule="auto"/>
        <w:ind w:firstLine="567"/>
        <w:jc w:val="both"/>
        <w:rPr>
          <w:sz w:val="24"/>
          <w:szCs w:val="24"/>
        </w:rPr>
      </w:pPr>
      <w:r w:rsidRPr="00046C30">
        <w:rPr>
          <w:spacing w:val="1"/>
          <w:sz w:val="24"/>
          <w:szCs w:val="24"/>
        </w:rPr>
        <w:t>-</w:t>
      </w:r>
      <w:r w:rsidR="0010209B" w:rsidRPr="00046C30">
        <w:rPr>
          <w:spacing w:val="1"/>
          <w:sz w:val="24"/>
          <w:szCs w:val="24"/>
        </w:rPr>
        <w:t> </w:t>
      </w:r>
      <w:r w:rsidR="0021177C" w:rsidRPr="00046C30">
        <w:rPr>
          <w:sz w:val="24"/>
          <w:szCs w:val="24"/>
        </w:rPr>
        <w:t xml:space="preserve">условия </w:t>
      </w:r>
      <w:r w:rsidR="00315E24" w:rsidRPr="00046C30">
        <w:rPr>
          <w:sz w:val="24"/>
          <w:szCs w:val="24"/>
        </w:rPr>
        <w:t>проведения аттестационных испытаний</w:t>
      </w:r>
      <w:r w:rsidR="001B2FAD" w:rsidRPr="00046C30">
        <w:rPr>
          <w:sz w:val="24"/>
          <w:szCs w:val="24"/>
        </w:rPr>
        <w:t xml:space="preserve"> технологии сварки</w:t>
      </w:r>
      <w:r w:rsidR="00171913" w:rsidRPr="00046C30">
        <w:rPr>
          <w:sz w:val="24"/>
          <w:szCs w:val="24"/>
        </w:rPr>
        <w:t xml:space="preserve"> (наплавки, пайки)</w:t>
      </w:r>
      <w:r w:rsidR="00812B97" w:rsidRPr="00046C30">
        <w:rPr>
          <w:sz w:val="24"/>
          <w:szCs w:val="24"/>
        </w:rPr>
        <w:t>.</w:t>
      </w:r>
    </w:p>
    <w:p w14:paraId="6BD5B2F1" w14:textId="53A423C2" w:rsidR="00CB52E0" w:rsidRPr="00046C30" w:rsidRDefault="00BA7DBE" w:rsidP="00F71F67">
      <w:pPr>
        <w:spacing w:line="360" w:lineRule="auto"/>
        <w:ind w:firstLine="567"/>
        <w:jc w:val="both"/>
        <w:rPr>
          <w:spacing w:val="1"/>
          <w:sz w:val="24"/>
          <w:szCs w:val="24"/>
        </w:rPr>
      </w:pPr>
      <w:r w:rsidRPr="00046C30">
        <w:rPr>
          <w:spacing w:val="1"/>
          <w:sz w:val="24"/>
          <w:szCs w:val="24"/>
        </w:rPr>
        <w:t>П</w:t>
      </w:r>
      <w:r w:rsidR="00CB52E0" w:rsidRPr="00046C30">
        <w:rPr>
          <w:spacing w:val="1"/>
          <w:sz w:val="24"/>
          <w:szCs w:val="24"/>
        </w:rPr>
        <w:t>рограмм</w:t>
      </w:r>
      <w:r w:rsidRPr="00046C30">
        <w:rPr>
          <w:spacing w:val="1"/>
          <w:sz w:val="24"/>
          <w:szCs w:val="24"/>
        </w:rPr>
        <w:t>у</w:t>
      </w:r>
      <w:r w:rsidR="00CB52E0" w:rsidRPr="00046C30">
        <w:rPr>
          <w:spacing w:val="1"/>
          <w:sz w:val="24"/>
          <w:szCs w:val="24"/>
        </w:rPr>
        <w:t xml:space="preserve"> </w:t>
      </w:r>
      <w:r w:rsidR="00093849" w:rsidRPr="00046C30">
        <w:rPr>
          <w:sz w:val="24"/>
          <w:szCs w:val="24"/>
        </w:rPr>
        <w:t xml:space="preserve">аттестации технологии сварки (наплавки, пайки) </w:t>
      </w:r>
      <w:r w:rsidRPr="00046C30">
        <w:rPr>
          <w:spacing w:val="1"/>
          <w:sz w:val="24"/>
          <w:szCs w:val="24"/>
        </w:rPr>
        <w:t>разрабатывают по форме в соответствии с</w:t>
      </w:r>
      <w:r w:rsidR="00CB52E0" w:rsidRPr="00046C30">
        <w:rPr>
          <w:spacing w:val="1"/>
          <w:sz w:val="24"/>
          <w:szCs w:val="24"/>
        </w:rPr>
        <w:t xml:space="preserve"> приложени</w:t>
      </w:r>
      <w:r w:rsidRPr="00046C30">
        <w:rPr>
          <w:spacing w:val="1"/>
          <w:sz w:val="24"/>
          <w:szCs w:val="24"/>
        </w:rPr>
        <w:t>ем</w:t>
      </w:r>
      <w:r w:rsidR="00CB52E0" w:rsidRPr="00046C30">
        <w:rPr>
          <w:spacing w:val="1"/>
          <w:sz w:val="24"/>
          <w:szCs w:val="24"/>
        </w:rPr>
        <w:t xml:space="preserve"> </w:t>
      </w:r>
      <w:r w:rsidR="00E81519" w:rsidRPr="00046C30">
        <w:rPr>
          <w:spacing w:val="1"/>
          <w:sz w:val="24"/>
          <w:szCs w:val="24"/>
        </w:rPr>
        <w:t>В.</w:t>
      </w:r>
    </w:p>
    <w:p w14:paraId="003EC6A2" w14:textId="77777777" w:rsidR="00F51597" w:rsidRPr="00046C30" w:rsidRDefault="00F51597" w:rsidP="00F71F67">
      <w:pPr>
        <w:spacing w:line="360" w:lineRule="auto"/>
        <w:ind w:firstLine="567"/>
        <w:jc w:val="both"/>
        <w:rPr>
          <w:sz w:val="24"/>
          <w:szCs w:val="24"/>
        </w:rPr>
      </w:pPr>
    </w:p>
    <w:p w14:paraId="0356EABB" w14:textId="77777777" w:rsidR="00230C13" w:rsidRPr="00046C30" w:rsidRDefault="005A6DB8" w:rsidP="00F71F67">
      <w:pPr>
        <w:numPr>
          <w:ilvl w:val="0"/>
          <w:numId w:val="11"/>
        </w:numPr>
        <w:shd w:val="clear" w:color="auto" w:fill="FFFFFF"/>
        <w:tabs>
          <w:tab w:val="clear" w:pos="0"/>
        </w:tabs>
        <w:suppressAutoHyphens/>
        <w:spacing w:line="360" w:lineRule="auto"/>
        <w:ind w:firstLine="567"/>
        <w:jc w:val="both"/>
        <w:rPr>
          <w:b/>
          <w:bCs/>
          <w:sz w:val="28"/>
          <w:szCs w:val="24"/>
        </w:rPr>
      </w:pPr>
      <w:r w:rsidRPr="00046C30">
        <w:rPr>
          <w:b/>
          <w:bCs/>
          <w:sz w:val="28"/>
          <w:szCs w:val="24"/>
        </w:rPr>
        <w:t>8</w:t>
      </w:r>
      <w:r w:rsidR="00230C13" w:rsidRPr="00046C30">
        <w:rPr>
          <w:b/>
          <w:bCs/>
          <w:sz w:val="28"/>
          <w:szCs w:val="24"/>
        </w:rPr>
        <w:t xml:space="preserve"> </w:t>
      </w:r>
      <w:r w:rsidR="000424EE" w:rsidRPr="00046C30">
        <w:rPr>
          <w:b/>
          <w:bCs/>
          <w:sz w:val="28"/>
          <w:szCs w:val="24"/>
        </w:rPr>
        <w:t>Проверка</w:t>
      </w:r>
      <w:r w:rsidR="00230C13" w:rsidRPr="00046C30">
        <w:rPr>
          <w:b/>
          <w:bCs/>
          <w:sz w:val="28"/>
          <w:szCs w:val="24"/>
        </w:rPr>
        <w:t xml:space="preserve"> </w:t>
      </w:r>
      <w:r w:rsidR="00E515C0" w:rsidRPr="00046C30">
        <w:rPr>
          <w:b/>
          <w:bCs/>
          <w:sz w:val="28"/>
          <w:szCs w:val="24"/>
        </w:rPr>
        <w:t>технических</w:t>
      </w:r>
      <w:r w:rsidR="0020104B" w:rsidRPr="00046C30">
        <w:rPr>
          <w:b/>
          <w:bCs/>
          <w:sz w:val="28"/>
          <w:szCs w:val="24"/>
        </w:rPr>
        <w:t xml:space="preserve"> и кадровых</w:t>
      </w:r>
      <w:r w:rsidR="00B066A1" w:rsidRPr="00046C30">
        <w:rPr>
          <w:b/>
          <w:bCs/>
          <w:sz w:val="28"/>
          <w:szCs w:val="24"/>
        </w:rPr>
        <w:t xml:space="preserve"> возможностей</w:t>
      </w:r>
      <w:r w:rsidR="0020104B" w:rsidRPr="00046C30">
        <w:rPr>
          <w:b/>
          <w:bCs/>
          <w:sz w:val="28"/>
          <w:szCs w:val="24"/>
        </w:rPr>
        <w:t xml:space="preserve"> </w:t>
      </w:r>
      <w:r w:rsidR="004A7473" w:rsidRPr="00046C30">
        <w:rPr>
          <w:b/>
          <w:bCs/>
          <w:sz w:val="28"/>
          <w:szCs w:val="24"/>
        </w:rPr>
        <w:t>организации</w:t>
      </w:r>
    </w:p>
    <w:p w14:paraId="3877AC0D" w14:textId="77777777" w:rsidR="00955CC5" w:rsidRPr="00046C30" w:rsidRDefault="00955CC5" w:rsidP="00F71F67">
      <w:pPr>
        <w:spacing w:line="360" w:lineRule="auto"/>
        <w:ind w:firstLine="567"/>
        <w:jc w:val="both"/>
        <w:rPr>
          <w:sz w:val="24"/>
          <w:szCs w:val="24"/>
        </w:rPr>
      </w:pPr>
    </w:p>
    <w:p w14:paraId="621045B3" w14:textId="664BBCC0" w:rsidR="00702645" w:rsidRPr="00046C30" w:rsidRDefault="00456EF7" w:rsidP="00F71F67">
      <w:pPr>
        <w:spacing w:line="360" w:lineRule="auto"/>
        <w:ind w:firstLine="567"/>
        <w:jc w:val="both"/>
        <w:rPr>
          <w:sz w:val="24"/>
          <w:szCs w:val="24"/>
        </w:rPr>
      </w:pPr>
      <w:r w:rsidRPr="00046C30">
        <w:rPr>
          <w:sz w:val="24"/>
          <w:szCs w:val="24"/>
        </w:rPr>
        <w:t xml:space="preserve">8.1 </w:t>
      </w:r>
      <w:r w:rsidR="000424EE" w:rsidRPr="00046C30">
        <w:rPr>
          <w:sz w:val="24"/>
          <w:szCs w:val="24"/>
        </w:rPr>
        <w:t>Проверк</w:t>
      </w:r>
      <w:r w:rsidR="00F51597" w:rsidRPr="00046C30">
        <w:rPr>
          <w:sz w:val="24"/>
          <w:szCs w:val="24"/>
        </w:rPr>
        <w:t>у</w:t>
      </w:r>
      <w:r w:rsidR="00AE36AD" w:rsidRPr="00046C30">
        <w:rPr>
          <w:sz w:val="24"/>
          <w:szCs w:val="24"/>
        </w:rPr>
        <w:t xml:space="preserve"> </w:t>
      </w:r>
      <w:r w:rsidR="0020104B" w:rsidRPr="00046C30">
        <w:rPr>
          <w:rFonts w:eastAsia="Arial"/>
          <w:sz w:val="24"/>
          <w:szCs w:val="24"/>
        </w:rPr>
        <w:t xml:space="preserve">технических и кадровых возможностей </w:t>
      </w:r>
      <w:r w:rsidR="004847FA" w:rsidRPr="00046C30">
        <w:rPr>
          <w:rFonts w:eastAsia="Arial"/>
          <w:sz w:val="24"/>
          <w:szCs w:val="24"/>
        </w:rPr>
        <w:t xml:space="preserve">организации </w:t>
      </w:r>
      <w:r w:rsidR="003F0CC8" w:rsidRPr="00046C30">
        <w:rPr>
          <w:rFonts w:eastAsia="Arial"/>
          <w:sz w:val="24"/>
          <w:szCs w:val="24"/>
        </w:rPr>
        <w:t xml:space="preserve">для выполнения сварочных работ </w:t>
      </w:r>
      <w:r w:rsidR="00B11762" w:rsidRPr="00046C30">
        <w:rPr>
          <w:rFonts w:eastAsia="Arial"/>
          <w:sz w:val="24"/>
          <w:szCs w:val="24"/>
        </w:rPr>
        <w:t xml:space="preserve">по заявленной технологии сварки </w:t>
      </w:r>
      <w:r w:rsidR="00171913" w:rsidRPr="00046C30">
        <w:rPr>
          <w:rFonts w:eastAsia="Arial"/>
          <w:sz w:val="24"/>
          <w:szCs w:val="24"/>
        </w:rPr>
        <w:t xml:space="preserve">(наплавки, пайки) </w:t>
      </w:r>
      <w:r w:rsidR="00A264D9" w:rsidRPr="00046C30">
        <w:rPr>
          <w:rFonts w:eastAsia="Arial"/>
          <w:sz w:val="24"/>
          <w:szCs w:val="24"/>
        </w:rPr>
        <w:t>провод</w:t>
      </w:r>
      <w:r w:rsidR="00B01E80" w:rsidRPr="00046C30">
        <w:rPr>
          <w:rFonts w:eastAsia="Arial"/>
          <w:sz w:val="24"/>
          <w:szCs w:val="24"/>
        </w:rPr>
        <w:t>я</w:t>
      </w:r>
      <w:r w:rsidR="00A264D9" w:rsidRPr="00046C30">
        <w:rPr>
          <w:rFonts w:eastAsia="Arial"/>
          <w:sz w:val="24"/>
          <w:szCs w:val="24"/>
        </w:rPr>
        <w:t xml:space="preserve">т </w:t>
      </w:r>
      <w:r w:rsidR="005E53E7" w:rsidRPr="00046C30">
        <w:rPr>
          <w:rFonts w:eastAsia="Arial"/>
          <w:sz w:val="24"/>
          <w:szCs w:val="24"/>
        </w:rPr>
        <w:t>в соответствии с</w:t>
      </w:r>
      <w:r w:rsidR="00DF7FC8" w:rsidRPr="00046C30">
        <w:rPr>
          <w:rFonts w:eastAsia="Arial"/>
          <w:sz w:val="24"/>
          <w:szCs w:val="24"/>
        </w:rPr>
        <w:t xml:space="preserve"> программ</w:t>
      </w:r>
      <w:r w:rsidR="005E53E7" w:rsidRPr="00046C30">
        <w:rPr>
          <w:rFonts w:eastAsia="Arial"/>
          <w:sz w:val="24"/>
          <w:szCs w:val="24"/>
        </w:rPr>
        <w:t>ой</w:t>
      </w:r>
      <w:r w:rsidR="008A05E1" w:rsidRPr="00046C30">
        <w:rPr>
          <w:rFonts w:eastAsia="Arial"/>
          <w:sz w:val="24"/>
          <w:szCs w:val="24"/>
        </w:rPr>
        <w:t xml:space="preserve"> </w:t>
      </w:r>
      <w:r w:rsidR="008A05E1" w:rsidRPr="00046C30">
        <w:rPr>
          <w:sz w:val="24"/>
          <w:szCs w:val="24"/>
        </w:rPr>
        <w:t>аттестации технологии сварки (наплавки, пайки)</w:t>
      </w:r>
      <w:r w:rsidR="00A264D9" w:rsidRPr="00046C30">
        <w:rPr>
          <w:rFonts w:eastAsia="Arial"/>
          <w:sz w:val="24"/>
          <w:szCs w:val="24"/>
        </w:rPr>
        <w:t>.</w:t>
      </w:r>
      <w:r w:rsidR="00B01E80" w:rsidRPr="00046C30">
        <w:rPr>
          <w:rFonts w:eastAsia="Arial"/>
          <w:sz w:val="24"/>
          <w:szCs w:val="24"/>
        </w:rPr>
        <w:t xml:space="preserve"> </w:t>
      </w:r>
      <w:r w:rsidR="00702645" w:rsidRPr="00046C30">
        <w:rPr>
          <w:rFonts w:eastAsia="Arial"/>
          <w:sz w:val="24"/>
          <w:szCs w:val="24"/>
        </w:rPr>
        <w:t>Результаты</w:t>
      </w:r>
      <w:r w:rsidR="00702645" w:rsidRPr="00046C30">
        <w:rPr>
          <w:sz w:val="24"/>
          <w:szCs w:val="24"/>
        </w:rPr>
        <w:t xml:space="preserve"> </w:t>
      </w:r>
      <w:r w:rsidR="006C331E" w:rsidRPr="00046C30">
        <w:rPr>
          <w:sz w:val="24"/>
          <w:szCs w:val="24"/>
        </w:rPr>
        <w:t>оформляют актом</w:t>
      </w:r>
      <w:r w:rsidR="003D4E22" w:rsidRPr="00046C30">
        <w:rPr>
          <w:sz w:val="24"/>
          <w:szCs w:val="24"/>
        </w:rPr>
        <w:t xml:space="preserve"> по форме </w:t>
      </w:r>
      <w:r w:rsidR="00B11762" w:rsidRPr="00046C30">
        <w:rPr>
          <w:sz w:val="24"/>
          <w:szCs w:val="24"/>
        </w:rPr>
        <w:t xml:space="preserve">в соответствии с приложением </w:t>
      </w:r>
      <w:r w:rsidR="00CD4A75" w:rsidRPr="00046C30">
        <w:rPr>
          <w:sz w:val="24"/>
          <w:szCs w:val="24"/>
        </w:rPr>
        <w:t>Г</w:t>
      </w:r>
      <w:r w:rsidR="00061CC5" w:rsidRPr="00046C30">
        <w:rPr>
          <w:sz w:val="24"/>
          <w:szCs w:val="24"/>
        </w:rPr>
        <w:t>.</w:t>
      </w:r>
    </w:p>
    <w:p w14:paraId="254EC8F5" w14:textId="534CFA63" w:rsidR="0047040D" w:rsidRPr="00046C30" w:rsidRDefault="008E44FC" w:rsidP="00F71F67">
      <w:pPr>
        <w:spacing w:line="360" w:lineRule="auto"/>
        <w:ind w:firstLine="567"/>
        <w:jc w:val="both"/>
        <w:rPr>
          <w:sz w:val="24"/>
          <w:szCs w:val="24"/>
        </w:rPr>
      </w:pPr>
      <w:r w:rsidRPr="00046C30">
        <w:rPr>
          <w:sz w:val="24"/>
          <w:szCs w:val="24"/>
        </w:rPr>
        <w:t>8.</w:t>
      </w:r>
      <w:r w:rsidR="00C40DAC" w:rsidRPr="00046C30">
        <w:rPr>
          <w:sz w:val="24"/>
          <w:szCs w:val="24"/>
        </w:rPr>
        <w:t>2</w:t>
      </w:r>
      <w:r w:rsidR="0047040D" w:rsidRPr="00046C30">
        <w:rPr>
          <w:sz w:val="24"/>
          <w:szCs w:val="24"/>
        </w:rPr>
        <w:t xml:space="preserve"> </w:t>
      </w:r>
      <w:r w:rsidR="00CC452A" w:rsidRPr="00046C30">
        <w:rPr>
          <w:sz w:val="24"/>
          <w:szCs w:val="24"/>
        </w:rPr>
        <w:t>Если по результатам проверки</w:t>
      </w:r>
      <w:r w:rsidR="00281446" w:rsidRPr="00046C30">
        <w:rPr>
          <w:sz w:val="24"/>
          <w:szCs w:val="24"/>
        </w:rPr>
        <w:t xml:space="preserve"> по 8.1</w:t>
      </w:r>
      <w:r w:rsidR="00AD46A7" w:rsidRPr="00046C30">
        <w:rPr>
          <w:sz w:val="24"/>
          <w:szCs w:val="24"/>
        </w:rPr>
        <w:t xml:space="preserve"> </w:t>
      </w:r>
      <w:r w:rsidR="00CC452A" w:rsidRPr="00046C30">
        <w:rPr>
          <w:sz w:val="24"/>
          <w:szCs w:val="24"/>
        </w:rPr>
        <w:t xml:space="preserve">выявлены </w:t>
      </w:r>
      <w:r w:rsidR="0047040D" w:rsidRPr="00046C30">
        <w:rPr>
          <w:sz w:val="24"/>
          <w:szCs w:val="24"/>
        </w:rPr>
        <w:t>несоответстви</w:t>
      </w:r>
      <w:r w:rsidR="00CC452A" w:rsidRPr="00046C30">
        <w:rPr>
          <w:sz w:val="24"/>
          <w:szCs w:val="24"/>
        </w:rPr>
        <w:t xml:space="preserve">я, </w:t>
      </w:r>
      <w:r w:rsidR="00422FE0" w:rsidRPr="00046C30">
        <w:rPr>
          <w:sz w:val="24"/>
          <w:szCs w:val="24"/>
        </w:rPr>
        <w:t xml:space="preserve">то </w:t>
      </w:r>
      <w:r w:rsidR="008A05E1" w:rsidRPr="00046C30">
        <w:rPr>
          <w:sz w:val="24"/>
          <w:szCs w:val="24"/>
        </w:rPr>
        <w:t>аттестацию технологии сварки (наплавки, пайки)</w:t>
      </w:r>
      <w:r w:rsidR="00AC6495" w:rsidRPr="00046C30">
        <w:rPr>
          <w:sz w:val="24"/>
          <w:szCs w:val="24"/>
        </w:rPr>
        <w:t xml:space="preserve"> </w:t>
      </w:r>
      <w:r w:rsidR="0047040D" w:rsidRPr="00046C30">
        <w:rPr>
          <w:sz w:val="24"/>
          <w:szCs w:val="24"/>
        </w:rPr>
        <w:t>останавлива</w:t>
      </w:r>
      <w:r w:rsidR="00422FE0" w:rsidRPr="00046C30">
        <w:rPr>
          <w:sz w:val="24"/>
          <w:szCs w:val="24"/>
        </w:rPr>
        <w:t>ю</w:t>
      </w:r>
      <w:r w:rsidR="0047040D" w:rsidRPr="00046C30">
        <w:rPr>
          <w:sz w:val="24"/>
          <w:szCs w:val="24"/>
        </w:rPr>
        <w:t>т.</w:t>
      </w:r>
      <w:r w:rsidR="00CC452A" w:rsidRPr="00046C30">
        <w:rPr>
          <w:sz w:val="24"/>
          <w:szCs w:val="24"/>
        </w:rPr>
        <w:t xml:space="preserve"> </w:t>
      </w:r>
      <w:r w:rsidR="0006539F" w:rsidRPr="00046C30">
        <w:rPr>
          <w:sz w:val="24"/>
          <w:szCs w:val="24"/>
        </w:rPr>
        <w:t>После</w:t>
      </w:r>
      <w:r w:rsidR="00422FE0" w:rsidRPr="00046C30">
        <w:rPr>
          <w:sz w:val="24"/>
          <w:szCs w:val="24"/>
        </w:rPr>
        <w:t xml:space="preserve"> устранения несоответствий </w:t>
      </w:r>
      <w:r w:rsidR="008A05E1" w:rsidRPr="00046C30">
        <w:rPr>
          <w:sz w:val="24"/>
          <w:szCs w:val="24"/>
        </w:rPr>
        <w:t xml:space="preserve">аттестации технологии сварки (наплавки, пайки) </w:t>
      </w:r>
      <w:r w:rsidR="00422FE0" w:rsidRPr="00046C30">
        <w:rPr>
          <w:sz w:val="24"/>
          <w:szCs w:val="24"/>
        </w:rPr>
        <w:t>возобновляют.</w:t>
      </w:r>
    </w:p>
    <w:p w14:paraId="5A802C2E" w14:textId="09BFB30C" w:rsidR="00C40DAC" w:rsidRPr="00046C30" w:rsidRDefault="00C40DAC" w:rsidP="00F71F67">
      <w:pPr>
        <w:spacing w:line="360" w:lineRule="auto"/>
        <w:ind w:firstLine="567"/>
        <w:jc w:val="both"/>
        <w:rPr>
          <w:sz w:val="24"/>
          <w:szCs w:val="24"/>
        </w:rPr>
      </w:pPr>
      <w:r w:rsidRPr="00046C30">
        <w:rPr>
          <w:sz w:val="24"/>
          <w:szCs w:val="24"/>
        </w:rPr>
        <w:t>8.3 При удовлетворительных результатах проверки технических и кадровых возможностей организации АЦ проводит аттестационн</w:t>
      </w:r>
      <w:r w:rsidR="00061CC5" w:rsidRPr="00046C30">
        <w:rPr>
          <w:sz w:val="24"/>
          <w:szCs w:val="24"/>
        </w:rPr>
        <w:t>ые испытания технологии сварки</w:t>
      </w:r>
      <w:r w:rsidR="00171913" w:rsidRPr="00046C30">
        <w:rPr>
          <w:sz w:val="24"/>
          <w:szCs w:val="24"/>
        </w:rPr>
        <w:t xml:space="preserve"> (наплавки, пайки)</w:t>
      </w:r>
      <w:r w:rsidR="00061CC5" w:rsidRPr="00046C30">
        <w:rPr>
          <w:sz w:val="24"/>
          <w:szCs w:val="24"/>
        </w:rPr>
        <w:t>.</w:t>
      </w:r>
    </w:p>
    <w:p w14:paraId="022BBE00" w14:textId="7AD2F0EB" w:rsidR="0047040D" w:rsidRPr="00046C30" w:rsidRDefault="0022457D" w:rsidP="00F71F67">
      <w:pPr>
        <w:spacing w:line="360" w:lineRule="auto"/>
        <w:ind w:firstLine="567"/>
        <w:jc w:val="both"/>
        <w:rPr>
          <w:sz w:val="24"/>
          <w:szCs w:val="24"/>
        </w:rPr>
      </w:pPr>
      <w:r w:rsidRPr="00046C30">
        <w:rPr>
          <w:sz w:val="24"/>
          <w:szCs w:val="24"/>
        </w:rPr>
        <w:t xml:space="preserve">При неудовлетворительных результатах </w:t>
      </w:r>
      <w:r w:rsidR="00B768F7" w:rsidRPr="00046C30">
        <w:rPr>
          <w:sz w:val="24"/>
          <w:szCs w:val="24"/>
        </w:rPr>
        <w:t>проверки технических и кадровых возможностей</w:t>
      </w:r>
      <w:r w:rsidR="003F5280" w:rsidRPr="00046C30">
        <w:rPr>
          <w:sz w:val="24"/>
          <w:szCs w:val="24"/>
        </w:rPr>
        <w:t xml:space="preserve"> аттестационные испытания </w:t>
      </w:r>
      <w:r w:rsidR="00140571" w:rsidRPr="00046C30">
        <w:rPr>
          <w:sz w:val="24"/>
          <w:szCs w:val="24"/>
        </w:rPr>
        <w:t xml:space="preserve">технологии сварки </w:t>
      </w:r>
      <w:r w:rsidR="00171913" w:rsidRPr="00046C30">
        <w:rPr>
          <w:sz w:val="24"/>
          <w:szCs w:val="24"/>
        </w:rPr>
        <w:t xml:space="preserve">(наплавки, пайки) </w:t>
      </w:r>
      <w:r w:rsidR="003F5280" w:rsidRPr="00046C30">
        <w:rPr>
          <w:sz w:val="24"/>
          <w:szCs w:val="24"/>
        </w:rPr>
        <w:t>не проводят</w:t>
      </w:r>
      <w:r w:rsidR="00B768F7" w:rsidRPr="00046C30">
        <w:rPr>
          <w:sz w:val="24"/>
          <w:szCs w:val="24"/>
        </w:rPr>
        <w:t xml:space="preserve">, </w:t>
      </w:r>
      <w:r w:rsidR="008A05E1" w:rsidRPr="00046C30">
        <w:rPr>
          <w:rFonts w:eastAsia="Arial"/>
          <w:sz w:val="24"/>
          <w:szCs w:val="24"/>
        </w:rPr>
        <w:t xml:space="preserve">заявленную </w:t>
      </w:r>
      <w:r w:rsidR="00067D6E" w:rsidRPr="00046C30">
        <w:rPr>
          <w:rFonts w:eastAsia="Arial"/>
          <w:sz w:val="24"/>
          <w:szCs w:val="24"/>
        </w:rPr>
        <w:t>заявителем аттестации</w:t>
      </w:r>
      <w:r w:rsidR="008A05E1" w:rsidRPr="00046C30">
        <w:rPr>
          <w:rFonts w:eastAsia="Arial"/>
          <w:sz w:val="24"/>
          <w:szCs w:val="24"/>
        </w:rPr>
        <w:t xml:space="preserve"> </w:t>
      </w:r>
      <w:r w:rsidR="008A05E1" w:rsidRPr="00046C30">
        <w:rPr>
          <w:sz w:val="24"/>
          <w:szCs w:val="24"/>
        </w:rPr>
        <w:t>технологию сварки (наплавки, пайки) признают неаттестованной</w:t>
      </w:r>
      <w:r w:rsidR="00A35797" w:rsidRPr="00046C30">
        <w:rPr>
          <w:sz w:val="24"/>
          <w:szCs w:val="24"/>
        </w:rPr>
        <w:t>.</w:t>
      </w:r>
    </w:p>
    <w:p w14:paraId="67C5602F" w14:textId="77777777" w:rsidR="00171913" w:rsidRPr="00046C30" w:rsidRDefault="00171913" w:rsidP="00F71F67">
      <w:pPr>
        <w:spacing w:line="360" w:lineRule="auto"/>
        <w:ind w:firstLine="567"/>
        <w:jc w:val="both"/>
        <w:rPr>
          <w:sz w:val="24"/>
          <w:szCs w:val="24"/>
        </w:rPr>
      </w:pPr>
    </w:p>
    <w:p w14:paraId="13BE258F" w14:textId="083941F4" w:rsidR="00623C2D" w:rsidRPr="00046C30" w:rsidRDefault="009C3841" w:rsidP="002947AA">
      <w:pPr>
        <w:numPr>
          <w:ilvl w:val="0"/>
          <w:numId w:val="11"/>
        </w:numPr>
        <w:shd w:val="clear" w:color="auto" w:fill="FFFFFF"/>
        <w:suppressAutoHyphens/>
        <w:spacing w:line="360" w:lineRule="auto"/>
        <w:jc w:val="center"/>
        <w:rPr>
          <w:b/>
          <w:bCs/>
          <w:sz w:val="28"/>
          <w:szCs w:val="24"/>
        </w:rPr>
      </w:pPr>
      <w:r w:rsidRPr="00046C30">
        <w:rPr>
          <w:b/>
          <w:bCs/>
          <w:sz w:val="28"/>
          <w:szCs w:val="24"/>
        </w:rPr>
        <w:t>9</w:t>
      </w:r>
      <w:r w:rsidR="00623C2D" w:rsidRPr="00046C30">
        <w:rPr>
          <w:b/>
          <w:bCs/>
          <w:sz w:val="28"/>
          <w:szCs w:val="24"/>
        </w:rPr>
        <w:t xml:space="preserve"> </w:t>
      </w:r>
      <w:r w:rsidR="00C20CFE" w:rsidRPr="00046C30">
        <w:rPr>
          <w:b/>
          <w:bCs/>
          <w:sz w:val="28"/>
          <w:szCs w:val="24"/>
        </w:rPr>
        <w:t>Аттестационные испытания технологии сварки</w:t>
      </w:r>
      <w:r w:rsidR="00171913" w:rsidRPr="00046C30">
        <w:rPr>
          <w:b/>
          <w:bCs/>
          <w:sz w:val="28"/>
          <w:szCs w:val="24"/>
        </w:rPr>
        <w:t xml:space="preserve"> (наплавки, пайки)</w:t>
      </w:r>
    </w:p>
    <w:p w14:paraId="00B388B0" w14:textId="77777777" w:rsidR="0060148B" w:rsidRPr="00046C30" w:rsidRDefault="0060148B" w:rsidP="00F71F67">
      <w:pPr>
        <w:spacing w:line="360" w:lineRule="auto"/>
        <w:ind w:firstLine="567"/>
        <w:jc w:val="both"/>
        <w:rPr>
          <w:sz w:val="24"/>
          <w:szCs w:val="24"/>
        </w:rPr>
      </w:pPr>
    </w:p>
    <w:p w14:paraId="028F8216" w14:textId="704E8A31" w:rsidR="00D1038D" w:rsidRPr="00046C30" w:rsidRDefault="003F28CA" w:rsidP="00F71F67">
      <w:pPr>
        <w:spacing w:line="360" w:lineRule="auto"/>
        <w:ind w:firstLine="567"/>
        <w:jc w:val="both"/>
        <w:rPr>
          <w:b/>
          <w:sz w:val="24"/>
          <w:szCs w:val="24"/>
        </w:rPr>
      </w:pPr>
      <w:r w:rsidRPr="00046C30">
        <w:rPr>
          <w:b/>
          <w:sz w:val="24"/>
          <w:szCs w:val="24"/>
        </w:rPr>
        <w:t>9.1</w:t>
      </w:r>
      <w:r w:rsidR="003E51E8" w:rsidRPr="00046C30">
        <w:rPr>
          <w:b/>
          <w:sz w:val="24"/>
          <w:szCs w:val="24"/>
        </w:rPr>
        <w:t xml:space="preserve"> </w:t>
      </w:r>
      <w:r w:rsidR="008D6C42" w:rsidRPr="00046C30">
        <w:rPr>
          <w:b/>
          <w:sz w:val="24"/>
          <w:szCs w:val="24"/>
        </w:rPr>
        <w:t>Сварка</w:t>
      </w:r>
      <w:r w:rsidR="00D1038D" w:rsidRPr="00046C30">
        <w:rPr>
          <w:b/>
          <w:sz w:val="24"/>
          <w:szCs w:val="24"/>
        </w:rPr>
        <w:t xml:space="preserve"> </w:t>
      </w:r>
      <w:r w:rsidR="00833512" w:rsidRPr="00046C30">
        <w:rPr>
          <w:b/>
          <w:sz w:val="24"/>
          <w:szCs w:val="24"/>
        </w:rPr>
        <w:t>контрольных сварных соединений</w:t>
      </w:r>
    </w:p>
    <w:p w14:paraId="567E37AB" w14:textId="77777777" w:rsidR="00A81DF9" w:rsidRPr="00046C30" w:rsidRDefault="00A81DF9" w:rsidP="00F71F67">
      <w:pPr>
        <w:spacing w:line="360" w:lineRule="auto"/>
        <w:ind w:firstLine="567"/>
        <w:jc w:val="both"/>
        <w:rPr>
          <w:sz w:val="24"/>
          <w:szCs w:val="24"/>
        </w:rPr>
      </w:pPr>
    </w:p>
    <w:p w14:paraId="4E7C565D" w14:textId="77777777" w:rsidR="00481841" w:rsidRPr="00046C30" w:rsidRDefault="00D06F0A" w:rsidP="00F71F67">
      <w:pPr>
        <w:spacing w:line="360" w:lineRule="auto"/>
        <w:ind w:firstLine="567"/>
        <w:jc w:val="both"/>
        <w:rPr>
          <w:rFonts w:eastAsia="Arial"/>
          <w:sz w:val="24"/>
          <w:szCs w:val="24"/>
        </w:rPr>
      </w:pPr>
      <w:r w:rsidRPr="00046C30">
        <w:rPr>
          <w:rFonts w:eastAsia="Arial"/>
          <w:sz w:val="24"/>
          <w:szCs w:val="24"/>
        </w:rPr>
        <w:t>9.1.1</w:t>
      </w:r>
      <w:r w:rsidR="0021177C" w:rsidRPr="00046C30">
        <w:rPr>
          <w:rFonts w:eastAsia="Arial"/>
          <w:sz w:val="24"/>
          <w:szCs w:val="24"/>
        </w:rPr>
        <w:t xml:space="preserve"> </w:t>
      </w:r>
      <w:r w:rsidR="00FB0B44" w:rsidRPr="00046C30">
        <w:rPr>
          <w:rFonts w:eastAsia="Arial"/>
          <w:sz w:val="24"/>
          <w:szCs w:val="24"/>
        </w:rPr>
        <w:t>Д</w:t>
      </w:r>
      <w:r w:rsidR="0021177C" w:rsidRPr="00046C30">
        <w:rPr>
          <w:rFonts w:eastAsia="Arial"/>
          <w:sz w:val="24"/>
          <w:szCs w:val="24"/>
        </w:rPr>
        <w:t xml:space="preserve">ля аттестационных испытаний для каждой группы однотипных </w:t>
      </w:r>
      <w:r w:rsidR="004A5DC6" w:rsidRPr="00046C30">
        <w:rPr>
          <w:rFonts w:eastAsia="Arial"/>
          <w:sz w:val="24"/>
          <w:szCs w:val="24"/>
        </w:rPr>
        <w:t xml:space="preserve">производственных </w:t>
      </w:r>
      <w:r w:rsidR="0021177C" w:rsidRPr="00046C30">
        <w:rPr>
          <w:rFonts w:eastAsia="Arial"/>
          <w:sz w:val="24"/>
          <w:szCs w:val="24"/>
        </w:rPr>
        <w:t>сварных соединений</w:t>
      </w:r>
      <w:r w:rsidR="00FB0B44" w:rsidRPr="00046C30">
        <w:rPr>
          <w:rFonts w:eastAsia="Arial"/>
          <w:sz w:val="24"/>
          <w:szCs w:val="24"/>
        </w:rPr>
        <w:t xml:space="preserve"> назначают КСС</w:t>
      </w:r>
      <w:r w:rsidR="00F469B7" w:rsidRPr="00046C30">
        <w:rPr>
          <w:rFonts w:eastAsia="Arial"/>
          <w:sz w:val="24"/>
          <w:szCs w:val="24"/>
        </w:rPr>
        <w:t xml:space="preserve">, </w:t>
      </w:r>
      <w:r w:rsidR="00ED474E" w:rsidRPr="00046C30">
        <w:rPr>
          <w:rFonts w:eastAsia="Arial"/>
          <w:sz w:val="24"/>
          <w:szCs w:val="24"/>
        </w:rPr>
        <w:t>однотипн</w:t>
      </w:r>
      <w:r w:rsidR="00D24478" w:rsidRPr="00046C30">
        <w:rPr>
          <w:rFonts w:eastAsia="Arial"/>
          <w:sz w:val="24"/>
          <w:szCs w:val="24"/>
        </w:rPr>
        <w:t>о</w:t>
      </w:r>
      <w:r w:rsidR="00ED474E" w:rsidRPr="00046C30">
        <w:rPr>
          <w:rFonts w:eastAsia="Arial"/>
          <w:sz w:val="24"/>
          <w:szCs w:val="24"/>
        </w:rPr>
        <w:t>е производственным</w:t>
      </w:r>
      <w:r w:rsidR="00481841" w:rsidRPr="00046C30">
        <w:rPr>
          <w:rFonts w:eastAsia="Arial"/>
          <w:sz w:val="24"/>
          <w:szCs w:val="24"/>
        </w:rPr>
        <w:t>.</w:t>
      </w:r>
    </w:p>
    <w:p w14:paraId="432A90DE" w14:textId="0E378E80" w:rsidR="0021177C" w:rsidRPr="00046C30" w:rsidRDefault="00481841" w:rsidP="00F71F67">
      <w:pPr>
        <w:spacing w:line="360" w:lineRule="auto"/>
        <w:ind w:firstLine="567"/>
        <w:jc w:val="both"/>
        <w:rPr>
          <w:sz w:val="24"/>
        </w:rPr>
      </w:pPr>
      <w:r w:rsidRPr="00046C30">
        <w:rPr>
          <w:rFonts w:eastAsia="Arial"/>
          <w:sz w:val="24"/>
          <w:szCs w:val="24"/>
        </w:rPr>
        <w:t>КСС</w:t>
      </w:r>
      <w:r w:rsidR="00ED474E" w:rsidRPr="00046C30">
        <w:rPr>
          <w:rFonts w:eastAsia="Arial"/>
          <w:sz w:val="24"/>
          <w:szCs w:val="24"/>
        </w:rPr>
        <w:t xml:space="preserve"> </w:t>
      </w:r>
      <w:r w:rsidR="00140571" w:rsidRPr="00046C30">
        <w:rPr>
          <w:rFonts w:eastAsia="Arial"/>
          <w:sz w:val="24"/>
          <w:szCs w:val="24"/>
        </w:rPr>
        <w:t xml:space="preserve">присваивают </w:t>
      </w:r>
      <w:r w:rsidR="00FA32E3" w:rsidRPr="00046C30">
        <w:rPr>
          <w:rFonts w:eastAsia="Arial"/>
          <w:sz w:val="24"/>
          <w:szCs w:val="24"/>
        </w:rPr>
        <w:t>такое</w:t>
      </w:r>
      <w:r w:rsidR="00F469B7" w:rsidRPr="00046C30">
        <w:rPr>
          <w:rFonts w:eastAsia="Arial"/>
          <w:sz w:val="24"/>
          <w:szCs w:val="24"/>
        </w:rPr>
        <w:t xml:space="preserve"> же</w:t>
      </w:r>
      <w:r w:rsidR="00FB0B44" w:rsidRPr="00046C30">
        <w:rPr>
          <w:rFonts w:eastAsia="Arial"/>
          <w:sz w:val="24"/>
          <w:szCs w:val="24"/>
        </w:rPr>
        <w:t xml:space="preserve"> обозначение, </w:t>
      </w:r>
      <w:r w:rsidR="007A6067" w:rsidRPr="00046C30">
        <w:rPr>
          <w:rFonts w:eastAsia="Arial"/>
          <w:sz w:val="24"/>
          <w:szCs w:val="24"/>
        </w:rPr>
        <w:t>как</w:t>
      </w:r>
      <w:r w:rsidR="00FB0B44" w:rsidRPr="00046C30">
        <w:rPr>
          <w:rFonts w:eastAsia="Arial"/>
          <w:sz w:val="24"/>
          <w:szCs w:val="24"/>
        </w:rPr>
        <w:t xml:space="preserve"> </w:t>
      </w:r>
      <w:r w:rsidR="006224D2" w:rsidRPr="00046C30">
        <w:rPr>
          <w:rFonts w:eastAsia="Arial"/>
          <w:sz w:val="24"/>
          <w:szCs w:val="24"/>
        </w:rPr>
        <w:t>и</w:t>
      </w:r>
      <w:r w:rsidR="00140571" w:rsidRPr="00046C30">
        <w:rPr>
          <w:rFonts w:eastAsia="Arial"/>
          <w:sz w:val="24"/>
          <w:szCs w:val="24"/>
        </w:rPr>
        <w:t xml:space="preserve"> у</w:t>
      </w:r>
      <w:r w:rsidR="006224D2" w:rsidRPr="00046C30">
        <w:rPr>
          <w:rFonts w:eastAsia="Arial"/>
          <w:sz w:val="24"/>
          <w:szCs w:val="24"/>
        </w:rPr>
        <w:t xml:space="preserve"> </w:t>
      </w:r>
      <w:r w:rsidR="00ED474E" w:rsidRPr="00046C30">
        <w:rPr>
          <w:rFonts w:eastAsia="Arial"/>
          <w:sz w:val="24"/>
          <w:szCs w:val="24"/>
        </w:rPr>
        <w:t>групп</w:t>
      </w:r>
      <w:r w:rsidR="00140571" w:rsidRPr="00046C30">
        <w:rPr>
          <w:rFonts w:eastAsia="Arial"/>
          <w:sz w:val="24"/>
          <w:szCs w:val="24"/>
        </w:rPr>
        <w:t>ы</w:t>
      </w:r>
      <w:r w:rsidR="00ED474E" w:rsidRPr="00046C30">
        <w:rPr>
          <w:rFonts w:eastAsia="Arial"/>
          <w:sz w:val="24"/>
          <w:szCs w:val="24"/>
        </w:rPr>
        <w:t xml:space="preserve"> </w:t>
      </w:r>
      <w:r w:rsidR="006224D2" w:rsidRPr="00046C30">
        <w:rPr>
          <w:rFonts w:eastAsia="Arial"/>
          <w:sz w:val="24"/>
          <w:szCs w:val="24"/>
        </w:rPr>
        <w:t>однотипны</w:t>
      </w:r>
      <w:r w:rsidR="00ED474E" w:rsidRPr="00046C30">
        <w:rPr>
          <w:rFonts w:eastAsia="Arial"/>
          <w:sz w:val="24"/>
          <w:szCs w:val="24"/>
        </w:rPr>
        <w:t>х</w:t>
      </w:r>
      <w:r w:rsidR="006224D2" w:rsidRPr="00046C30">
        <w:rPr>
          <w:rFonts w:eastAsia="Arial"/>
          <w:sz w:val="24"/>
          <w:szCs w:val="24"/>
        </w:rPr>
        <w:t xml:space="preserve"> производственны</w:t>
      </w:r>
      <w:r w:rsidR="00ED474E" w:rsidRPr="00046C30">
        <w:rPr>
          <w:rFonts w:eastAsia="Arial"/>
          <w:sz w:val="24"/>
          <w:szCs w:val="24"/>
        </w:rPr>
        <w:t>х</w:t>
      </w:r>
      <w:r w:rsidR="006224D2" w:rsidRPr="00046C30">
        <w:rPr>
          <w:rFonts w:eastAsia="Arial"/>
          <w:sz w:val="24"/>
          <w:szCs w:val="24"/>
        </w:rPr>
        <w:t xml:space="preserve"> сварных соединений</w:t>
      </w:r>
      <w:r w:rsidR="000A4EF2" w:rsidRPr="00046C30">
        <w:rPr>
          <w:rFonts w:eastAsia="Arial"/>
          <w:sz w:val="24"/>
          <w:szCs w:val="24"/>
        </w:rPr>
        <w:t xml:space="preserve"> </w:t>
      </w:r>
      <w:r w:rsidR="007A6067" w:rsidRPr="00046C30">
        <w:rPr>
          <w:rFonts w:eastAsia="Arial"/>
          <w:sz w:val="24"/>
          <w:szCs w:val="24"/>
        </w:rPr>
        <w:t>(</w:t>
      </w:r>
      <w:r w:rsidR="00952934" w:rsidRPr="00046C30">
        <w:rPr>
          <w:rFonts w:eastAsia="Arial"/>
          <w:sz w:val="24"/>
          <w:szCs w:val="24"/>
        </w:rPr>
        <w:t>см. 9.4.15, 9.5.7, 9.6.8, 9.7.5</w:t>
      </w:r>
      <w:r w:rsidR="0060264B" w:rsidRPr="00046C30">
        <w:rPr>
          <w:rFonts w:eastAsia="Arial"/>
          <w:sz w:val="24"/>
          <w:szCs w:val="24"/>
        </w:rPr>
        <w:t xml:space="preserve"> и</w:t>
      </w:r>
      <w:r w:rsidR="00952934" w:rsidRPr="00046C30">
        <w:rPr>
          <w:rFonts w:eastAsia="Arial"/>
          <w:sz w:val="24"/>
          <w:szCs w:val="24"/>
        </w:rPr>
        <w:t xml:space="preserve"> 9.8.9</w:t>
      </w:r>
      <w:r w:rsidR="007A6067" w:rsidRPr="00046C30">
        <w:rPr>
          <w:rFonts w:eastAsia="Arial"/>
          <w:sz w:val="24"/>
          <w:szCs w:val="24"/>
        </w:rPr>
        <w:t>)</w:t>
      </w:r>
      <w:r w:rsidR="00FB0B44" w:rsidRPr="00046C30">
        <w:rPr>
          <w:rFonts w:eastAsia="Arial"/>
          <w:sz w:val="24"/>
          <w:szCs w:val="24"/>
        </w:rPr>
        <w:t>.</w:t>
      </w:r>
      <w:r w:rsidR="006224D2" w:rsidRPr="00046C30">
        <w:rPr>
          <w:rFonts w:eastAsia="Arial"/>
          <w:sz w:val="24"/>
          <w:szCs w:val="24"/>
        </w:rPr>
        <w:t xml:space="preserve"> </w:t>
      </w:r>
      <w:r w:rsidR="000D4B5A" w:rsidRPr="00046C30">
        <w:rPr>
          <w:sz w:val="24"/>
        </w:rPr>
        <w:t xml:space="preserve">Количество </w:t>
      </w:r>
      <w:r w:rsidR="000D4B5A" w:rsidRPr="00046C30">
        <w:rPr>
          <w:sz w:val="24"/>
        </w:rPr>
        <w:lastRenderedPageBreak/>
        <w:t>КСС</w:t>
      </w:r>
      <w:r w:rsidR="00AA648F" w:rsidRPr="00046C30">
        <w:rPr>
          <w:rStyle w:val="ac"/>
          <w:rFonts w:ascii="Arial" w:hAnsi="Arial" w:cs="Arial"/>
          <w:sz w:val="24"/>
        </w:rPr>
        <w:footnoteReference w:customMarkFollows="1" w:id="1"/>
        <w:t>1)</w:t>
      </w:r>
      <w:r w:rsidR="0021177C" w:rsidRPr="00046C30">
        <w:rPr>
          <w:sz w:val="24"/>
        </w:rPr>
        <w:t xml:space="preserve">, </w:t>
      </w:r>
      <w:r w:rsidR="000D4B5A" w:rsidRPr="00046C30">
        <w:rPr>
          <w:sz w:val="24"/>
        </w:rPr>
        <w:t xml:space="preserve">их </w:t>
      </w:r>
      <w:r w:rsidR="0021177C" w:rsidRPr="00046C30">
        <w:rPr>
          <w:sz w:val="24"/>
        </w:rPr>
        <w:t>конструкци</w:t>
      </w:r>
      <w:r w:rsidR="001C29D4" w:rsidRPr="00046C30">
        <w:rPr>
          <w:sz w:val="24"/>
        </w:rPr>
        <w:t>ю</w:t>
      </w:r>
      <w:r w:rsidR="0021177C" w:rsidRPr="00046C30">
        <w:rPr>
          <w:sz w:val="24"/>
        </w:rPr>
        <w:t xml:space="preserve"> </w:t>
      </w:r>
      <w:r w:rsidR="001C29D4" w:rsidRPr="00046C30">
        <w:rPr>
          <w:sz w:val="24"/>
        </w:rPr>
        <w:t>назначают</w:t>
      </w:r>
      <w:r w:rsidR="00ED474E" w:rsidRPr="00046C30">
        <w:rPr>
          <w:sz w:val="24"/>
        </w:rPr>
        <w:t>,</w:t>
      </w:r>
      <w:r w:rsidR="00B768F7" w:rsidRPr="00046C30">
        <w:rPr>
          <w:sz w:val="24"/>
        </w:rPr>
        <w:t xml:space="preserve"> </w:t>
      </w:r>
      <w:r w:rsidR="001C29D4" w:rsidRPr="00046C30">
        <w:rPr>
          <w:sz w:val="24"/>
        </w:rPr>
        <w:t>руководствуясь</w:t>
      </w:r>
      <w:r w:rsidR="0021177C" w:rsidRPr="00046C30">
        <w:rPr>
          <w:sz w:val="24"/>
        </w:rPr>
        <w:t xml:space="preserve"> </w:t>
      </w:r>
      <w:r w:rsidR="001C29D4" w:rsidRPr="00046C30">
        <w:rPr>
          <w:sz w:val="24"/>
        </w:rPr>
        <w:t xml:space="preserve">требованиями к </w:t>
      </w:r>
      <w:r w:rsidR="0021177C" w:rsidRPr="00046C30">
        <w:rPr>
          <w:sz w:val="24"/>
        </w:rPr>
        <w:t>проведени</w:t>
      </w:r>
      <w:r w:rsidR="001C29D4" w:rsidRPr="00046C30">
        <w:rPr>
          <w:sz w:val="24"/>
        </w:rPr>
        <w:t>ю</w:t>
      </w:r>
      <w:r w:rsidR="0021177C" w:rsidRPr="00046C30">
        <w:rPr>
          <w:sz w:val="24"/>
        </w:rPr>
        <w:t xml:space="preserve"> неразрушающего контроля</w:t>
      </w:r>
      <w:r w:rsidR="001C29D4" w:rsidRPr="00046C30">
        <w:rPr>
          <w:sz w:val="24"/>
        </w:rPr>
        <w:t>,</w:t>
      </w:r>
      <w:r w:rsidR="0021177C" w:rsidRPr="00046C30">
        <w:rPr>
          <w:sz w:val="24"/>
        </w:rPr>
        <w:t xml:space="preserve"> </w:t>
      </w:r>
      <w:r w:rsidR="00B01E80" w:rsidRPr="00046C30">
        <w:rPr>
          <w:sz w:val="24"/>
        </w:rPr>
        <w:t xml:space="preserve">разрушающих испытаний и исследований, </w:t>
      </w:r>
      <w:r w:rsidR="000414D7" w:rsidRPr="00046C30">
        <w:rPr>
          <w:sz w:val="24"/>
        </w:rPr>
        <w:t>установленны</w:t>
      </w:r>
      <w:r w:rsidR="007C7AE8" w:rsidRPr="00046C30">
        <w:rPr>
          <w:sz w:val="24"/>
        </w:rPr>
        <w:t>ми</w:t>
      </w:r>
      <w:r w:rsidR="000414D7" w:rsidRPr="00046C30">
        <w:rPr>
          <w:sz w:val="24"/>
        </w:rPr>
        <w:t xml:space="preserve"> </w:t>
      </w:r>
      <w:r w:rsidR="00476FDA" w:rsidRPr="00046C30">
        <w:rPr>
          <w:sz w:val="24"/>
        </w:rPr>
        <w:t xml:space="preserve">в </w:t>
      </w:r>
      <w:r w:rsidR="005E53E7" w:rsidRPr="00046C30">
        <w:rPr>
          <w:sz w:val="24"/>
        </w:rPr>
        <w:t>ПТД</w:t>
      </w:r>
      <w:r w:rsidR="007C7AE8" w:rsidRPr="00046C30">
        <w:rPr>
          <w:sz w:val="24"/>
        </w:rPr>
        <w:t xml:space="preserve"> и </w:t>
      </w:r>
      <w:r w:rsidR="00DF7FC8" w:rsidRPr="00046C30">
        <w:rPr>
          <w:sz w:val="24"/>
        </w:rPr>
        <w:t>в</w:t>
      </w:r>
      <w:r w:rsidR="00B01E80" w:rsidRPr="00046C30">
        <w:rPr>
          <w:sz w:val="24"/>
        </w:rPr>
        <w:t xml:space="preserve"> </w:t>
      </w:r>
      <w:r w:rsidR="007A6067" w:rsidRPr="00046C30">
        <w:rPr>
          <w:sz w:val="24"/>
        </w:rPr>
        <w:t>НД</w:t>
      </w:r>
      <w:r w:rsidR="0021177C" w:rsidRPr="00046C30">
        <w:rPr>
          <w:sz w:val="24"/>
        </w:rPr>
        <w:t xml:space="preserve">, регламентирующих выполнение сварочных работ </w:t>
      </w:r>
      <w:r w:rsidR="006156F6" w:rsidRPr="00046C30">
        <w:rPr>
          <w:sz w:val="24"/>
        </w:rPr>
        <w:t>и нормы оценки качества на</w:t>
      </w:r>
      <w:r w:rsidR="0021177C" w:rsidRPr="00046C30">
        <w:rPr>
          <w:sz w:val="24"/>
        </w:rPr>
        <w:t xml:space="preserve"> заявленном</w:t>
      </w:r>
      <w:r w:rsidR="007A6067" w:rsidRPr="00046C30">
        <w:rPr>
          <w:sz w:val="24"/>
        </w:rPr>
        <w:t>(ых)</w:t>
      </w:r>
      <w:r w:rsidR="0021177C" w:rsidRPr="00046C30">
        <w:rPr>
          <w:sz w:val="24"/>
        </w:rPr>
        <w:t xml:space="preserve"> объекте(ах).</w:t>
      </w:r>
    </w:p>
    <w:p w14:paraId="53047BE6" w14:textId="1743472A" w:rsidR="0021177C" w:rsidRPr="00046C30" w:rsidRDefault="0021177C" w:rsidP="00732A0F">
      <w:pPr>
        <w:spacing w:line="360" w:lineRule="auto"/>
        <w:ind w:firstLine="567"/>
        <w:jc w:val="both"/>
        <w:rPr>
          <w:sz w:val="24"/>
          <w:szCs w:val="24"/>
        </w:rPr>
      </w:pPr>
      <w:r w:rsidRPr="00046C30">
        <w:rPr>
          <w:sz w:val="24"/>
          <w:szCs w:val="24"/>
        </w:rPr>
        <w:t xml:space="preserve">В случае отсутствия в ПТД </w:t>
      </w:r>
      <w:r w:rsidR="003448F5" w:rsidRPr="00046C30">
        <w:rPr>
          <w:sz w:val="24"/>
          <w:szCs w:val="24"/>
        </w:rPr>
        <w:t xml:space="preserve">или </w:t>
      </w:r>
      <w:r w:rsidR="00D41BDD" w:rsidRPr="00046C30">
        <w:rPr>
          <w:sz w:val="24"/>
          <w:szCs w:val="24"/>
        </w:rPr>
        <w:t>в НД</w:t>
      </w:r>
      <w:r w:rsidR="003448F5" w:rsidRPr="00046C30">
        <w:rPr>
          <w:sz w:val="24"/>
          <w:szCs w:val="24"/>
        </w:rPr>
        <w:t>, регламентирующих выполнение сварочных работ и нормы оценки качества на заявленном</w:t>
      </w:r>
      <w:r w:rsidR="00D41BDD" w:rsidRPr="00046C30">
        <w:rPr>
          <w:sz w:val="24"/>
          <w:szCs w:val="24"/>
        </w:rPr>
        <w:t>(ых)</w:t>
      </w:r>
      <w:r w:rsidR="003448F5" w:rsidRPr="00046C30">
        <w:rPr>
          <w:sz w:val="24"/>
          <w:szCs w:val="24"/>
        </w:rPr>
        <w:t xml:space="preserve"> объекте(ах),</w:t>
      </w:r>
      <w:r w:rsidRPr="00046C30">
        <w:rPr>
          <w:sz w:val="24"/>
          <w:szCs w:val="24"/>
        </w:rPr>
        <w:t xml:space="preserve"> </w:t>
      </w:r>
      <w:r w:rsidR="00D41BDD" w:rsidRPr="00046C30">
        <w:rPr>
          <w:sz w:val="24"/>
          <w:szCs w:val="24"/>
        </w:rPr>
        <w:t xml:space="preserve">требований </w:t>
      </w:r>
      <w:r w:rsidRPr="00046C30">
        <w:rPr>
          <w:sz w:val="24"/>
          <w:szCs w:val="24"/>
        </w:rPr>
        <w:t xml:space="preserve">к проведению </w:t>
      </w:r>
      <w:r w:rsidR="0006539F" w:rsidRPr="00046C30">
        <w:rPr>
          <w:sz w:val="24"/>
          <w:szCs w:val="24"/>
        </w:rPr>
        <w:t xml:space="preserve">неразрушающего контроля, </w:t>
      </w:r>
      <w:r w:rsidRPr="00046C30">
        <w:rPr>
          <w:sz w:val="24"/>
          <w:szCs w:val="24"/>
        </w:rPr>
        <w:t>разрушающих испытаний и исследований производственных сварных соединений</w:t>
      </w:r>
      <w:r w:rsidR="00D41BDD" w:rsidRPr="00046C30">
        <w:rPr>
          <w:sz w:val="24"/>
          <w:szCs w:val="24"/>
        </w:rPr>
        <w:t>,</w:t>
      </w:r>
      <w:r w:rsidRPr="00046C30">
        <w:rPr>
          <w:sz w:val="24"/>
          <w:szCs w:val="24"/>
        </w:rPr>
        <w:t xml:space="preserve"> </w:t>
      </w:r>
      <w:r w:rsidR="0006539F" w:rsidRPr="00046C30">
        <w:rPr>
          <w:sz w:val="24"/>
          <w:szCs w:val="24"/>
        </w:rPr>
        <w:t xml:space="preserve">неразрушающий контроль, разрушающие </w:t>
      </w:r>
      <w:r w:rsidRPr="00046C30">
        <w:rPr>
          <w:sz w:val="24"/>
          <w:szCs w:val="24"/>
        </w:rPr>
        <w:t xml:space="preserve">испытания </w:t>
      </w:r>
      <w:r w:rsidR="000414D7" w:rsidRPr="00046C30">
        <w:rPr>
          <w:sz w:val="24"/>
          <w:szCs w:val="24"/>
        </w:rPr>
        <w:t xml:space="preserve">и исследования </w:t>
      </w:r>
      <w:r w:rsidRPr="00046C30">
        <w:rPr>
          <w:sz w:val="24"/>
          <w:szCs w:val="24"/>
        </w:rPr>
        <w:t>КСС назначают с учетом условий эксплуатации сварной констру</w:t>
      </w:r>
      <w:r w:rsidR="006D7976" w:rsidRPr="00046C30">
        <w:rPr>
          <w:sz w:val="24"/>
          <w:szCs w:val="24"/>
        </w:rPr>
        <w:t>кции на конкретном</w:t>
      </w:r>
      <w:r w:rsidR="007A6067" w:rsidRPr="00046C30">
        <w:rPr>
          <w:sz w:val="24"/>
          <w:szCs w:val="24"/>
        </w:rPr>
        <w:t>(ых)</w:t>
      </w:r>
      <w:r w:rsidR="006D7976" w:rsidRPr="00046C30">
        <w:rPr>
          <w:sz w:val="24"/>
          <w:szCs w:val="24"/>
        </w:rPr>
        <w:t xml:space="preserve"> объекте(ах).</w:t>
      </w:r>
    </w:p>
    <w:p w14:paraId="7E3FFCA4" w14:textId="77777777" w:rsidR="000B109C" w:rsidRPr="00046C30" w:rsidRDefault="00D06F0A" w:rsidP="00732A0F">
      <w:pPr>
        <w:spacing w:line="360" w:lineRule="auto"/>
        <w:ind w:firstLine="567"/>
        <w:jc w:val="both"/>
        <w:rPr>
          <w:sz w:val="24"/>
          <w:szCs w:val="24"/>
          <w:shd w:val="clear" w:color="auto" w:fill="FFFFFF"/>
        </w:rPr>
      </w:pPr>
      <w:r w:rsidRPr="00046C30">
        <w:rPr>
          <w:sz w:val="24"/>
          <w:szCs w:val="24"/>
          <w:shd w:val="clear" w:color="auto" w:fill="FFFFFF"/>
        </w:rPr>
        <w:t xml:space="preserve">9.1.2 </w:t>
      </w:r>
      <w:r w:rsidR="00E55BE2" w:rsidRPr="00046C30">
        <w:rPr>
          <w:sz w:val="24"/>
          <w:szCs w:val="24"/>
          <w:shd w:val="clear" w:color="auto" w:fill="FFFFFF"/>
        </w:rPr>
        <w:t xml:space="preserve">Если ПТД содержит требования к ремонту (исправлению) дефектов сварных соединений </w:t>
      </w:r>
      <w:r w:rsidR="007A6067" w:rsidRPr="00046C30">
        <w:rPr>
          <w:sz w:val="24"/>
          <w:szCs w:val="24"/>
          <w:shd w:val="clear" w:color="auto" w:fill="FFFFFF"/>
        </w:rPr>
        <w:t>таким</w:t>
      </w:r>
      <w:r w:rsidR="00E55BE2" w:rsidRPr="00046C30">
        <w:rPr>
          <w:sz w:val="24"/>
          <w:szCs w:val="24"/>
          <w:shd w:val="clear" w:color="auto" w:fill="FFFFFF"/>
        </w:rPr>
        <w:t xml:space="preserve"> же способом сварки, </w:t>
      </w:r>
      <w:r w:rsidR="007A6067" w:rsidRPr="00046C30">
        <w:rPr>
          <w:sz w:val="24"/>
          <w:szCs w:val="24"/>
          <w:shd w:val="clear" w:color="auto" w:fill="FFFFFF"/>
        </w:rPr>
        <w:t>как</w:t>
      </w:r>
      <w:r w:rsidR="00E55BE2" w:rsidRPr="00046C30">
        <w:rPr>
          <w:sz w:val="24"/>
          <w:szCs w:val="24"/>
          <w:shd w:val="clear" w:color="auto" w:fill="FFFFFF"/>
        </w:rPr>
        <w:t xml:space="preserve"> и сварка конструкции, </w:t>
      </w:r>
      <w:r w:rsidR="004A5923" w:rsidRPr="00046C30">
        <w:rPr>
          <w:sz w:val="24"/>
          <w:szCs w:val="24"/>
          <w:shd w:val="clear" w:color="auto" w:fill="FFFFFF"/>
        </w:rPr>
        <w:t xml:space="preserve">то </w:t>
      </w:r>
      <w:r w:rsidR="00151115" w:rsidRPr="00046C30">
        <w:rPr>
          <w:sz w:val="24"/>
          <w:szCs w:val="24"/>
          <w:shd w:val="clear" w:color="auto" w:fill="FFFFFF"/>
        </w:rPr>
        <w:t xml:space="preserve">для </w:t>
      </w:r>
      <w:r w:rsidR="004A5923" w:rsidRPr="00046C30">
        <w:rPr>
          <w:sz w:val="24"/>
          <w:szCs w:val="24"/>
          <w:shd w:val="clear" w:color="auto" w:fill="FFFFFF"/>
        </w:rPr>
        <w:t>ремонт</w:t>
      </w:r>
      <w:r w:rsidR="00151115" w:rsidRPr="00046C30">
        <w:rPr>
          <w:sz w:val="24"/>
          <w:szCs w:val="24"/>
          <w:shd w:val="clear" w:color="auto" w:fill="FFFFFF"/>
        </w:rPr>
        <w:t>а</w:t>
      </w:r>
      <w:r w:rsidR="004A5923" w:rsidRPr="00046C30">
        <w:rPr>
          <w:sz w:val="24"/>
          <w:szCs w:val="24"/>
          <w:shd w:val="clear" w:color="auto" w:fill="FFFFFF"/>
        </w:rPr>
        <w:t xml:space="preserve"> </w:t>
      </w:r>
      <w:r w:rsidR="00151115" w:rsidRPr="00046C30">
        <w:rPr>
          <w:sz w:val="24"/>
          <w:szCs w:val="24"/>
          <w:shd w:val="clear" w:color="auto" w:fill="FFFFFF"/>
        </w:rPr>
        <w:t xml:space="preserve">назначают </w:t>
      </w:r>
      <w:r w:rsidR="004A5923" w:rsidRPr="00046C30">
        <w:rPr>
          <w:sz w:val="24"/>
          <w:szCs w:val="24"/>
          <w:shd w:val="clear" w:color="auto" w:fill="FFFFFF"/>
        </w:rPr>
        <w:t xml:space="preserve">одно </w:t>
      </w:r>
      <w:r w:rsidR="00E55BE2" w:rsidRPr="00046C30">
        <w:rPr>
          <w:sz w:val="24"/>
          <w:szCs w:val="24"/>
          <w:shd w:val="clear" w:color="auto" w:fill="FFFFFF"/>
        </w:rPr>
        <w:t>КСС для каждой группы/подгруппы основных материалов.</w:t>
      </w:r>
      <w:r w:rsidR="000B109C" w:rsidRPr="00046C30">
        <w:rPr>
          <w:sz w:val="24"/>
          <w:szCs w:val="24"/>
          <w:shd w:val="clear" w:color="auto" w:fill="FFFFFF"/>
        </w:rPr>
        <w:t xml:space="preserve"> </w:t>
      </w:r>
    </w:p>
    <w:p w14:paraId="6E120BEE" w14:textId="0863F879" w:rsidR="00E55BE2" w:rsidRPr="00046C30" w:rsidRDefault="00CB557B" w:rsidP="00732A0F">
      <w:pPr>
        <w:spacing w:line="360" w:lineRule="auto"/>
        <w:ind w:firstLine="567"/>
        <w:jc w:val="both"/>
        <w:rPr>
          <w:sz w:val="24"/>
          <w:szCs w:val="24"/>
          <w:shd w:val="clear" w:color="auto" w:fill="FFFFFF"/>
        </w:rPr>
      </w:pPr>
      <w:r w:rsidRPr="00046C30">
        <w:rPr>
          <w:sz w:val="24"/>
          <w:szCs w:val="24"/>
          <w:shd w:val="clear" w:color="auto" w:fill="FFFFFF"/>
        </w:rPr>
        <w:t>В</w:t>
      </w:r>
      <w:r w:rsidR="00881D35" w:rsidRPr="00046C30">
        <w:rPr>
          <w:sz w:val="24"/>
          <w:szCs w:val="24"/>
          <w:shd w:val="clear" w:color="auto" w:fill="FFFFFF"/>
        </w:rPr>
        <w:t xml:space="preserve">ыполняют сварку КСС и </w:t>
      </w:r>
      <w:r w:rsidR="00E55BE2" w:rsidRPr="00046C30">
        <w:rPr>
          <w:sz w:val="24"/>
          <w:szCs w:val="24"/>
          <w:shd w:val="clear" w:color="auto" w:fill="FFFFFF"/>
        </w:rPr>
        <w:t xml:space="preserve">проводят </w:t>
      </w:r>
      <w:r w:rsidR="00881D35" w:rsidRPr="00046C30">
        <w:rPr>
          <w:sz w:val="24"/>
          <w:szCs w:val="24"/>
          <w:shd w:val="clear" w:color="auto" w:fill="FFFFFF"/>
        </w:rPr>
        <w:t xml:space="preserve">его </w:t>
      </w:r>
      <w:r w:rsidR="00727240" w:rsidRPr="00046C30">
        <w:rPr>
          <w:sz w:val="24"/>
          <w:szCs w:val="24"/>
          <w:shd w:val="clear" w:color="auto" w:fill="FFFFFF"/>
        </w:rPr>
        <w:t>н</w:t>
      </w:r>
      <w:r w:rsidR="00E55BE2" w:rsidRPr="00046C30">
        <w:rPr>
          <w:sz w:val="24"/>
          <w:szCs w:val="24"/>
          <w:shd w:val="clear" w:color="auto" w:fill="FFFFFF"/>
        </w:rPr>
        <w:t>еразрушающи</w:t>
      </w:r>
      <w:r w:rsidR="00727240" w:rsidRPr="00046C30">
        <w:rPr>
          <w:sz w:val="24"/>
          <w:szCs w:val="24"/>
          <w:shd w:val="clear" w:color="auto" w:fill="FFFFFF"/>
        </w:rPr>
        <w:t>й</w:t>
      </w:r>
      <w:r w:rsidR="00E55BE2" w:rsidRPr="00046C30">
        <w:rPr>
          <w:sz w:val="24"/>
          <w:szCs w:val="24"/>
          <w:shd w:val="clear" w:color="auto" w:fill="FFFFFF"/>
        </w:rPr>
        <w:t xml:space="preserve"> </w:t>
      </w:r>
      <w:r w:rsidR="00727240" w:rsidRPr="00046C30">
        <w:rPr>
          <w:sz w:val="24"/>
          <w:szCs w:val="24"/>
          <w:shd w:val="clear" w:color="auto" w:fill="FFFFFF"/>
        </w:rPr>
        <w:t xml:space="preserve">контроль </w:t>
      </w:r>
      <w:r w:rsidR="00E55BE2" w:rsidRPr="00046C30">
        <w:rPr>
          <w:sz w:val="24"/>
          <w:szCs w:val="24"/>
          <w:shd w:val="clear" w:color="auto" w:fill="FFFFFF"/>
        </w:rPr>
        <w:t xml:space="preserve">методами, указанными в ПТД. При удовлетворительных результатах </w:t>
      </w:r>
      <w:r w:rsidR="00881D35" w:rsidRPr="00046C30">
        <w:rPr>
          <w:sz w:val="24"/>
          <w:szCs w:val="24"/>
          <w:shd w:val="clear" w:color="auto" w:fill="FFFFFF"/>
        </w:rPr>
        <w:t xml:space="preserve">неразрушающего </w:t>
      </w:r>
      <w:r w:rsidR="00E55BE2" w:rsidRPr="00046C30">
        <w:rPr>
          <w:sz w:val="24"/>
          <w:szCs w:val="24"/>
          <w:shd w:val="clear" w:color="auto" w:fill="FFFFFF"/>
        </w:rPr>
        <w:t xml:space="preserve">контроля </w:t>
      </w:r>
      <w:r w:rsidR="00881D35" w:rsidRPr="00046C30">
        <w:rPr>
          <w:sz w:val="24"/>
          <w:szCs w:val="24"/>
          <w:shd w:val="clear" w:color="auto" w:fill="FFFFFF"/>
        </w:rPr>
        <w:t xml:space="preserve">отмечают условный дефект </w:t>
      </w:r>
      <w:r w:rsidR="00694AF1" w:rsidRPr="00046C30">
        <w:rPr>
          <w:sz w:val="24"/>
          <w:szCs w:val="24"/>
          <w:shd w:val="clear" w:color="auto" w:fill="FFFFFF"/>
        </w:rPr>
        <w:t xml:space="preserve">на сварном соединении </w:t>
      </w:r>
      <w:r w:rsidR="00881D35" w:rsidRPr="00046C30">
        <w:rPr>
          <w:sz w:val="24"/>
          <w:szCs w:val="24"/>
          <w:shd w:val="clear" w:color="auto" w:fill="FFFFFF"/>
        </w:rPr>
        <w:t xml:space="preserve">и </w:t>
      </w:r>
      <w:bookmarkStart w:id="6" w:name="_Hlk79232723"/>
      <w:r w:rsidR="00881D35" w:rsidRPr="00046C30">
        <w:rPr>
          <w:sz w:val="24"/>
          <w:szCs w:val="24"/>
          <w:shd w:val="clear" w:color="auto" w:fill="FFFFFF"/>
        </w:rPr>
        <w:t>в</w:t>
      </w:r>
      <w:r w:rsidR="00E55BE2" w:rsidRPr="00046C30">
        <w:rPr>
          <w:sz w:val="24"/>
          <w:szCs w:val="24"/>
          <w:shd w:val="clear" w:color="auto" w:fill="FFFFFF"/>
        </w:rPr>
        <w:t xml:space="preserve">ыполняют </w:t>
      </w:r>
      <w:bookmarkEnd w:id="6"/>
      <w:r w:rsidR="00881D35" w:rsidRPr="00046C30">
        <w:rPr>
          <w:sz w:val="24"/>
          <w:szCs w:val="24"/>
          <w:shd w:val="clear" w:color="auto" w:fill="FFFFFF"/>
        </w:rPr>
        <w:t xml:space="preserve">(ремонт) </w:t>
      </w:r>
      <w:r w:rsidR="00E55BE2" w:rsidRPr="00046C30">
        <w:rPr>
          <w:sz w:val="24"/>
          <w:szCs w:val="24"/>
          <w:shd w:val="clear" w:color="auto" w:fill="FFFFFF"/>
        </w:rPr>
        <w:t>исправление</w:t>
      </w:r>
      <w:r w:rsidR="00881D35" w:rsidRPr="00046C30">
        <w:rPr>
          <w:sz w:val="24"/>
          <w:szCs w:val="24"/>
          <w:shd w:val="clear" w:color="auto" w:fill="FFFFFF"/>
        </w:rPr>
        <w:t xml:space="preserve"> дефекта</w:t>
      </w:r>
      <w:r w:rsidR="00E55BE2" w:rsidRPr="00046C30">
        <w:rPr>
          <w:sz w:val="24"/>
          <w:szCs w:val="24"/>
          <w:shd w:val="clear" w:color="auto" w:fill="FFFFFF"/>
        </w:rPr>
        <w:t xml:space="preserve">. Контроль </w:t>
      </w:r>
      <w:r w:rsidR="00727240" w:rsidRPr="00046C30">
        <w:rPr>
          <w:sz w:val="24"/>
          <w:szCs w:val="24"/>
          <w:shd w:val="clear" w:color="auto" w:fill="FFFFFF"/>
        </w:rPr>
        <w:t xml:space="preserve">после </w:t>
      </w:r>
      <w:r w:rsidR="00ED474E" w:rsidRPr="00046C30">
        <w:rPr>
          <w:sz w:val="24"/>
          <w:szCs w:val="24"/>
          <w:shd w:val="clear" w:color="auto" w:fill="FFFFFF"/>
        </w:rPr>
        <w:t>ремонта</w:t>
      </w:r>
      <w:r w:rsidR="00E55BE2" w:rsidRPr="00046C30">
        <w:rPr>
          <w:sz w:val="24"/>
          <w:szCs w:val="24"/>
          <w:shd w:val="clear" w:color="auto" w:fill="FFFFFF"/>
        </w:rPr>
        <w:t xml:space="preserve"> проводят методами неразрушающего контроля, видами разрушающих испытаний и исследований, предусмотренных ПТД.</w:t>
      </w:r>
    </w:p>
    <w:p w14:paraId="4560A072" w14:textId="4AD6AF50" w:rsidR="006D6841" w:rsidRPr="00046C30" w:rsidRDefault="00E55BE2" w:rsidP="00732A0F">
      <w:pPr>
        <w:spacing w:line="360" w:lineRule="auto"/>
        <w:ind w:firstLine="567"/>
        <w:jc w:val="both"/>
        <w:rPr>
          <w:strike/>
          <w:sz w:val="24"/>
        </w:rPr>
      </w:pPr>
      <w:r w:rsidRPr="00046C30">
        <w:rPr>
          <w:sz w:val="24"/>
          <w:szCs w:val="24"/>
          <w:shd w:val="clear" w:color="auto" w:fill="FFFFFF"/>
        </w:rPr>
        <w:t>Результаты ремонта (исправления) дефектов распространяют на ремонт (исправление) дефектов сварных соединений для всей группы/подгруппы основных материалов с областью аттестации по видам ремонта</w:t>
      </w:r>
      <w:r w:rsidR="004A5923" w:rsidRPr="00046C30">
        <w:rPr>
          <w:sz w:val="24"/>
          <w:szCs w:val="24"/>
          <w:shd w:val="clear" w:color="auto" w:fill="FFFFFF"/>
        </w:rPr>
        <w:t xml:space="preserve"> </w:t>
      </w:r>
      <w:r w:rsidR="007A6067" w:rsidRPr="00046C30">
        <w:rPr>
          <w:sz w:val="24"/>
          <w:szCs w:val="24"/>
          <w:shd w:val="clear" w:color="auto" w:fill="FFFFFF"/>
        </w:rPr>
        <w:t>(</w:t>
      </w:r>
      <w:r w:rsidR="004A5923" w:rsidRPr="00046C30">
        <w:rPr>
          <w:sz w:val="24"/>
          <w:szCs w:val="24"/>
          <w:shd w:val="clear" w:color="auto" w:fill="FFFFFF"/>
        </w:rPr>
        <w:t>см. 9.7.3</w:t>
      </w:r>
      <w:r w:rsidR="007A6067" w:rsidRPr="00046C30">
        <w:rPr>
          <w:sz w:val="24"/>
          <w:szCs w:val="24"/>
          <w:shd w:val="clear" w:color="auto" w:fill="FFFFFF"/>
        </w:rPr>
        <w:t>)</w:t>
      </w:r>
      <w:r w:rsidRPr="00046C30">
        <w:rPr>
          <w:sz w:val="24"/>
          <w:szCs w:val="24"/>
          <w:shd w:val="clear" w:color="auto" w:fill="FFFFFF"/>
        </w:rPr>
        <w:t>.</w:t>
      </w:r>
    </w:p>
    <w:p w14:paraId="26F82057" w14:textId="20E7F9AF" w:rsidR="00222D02" w:rsidRPr="00046C30" w:rsidRDefault="00D06F0A" w:rsidP="00732A0F">
      <w:pPr>
        <w:spacing w:line="360" w:lineRule="auto"/>
        <w:ind w:firstLine="567"/>
        <w:jc w:val="both"/>
        <w:rPr>
          <w:sz w:val="24"/>
          <w:szCs w:val="24"/>
          <w:shd w:val="clear" w:color="auto" w:fill="FFFFFF"/>
        </w:rPr>
      </w:pPr>
      <w:r w:rsidRPr="00046C30">
        <w:rPr>
          <w:sz w:val="24"/>
        </w:rPr>
        <w:t xml:space="preserve">9.1.3 </w:t>
      </w:r>
      <w:r w:rsidR="00222D02" w:rsidRPr="00046C30">
        <w:rPr>
          <w:sz w:val="24"/>
          <w:szCs w:val="24"/>
          <w:shd w:val="clear" w:color="auto" w:fill="FFFFFF"/>
        </w:rPr>
        <w:t xml:space="preserve">Если ПТД содержит требования к термической обработке сварных соединений, обусловленной только условиями эксплуатации сварной конструкции (например, работа в сероводородсодержащих средах), </w:t>
      </w:r>
      <w:r w:rsidR="00222D02" w:rsidRPr="00046C30">
        <w:rPr>
          <w:sz w:val="24"/>
        </w:rPr>
        <w:t xml:space="preserve">то термическую обработку КСС проводят </w:t>
      </w:r>
      <w:r w:rsidR="00CB5C90" w:rsidRPr="00046C30">
        <w:rPr>
          <w:sz w:val="24"/>
        </w:rPr>
        <w:t xml:space="preserve">в соответствии с требованиями ПТД </w:t>
      </w:r>
      <w:r w:rsidR="00222D02" w:rsidRPr="00046C30">
        <w:rPr>
          <w:sz w:val="24"/>
        </w:rPr>
        <w:t>для одного КСС каждой группы/подгруппы основных материалов.</w:t>
      </w:r>
    </w:p>
    <w:p w14:paraId="17FD64CD" w14:textId="77777777" w:rsidR="00CD4A75" w:rsidRPr="00046C30" w:rsidRDefault="00CD4A75" w:rsidP="00732A0F">
      <w:pPr>
        <w:spacing w:line="360" w:lineRule="auto"/>
        <w:ind w:firstLine="567"/>
        <w:jc w:val="both"/>
        <w:rPr>
          <w:sz w:val="24"/>
          <w:szCs w:val="24"/>
        </w:rPr>
      </w:pPr>
      <w:r w:rsidRPr="00046C30">
        <w:rPr>
          <w:sz w:val="24"/>
          <w:szCs w:val="24"/>
        </w:rPr>
        <w:t>9.1.</w:t>
      </w:r>
      <w:r w:rsidR="00D06F0A" w:rsidRPr="00046C30">
        <w:rPr>
          <w:sz w:val="24"/>
          <w:szCs w:val="24"/>
        </w:rPr>
        <w:t>4</w:t>
      </w:r>
      <w:r w:rsidRPr="00046C30">
        <w:rPr>
          <w:sz w:val="24"/>
          <w:szCs w:val="24"/>
        </w:rPr>
        <w:t xml:space="preserve"> </w:t>
      </w:r>
      <w:r w:rsidR="00306E63" w:rsidRPr="00046C30">
        <w:rPr>
          <w:sz w:val="24"/>
          <w:szCs w:val="24"/>
        </w:rPr>
        <w:t>Д</w:t>
      </w:r>
      <w:r w:rsidRPr="00046C30">
        <w:rPr>
          <w:sz w:val="24"/>
          <w:szCs w:val="24"/>
        </w:rPr>
        <w:t xml:space="preserve">ля выполнения КСС </w:t>
      </w:r>
      <w:r w:rsidR="00306E63" w:rsidRPr="00046C30">
        <w:rPr>
          <w:sz w:val="24"/>
          <w:szCs w:val="24"/>
        </w:rPr>
        <w:t>аттестационная комиссия АЦ</w:t>
      </w:r>
      <w:r w:rsidRPr="00046C30">
        <w:rPr>
          <w:sz w:val="24"/>
          <w:szCs w:val="24"/>
        </w:rPr>
        <w:t xml:space="preserve"> разрабатывает технологическую карту сварки (наплавки, пайки), содержащую:</w:t>
      </w:r>
    </w:p>
    <w:p w14:paraId="6F10D2FA" w14:textId="21274F18" w:rsidR="00CD4A75" w:rsidRPr="00046C30" w:rsidRDefault="00C4396A" w:rsidP="00791343">
      <w:pPr>
        <w:spacing w:line="360" w:lineRule="auto"/>
        <w:ind w:firstLine="567"/>
        <w:jc w:val="both"/>
        <w:rPr>
          <w:sz w:val="24"/>
          <w:szCs w:val="24"/>
        </w:rPr>
      </w:pPr>
      <w:r w:rsidRPr="00046C30">
        <w:rPr>
          <w:sz w:val="24"/>
          <w:szCs w:val="24"/>
        </w:rPr>
        <w:t>-</w:t>
      </w:r>
      <w:r w:rsidR="006D7976" w:rsidRPr="00046C30">
        <w:rPr>
          <w:sz w:val="24"/>
          <w:szCs w:val="24"/>
        </w:rPr>
        <w:t> </w:t>
      </w:r>
      <w:r w:rsidR="00791343" w:rsidRPr="00046C30">
        <w:rPr>
          <w:sz w:val="24"/>
          <w:szCs w:val="24"/>
        </w:rPr>
        <w:t>обозначение группы однотипных производственных сварных соединений</w:t>
      </w:r>
      <w:r w:rsidR="00CD4A75" w:rsidRPr="00046C30">
        <w:rPr>
          <w:sz w:val="24"/>
          <w:szCs w:val="24"/>
        </w:rPr>
        <w:t>;</w:t>
      </w:r>
    </w:p>
    <w:p w14:paraId="737ABE19" w14:textId="4006D6BF" w:rsidR="00350180" w:rsidRPr="00046C30" w:rsidRDefault="00C4396A" w:rsidP="00732A0F">
      <w:pPr>
        <w:spacing w:line="360" w:lineRule="auto"/>
        <w:ind w:firstLine="567"/>
        <w:jc w:val="both"/>
        <w:rPr>
          <w:sz w:val="24"/>
          <w:szCs w:val="24"/>
        </w:rPr>
      </w:pPr>
      <w:r w:rsidRPr="00046C30">
        <w:rPr>
          <w:sz w:val="24"/>
          <w:szCs w:val="24"/>
        </w:rPr>
        <w:t>-</w:t>
      </w:r>
      <w:r w:rsidR="006D7976" w:rsidRPr="00046C30">
        <w:rPr>
          <w:sz w:val="24"/>
          <w:szCs w:val="24"/>
        </w:rPr>
        <w:t> </w:t>
      </w:r>
      <w:r w:rsidR="00CD4A75" w:rsidRPr="00046C30">
        <w:rPr>
          <w:sz w:val="24"/>
          <w:szCs w:val="24"/>
        </w:rPr>
        <w:t>ФИО</w:t>
      </w:r>
      <w:r w:rsidR="0022457D" w:rsidRPr="00046C30">
        <w:rPr>
          <w:sz w:val="24"/>
          <w:szCs w:val="24"/>
        </w:rPr>
        <w:t>, номер аттестационного удостоверения</w:t>
      </w:r>
      <w:r w:rsidR="006D7976" w:rsidRPr="00046C30">
        <w:rPr>
          <w:sz w:val="24"/>
          <w:szCs w:val="24"/>
        </w:rPr>
        <w:t xml:space="preserve"> сварщика;</w:t>
      </w:r>
    </w:p>
    <w:p w14:paraId="46DBB9E5" w14:textId="6230E8F8" w:rsidR="00CD4A75" w:rsidRPr="00046C30" w:rsidRDefault="00C4396A" w:rsidP="00732A0F">
      <w:pPr>
        <w:spacing w:line="360" w:lineRule="auto"/>
        <w:ind w:firstLine="567"/>
        <w:jc w:val="both"/>
        <w:rPr>
          <w:sz w:val="24"/>
          <w:szCs w:val="24"/>
        </w:rPr>
      </w:pPr>
      <w:r w:rsidRPr="00046C30">
        <w:rPr>
          <w:sz w:val="24"/>
          <w:szCs w:val="24"/>
        </w:rPr>
        <w:t>-</w:t>
      </w:r>
      <w:r w:rsidR="006D7976" w:rsidRPr="00046C30">
        <w:rPr>
          <w:sz w:val="24"/>
          <w:szCs w:val="24"/>
        </w:rPr>
        <w:t> </w:t>
      </w:r>
      <w:r w:rsidR="00CD4A75" w:rsidRPr="00046C30">
        <w:rPr>
          <w:sz w:val="24"/>
          <w:szCs w:val="24"/>
        </w:rPr>
        <w:t>дату сварки КСС;</w:t>
      </w:r>
    </w:p>
    <w:p w14:paraId="767766EC" w14:textId="3485D3C9" w:rsidR="00CD4A75" w:rsidRPr="00046C30" w:rsidRDefault="00C4396A" w:rsidP="00732A0F">
      <w:pPr>
        <w:spacing w:line="360" w:lineRule="auto"/>
        <w:ind w:firstLine="567"/>
        <w:jc w:val="both"/>
        <w:rPr>
          <w:sz w:val="24"/>
          <w:szCs w:val="24"/>
        </w:rPr>
      </w:pPr>
      <w:r w:rsidRPr="00046C30">
        <w:rPr>
          <w:sz w:val="24"/>
          <w:szCs w:val="24"/>
        </w:rPr>
        <w:lastRenderedPageBreak/>
        <w:t>-</w:t>
      </w:r>
      <w:r w:rsidR="006D7976" w:rsidRPr="00046C30">
        <w:rPr>
          <w:sz w:val="24"/>
          <w:szCs w:val="24"/>
        </w:rPr>
        <w:t> </w:t>
      </w:r>
      <w:r w:rsidR="00CD4A75" w:rsidRPr="00046C30">
        <w:rPr>
          <w:sz w:val="24"/>
          <w:szCs w:val="24"/>
        </w:rPr>
        <w:t>наименование объекта(ов</w:t>
      </w:r>
      <w:r w:rsidR="006D7976" w:rsidRPr="00046C30">
        <w:rPr>
          <w:sz w:val="24"/>
          <w:szCs w:val="24"/>
        </w:rPr>
        <w:t xml:space="preserve">) </w:t>
      </w:r>
      <w:r w:rsidR="00CD4A75" w:rsidRPr="00046C30">
        <w:rPr>
          <w:sz w:val="24"/>
          <w:szCs w:val="24"/>
        </w:rPr>
        <w:t>и НД, регламентирующие выполнение сварочных</w:t>
      </w:r>
      <w:r w:rsidR="006D7976" w:rsidRPr="00046C30">
        <w:rPr>
          <w:sz w:val="24"/>
          <w:szCs w:val="24"/>
        </w:rPr>
        <w:t xml:space="preserve"> работ на этом</w:t>
      </w:r>
      <w:r w:rsidR="007A6067" w:rsidRPr="00046C30">
        <w:rPr>
          <w:sz w:val="24"/>
          <w:szCs w:val="24"/>
        </w:rPr>
        <w:t>(их)</w:t>
      </w:r>
      <w:r w:rsidR="006D7976" w:rsidRPr="00046C30">
        <w:rPr>
          <w:sz w:val="24"/>
          <w:szCs w:val="24"/>
        </w:rPr>
        <w:t xml:space="preserve"> объекте(ах);</w:t>
      </w:r>
    </w:p>
    <w:p w14:paraId="5DB458AE" w14:textId="27134BB0" w:rsidR="00690771" w:rsidRPr="00046C30" w:rsidRDefault="00C4396A" w:rsidP="00732A0F">
      <w:pPr>
        <w:spacing w:line="360" w:lineRule="auto"/>
        <w:ind w:firstLine="567"/>
        <w:jc w:val="both"/>
        <w:rPr>
          <w:sz w:val="24"/>
          <w:szCs w:val="24"/>
        </w:rPr>
      </w:pPr>
      <w:r w:rsidRPr="00046C30">
        <w:rPr>
          <w:sz w:val="24"/>
          <w:szCs w:val="24"/>
        </w:rPr>
        <w:t>-</w:t>
      </w:r>
      <w:r w:rsidR="00AA3B48" w:rsidRPr="00046C30">
        <w:rPr>
          <w:sz w:val="24"/>
          <w:szCs w:val="24"/>
        </w:rPr>
        <w:t> </w:t>
      </w:r>
      <w:r w:rsidR="00690771" w:rsidRPr="00046C30">
        <w:rPr>
          <w:sz w:val="24"/>
          <w:szCs w:val="24"/>
        </w:rPr>
        <w:t>способ (комбинацию способов) сварки (наплавки, пайки);</w:t>
      </w:r>
    </w:p>
    <w:p w14:paraId="6ABAE93E" w14:textId="06B8223B" w:rsidR="00690771" w:rsidRPr="00046C30" w:rsidRDefault="00C4396A" w:rsidP="00732A0F">
      <w:pPr>
        <w:spacing w:line="360" w:lineRule="auto"/>
        <w:ind w:firstLine="567"/>
        <w:jc w:val="both"/>
        <w:rPr>
          <w:sz w:val="24"/>
          <w:szCs w:val="24"/>
        </w:rPr>
      </w:pPr>
      <w:r w:rsidRPr="00046C30">
        <w:rPr>
          <w:sz w:val="24"/>
          <w:szCs w:val="24"/>
        </w:rPr>
        <w:t>-</w:t>
      </w:r>
      <w:r w:rsidR="0027499C" w:rsidRPr="00046C30">
        <w:rPr>
          <w:sz w:val="24"/>
          <w:szCs w:val="24"/>
        </w:rPr>
        <w:t> </w:t>
      </w:r>
      <w:r w:rsidR="00690771" w:rsidRPr="00046C30">
        <w:rPr>
          <w:sz w:val="24"/>
          <w:szCs w:val="24"/>
        </w:rPr>
        <w:t>параметры сварных соединений (наплавок, паяных соединений);</w:t>
      </w:r>
    </w:p>
    <w:p w14:paraId="41BF1EA6" w14:textId="77777777" w:rsidR="003E2FF4" w:rsidRPr="00046C30" w:rsidRDefault="00C4396A" w:rsidP="00732A0F">
      <w:pPr>
        <w:spacing w:line="360" w:lineRule="auto"/>
        <w:ind w:firstLine="567"/>
        <w:jc w:val="both"/>
        <w:rPr>
          <w:sz w:val="24"/>
          <w:szCs w:val="24"/>
        </w:rPr>
      </w:pPr>
      <w:r w:rsidRPr="00046C30">
        <w:rPr>
          <w:sz w:val="24"/>
          <w:szCs w:val="24"/>
        </w:rPr>
        <w:t>-</w:t>
      </w:r>
      <w:r w:rsidR="0027499C" w:rsidRPr="00046C30">
        <w:rPr>
          <w:sz w:val="24"/>
          <w:szCs w:val="24"/>
        </w:rPr>
        <w:t> </w:t>
      </w:r>
      <w:r w:rsidR="00690771" w:rsidRPr="00046C30">
        <w:rPr>
          <w:sz w:val="24"/>
          <w:szCs w:val="24"/>
        </w:rPr>
        <w:t xml:space="preserve">количество </w:t>
      </w:r>
      <w:r w:rsidR="003E2FF4" w:rsidRPr="00046C30">
        <w:rPr>
          <w:sz w:val="24"/>
          <w:szCs w:val="24"/>
        </w:rPr>
        <w:t>КСС;</w:t>
      </w:r>
    </w:p>
    <w:p w14:paraId="1F92EE28" w14:textId="3392E2B8" w:rsidR="00690771" w:rsidRPr="00046C30" w:rsidRDefault="003E2FF4" w:rsidP="00732A0F">
      <w:pPr>
        <w:spacing w:line="360" w:lineRule="auto"/>
        <w:ind w:firstLine="567"/>
        <w:jc w:val="both"/>
        <w:rPr>
          <w:sz w:val="24"/>
          <w:szCs w:val="24"/>
        </w:rPr>
      </w:pPr>
      <w:r w:rsidRPr="00046C30">
        <w:rPr>
          <w:sz w:val="24"/>
          <w:szCs w:val="24"/>
        </w:rPr>
        <w:t>-</w:t>
      </w:r>
      <w:r w:rsidRPr="00046C30">
        <w:rPr>
          <w:sz w:val="24"/>
          <w:szCs w:val="24"/>
          <w:lang w:val="en-US"/>
        </w:rPr>
        <w:t> </w:t>
      </w:r>
      <w:r w:rsidR="00690771" w:rsidRPr="00046C30">
        <w:rPr>
          <w:sz w:val="24"/>
          <w:szCs w:val="24"/>
        </w:rPr>
        <w:t>маркировку КСС</w:t>
      </w:r>
      <w:r w:rsidRPr="00046C30">
        <w:rPr>
          <w:sz w:val="24"/>
          <w:szCs w:val="24"/>
        </w:rPr>
        <w:t xml:space="preserve"> (обозначение, порядковый номер)</w:t>
      </w:r>
      <w:r w:rsidR="00690771" w:rsidRPr="00046C30">
        <w:rPr>
          <w:sz w:val="24"/>
          <w:szCs w:val="24"/>
        </w:rPr>
        <w:t>;</w:t>
      </w:r>
    </w:p>
    <w:p w14:paraId="62C726F5" w14:textId="1E38C6B7" w:rsidR="00690771" w:rsidRPr="00046C30" w:rsidRDefault="00C4396A" w:rsidP="00732A0F">
      <w:pPr>
        <w:spacing w:line="360" w:lineRule="auto"/>
        <w:ind w:firstLine="567"/>
        <w:jc w:val="both"/>
        <w:rPr>
          <w:sz w:val="24"/>
          <w:szCs w:val="24"/>
        </w:rPr>
      </w:pPr>
      <w:r w:rsidRPr="00046C30">
        <w:rPr>
          <w:sz w:val="24"/>
          <w:szCs w:val="24"/>
        </w:rPr>
        <w:t>-</w:t>
      </w:r>
      <w:r w:rsidR="0027499C" w:rsidRPr="00046C30">
        <w:rPr>
          <w:sz w:val="24"/>
          <w:szCs w:val="24"/>
        </w:rPr>
        <w:t> </w:t>
      </w:r>
      <w:r w:rsidR="00690771" w:rsidRPr="00046C30">
        <w:rPr>
          <w:sz w:val="24"/>
          <w:szCs w:val="24"/>
        </w:rPr>
        <w:t>способ сборки и требования к прихваткам;</w:t>
      </w:r>
    </w:p>
    <w:p w14:paraId="0D2E6836" w14:textId="1FBEA99B" w:rsidR="00690771" w:rsidRPr="00046C30" w:rsidRDefault="00C4396A" w:rsidP="00732A0F">
      <w:pPr>
        <w:spacing w:line="360" w:lineRule="auto"/>
        <w:ind w:firstLine="567"/>
        <w:jc w:val="both"/>
        <w:rPr>
          <w:sz w:val="24"/>
          <w:szCs w:val="24"/>
        </w:rPr>
      </w:pPr>
      <w:r w:rsidRPr="00046C30">
        <w:rPr>
          <w:sz w:val="24"/>
          <w:szCs w:val="24"/>
        </w:rPr>
        <w:t>-</w:t>
      </w:r>
      <w:r w:rsidR="0027499C" w:rsidRPr="00046C30">
        <w:rPr>
          <w:sz w:val="24"/>
          <w:szCs w:val="24"/>
        </w:rPr>
        <w:t> </w:t>
      </w:r>
      <w:r w:rsidR="007A6067" w:rsidRPr="00046C30">
        <w:rPr>
          <w:sz w:val="24"/>
          <w:szCs w:val="24"/>
        </w:rPr>
        <w:t>СМ</w:t>
      </w:r>
      <w:r w:rsidR="00690771" w:rsidRPr="00046C30">
        <w:rPr>
          <w:sz w:val="24"/>
          <w:szCs w:val="24"/>
        </w:rPr>
        <w:t xml:space="preserve"> (вид, марка</w:t>
      </w:r>
      <w:r w:rsidR="000132C6" w:rsidRPr="00046C30">
        <w:rPr>
          <w:sz w:val="24"/>
          <w:szCs w:val="24"/>
        </w:rPr>
        <w:t>)</w:t>
      </w:r>
      <w:r w:rsidR="00690771" w:rsidRPr="00046C30">
        <w:rPr>
          <w:sz w:val="24"/>
          <w:szCs w:val="24"/>
        </w:rPr>
        <w:t>;</w:t>
      </w:r>
    </w:p>
    <w:p w14:paraId="4860A5FA" w14:textId="4C2EE087" w:rsidR="00CD4A75" w:rsidRPr="00046C30" w:rsidRDefault="00C4396A" w:rsidP="00732A0F">
      <w:pPr>
        <w:spacing w:line="360" w:lineRule="auto"/>
        <w:ind w:firstLine="567"/>
        <w:jc w:val="both"/>
        <w:rPr>
          <w:sz w:val="24"/>
          <w:szCs w:val="24"/>
        </w:rPr>
      </w:pPr>
      <w:r w:rsidRPr="00046C30">
        <w:rPr>
          <w:sz w:val="24"/>
          <w:szCs w:val="24"/>
        </w:rPr>
        <w:t>-</w:t>
      </w:r>
      <w:r w:rsidR="006D7976" w:rsidRPr="00046C30">
        <w:rPr>
          <w:sz w:val="24"/>
          <w:szCs w:val="24"/>
        </w:rPr>
        <w:t> </w:t>
      </w:r>
      <w:r w:rsidR="00D62E7C" w:rsidRPr="00046C30">
        <w:rPr>
          <w:sz w:val="24"/>
          <w:szCs w:val="24"/>
        </w:rPr>
        <w:t>СО</w:t>
      </w:r>
      <w:r w:rsidR="00CD4A75" w:rsidRPr="00046C30">
        <w:rPr>
          <w:sz w:val="24"/>
          <w:szCs w:val="24"/>
        </w:rPr>
        <w:t xml:space="preserve"> </w:t>
      </w:r>
      <w:r w:rsidR="00E93253" w:rsidRPr="00046C30">
        <w:rPr>
          <w:sz w:val="24"/>
          <w:szCs w:val="24"/>
        </w:rPr>
        <w:t>[</w:t>
      </w:r>
      <w:r w:rsidR="00CD4A75" w:rsidRPr="00046C30">
        <w:rPr>
          <w:sz w:val="24"/>
          <w:szCs w:val="24"/>
        </w:rPr>
        <w:t>наименование, марк</w:t>
      </w:r>
      <w:r w:rsidR="004847FA" w:rsidRPr="00046C30">
        <w:rPr>
          <w:sz w:val="24"/>
          <w:szCs w:val="24"/>
        </w:rPr>
        <w:t>а</w:t>
      </w:r>
      <w:r w:rsidR="006D7976" w:rsidRPr="00046C30">
        <w:rPr>
          <w:sz w:val="24"/>
          <w:szCs w:val="24"/>
        </w:rPr>
        <w:t xml:space="preserve"> и обозначение (модель, тип)</w:t>
      </w:r>
      <w:r w:rsidR="00E93253" w:rsidRPr="00046C30">
        <w:rPr>
          <w:sz w:val="24"/>
          <w:szCs w:val="24"/>
        </w:rPr>
        <w:t>]</w:t>
      </w:r>
      <w:r w:rsidR="006D7976" w:rsidRPr="00046C30">
        <w:rPr>
          <w:sz w:val="24"/>
          <w:szCs w:val="24"/>
        </w:rPr>
        <w:t>;</w:t>
      </w:r>
    </w:p>
    <w:p w14:paraId="3ECC30CD" w14:textId="26C8291E" w:rsidR="00CD4A75" w:rsidRPr="00046C30" w:rsidRDefault="0099797A" w:rsidP="00732A0F">
      <w:pPr>
        <w:spacing w:line="360" w:lineRule="auto"/>
        <w:ind w:firstLine="567"/>
        <w:jc w:val="both"/>
        <w:rPr>
          <w:sz w:val="24"/>
          <w:szCs w:val="24"/>
        </w:rPr>
      </w:pPr>
      <w:r w:rsidRPr="00046C30">
        <w:rPr>
          <w:sz w:val="24"/>
          <w:szCs w:val="24"/>
        </w:rPr>
        <w:t>-</w:t>
      </w:r>
      <w:r w:rsidR="006D7976" w:rsidRPr="00046C30">
        <w:rPr>
          <w:sz w:val="24"/>
          <w:szCs w:val="24"/>
        </w:rPr>
        <w:t> </w:t>
      </w:r>
      <w:r w:rsidR="00CD4A75" w:rsidRPr="00046C30">
        <w:rPr>
          <w:sz w:val="24"/>
          <w:szCs w:val="24"/>
        </w:rPr>
        <w:t xml:space="preserve">эскиз собранного под сварку соединения с указанием </w:t>
      </w:r>
      <w:r w:rsidR="00294191" w:rsidRPr="00046C30">
        <w:rPr>
          <w:sz w:val="24"/>
          <w:szCs w:val="24"/>
        </w:rPr>
        <w:t xml:space="preserve">его </w:t>
      </w:r>
      <w:r w:rsidR="00CD4A75" w:rsidRPr="00046C30">
        <w:rPr>
          <w:sz w:val="24"/>
          <w:szCs w:val="24"/>
        </w:rPr>
        <w:t>конструктивных элементов и размеров;</w:t>
      </w:r>
    </w:p>
    <w:p w14:paraId="3A78FF2A" w14:textId="77777777" w:rsidR="00CD4A75" w:rsidRPr="00046C30" w:rsidRDefault="0099797A" w:rsidP="00732A0F">
      <w:pPr>
        <w:spacing w:line="360" w:lineRule="auto"/>
        <w:ind w:firstLine="567"/>
        <w:jc w:val="both"/>
        <w:rPr>
          <w:sz w:val="24"/>
          <w:szCs w:val="24"/>
        </w:rPr>
      </w:pPr>
      <w:r w:rsidRPr="00046C30">
        <w:rPr>
          <w:sz w:val="24"/>
          <w:szCs w:val="24"/>
        </w:rPr>
        <w:t>-</w:t>
      </w:r>
      <w:r w:rsidR="006D7976" w:rsidRPr="00046C30">
        <w:rPr>
          <w:sz w:val="24"/>
          <w:szCs w:val="24"/>
        </w:rPr>
        <w:t> </w:t>
      </w:r>
      <w:r w:rsidR="00CD4A75" w:rsidRPr="00046C30">
        <w:rPr>
          <w:sz w:val="24"/>
          <w:szCs w:val="24"/>
        </w:rPr>
        <w:t>эскиз выполненного сварного соединения с указанием конструктивных элементов и размеров сварного шва</w:t>
      </w:r>
      <w:r w:rsidR="006D7976" w:rsidRPr="00046C30">
        <w:rPr>
          <w:sz w:val="24"/>
          <w:szCs w:val="24"/>
        </w:rPr>
        <w:t>;</w:t>
      </w:r>
    </w:p>
    <w:p w14:paraId="4EE1CE2A" w14:textId="77777777" w:rsidR="00CD4A75" w:rsidRPr="00046C30" w:rsidRDefault="0099797A" w:rsidP="00732A0F">
      <w:pPr>
        <w:spacing w:line="360" w:lineRule="auto"/>
        <w:ind w:firstLine="567"/>
        <w:jc w:val="both"/>
        <w:rPr>
          <w:sz w:val="24"/>
          <w:szCs w:val="24"/>
        </w:rPr>
      </w:pPr>
      <w:r w:rsidRPr="00046C30">
        <w:rPr>
          <w:sz w:val="24"/>
          <w:szCs w:val="24"/>
        </w:rPr>
        <w:t>-</w:t>
      </w:r>
      <w:r w:rsidR="006D7976" w:rsidRPr="00046C30">
        <w:rPr>
          <w:sz w:val="24"/>
          <w:szCs w:val="24"/>
        </w:rPr>
        <w:t> </w:t>
      </w:r>
      <w:r w:rsidR="00CD4A75" w:rsidRPr="00046C30">
        <w:rPr>
          <w:sz w:val="24"/>
          <w:szCs w:val="24"/>
        </w:rPr>
        <w:t xml:space="preserve">порядок выполнения технологических операций с необходимыми эскизами (например, циклограмма </w:t>
      </w:r>
      <w:r w:rsidR="00B777CD" w:rsidRPr="00046C30">
        <w:rPr>
          <w:sz w:val="24"/>
          <w:szCs w:val="24"/>
        </w:rPr>
        <w:t>процесса</w:t>
      </w:r>
      <w:r w:rsidR="00CD4A75" w:rsidRPr="00046C30">
        <w:rPr>
          <w:sz w:val="24"/>
          <w:szCs w:val="24"/>
        </w:rPr>
        <w:t>; порядок наложения слоев и валиков сварного шва или на</w:t>
      </w:r>
      <w:r w:rsidR="006D7976" w:rsidRPr="00046C30">
        <w:rPr>
          <w:sz w:val="24"/>
          <w:szCs w:val="24"/>
        </w:rPr>
        <w:t>плавки и т.</w:t>
      </w:r>
      <w:r w:rsidR="00B52113" w:rsidRPr="00046C30">
        <w:rPr>
          <w:sz w:val="24"/>
          <w:szCs w:val="24"/>
        </w:rPr>
        <w:t xml:space="preserve"> </w:t>
      </w:r>
      <w:r w:rsidR="006D7976" w:rsidRPr="00046C30">
        <w:rPr>
          <w:sz w:val="24"/>
          <w:szCs w:val="24"/>
        </w:rPr>
        <w:t>д.);</w:t>
      </w:r>
    </w:p>
    <w:p w14:paraId="47AF0E47" w14:textId="77777777" w:rsidR="00CD4A75" w:rsidRPr="00046C30" w:rsidRDefault="0099797A" w:rsidP="00732A0F">
      <w:pPr>
        <w:spacing w:line="360" w:lineRule="auto"/>
        <w:ind w:firstLine="567"/>
        <w:jc w:val="both"/>
        <w:rPr>
          <w:sz w:val="24"/>
          <w:szCs w:val="24"/>
        </w:rPr>
      </w:pPr>
      <w:r w:rsidRPr="00046C30">
        <w:rPr>
          <w:sz w:val="24"/>
          <w:szCs w:val="24"/>
        </w:rPr>
        <w:t>-</w:t>
      </w:r>
      <w:r w:rsidR="006D7976" w:rsidRPr="00046C30">
        <w:rPr>
          <w:sz w:val="24"/>
          <w:szCs w:val="24"/>
        </w:rPr>
        <w:t> </w:t>
      </w:r>
      <w:r w:rsidR="00CD4A75" w:rsidRPr="00046C30">
        <w:rPr>
          <w:sz w:val="24"/>
          <w:szCs w:val="24"/>
        </w:rPr>
        <w:t>параметры сварки (</w:t>
      </w:r>
      <w:r w:rsidR="00B52113" w:rsidRPr="00046C30">
        <w:rPr>
          <w:sz w:val="24"/>
          <w:szCs w:val="24"/>
        </w:rPr>
        <w:t xml:space="preserve">наплавки, </w:t>
      </w:r>
      <w:r w:rsidR="00CD4A75" w:rsidRPr="00046C30">
        <w:rPr>
          <w:sz w:val="24"/>
          <w:szCs w:val="24"/>
        </w:rPr>
        <w:t>пайки);</w:t>
      </w:r>
    </w:p>
    <w:p w14:paraId="21C39EA6" w14:textId="3411163E" w:rsidR="00CD4A75" w:rsidRPr="00046C30" w:rsidRDefault="0099797A" w:rsidP="00732A0F">
      <w:pPr>
        <w:spacing w:line="360" w:lineRule="auto"/>
        <w:ind w:firstLine="567"/>
        <w:jc w:val="both"/>
        <w:rPr>
          <w:sz w:val="24"/>
          <w:szCs w:val="24"/>
        </w:rPr>
      </w:pPr>
      <w:r w:rsidRPr="00046C30">
        <w:rPr>
          <w:sz w:val="24"/>
          <w:szCs w:val="24"/>
        </w:rPr>
        <w:t>-</w:t>
      </w:r>
      <w:r w:rsidR="006D7976" w:rsidRPr="00046C30">
        <w:rPr>
          <w:sz w:val="24"/>
          <w:szCs w:val="24"/>
        </w:rPr>
        <w:t> </w:t>
      </w:r>
      <w:r w:rsidR="00CD4A75" w:rsidRPr="00046C30">
        <w:rPr>
          <w:sz w:val="24"/>
          <w:szCs w:val="24"/>
        </w:rPr>
        <w:t xml:space="preserve">дополнительные технологические требования (например, </w:t>
      </w:r>
      <w:r w:rsidR="004847FA" w:rsidRPr="00046C30">
        <w:rPr>
          <w:sz w:val="24"/>
          <w:szCs w:val="24"/>
        </w:rPr>
        <w:t xml:space="preserve">ремонт, </w:t>
      </w:r>
      <w:r w:rsidR="00CD4A75" w:rsidRPr="00046C30">
        <w:rPr>
          <w:sz w:val="24"/>
          <w:szCs w:val="24"/>
        </w:rPr>
        <w:t>механическ</w:t>
      </w:r>
      <w:r w:rsidR="00B52113" w:rsidRPr="00046C30">
        <w:rPr>
          <w:sz w:val="24"/>
          <w:szCs w:val="24"/>
        </w:rPr>
        <w:t>ую</w:t>
      </w:r>
      <w:r w:rsidR="00CD4A75" w:rsidRPr="00046C30">
        <w:rPr>
          <w:sz w:val="24"/>
          <w:szCs w:val="24"/>
        </w:rPr>
        <w:t xml:space="preserve"> обработк</w:t>
      </w:r>
      <w:r w:rsidR="00B52113" w:rsidRPr="00046C30">
        <w:rPr>
          <w:sz w:val="24"/>
          <w:szCs w:val="24"/>
        </w:rPr>
        <w:t>у</w:t>
      </w:r>
      <w:r w:rsidR="00CD4A75" w:rsidRPr="00046C30">
        <w:rPr>
          <w:sz w:val="24"/>
          <w:szCs w:val="24"/>
        </w:rPr>
        <w:t xml:space="preserve">, </w:t>
      </w:r>
      <w:r w:rsidR="00B52113" w:rsidRPr="00046C30">
        <w:rPr>
          <w:sz w:val="24"/>
          <w:szCs w:val="24"/>
        </w:rPr>
        <w:t xml:space="preserve">предварительный и сопутствующий </w:t>
      </w:r>
      <w:r w:rsidR="00CD4A75" w:rsidRPr="00046C30">
        <w:rPr>
          <w:sz w:val="24"/>
          <w:szCs w:val="24"/>
        </w:rPr>
        <w:t>подогрев</w:t>
      </w:r>
      <w:r w:rsidR="002477D2" w:rsidRPr="00046C30">
        <w:rPr>
          <w:sz w:val="24"/>
          <w:szCs w:val="24"/>
        </w:rPr>
        <w:t xml:space="preserve"> при сварке</w:t>
      </w:r>
      <w:r w:rsidR="00CD4A75" w:rsidRPr="00046C30">
        <w:rPr>
          <w:sz w:val="24"/>
          <w:szCs w:val="24"/>
        </w:rPr>
        <w:t>, термическ</w:t>
      </w:r>
      <w:r w:rsidR="00B52113" w:rsidRPr="00046C30">
        <w:rPr>
          <w:sz w:val="24"/>
          <w:szCs w:val="24"/>
        </w:rPr>
        <w:t>ую</w:t>
      </w:r>
      <w:r w:rsidR="00CD4A75" w:rsidRPr="00046C30">
        <w:rPr>
          <w:sz w:val="24"/>
          <w:szCs w:val="24"/>
        </w:rPr>
        <w:t xml:space="preserve"> обработк</w:t>
      </w:r>
      <w:r w:rsidR="00B52113" w:rsidRPr="00046C30">
        <w:rPr>
          <w:sz w:val="24"/>
          <w:szCs w:val="24"/>
        </w:rPr>
        <w:t>у</w:t>
      </w:r>
      <w:r w:rsidR="00CD4A75" w:rsidRPr="00046C30">
        <w:rPr>
          <w:sz w:val="24"/>
          <w:szCs w:val="24"/>
        </w:rPr>
        <w:t>);</w:t>
      </w:r>
    </w:p>
    <w:p w14:paraId="68AA0C83" w14:textId="5484481E" w:rsidR="00CD4A75" w:rsidRPr="00046C30" w:rsidRDefault="0099797A" w:rsidP="00732A0F">
      <w:pPr>
        <w:spacing w:line="360" w:lineRule="auto"/>
        <w:ind w:firstLine="567"/>
        <w:jc w:val="both"/>
        <w:rPr>
          <w:sz w:val="24"/>
          <w:szCs w:val="24"/>
        </w:rPr>
      </w:pPr>
      <w:r w:rsidRPr="00046C30">
        <w:rPr>
          <w:sz w:val="24"/>
          <w:szCs w:val="24"/>
        </w:rPr>
        <w:t>-</w:t>
      </w:r>
      <w:r w:rsidR="006D7976" w:rsidRPr="00046C30">
        <w:rPr>
          <w:sz w:val="24"/>
          <w:szCs w:val="24"/>
        </w:rPr>
        <w:t> </w:t>
      </w:r>
      <w:r w:rsidR="00CD4A75" w:rsidRPr="00046C30">
        <w:rPr>
          <w:sz w:val="24"/>
          <w:szCs w:val="24"/>
        </w:rPr>
        <w:t xml:space="preserve">методы неразрушающего контроля, виды разрушающих испытаний и исследований КСС с указанием </w:t>
      </w:r>
      <w:r w:rsidR="007A6067" w:rsidRPr="00046C30">
        <w:rPr>
          <w:sz w:val="24"/>
          <w:szCs w:val="24"/>
        </w:rPr>
        <w:t>НД</w:t>
      </w:r>
      <w:r w:rsidR="00CD4A75" w:rsidRPr="00046C30">
        <w:rPr>
          <w:sz w:val="24"/>
          <w:szCs w:val="24"/>
        </w:rPr>
        <w:t>, регламентирующих нормы оценки качества сварных соединений</w:t>
      </w:r>
      <w:r w:rsidR="00B24267" w:rsidRPr="00046C30">
        <w:rPr>
          <w:sz w:val="24"/>
          <w:szCs w:val="24"/>
        </w:rPr>
        <w:t>.</w:t>
      </w:r>
      <w:r w:rsidR="004847FA" w:rsidRPr="00046C30">
        <w:t xml:space="preserve"> </w:t>
      </w:r>
    </w:p>
    <w:p w14:paraId="5EAEDEFF" w14:textId="5F32754F" w:rsidR="006D6841" w:rsidRPr="00046C30" w:rsidRDefault="00306E63" w:rsidP="00732A0F">
      <w:pPr>
        <w:spacing w:line="360" w:lineRule="auto"/>
        <w:ind w:firstLine="567"/>
        <w:jc w:val="both"/>
        <w:rPr>
          <w:strike/>
          <w:sz w:val="24"/>
          <w:szCs w:val="24"/>
        </w:rPr>
      </w:pPr>
      <w:r w:rsidRPr="00046C30">
        <w:rPr>
          <w:sz w:val="24"/>
          <w:szCs w:val="24"/>
        </w:rPr>
        <w:t>Технологические карты сварки (наплавки, пайки) КСС разрабатывают на основе производственных технологических карт сварки</w:t>
      </w:r>
      <w:r w:rsidR="0016411E" w:rsidRPr="00046C30">
        <w:rPr>
          <w:sz w:val="24"/>
          <w:szCs w:val="24"/>
        </w:rPr>
        <w:t>.</w:t>
      </w:r>
    </w:p>
    <w:p w14:paraId="75ADBB91" w14:textId="4D3948C9" w:rsidR="00CD4A75" w:rsidRPr="00046C30" w:rsidRDefault="00CD4A75" w:rsidP="00732A0F">
      <w:pPr>
        <w:spacing w:line="360" w:lineRule="auto"/>
        <w:ind w:firstLine="567"/>
        <w:jc w:val="both"/>
        <w:rPr>
          <w:b/>
          <w:spacing w:val="1"/>
          <w:sz w:val="24"/>
          <w:szCs w:val="24"/>
        </w:rPr>
      </w:pPr>
      <w:r w:rsidRPr="00046C30">
        <w:rPr>
          <w:sz w:val="24"/>
          <w:szCs w:val="24"/>
        </w:rPr>
        <w:t xml:space="preserve">Форма </w:t>
      </w:r>
      <w:r w:rsidR="006D6841" w:rsidRPr="00046C30">
        <w:rPr>
          <w:sz w:val="24"/>
          <w:szCs w:val="24"/>
        </w:rPr>
        <w:t xml:space="preserve">технологической карты </w:t>
      </w:r>
      <w:r w:rsidR="00FB0B44" w:rsidRPr="00046C30">
        <w:rPr>
          <w:sz w:val="24"/>
          <w:szCs w:val="24"/>
        </w:rPr>
        <w:t xml:space="preserve">сварки (наплавки, пайки) </w:t>
      </w:r>
      <w:r w:rsidR="00A13EA4" w:rsidRPr="00046C30">
        <w:rPr>
          <w:sz w:val="24"/>
          <w:szCs w:val="24"/>
        </w:rPr>
        <w:t>КСС</w:t>
      </w:r>
      <w:r w:rsidR="00C4396A" w:rsidRPr="00046C30">
        <w:rPr>
          <w:sz w:val="24"/>
          <w:szCs w:val="24"/>
        </w:rPr>
        <w:t xml:space="preserve"> </w:t>
      </w:r>
      <w:r w:rsidR="00FB0B44" w:rsidRPr="00046C30">
        <w:rPr>
          <w:sz w:val="24"/>
          <w:szCs w:val="24"/>
        </w:rPr>
        <w:t xml:space="preserve">приведена </w:t>
      </w:r>
      <w:r w:rsidRPr="00046C30">
        <w:rPr>
          <w:sz w:val="24"/>
          <w:szCs w:val="24"/>
        </w:rPr>
        <w:t xml:space="preserve">в </w:t>
      </w:r>
      <w:r w:rsidRPr="00046C30">
        <w:rPr>
          <w:spacing w:val="1"/>
          <w:sz w:val="24"/>
          <w:szCs w:val="24"/>
        </w:rPr>
        <w:t>приложении Д.</w:t>
      </w:r>
    </w:p>
    <w:p w14:paraId="59376A25" w14:textId="43F766F9" w:rsidR="006343FD" w:rsidRPr="00046C30" w:rsidRDefault="009C3841" w:rsidP="00732A0F">
      <w:pPr>
        <w:tabs>
          <w:tab w:val="left" w:pos="709"/>
        </w:tabs>
        <w:spacing w:line="360" w:lineRule="auto"/>
        <w:ind w:firstLine="567"/>
        <w:jc w:val="both"/>
        <w:rPr>
          <w:sz w:val="24"/>
          <w:szCs w:val="24"/>
        </w:rPr>
      </w:pPr>
      <w:r w:rsidRPr="00046C30">
        <w:rPr>
          <w:sz w:val="24"/>
          <w:szCs w:val="24"/>
        </w:rPr>
        <w:t>9</w:t>
      </w:r>
      <w:r w:rsidR="001213C3" w:rsidRPr="00046C30">
        <w:rPr>
          <w:sz w:val="24"/>
          <w:szCs w:val="24"/>
        </w:rPr>
        <w:t>.</w:t>
      </w:r>
      <w:r w:rsidR="004A7B21" w:rsidRPr="00046C30">
        <w:rPr>
          <w:sz w:val="24"/>
          <w:szCs w:val="24"/>
        </w:rPr>
        <w:t>1.</w:t>
      </w:r>
      <w:r w:rsidR="00D06F0A" w:rsidRPr="00046C30">
        <w:rPr>
          <w:sz w:val="24"/>
          <w:szCs w:val="24"/>
        </w:rPr>
        <w:t>5</w:t>
      </w:r>
      <w:r w:rsidR="001213C3" w:rsidRPr="00046C30">
        <w:rPr>
          <w:sz w:val="24"/>
          <w:szCs w:val="24"/>
        </w:rPr>
        <w:t xml:space="preserve"> Качество основных </w:t>
      </w:r>
      <w:r w:rsidR="007A6067" w:rsidRPr="00046C30">
        <w:rPr>
          <w:sz w:val="24"/>
          <w:szCs w:val="24"/>
        </w:rPr>
        <w:t xml:space="preserve">материалов </w:t>
      </w:r>
      <w:r w:rsidR="001213C3" w:rsidRPr="00046C30">
        <w:rPr>
          <w:sz w:val="24"/>
          <w:szCs w:val="24"/>
        </w:rPr>
        <w:t xml:space="preserve">и </w:t>
      </w:r>
      <w:r w:rsidR="007A6067" w:rsidRPr="00046C30">
        <w:rPr>
          <w:sz w:val="24"/>
          <w:szCs w:val="24"/>
        </w:rPr>
        <w:t>СМ</w:t>
      </w:r>
      <w:r w:rsidR="00524B5D" w:rsidRPr="00046C30">
        <w:rPr>
          <w:sz w:val="24"/>
          <w:szCs w:val="24"/>
        </w:rPr>
        <w:t xml:space="preserve"> (наплавочных материалов, припоев)</w:t>
      </w:r>
      <w:r w:rsidR="001213C3" w:rsidRPr="00046C30">
        <w:rPr>
          <w:sz w:val="24"/>
          <w:szCs w:val="24"/>
        </w:rPr>
        <w:t xml:space="preserve">, применяемых </w:t>
      </w:r>
      <w:r w:rsidR="00524B5D" w:rsidRPr="00046C30">
        <w:rPr>
          <w:sz w:val="24"/>
          <w:szCs w:val="24"/>
        </w:rPr>
        <w:t>при</w:t>
      </w:r>
      <w:r w:rsidR="001213C3" w:rsidRPr="00046C30">
        <w:rPr>
          <w:sz w:val="24"/>
          <w:szCs w:val="24"/>
        </w:rPr>
        <w:t xml:space="preserve"> сварк</w:t>
      </w:r>
      <w:r w:rsidR="00524B5D" w:rsidRPr="00046C30">
        <w:rPr>
          <w:sz w:val="24"/>
          <w:szCs w:val="24"/>
        </w:rPr>
        <w:t>е</w:t>
      </w:r>
      <w:r w:rsidR="001213C3" w:rsidRPr="00046C30">
        <w:rPr>
          <w:sz w:val="24"/>
          <w:szCs w:val="24"/>
        </w:rPr>
        <w:t xml:space="preserve"> КСС, должно быть подтверждено сертификат</w:t>
      </w:r>
      <w:r w:rsidR="00335C8B" w:rsidRPr="00046C30">
        <w:rPr>
          <w:sz w:val="24"/>
          <w:szCs w:val="24"/>
        </w:rPr>
        <w:t>ами</w:t>
      </w:r>
      <w:r w:rsidR="001213C3" w:rsidRPr="00046C30">
        <w:rPr>
          <w:sz w:val="24"/>
          <w:szCs w:val="24"/>
        </w:rPr>
        <w:t xml:space="preserve"> или иным</w:t>
      </w:r>
      <w:r w:rsidR="00335C8B" w:rsidRPr="00046C30">
        <w:rPr>
          <w:sz w:val="24"/>
          <w:szCs w:val="24"/>
        </w:rPr>
        <w:t>и</w:t>
      </w:r>
      <w:r w:rsidR="001213C3" w:rsidRPr="00046C30">
        <w:rPr>
          <w:sz w:val="24"/>
          <w:szCs w:val="24"/>
        </w:rPr>
        <w:t xml:space="preserve"> документ</w:t>
      </w:r>
      <w:r w:rsidR="00335C8B" w:rsidRPr="00046C30">
        <w:rPr>
          <w:sz w:val="24"/>
          <w:szCs w:val="24"/>
        </w:rPr>
        <w:t>ами</w:t>
      </w:r>
      <w:r w:rsidR="001213C3" w:rsidRPr="00046C30">
        <w:rPr>
          <w:sz w:val="24"/>
          <w:szCs w:val="24"/>
        </w:rPr>
        <w:t xml:space="preserve"> о качестве.</w:t>
      </w:r>
    </w:p>
    <w:p w14:paraId="2501AF33" w14:textId="3DEFF4C5" w:rsidR="00524B5D" w:rsidRPr="00046C30" w:rsidRDefault="00524B5D" w:rsidP="00732A0F">
      <w:pPr>
        <w:tabs>
          <w:tab w:val="left" w:pos="709"/>
        </w:tabs>
        <w:spacing w:line="360" w:lineRule="auto"/>
        <w:ind w:firstLine="567"/>
        <w:jc w:val="both"/>
        <w:rPr>
          <w:sz w:val="24"/>
          <w:szCs w:val="24"/>
        </w:rPr>
      </w:pPr>
      <w:r w:rsidRPr="00046C30">
        <w:rPr>
          <w:sz w:val="24"/>
          <w:szCs w:val="24"/>
        </w:rPr>
        <w:t>СМ должны быть подготовлены в соответствии с рекомендациями производителя СМ.</w:t>
      </w:r>
    </w:p>
    <w:p w14:paraId="4CAB0561" w14:textId="77777777" w:rsidR="00306E63" w:rsidRPr="00046C30" w:rsidRDefault="00524B5D" w:rsidP="00732A0F">
      <w:pPr>
        <w:spacing w:line="360" w:lineRule="auto"/>
        <w:ind w:firstLine="567"/>
        <w:jc w:val="both"/>
        <w:rPr>
          <w:sz w:val="24"/>
          <w:szCs w:val="24"/>
        </w:rPr>
      </w:pPr>
      <w:r w:rsidRPr="00046C30">
        <w:rPr>
          <w:sz w:val="24"/>
          <w:szCs w:val="24"/>
        </w:rPr>
        <w:t>СО должно быть подключено и настроено в соответствии с рекомендациями производителя СО и требованиями безопасности.</w:t>
      </w:r>
    </w:p>
    <w:p w14:paraId="57FA2983" w14:textId="77777777" w:rsidR="00524B5D" w:rsidRPr="00046C30" w:rsidRDefault="00306E63" w:rsidP="00732A0F">
      <w:pPr>
        <w:spacing w:line="360" w:lineRule="auto"/>
        <w:ind w:firstLine="567"/>
        <w:jc w:val="both"/>
        <w:rPr>
          <w:sz w:val="24"/>
          <w:szCs w:val="24"/>
        </w:rPr>
      </w:pPr>
      <w:r w:rsidRPr="00046C30">
        <w:rPr>
          <w:sz w:val="24"/>
          <w:szCs w:val="24"/>
        </w:rPr>
        <w:lastRenderedPageBreak/>
        <w:t>Условия сварки КСС должны соответствовать условиям сварки производственных сварных соединений.</w:t>
      </w:r>
    </w:p>
    <w:p w14:paraId="3317672C" w14:textId="734E4A05" w:rsidR="006D6841" w:rsidRPr="00046C30" w:rsidRDefault="006D6841" w:rsidP="00732A0F">
      <w:pPr>
        <w:spacing w:line="360" w:lineRule="auto"/>
        <w:ind w:firstLine="567"/>
        <w:jc w:val="both"/>
        <w:rPr>
          <w:sz w:val="24"/>
          <w:szCs w:val="24"/>
        </w:rPr>
      </w:pPr>
      <w:r w:rsidRPr="00046C30">
        <w:rPr>
          <w:sz w:val="24"/>
          <w:szCs w:val="24"/>
        </w:rPr>
        <w:t>9.1.</w:t>
      </w:r>
      <w:r w:rsidR="00D06F0A" w:rsidRPr="00046C30">
        <w:rPr>
          <w:sz w:val="24"/>
          <w:szCs w:val="24"/>
        </w:rPr>
        <w:t>6</w:t>
      </w:r>
      <w:r w:rsidRPr="00046C30">
        <w:rPr>
          <w:sz w:val="24"/>
          <w:szCs w:val="24"/>
        </w:rPr>
        <w:t xml:space="preserve"> Сварку КСС выполняют сварщики </w:t>
      </w:r>
      <w:r w:rsidR="00294191" w:rsidRPr="00046C30">
        <w:rPr>
          <w:sz w:val="24"/>
          <w:szCs w:val="24"/>
        </w:rPr>
        <w:t>заявителя</w:t>
      </w:r>
      <w:r w:rsidR="00067D6E" w:rsidRPr="00046C30">
        <w:rPr>
          <w:sz w:val="24"/>
          <w:szCs w:val="24"/>
        </w:rPr>
        <w:t xml:space="preserve"> аттестации</w:t>
      </w:r>
      <w:r w:rsidRPr="00046C30">
        <w:rPr>
          <w:sz w:val="24"/>
          <w:szCs w:val="24"/>
        </w:rPr>
        <w:t>, аттестованные согласно ГОСТ</w:t>
      </w:r>
      <w:r w:rsidR="0027499C" w:rsidRPr="00046C30">
        <w:rPr>
          <w:sz w:val="24"/>
          <w:szCs w:val="24"/>
        </w:rPr>
        <w:t> </w:t>
      </w:r>
      <w:r w:rsidRPr="00046C30">
        <w:rPr>
          <w:sz w:val="24"/>
          <w:szCs w:val="24"/>
        </w:rPr>
        <w:t>Р</w:t>
      </w:r>
      <w:r w:rsidR="0027499C" w:rsidRPr="00046C30">
        <w:rPr>
          <w:sz w:val="24"/>
          <w:szCs w:val="24"/>
        </w:rPr>
        <w:t> </w:t>
      </w:r>
      <w:r w:rsidR="00067D6E" w:rsidRPr="00046C30">
        <w:rPr>
          <w:snapToGrid w:val="0"/>
          <w:sz w:val="24"/>
        </w:rPr>
        <w:t>ХХХХХ.2</w:t>
      </w:r>
      <w:r w:rsidRPr="00046C30">
        <w:rPr>
          <w:sz w:val="24"/>
          <w:szCs w:val="24"/>
        </w:rPr>
        <w:t>.</w:t>
      </w:r>
    </w:p>
    <w:p w14:paraId="3601735E" w14:textId="77777777" w:rsidR="00322B08" w:rsidRPr="00046C30" w:rsidRDefault="00322B08" w:rsidP="00322B08">
      <w:pPr>
        <w:spacing w:line="360" w:lineRule="auto"/>
        <w:ind w:firstLine="567"/>
        <w:jc w:val="both"/>
        <w:rPr>
          <w:rFonts w:eastAsia="Arial,Italic"/>
          <w:iCs/>
          <w:spacing w:val="40"/>
          <w:sz w:val="22"/>
          <w:szCs w:val="22"/>
        </w:rPr>
      </w:pPr>
    </w:p>
    <w:p w14:paraId="59D625E4" w14:textId="33004C05" w:rsidR="00322B08" w:rsidRPr="00046C30" w:rsidRDefault="00322B08" w:rsidP="00322B08">
      <w:pPr>
        <w:spacing w:line="360" w:lineRule="auto"/>
        <w:ind w:firstLine="567"/>
        <w:jc w:val="both"/>
        <w:rPr>
          <w:sz w:val="24"/>
          <w:szCs w:val="24"/>
        </w:rPr>
      </w:pPr>
      <w:r w:rsidRPr="00046C30">
        <w:rPr>
          <w:rFonts w:eastAsia="Arial,Italic"/>
          <w:iCs/>
          <w:spacing w:val="40"/>
          <w:sz w:val="22"/>
          <w:szCs w:val="22"/>
        </w:rPr>
        <w:t>Примечание</w:t>
      </w:r>
      <w:r w:rsidRPr="00046C30">
        <w:rPr>
          <w:spacing w:val="-14"/>
          <w:sz w:val="22"/>
          <w:szCs w:val="22"/>
        </w:rPr>
        <w:t xml:space="preserve"> </w:t>
      </w:r>
      <w:r w:rsidRPr="00046C30">
        <w:rPr>
          <w:sz w:val="22"/>
          <w:szCs w:val="22"/>
        </w:rPr>
        <w:t xml:space="preserve">— </w:t>
      </w:r>
      <w:r w:rsidR="009F5E58" w:rsidRPr="00046C30">
        <w:rPr>
          <w:sz w:val="22"/>
          <w:szCs w:val="22"/>
        </w:rPr>
        <w:t>При</w:t>
      </w:r>
      <w:r w:rsidRPr="00046C30">
        <w:rPr>
          <w:sz w:val="22"/>
          <w:szCs w:val="22"/>
        </w:rPr>
        <w:t xml:space="preserve"> сварке КСС допускается </w:t>
      </w:r>
      <w:r w:rsidR="009F5E58" w:rsidRPr="00046C30">
        <w:rPr>
          <w:sz w:val="22"/>
          <w:szCs w:val="22"/>
        </w:rPr>
        <w:t>проводить</w:t>
      </w:r>
      <w:r w:rsidRPr="00046C30">
        <w:rPr>
          <w:sz w:val="22"/>
          <w:szCs w:val="22"/>
        </w:rPr>
        <w:t xml:space="preserve"> </w:t>
      </w:r>
      <w:r w:rsidR="009F5E58" w:rsidRPr="00046C30">
        <w:rPr>
          <w:sz w:val="22"/>
          <w:szCs w:val="22"/>
        </w:rPr>
        <w:t>дополнительную</w:t>
      </w:r>
      <w:r w:rsidRPr="00046C30">
        <w:rPr>
          <w:sz w:val="22"/>
          <w:szCs w:val="22"/>
        </w:rPr>
        <w:t xml:space="preserve"> аттестаци</w:t>
      </w:r>
      <w:r w:rsidR="009F5E58" w:rsidRPr="00046C30">
        <w:rPr>
          <w:sz w:val="22"/>
          <w:szCs w:val="22"/>
        </w:rPr>
        <w:t>ю</w:t>
      </w:r>
      <w:r w:rsidR="00D85FC9" w:rsidRPr="00046C30">
        <w:rPr>
          <w:sz w:val="22"/>
          <w:szCs w:val="22"/>
        </w:rPr>
        <w:t xml:space="preserve"> привлекаемых</w:t>
      </w:r>
      <w:r w:rsidRPr="00046C30">
        <w:rPr>
          <w:sz w:val="22"/>
          <w:szCs w:val="22"/>
        </w:rPr>
        <w:t xml:space="preserve"> с</w:t>
      </w:r>
      <w:r w:rsidR="009F6575" w:rsidRPr="00046C30">
        <w:rPr>
          <w:sz w:val="22"/>
          <w:szCs w:val="22"/>
        </w:rPr>
        <w:t>в</w:t>
      </w:r>
      <w:r w:rsidRPr="00046C30">
        <w:rPr>
          <w:sz w:val="22"/>
          <w:szCs w:val="22"/>
        </w:rPr>
        <w:t>арщиков по ГОСТ</w:t>
      </w:r>
      <w:r w:rsidR="00E42C87" w:rsidRPr="00046C30">
        <w:rPr>
          <w:sz w:val="22"/>
          <w:szCs w:val="22"/>
        </w:rPr>
        <w:t> Р </w:t>
      </w:r>
      <w:r w:rsidR="00067D6E" w:rsidRPr="00046C30">
        <w:rPr>
          <w:sz w:val="22"/>
          <w:szCs w:val="22"/>
        </w:rPr>
        <w:t>ХХХХХ.2</w:t>
      </w:r>
      <w:r w:rsidR="00E42C87" w:rsidRPr="00046C30">
        <w:rPr>
          <w:sz w:val="22"/>
          <w:szCs w:val="22"/>
        </w:rPr>
        <w:t>.</w:t>
      </w:r>
    </w:p>
    <w:p w14:paraId="077887E1" w14:textId="77777777" w:rsidR="00322B08" w:rsidRPr="00046C30" w:rsidRDefault="00322B08" w:rsidP="00732A0F">
      <w:pPr>
        <w:spacing w:line="360" w:lineRule="auto"/>
        <w:ind w:firstLine="567"/>
        <w:jc w:val="both"/>
        <w:rPr>
          <w:sz w:val="24"/>
          <w:szCs w:val="24"/>
        </w:rPr>
      </w:pPr>
    </w:p>
    <w:p w14:paraId="23DDE1FF" w14:textId="5B826FDC" w:rsidR="00C51169" w:rsidRPr="00046C30" w:rsidRDefault="00C51169" w:rsidP="00732A0F">
      <w:pPr>
        <w:spacing w:line="360" w:lineRule="auto"/>
        <w:ind w:firstLine="567"/>
        <w:jc w:val="both"/>
        <w:rPr>
          <w:sz w:val="24"/>
          <w:szCs w:val="24"/>
        </w:rPr>
      </w:pPr>
      <w:r w:rsidRPr="00046C30">
        <w:rPr>
          <w:sz w:val="24"/>
          <w:szCs w:val="24"/>
        </w:rPr>
        <w:t>При сварке КСС применя</w:t>
      </w:r>
      <w:r w:rsidR="0016411E" w:rsidRPr="00046C30">
        <w:rPr>
          <w:sz w:val="24"/>
          <w:szCs w:val="24"/>
        </w:rPr>
        <w:t>ют</w:t>
      </w:r>
      <w:r w:rsidRPr="00046C30">
        <w:rPr>
          <w:sz w:val="24"/>
          <w:szCs w:val="24"/>
        </w:rPr>
        <w:t xml:space="preserve"> </w:t>
      </w:r>
      <w:r w:rsidR="007A6067" w:rsidRPr="00046C30">
        <w:rPr>
          <w:sz w:val="24"/>
          <w:szCs w:val="24"/>
        </w:rPr>
        <w:t>СМ</w:t>
      </w:r>
      <w:r w:rsidRPr="00046C30">
        <w:rPr>
          <w:sz w:val="24"/>
          <w:szCs w:val="24"/>
        </w:rPr>
        <w:t xml:space="preserve">, аттестованные согласно </w:t>
      </w:r>
      <w:r w:rsidR="004D52F0" w:rsidRPr="00046C30">
        <w:rPr>
          <w:sz w:val="24"/>
          <w:szCs w:val="24"/>
        </w:rPr>
        <w:t>ГОСТ</w:t>
      </w:r>
      <w:r w:rsidR="0027499C" w:rsidRPr="00046C30">
        <w:rPr>
          <w:sz w:val="24"/>
          <w:szCs w:val="24"/>
          <w:lang w:val="en-US"/>
        </w:rPr>
        <w:t> </w:t>
      </w:r>
      <w:r w:rsidR="004D52F0" w:rsidRPr="00046C30">
        <w:rPr>
          <w:sz w:val="24"/>
          <w:szCs w:val="24"/>
        </w:rPr>
        <w:t>Р</w:t>
      </w:r>
      <w:r w:rsidR="0027499C" w:rsidRPr="00046C30">
        <w:rPr>
          <w:sz w:val="24"/>
          <w:szCs w:val="24"/>
          <w:lang w:val="en-US"/>
        </w:rPr>
        <w:t> </w:t>
      </w:r>
      <w:r w:rsidR="00067D6E" w:rsidRPr="00046C30">
        <w:rPr>
          <w:snapToGrid w:val="0"/>
          <w:sz w:val="24"/>
        </w:rPr>
        <w:t>ХХХХХ.4</w:t>
      </w:r>
      <w:r w:rsidR="007A6067" w:rsidRPr="00046C30">
        <w:rPr>
          <w:sz w:val="24"/>
          <w:szCs w:val="24"/>
        </w:rPr>
        <w:t>,</w:t>
      </w:r>
      <w:r w:rsidR="002F3B70" w:rsidRPr="00046C30">
        <w:rPr>
          <w:sz w:val="24"/>
          <w:szCs w:val="24"/>
        </w:rPr>
        <w:t xml:space="preserve"> </w:t>
      </w:r>
      <w:r w:rsidR="004D52F0" w:rsidRPr="00046C30">
        <w:rPr>
          <w:sz w:val="24"/>
          <w:szCs w:val="24"/>
        </w:rPr>
        <w:t xml:space="preserve">и </w:t>
      </w:r>
      <w:r w:rsidR="007A6067" w:rsidRPr="00046C30">
        <w:rPr>
          <w:sz w:val="24"/>
          <w:szCs w:val="24"/>
        </w:rPr>
        <w:t>СО</w:t>
      </w:r>
      <w:r w:rsidR="00CB5C90" w:rsidRPr="00046C30">
        <w:rPr>
          <w:sz w:val="24"/>
          <w:szCs w:val="24"/>
        </w:rPr>
        <w:t>,</w:t>
      </w:r>
      <w:r w:rsidR="001D6AB7" w:rsidRPr="00046C30">
        <w:rPr>
          <w:sz w:val="24"/>
          <w:szCs w:val="24"/>
        </w:rPr>
        <w:t xml:space="preserve"> аттестованное согласно </w:t>
      </w:r>
      <w:r w:rsidR="004D52F0" w:rsidRPr="00046C30">
        <w:rPr>
          <w:sz w:val="24"/>
          <w:szCs w:val="24"/>
        </w:rPr>
        <w:t>ГОСТ</w:t>
      </w:r>
      <w:r w:rsidR="002F3B70" w:rsidRPr="00046C30">
        <w:rPr>
          <w:sz w:val="24"/>
          <w:szCs w:val="24"/>
        </w:rPr>
        <w:t> </w:t>
      </w:r>
      <w:r w:rsidR="004D52F0" w:rsidRPr="00046C30">
        <w:rPr>
          <w:sz w:val="24"/>
          <w:szCs w:val="24"/>
        </w:rPr>
        <w:t>Р</w:t>
      </w:r>
      <w:r w:rsidR="002F3B70" w:rsidRPr="00046C30">
        <w:rPr>
          <w:sz w:val="24"/>
          <w:szCs w:val="24"/>
        </w:rPr>
        <w:t> </w:t>
      </w:r>
      <w:r w:rsidR="00067D6E" w:rsidRPr="00046C30">
        <w:rPr>
          <w:snapToGrid w:val="0"/>
          <w:sz w:val="24"/>
        </w:rPr>
        <w:t>ХХХХХ.5</w:t>
      </w:r>
      <w:r w:rsidRPr="00046C30">
        <w:rPr>
          <w:sz w:val="24"/>
          <w:szCs w:val="24"/>
        </w:rPr>
        <w:t>.</w:t>
      </w:r>
    </w:p>
    <w:p w14:paraId="09D36D63" w14:textId="77777777" w:rsidR="00322B08" w:rsidRPr="00046C30" w:rsidRDefault="00322B08" w:rsidP="00732A0F">
      <w:pPr>
        <w:spacing w:line="360" w:lineRule="auto"/>
        <w:ind w:firstLine="567"/>
        <w:jc w:val="both"/>
        <w:rPr>
          <w:rFonts w:eastAsia="Arial,Italic"/>
          <w:iCs/>
          <w:spacing w:val="40"/>
          <w:sz w:val="22"/>
          <w:szCs w:val="22"/>
        </w:rPr>
      </w:pPr>
    </w:p>
    <w:p w14:paraId="4D7DB126" w14:textId="736D783B" w:rsidR="00322B08" w:rsidRPr="00046C30" w:rsidRDefault="00322B08" w:rsidP="00732A0F">
      <w:pPr>
        <w:spacing w:line="360" w:lineRule="auto"/>
        <w:ind w:firstLine="567"/>
        <w:jc w:val="both"/>
        <w:rPr>
          <w:sz w:val="22"/>
          <w:szCs w:val="22"/>
        </w:rPr>
      </w:pPr>
      <w:r w:rsidRPr="00046C30">
        <w:rPr>
          <w:rFonts w:eastAsia="Arial,Italic"/>
          <w:iCs/>
          <w:spacing w:val="40"/>
          <w:sz w:val="22"/>
          <w:szCs w:val="22"/>
        </w:rPr>
        <w:t>Примечание</w:t>
      </w:r>
      <w:r w:rsidRPr="00046C30">
        <w:rPr>
          <w:spacing w:val="-14"/>
          <w:sz w:val="22"/>
          <w:szCs w:val="22"/>
        </w:rPr>
        <w:t xml:space="preserve"> </w:t>
      </w:r>
      <w:r w:rsidRPr="00046C30">
        <w:rPr>
          <w:sz w:val="22"/>
          <w:szCs w:val="22"/>
        </w:rPr>
        <w:t xml:space="preserve">— При сварке КСС допускается применение неаттестованных СМ. В этом случае АЦ дополнительно проводит аттестационные испытания </w:t>
      </w:r>
      <w:r w:rsidR="00B13ABD" w:rsidRPr="00046C30">
        <w:rPr>
          <w:sz w:val="22"/>
          <w:szCs w:val="22"/>
        </w:rPr>
        <w:t xml:space="preserve">конкретной партии </w:t>
      </w:r>
      <w:r w:rsidRPr="00046C30">
        <w:rPr>
          <w:sz w:val="22"/>
          <w:szCs w:val="22"/>
        </w:rPr>
        <w:t>СМ с оформлением результатов по ГОСТ</w:t>
      </w:r>
      <w:r w:rsidR="00E42C87" w:rsidRPr="00046C30">
        <w:rPr>
          <w:sz w:val="22"/>
          <w:szCs w:val="22"/>
        </w:rPr>
        <w:t> Р </w:t>
      </w:r>
      <w:r w:rsidR="00067D6E" w:rsidRPr="00046C30">
        <w:rPr>
          <w:sz w:val="22"/>
          <w:szCs w:val="22"/>
        </w:rPr>
        <w:t>ХХХХХ.4</w:t>
      </w:r>
      <w:r w:rsidRPr="00046C30">
        <w:rPr>
          <w:sz w:val="22"/>
          <w:szCs w:val="22"/>
        </w:rPr>
        <w:t>.</w:t>
      </w:r>
    </w:p>
    <w:p w14:paraId="200E22F5" w14:textId="77777777" w:rsidR="00322B08" w:rsidRPr="00046C30" w:rsidRDefault="00322B08" w:rsidP="00732A0F">
      <w:pPr>
        <w:spacing w:line="360" w:lineRule="auto"/>
        <w:ind w:firstLine="567"/>
        <w:jc w:val="both"/>
        <w:rPr>
          <w:sz w:val="22"/>
          <w:szCs w:val="22"/>
        </w:rPr>
      </w:pPr>
    </w:p>
    <w:p w14:paraId="4BD8DF25" w14:textId="7B836852" w:rsidR="00322B08" w:rsidRPr="00046C30" w:rsidRDefault="00322B08" w:rsidP="00322B08">
      <w:pPr>
        <w:spacing w:line="360" w:lineRule="auto"/>
        <w:ind w:firstLine="567"/>
        <w:jc w:val="both"/>
        <w:rPr>
          <w:sz w:val="22"/>
          <w:szCs w:val="22"/>
        </w:rPr>
      </w:pPr>
      <w:r w:rsidRPr="00046C30">
        <w:rPr>
          <w:rFonts w:eastAsia="Arial,Italic"/>
          <w:iCs/>
          <w:spacing w:val="40"/>
          <w:sz w:val="22"/>
          <w:szCs w:val="22"/>
        </w:rPr>
        <w:t>Примечание</w:t>
      </w:r>
      <w:r w:rsidRPr="00046C30">
        <w:rPr>
          <w:spacing w:val="-14"/>
          <w:sz w:val="22"/>
          <w:szCs w:val="22"/>
        </w:rPr>
        <w:t xml:space="preserve"> </w:t>
      </w:r>
      <w:r w:rsidRPr="00046C30">
        <w:rPr>
          <w:sz w:val="22"/>
          <w:szCs w:val="22"/>
        </w:rPr>
        <w:t>— При сварке КСС допускается применение неаттестованного СО. В этом случае АЦ дополнительно проводит аттестационные испытания СО с оформлением результатов по ГОСТ</w:t>
      </w:r>
      <w:r w:rsidR="00E42C87" w:rsidRPr="00046C30">
        <w:rPr>
          <w:sz w:val="22"/>
          <w:szCs w:val="22"/>
        </w:rPr>
        <w:t> Р </w:t>
      </w:r>
      <w:r w:rsidR="00067D6E" w:rsidRPr="00046C30">
        <w:rPr>
          <w:sz w:val="22"/>
          <w:szCs w:val="22"/>
        </w:rPr>
        <w:t>ХХХХХ.5</w:t>
      </w:r>
      <w:r w:rsidRPr="00046C30">
        <w:rPr>
          <w:sz w:val="22"/>
          <w:szCs w:val="22"/>
        </w:rPr>
        <w:t>.</w:t>
      </w:r>
    </w:p>
    <w:p w14:paraId="0F1836AD" w14:textId="77777777" w:rsidR="00322B08" w:rsidRPr="00046C30" w:rsidRDefault="00322B08" w:rsidP="00CA22A3">
      <w:pPr>
        <w:tabs>
          <w:tab w:val="left" w:pos="709"/>
        </w:tabs>
        <w:spacing w:line="360" w:lineRule="auto"/>
        <w:ind w:firstLine="567"/>
        <w:jc w:val="both"/>
        <w:rPr>
          <w:sz w:val="24"/>
          <w:szCs w:val="24"/>
        </w:rPr>
      </w:pPr>
    </w:p>
    <w:p w14:paraId="14ED07DF" w14:textId="77777777" w:rsidR="00CA22A3" w:rsidRPr="00046C30" w:rsidRDefault="009C3841" w:rsidP="00CA22A3">
      <w:pPr>
        <w:tabs>
          <w:tab w:val="left" w:pos="709"/>
        </w:tabs>
        <w:spacing w:line="360" w:lineRule="auto"/>
        <w:ind w:firstLine="567"/>
        <w:jc w:val="both"/>
        <w:rPr>
          <w:sz w:val="24"/>
          <w:szCs w:val="24"/>
        </w:rPr>
      </w:pPr>
      <w:r w:rsidRPr="00046C30">
        <w:rPr>
          <w:sz w:val="24"/>
          <w:szCs w:val="24"/>
        </w:rPr>
        <w:t>9.</w:t>
      </w:r>
      <w:r w:rsidR="004A7B21" w:rsidRPr="00046C30">
        <w:rPr>
          <w:sz w:val="24"/>
          <w:szCs w:val="24"/>
        </w:rPr>
        <w:t>1</w:t>
      </w:r>
      <w:r w:rsidR="00D06F0A" w:rsidRPr="00046C30">
        <w:rPr>
          <w:sz w:val="24"/>
          <w:szCs w:val="24"/>
        </w:rPr>
        <w:t>.7</w:t>
      </w:r>
      <w:r w:rsidR="000975E5" w:rsidRPr="00046C30">
        <w:rPr>
          <w:sz w:val="24"/>
          <w:szCs w:val="24"/>
        </w:rPr>
        <w:t xml:space="preserve"> </w:t>
      </w:r>
      <w:r w:rsidR="000424EE" w:rsidRPr="00046C30">
        <w:rPr>
          <w:sz w:val="24"/>
          <w:szCs w:val="24"/>
        </w:rPr>
        <w:t xml:space="preserve">Сварщики </w:t>
      </w:r>
      <w:r w:rsidR="000975E5" w:rsidRPr="00046C30">
        <w:rPr>
          <w:sz w:val="24"/>
          <w:szCs w:val="24"/>
        </w:rPr>
        <w:t>выполня</w:t>
      </w:r>
      <w:r w:rsidR="00604CBA" w:rsidRPr="00046C30">
        <w:rPr>
          <w:sz w:val="24"/>
          <w:szCs w:val="24"/>
        </w:rPr>
        <w:t>ю</w:t>
      </w:r>
      <w:r w:rsidR="000975E5" w:rsidRPr="00046C30">
        <w:rPr>
          <w:sz w:val="24"/>
          <w:szCs w:val="24"/>
        </w:rPr>
        <w:t xml:space="preserve">т </w:t>
      </w:r>
      <w:r w:rsidR="000424EE" w:rsidRPr="00046C30">
        <w:rPr>
          <w:sz w:val="24"/>
          <w:szCs w:val="24"/>
        </w:rPr>
        <w:t xml:space="preserve">КСС </w:t>
      </w:r>
      <w:r w:rsidR="000975E5" w:rsidRPr="00046C30">
        <w:rPr>
          <w:sz w:val="24"/>
          <w:szCs w:val="24"/>
        </w:rPr>
        <w:t xml:space="preserve">в присутствии члена(ов) </w:t>
      </w:r>
      <w:r w:rsidR="00687A84" w:rsidRPr="00046C30">
        <w:rPr>
          <w:sz w:val="24"/>
          <w:szCs w:val="24"/>
        </w:rPr>
        <w:t xml:space="preserve">аттестационной </w:t>
      </w:r>
      <w:r w:rsidR="000975E5" w:rsidRPr="00046C30">
        <w:rPr>
          <w:sz w:val="24"/>
          <w:szCs w:val="24"/>
        </w:rPr>
        <w:t xml:space="preserve">комиссии АЦ и </w:t>
      </w:r>
      <w:r w:rsidR="008A2563" w:rsidRPr="00046C30">
        <w:rPr>
          <w:sz w:val="24"/>
          <w:szCs w:val="24"/>
        </w:rPr>
        <w:t>представителя</w:t>
      </w:r>
      <w:r w:rsidR="00F6787A" w:rsidRPr="00046C30">
        <w:rPr>
          <w:sz w:val="24"/>
          <w:szCs w:val="24"/>
        </w:rPr>
        <w:t xml:space="preserve"> </w:t>
      </w:r>
      <w:r w:rsidR="00CF59EE" w:rsidRPr="00046C30">
        <w:rPr>
          <w:sz w:val="24"/>
          <w:szCs w:val="24"/>
        </w:rPr>
        <w:t>заявителя</w:t>
      </w:r>
      <w:r w:rsidR="00A35797" w:rsidRPr="00046C30">
        <w:rPr>
          <w:sz w:val="24"/>
          <w:szCs w:val="24"/>
        </w:rPr>
        <w:t>.</w:t>
      </w:r>
      <w:r w:rsidR="00CB5C90" w:rsidRPr="00046C30">
        <w:t xml:space="preserve"> </w:t>
      </w:r>
      <w:r w:rsidR="00CB5C90" w:rsidRPr="00046C30">
        <w:rPr>
          <w:sz w:val="24"/>
          <w:szCs w:val="24"/>
        </w:rPr>
        <w:t xml:space="preserve">КСС маркируют в соответствии с </w:t>
      </w:r>
      <w:r w:rsidR="00CA22A3" w:rsidRPr="00046C30">
        <w:rPr>
          <w:sz w:val="24"/>
          <w:szCs w:val="24"/>
        </w:rPr>
        <w:t>9.1.1.</w:t>
      </w:r>
    </w:p>
    <w:p w14:paraId="64763FFF" w14:textId="0CE74580" w:rsidR="0022457D" w:rsidRPr="00046C30" w:rsidRDefault="0022457D" w:rsidP="00CA22A3">
      <w:pPr>
        <w:tabs>
          <w:tab w:val="left" w:pos="709"/>
        </w:tabs>
        <w:spacing w:line="360" w:lineRule="auto"/>
        <w:ind w:firstLine="567"/>
        <w:jc w:val="both"/>
        <w:rPr>
          <w:sz w:val="24"/>
        </w:rPr>
      </w:pPr>
      <w:r w:rsidRPr="00046C30">
        <w:rPr>
          <w:sz w:val="24"/>
          <w:szCs w:val="24"/>
        </w:rPr>
        <w:t>Сварка</w:t>
      </w:r>
      <w:r w:rsidRPr="00046C30">
        <w:rPr>
          <w:sz w:val="24"/>
        </w:rPr>
        <w:t xml:space="preserve"> может быть остановлена </w:t>
      </w:r>
      <w:r w:rsidR="007A6067" w:rsidRPr="00046C30">
        <w:rPr>
          <w:sz w:val="24"/>
        </w:rPr>
        <w:t xml:space="preserve">в том случае, </w:t>
      </w:r>
      <w:r w:rsidRPr="00046C30">
        <w:rPr>
          <w:sz w:val="24"/>
        </w:rPr>
        <w:t>если сварщик не соблюда</w:t>
      </w:r>
      <w:r w:rsidR="003D0D29" w:rsidRPr="00046C30">
        <w:rPr>
          <w:sz w:val="24"/>
        </w:rPr>
        <w:t>ет</w:t>
      </w:r>
      <w:r w:rsidRPr="00046C30">
        <w:rPr>
          <w:sz w:val="24"/>
        </w:rPr>
        <w:t xml:space="preserve"> требования технологической карты, охраны труда и правил безопасности.</w:t>
      </w:r>
    </w:p>
    <w:p w14:paraId="278201B7" w14:textId="2CDE95A7" w:rsidR="0022457D" w:rsidRPr="00046C30" w:rsidRDefault="0022457D" w:rsidP="00732A0F">
      <w:pPr>
        <w:spacing w:line="360" w:lineRule="auto"/>
        <w:ind w:firstLine="567"/>
        <w:jc w:val="both"/>
        <w:rPr>
          <w:sz w:val="24"/>
        </w:rPr>
      </w:pPr>
      <w:r w:rsidRPr="00046C30">
        <w:rPr>
          <w:sz w:val="24"/>
        </w:rPr>
        <w:t xml:space="preserve">КСС, при выполнении которого допущены нарушения требований технологической карты, </w:t>
      </w:r>
      <w:r w:rsidR="00690771" w:rsidRPr="00046C30">
        <w:rPr>
          <w:sz w:val="24"/>
        </w:rPr>
        <w:t xml:space="preserve">при определении области аттестации </w:t>
      </w:r>
      <w:r w:rsidRPr="00046C30">
        <w:rPr>
          <w:sz w:val="24"/>
        </w:rPr>
        <w:t>не учитывают</w:t>
      </w:r>
      <w:r w:rsidR="00690771" w:rsidRPr="00046C30">
        <w:rPr>
          <w:sz w:val="24"/>
        </w:rPr>
        <w:t xml:space="preserve"> </w:t>
      </w:r>
      <w:r w:rsidR="007A6067" w:rsidRPr="00046C30">
        <w:rPr>
          <w:sz w:val="24"/>
        </w:rPr>
        <w:t>(</w:t>
      </w:r>
      <w:r w:rsidR="00690771" w:rsidRPr="00046C30">
        <w:rPr>
          <w:sz w:val="24"/>
        </w:rPr>
        <w:t>см.</w:t>
      </w:r>
      <w:r w:rsidRPr="00046C30">
        <w:rPr>
          <w:sz w:val="24"/>
        </w:rPr>
        <w:t xml:space="preserve"> 9.9.2</w:t>
      </w:r>
      <w:r w:rsidR="007A6067" w:rsidRPr="00046C30">
        <w:rPr>
          <w:sz w:val="24"/>
        </w:rPr>
        <w:t>)</w:t>
      </w:r>
      <w:r w:rsidRPr="00046C30">
        <w:rPr>
          <w:sz w:val="24"/>
        </w:rPr>
        <w:t>.</w:t>
      </w:r>
    </w:p>
    <w:p w14:paraId="4188886C" w14:textId="143B5526" w:rsidR="00B66BE9" w:rsidRPr="00046C30" w:rsidRDefault="00164107" w:rsidP="00732A0F">
      <w:pPr>
        <w:spacing w:line="360" w:lineRule="auto"/>
        <w:ind w:firstLine="567"/>
        <w:jc w:val="both"/>
        <w:rPr>
          <w:sz w:val="24"/>
          <w:szCs w:val="24"/>
          <w:shd w:val="clear" w:color="auto" w:fill="FFFFFF"/>
        </w:rPr>
      </w:pPr>
      <w:r w:rsidRPr="00046C30">
        <w:rPr>
          <w:sz w:val="24"/>
          <w:szCs w:val="24"/>
          <w:shd w:val="clear" w:color="auto" w:fill="FFFFFF"/>
        </w:rPr>
        <w:t>9.1.</w:t>
      </w:r>
      <w:r w:rsidR="00D06F0A" w:rsidRPr="00046C30">
        <w:rPr>
          <w:sz w:val="24"/>
          <w:szCs w:val="24"/>
          <w:shd w:val="clear" w:color="auto" w:fill="FFFFFF"/>
        </w:rPr>
        <w:t>8</w:t>
      </w:r>
      <w:r w:rsidRPr="00046C30">
        <w:rPr>
          <w:sz w:val="24"/>
          <w:szCs w:val="24"/>
          <w:shd w:val="clear" w:color="auto" w:fill="FFFFFF"/>
        </w:rPr>
        <w:t xml:space="preserve"> Если в заявке на периодическую </w:t>
      </w:r>
      <w:r w:rsidR="005A2F58" w:rsidRPr="00046C30">
        <w:rPr>
          <w:sz w:val="24"/>
          <w:szCs w:val="24"/>
          <w:shd w:val="clear" w:color="auto" w:fill="FFFFFF"/>
        </w:rPr>
        <w:t>аттестацию технологии сварки (наплавки, пайки)</w:t>
      </w:r>
      <w:r w:rsidR="007E4CBA" w:rsidRPr="00046C30">
        <w:rPr>
          <w:sz w:val="24"/>
          <w:szCs w:val="24"/>
          <w:shd w:val="clear" w:color="auto" w:fill="FFFFFF"/>
        </w:rPr>
        <w:t xml:space="preserve"> </w:t>
      </w:r>
      <w:r w:rsidRPr="00046C30">
        <w:rPr>
          <w:sz w:val="24"/>
          <w:szCs w:val="24"/>
          <w:shd w:val="clear" w:color="auto" w:fill="FFFFFF"/>
        </w:rPr>
        <w:t xml:space="preserve">область аттестации </w:t>
      </w:r>
      <w:r w:rsidR="00F6787A" w:rsidRPr="00046C30">
        <w:rPr>
          <w:sz w:val="24"/>
          <w:szCs w:val="24"/>
          <w:shd w:val="clear" w:color="auto" w:fill="FFFFFF"/>
        </w:rPr>
        <w:t xml:space="preserve">заявленной </w:t>
      </w:r>
      <w:r w:rsidRPr="00046C30">
        <w:rPr>
          <w:sz w:val="24"/>
          <w:szCs w:val="24"/>
          <w:shd w:val="clear" w:color="auto" w:fill="FFFFFF"/>
        </w:rPr>
        <w:t xml:space="preserve">технологии сварки </w:t>
      </w:r>
      <w:r w:rsidR="008D6AEB" w:rsidRPr="00046C30">
        <w:rPr>
          <w:sz w:val="24"/>
          <w:szCs w:val="24"/>
          <w:shd w:val="clear" w:color="auto" w:fill="FFFFFF"/>
        </w:rPr>
        <w:t xml:space="preserve">(наплавки, пайки) </w:t>
      </w:r>
      <w:r w:rsidRPr="00046C30">
        <w:rPr>
          <w:sz w:val="24"/>
          <w:szCs w:val="24"/>
          <w:shd w:val="clear" w:color="auto" w:fill="FFFFFF"/>
        </w:rPr>
        <w:t xml:space="preserve">соответствует области аттестации, установленной по результатам </w:t>
      </w:r>
      <w:r w:rsidR="005A2F58" w:rsidRPr="00046C30">
        <w:rPr>
          <w:sz w:val="24"/>
          <w:szCs w:val="24"/>
          <w:shd w:val="clear" w:color="auto" w:fill="FFFFFF"/>
        </w:rPr>
        <w:t xml:space="preserve">предыдущей аттестации </w:t>
      </w:r>
      <w:r w:rsidR="006C3664" w:rsidRPr="00046C30">
        <w:rPr>
          <w:sz w:val="24"/>
          <w:szCs w:val="24"/>
          <w:shd w:val="clear" w:color="auto" w:fill="FFFFFF"/>
        </w:rPr>
        <w:t>данной</w:t>
      </w:r>
      <w:r w:rsidR="005A2F58" w:rsidRPr="00046C30">
        <w:rPr>
          <w:sz w:val="24"/>
          <w:szCs w:val="24"/>
          <w:shd w:val="clear" w:color="auto" w:fill="FFFFFF"/>
        </w:rPr>
        <w:t xml:space="preserve"> технологии</w:t>
      </w:r>
      <w:r w:rsidRPr="00046C30">
        <w:rPr>
          <w:sz w:val="24"/>
          <w:szCs w:val="24"/>
          <w:shd w:val="clear" w:color="auto" w:fill="FFFFFF"/>
        </w:rPr>
        <w:t xml:space="preserve">, или сокращена по сравнению с ней, </w:t>
      </w:r>
      <w:r w:rsidR="005A2F58" w:rsidRPr="00046C30">
        <w:rPr>
          <w:sz w:val="24"/>
          <w:szCs w:val="24"/>
          <w:shd w:val="clear" w:color="auto" w:fill="FFFFFF"/>
        </w:rPr>
        <w:t>а</w:t>
      </w:r>
      <w:r w:rsidRPr="00046C30">
        <w:rPr>
          <w:sz w:val="24"/>
          <w:szCs w:val="24"/>
          <w:shd w:val="clear" w:color="auto" w:fill="FFFFFF"/>
        </w:rPr>
        <w:t xml:space="preserve"> </w:t>
      </w:r>
      <w:r w:rsidR="007A6067" w:rsidRPr="00046C30">
        <w:rPr>
          <w:sz w:val="24"/>
          <w:szCs w:val="24"/>
          <w:shd w:val="clear" w:color="auto" w:fill="FFFFFF"/>
        </w:rPr>
        <w:t>НД</w:t>
      </w:r>
      <w:r w:rsidRPr="00046C30">
        <w:rPr>
          <w:sz w:val="24"/>
          <w:szCs w:val="24"/>
          <w:shd w:val="clear" w:color="auto" w:fill="FFFFFF"/>
        </w:rPr>
        <w:t xml:space="preserve">, регламентирующие </w:t>
      </w:r>
      <w:r w:rsidR="005A2F58" w:rsidRPr="00046C30">
        <w:rPr>
          <w:sz w:val="24"/>
          <w:szCs w:val="24"/>
          <w:shd w:val="clear" w:color="auto" w:fill="FFFFFF"/>
        </w:rPr>
        <w:t xml:space="preserve">выполнение сварочных работ и </w:t>
      </w:r>
      <w:r w:rsidRPr="00046C30">
        <w:rPr>
          <w:sz w:val="24"/>
          <w:szCs w:val="24"/>
          <w:shd w:val="clear" w:color="auto" w:fill="FFFFFF"/>
        </w:rPr>
        <w:t xml:space="preserve">нормы оценки качества сварных соединений, применяют </w:t>
      </w:r>
      <w:r w:rsidR="007A6067" w:rsidRPr="00046C30">
        <w:rPr>
          <w:sz w:val="24"/>
          <w:szCs w:val="24"/>
          <w:shd w:val="clear" w:color="auto" w:fill="FFFFFF"/>
        </w:rPr>
        <w:t>такие</w:t>
      </w:r>
      <w:r w:rsidRPr="00046C30">
        <w:rPr>
          <w:sz w:val="24"/>
          <w:szCs w:val="24"/>
          <w:shd w:val="clear" w:color="auto" w:fill="FFFFFF"/>
        </w:rPr>
        <w:t xml:space="preserve"> же, то из </w:t>
      </w:r>
      <w:r w:rsidR="006D6841" w:rsidRPr="00046C30">
        <w:rPr>
          <w:sz w:val="24"/>
          <w:szCs w:val="24"/>
          <w:shd w:val="clear" w:color="auto" w:fill="FFFFFF"/>
        </w:rPr>
        <w:t>назначенных в</w:t>
      </w:r>
      <w:r w:rsidRPr="00046C30">
        <w:rPr>
          <w:sz w:val="24"/>
          <w:szCs w:val="24"/>
          <w:shd w:val="clear" w:color="auto" w:fill="FFFFFF"/>
        </w:rPr>
        <w:t xml:space="preserve"> программ</w:t>
      </w:r>
      <w:r w:rsidR="006D6841" w:rsidRPr="00046C30">
        <w:rPr>
          <w:sz w:val="24"/>
          <w:szCs w:val="24"/>
          <w:shd w:val="clear" w:color="auto" w:fill="FFFFFF"/>
        </w:rPr>
        <w:t>е</w:t>
      </w:r>
      <w:r w:rsidRPr="00046C30">
        <w:rPr>
          <w:sz w:val="24"/>
          <w:szCs w:val="24"/>
          <w:shd w:val="clear" w:color="auto" w:fill="FFFFFF"/>
        </w:rPr>
        <w:t xml:space="preserve"> </w:t>
      </w:r>
      <w:r w:rsidR="007A6067" w:rsidRPr="00046C30">
        <w:rPr>
          <w:sz w:val="24"/>
          <w:szCs w:val="24"/>
          <w:shd w:val="clear" w:color="auto" w:fill="FFFFFF"/>
        </w:rPr>
        <w:t>КСС</w:t>
      </w:r>
      <w:r w:rsidRPr="00046C30">
        <w:rPr>
          <w:sz w:val="24"/>
          <w:szCs w:val="24"/>
          <w:shd w:val="clear" w:color="auto" w:fill="FFFFFF"/>
        </w:rPr>
        <w:t xml:space="preserve"> выполняют </w:t>
      </w:r>
      <w:r w:rsidR="00AD2307" w:rsidRPr="00046C30">
        <w:rPr>
          <w:sz w:val="24"/>
          <w:szCs w:val="24"/>
          <w:shd w:val="clear" w:color="auto" w:fill="FFFFFF"/>
        </w:rPr>
        <w:t xml:space="preserve">не менее </w:t>
      </w:r>
      <w:r w:rsidR="00A93056" w:rsidRPr="00046C30">
        <w:rPr>
          <w:sz w:val="24"/>
          <w:szCs w:val="24"/>
          <w:shd w:val="clear" w:color="auto" w:fill="FFFFFF"/>
        </w:rPr>
        <w:t>двух</w:t>
      </w:r>
      <w:r w:rsidR="00AD2307" w:rsidRPr="00046C30">
        <w:rPr>
          <w:sz w:val="24"/>
          <w:szCs w:val="24"/>
          <w:shd w:val="clear" w:color="auto" w:fill="FFFFFF"/>
        </w:rPr>
        <w:t xml:space="preserve"> </w:t>
      </w:r>
      <w:r w:rsidRPr="00046C30">
        <w:rPr>
          <w:sz w:val="24"/>
          <w:szCs w:val="24"/>
          <w:shd w:val="clear" w:color="auto" w:fill="FFFFFF"/>
        </w:rPr>
        <w:t xml:space="preserve">КСС </w:t>
      </w:r>
      <w:r w:rsidR="00350180" w:rsidRPr="00046C30">
        <w:rPr>
          <w:sz w:val="24"/>
          <w:szCs w:val="24"/>
          <w:shd w:val="clear" w:color="auto" w:fill="FFFFFF"/>
        </w:rPr>
        <w:t xml:space="preserve">из </w:t>
      </w:r>
      <w:r w:rsidRPr="00046C30">
        <w:rPr>
          <w:sz w:val="24"/>
          <w:szCs w:val="24"/>
          <w:shd w:val="clear" w:color="auto" w:fill="FFFFFF"/>
        </w:rPr>
        <w:t>каждой группы/подгруппы основных материалов каждого типа сварного соединения</w:t>
      </w:r>
      <w:r w:rsidR="00AD2307" w:rsidRPr="00046C30">
        <w:rPr>
          <w:sz w:val="24"/>
          <w:szCs w:val="24"/>
          <w:shd w:val="clear" w:color="auto" w:fill="FFFFFF"/>
        </w:rPr>
        <w:t>.</w:t>
      </w:r>
      <w:r w:rsidR="005A2F58" w:rsidRPr="00046C30">
        <w:rPr>
          <w:sz w:val="24"/>
          <w:szCs w:val="24"/>
          <w:shd w:val="clear" w:color="auto" w:fill="FFFFFF"/>
        </w:rPr>
        <w:t xml:space="preserve"> </w:t>
      </w:r>
      <w:r w:rsidR="00AD2307" w:rsidRPr="00046C30">
        <w:rPr>
          <w:sz w:val="24"/>
          <w:szCs w:val="24"/>
          <w:shd w:val="clear" w:color="auto" w:fill="FFFFFF"/>
        </w:rPr>
        <w:t>В этом случае типоразмеры и количество выполняемых КСС определяет</w:t>
      </w:r>
      <w:r w:rsidR="005A2F58" w:rsidRPr="00046C30">
        <w:rPr>
          <w:sz w:val="24"/>
          <w:szCs w:val="24"/>
          <w:shd w:val="clear" w:color="auto" w:fill="FFFFFF"/>
        </w:rPr>
        <w:t xml:space="preserve"> аттестационн</w:t>
      </w:r>
      <w:r w:rsidR="00AD2307" w:rsidRPr="00046C30">
        <w:rPr>
          <w:sz w:val="24"/>
          <w:szCs w:val="24"/>
          <w:shd w:val="clear" w:color="auto" w:fill="FFFFFF"/>
        </w:rPr>
        <w:t>ая</w:t>
      </w:r>
      <w:r w:rsidR="005A2F58" w:rsidRPr="00046C30">
        <w:rPr>
          <w:sz w:val="24"/>
          <w:szCs w:val="24"/>
          <w:shd w:val="clear" w:color="auto" w:fill="FFFFFF"/>
        </w:rPr>
        <w:t xml:space="preserve"> комисси</w:t>
      </w:r>
      <w:r w:rsidR="00AD2307" w:rsidRPr="00046C30">
        <w:rPr>
          <w:sz w:val="24"/>
          <w:szCs w:val="24"/>
          <w:shd w:val="clear" w:color="auto" w:fill="FFFFFF"/>
        </w:rPr>
        <w:t>я</w:t>
      </w:r>
      <w:r w:rsidRPr="00046C30">
        <w:rPr>
          <w:sz w:val="24"/>
          <w:szCs w:val="24"/>
          <w:shd w:val="clear" w:color="auto" w:fill="FFFFFF"/>
        </w:rPr>
        <w:t>.</w:t>
      </w:r>
    </w:p>
    <w:p w14:paraId="375CE19D" w14:textId="77777777" w:rsidR="009024C3" w:rsidRPr="00046C30" w:rsidRDefault="009024C3" w:rsidP="00554480">
      <w:pPr>
        <w:suppressAutoHyphens/>
        <w:spacing w:line="360" w:lineRule="auto"/>
        <w:ind w:firstLine="567"/>
        <w:jc w:val="both"/>
        <w:rPr>
          <w:b/>
          <w:sz w:val="24"/>
          <w:szCs w:val="24"/>
        </w:rPr>
      </w:pPr>
    </w:p>
    <w:p w14:paraId="7A1FD381" w14:textId="505DFD63" w:rsidR="00C47E8A" w:rsidRPr="00046C30" w:rsidRDefault="004A7B21" w:rsidP="00554480">
      <w:pPr>
        <w:suppressAutoHyphens/>
        <w:spacing w:line="360" w:lineRule="auto"/>
        <w:ind w:firstLine="567"/>
        <w:jc w:val="both"/>
        <w:rPr>
          <w:b/>
          <w:sz w:val="24"/>
          <w:szCs w:val="24"/>
        </w:rPr>
      </w:pPr>
      <w:r w:rsidRPr="00046C30">
        <w:rPr>
          <w:b/>
          <w:sz w:val="24"/>
          <w:szCs w:val="24"/>
        </w:rPr>
        <w:lastRenderedPageBreak/>
        <w:t xml:space="preserve">9.2 </w:t>
      </w:r>
      <w:r w:rsidR="0056462D" w:rsidRPr="00046C30">
        <w:rPr>
          <w:b/>
          <w:sz w:val="24"/>
          <w:szCs w:val="24"/>
        </w:rPr>
        <w:t>Контроль</w:t>
      </w:r>
      <w:r w:rsidR="002477D2" w:rsidRPr="00046C30">
        <w:rPr>
          <w:b/>
          <w:sz w:val="24"/>
          <w:szCs w:val="24"/>
        </w:rPr>
        <w:t>, испытания и исследования</w:t>
      </w:r>
      <w:r w:rsidRPr="00046C30">
        <w:rPr>
          <w:b/>
          <w:sz w:val="24"/>
          <w:szCs w:val="24"/>
        </w:rPr>
        <w:t xml:space="preserve"> </w:t>
      </w:r>
      <w:r w:rsidR="00833512" w:rsidRPr="00046C30">
        <w:rPr>
          <w:b/>
          <w:sz w:val="24"/>
          <w:szCs w:val="24"/>
        </w:rPr>
        <w:t>контрольных сварных соединений</w:t>
      </w:r>
    </w:p>
    <w:p w14:paraId="32020369" w14:textId="77777777" w:rsidR="00A81DF9" w:rsidRPr="00046C30" w:rsidRDefault="00A81DF9" w:rsidP="00732A0F">
      <w:pPr>
        <w:spacing w:line="360" w:lineRule="auto"/>
        <w:ind w:firstLine="567"/>
        <w:jc w:val="both"/>
        <w:rPr>
          <w:sz w:val="24"/>
          <w:szCs w:val="24"/>
        </w:rPr>
      </w:pPr>
    </w:p>
    <w:p w14:paraId="12499D40" w14:textId="5E68BD62" w:rsidR="00155A73" w:rsidRPr="00046C30" w:rsidRDefault="00155A73" w:rsidP="00732A0F">
      <w:pPr>
        <w:spacing w:line="360" w:lineRule="auto"/>
        <w:ind w:firstLine="567"/>
        <w:jc w:val="both"/>
        <w:rPr>
          <w:sz w:val="24"/>
          <w:szCs w:val="24"/>
        </w:rPr>
      </w:pPr>
      <w:r w:rsidRPr="00046C30">
        <w:rPr>
          <w:sz w:val="24"/>
          <w:szCs w:val="24"/>
        </w:rPr>
        <w:t xml:space="preserve">9.2.1 </w:t>
      </w:r>
      <w:r w:rsidR="00BD6C98" w:rsidRPr="00046C30">
        <w:rPr>
          <w:sz w:val="24"/>
          <w:szCs w:val="24"/>
        </w:rPr>
        <w:t xml:space="preserve">КСС подлежат неразрушающему контролю, разрушающим испытаниям и исследованиям в лабораториях АЦ. </w:t>
      </w:r>
      <w:r w:rsidR="008C4FDD" w:rsidRPr="00046C30">
        <w:rPr>
          <w:sz w:val="24"/>
          <w:szCs w:val="24"/>
        </w:rPr>
        <w:t xml:space="preserve">По согласованию с </w:t>
      </w:r>
      <w:r w:rsidR="0060264B" w:rsidRPr="00046C30">
        <w:rPr>
          <w:sz w:val="24"/>
          <w:szCs w:val="24"/>
        </w:rPr>
        <w:t>ц</w:t>
      </w:r>
      <w:r w:rsidR="008C4FDD" w:rsidRPr="00046C30">
        <w:rPr>
          <w:sz w:val="24"/>
          <w:szCs w:val="24"/>
        </w:rPr>
        <w:t xml:space="preserve">ентральным органом допускается </w:t>
      </w:r>
      <w:r w:rsidR="00524B5D" w:rsidRPr="00046C30">
        <w:rPr>
          <w:sz w:val="24"/>
          <w:szCs w:val="24"/>
        </w:rPr>
        <w:t>привле</w:t>
      </w:r>
      <w:r w:rsidR="00625A63" w:rsidRPr="00046C30">
        <w:rPr>
          <w:sz w:val="24"/>
          <w:szCs w:val="24"/>
        </w:rPr>
        <w:t>кать</w:t>
      </w:r>
      <w:r w:rsidR="00524B5D" w:rsidRPr="00046C30">
        <w:rPr>
          <w:sz w:val="24"/>
          <w:szCs w:val="24"/>
        </w:rPr>
        <w:t xml:space="preserve"> лаборатори</w:t>
      </w:r>
      <w:r w:rsidR="00625A63" w:rsidRPr="00046C30">
        <w:rPr>
          <w:sz w:val="24"/>
          <w:szCs w:val="24"/>
        </w:rPr>
        <w:t>и</w:t>
      </w:r>
      <w:r w:rsidR="00524B5D" w:rsidRPr="00046C30">
        <w:rPr>
          <w:sz w:val="24"/>
          <w:szCs w:val="24"/>
        </w:rPr>
        <w:t xml:space="preserve"> сторонних организаций.</w:t>
      </w:r>
      <w:r w:rsidR="00A4359B" w:rsidRPr="00046C30">
        <w:rPr>
          <w:sz w:val="24"/>
          <w:szCs w:val="24"/>
        </w:rPr>
        <w:t xml:space="preserve"> </w:t>
      </w:r>
    </w:p>
    <w:p w14:paraId="2D226C61" w14:textId="539EC95C" w:rsidR="00BD6C98" w:rsidRPr="00046C30" w:rsidRDefault="00625A63" w:rsidP="00732A0F">
      <w:pPr>
        <w:pStyle w:val="affff0"/>
        <w:suppressAutoHyphens w:val="0"/>
        <w:ind w:firstLine="567"/>
        <w:jc w:val="both"/>
        <w:rPr>
          <w:rFonts w:ascii="Arial" w:hAnsi="Arial"/>
        </w:rPr>
      </w:pPr>
      <w:r w:rsidRPr="00046C30">
        <w:rPr>
          <w:rFonts w:ascii="Arial" w:hAnsi="Arial"/>
          <w:szCs w:val="24"/>
        </w:rPr>
        <w:t>9.2.</w:t>
      </w:r>
      <w:r w:rsidR="00C4396A" w:rsidRPr="00046C30">
        <w:rPr>
          <w:rFonts w:ascii="Arial" w:hAnsi="Arial"/>
          <w:szCs w:val="24"/>
        </w:rPr>
        <w:t>2</w:t>
      </w:r>
      <w:r w:rsidRPr="00046C30">
        <w:rPr>
          <w:rFonts w:ascii="Arial" w:hAnsi="Arial"/>
          <w:szCs w:val="24"/>
        </w:rPr>
        <w:t xml:space="preserve"> </w:t>
      </w:r>
      <w:r w:rsidR="00BD6C98" w:rsidRPr="00046C30">
        <w:rPr>
          <w:rFonts w:ascii="Arial" w:hAnsi="Arial"/>
          <w:szCs w:val="24"/>
        </w:rPr>
        <w:t xml:space="preserve">По результатам </w:t>
      </w:r>
      <w:r w:rsidR="00690771" w:rsidRPr="00046C30">
        <w:rPr>
          <w:rFonts w:ascii="Arial" w:hAnsi="Arial"/>
          <w:szCs w:val="24"/>
        </w:rPr>
        <w:t xml:space="preserve">неразрушающего </w:t>
      </w:r>
      <w:r w:rsidR="00BD6C98" w:rsidRPr="00046C30">
        <w:rPr>
          <w:rFonts w:ascii="Arial" w:hAnsi="Arial"/>
          <w:szCs w:val="24"/>
        </w:rPr>
        <w:t>контроля</w:t>
      </w:r>
      <w:r w:rsidR="00690771" w:rsidRPr="00046C30">
        <w:rPr>
          <w:rFonts w:ascii="Arial" w:hAnsi="Arial"/>
          <w:szCs w:val="24"/>
        </w:rPr>
        <w:t>,</w:t>
      </w:r>
      <w:r w:rsidR="00BD6C98" w:rsidRPr="00046C30">
        <w:rPr>
          <w:rFonts w:ascii="Arial" w:hAnsi="Arial"/>
          <w:szCs w:val="24"/>
        </w:rPr>
        <w:t xml:space="preserve"> </w:t>
      </w:r>
      <w:r w:rsidR="00690771" w:rsidRPr="00046C30">
        <w:rPr>
          <w:rFonts w:ascii="Arial" w:hAnsi="Arial"/>
          <w:szCs w:val="24"/>
        </w:rPr>
        <w:t xml:space="preserve">разрушающих испытаний и исследований КСС </w:t>
      </w:r>
      <w:r w:rsidR="00BD6C98" w:rsidRPr="00046C30">
        <w:rPr>
          <w:rFonts w:ascii="Arial" w:hAnsi="Arial"/>
          <w:szCs w:val="24"/>
        </w:rPr>
        <w:t>оформляют акты</w:t>
      </w:r>
      <w:r w:rsidR="007A6067" w:rsidRPr="00046C30">
        <w:rPr>
          <w:rFonts w:ascii="Arial" w:hAnsi="Arial"/>
          <w:szCs w:val="24"/>
        </w:rPr>
        <w:t>,</w:t>
      </w:r>
      <w:r w:rsidR="00BD6C98" w:rsidRPr="00046C30">
        <w:rPr>
          <w:rFonts w:ascii="Arial" w:hAnsi="Arial"/>
          <w:szCs w:val="24"/>
        </w:rPr>
        <w:t xml:space="preserve"> и(или) заключения, и(или) протоколы.</w:t>
      </w:r>
    </w:p>
    <w:p w14:paraId="1CA48DB2" w14:textId="75CB6C03" w:rsidR="0067733D" w:rsidRPr="00046C30" w:rsidRDefault="001C77BF" w:rsidP="00732A0F">
      <w:pPr>
        <w:spacing w:line="360" w:lineRule="auto"/>
        <w:ind w:firstLine="567"/>
        <w:jc w:val="both"/>
        <w:rPr>
          <w:sz w:val="24"/>
        </w:rPr>
      </w:pPr>
      <w:r w:rsidRPr="00046C30">
        <w:rPr>
          <w:sz w:val="24"/>
        </w:rPr>
        <w:t>9.2.</w:t>
      </w:r>
      <w:r w:rsidR="00C4396A" w:rsidRPr="00046C30">
        <w:rPr>
          <w:sz w:val="24"/>
        </w:rPr>
        <w:t>3</w:t>
      </w:r>
      <w:r w:rsidRPr="00046C30">
        <w:rPr>
          <w:sz w:val="24"/>
        </w:rPr>
        <w:t xml:space="preserve"> </w:t>
      </w:r>
      <w:r w:rsidR="0067733D" w:rsidRPr="00046C30">
        <w:rPr>
          <w:sz w:val="24"/>
        </w:rPr>
        <w:t xml:space="preserve">Если результаты </w:t>
      </w:r>
      <w:r w:rsidRPr="00046C30">
        <w:rPr>
          <w:sz w:val="24"/>
        </w:rPr>
        <w:t xml:space="preserve">неразрушающего </w:t>
      </w:r>
      <w:r w:rsidR="0067733D" w:rsidRPr="00046C30">
        <w:rPr>
          <w:sz w:val="24"/>
        </w:rPr>
        <w:t xml:space="preserve">контроля КСС не соответствуют нормам оценки качества, </w:t>
      </w:r>
      <w:r w:rsidR="006343FD" w:rsidRPr="00046C30">
        <w:rPr>
          <w:sz w:val="24"/>
        </w:rPr>
        <w:t xml:space="preserve">такое </w:t>
      </w:r>
      <w:r w:rsidR="0067733D" w:rsidRPr="00046C30">
        <w:rPr>
          <w:sz w:val="24"/>
        </w:rPr>
        <w:t>КСС не учитывают при установлении области аттестации</w:t>
      </w:r>
      <w:r w:rsidR="005B67E8" w:rsidRPr="00046C30">
        <w:rPr>
          <w:sz w:val="24"/>
        </w:rPr>
        <w:t xml:space="preserve"> </w:t>
      </w:r>
      <w:r w:rsidR="00B11762" w:rsidRPr="00046C30">
        <w:rPr>
          <w:sz w:val="24"/>
        </w:rPr>
        <w:t xml:space="preserve">технологии сварки </w:t>
      </w:r>
      <w:r w:rsidR="0037704C" w:rsidRPr="00046C30">
        <w:rPr>
          <w:sz w:val="24"/>
        </w:rPr>
        <w:t>(наплавки, пайки)</w:t>
      </w:r>
      <w:r w:rsidR="00162478" w:rsidRPr="00046C30">
        <w:rPr>
          <w:sz w:val="24"/>
        </w:rPr>
        <w:t>.</w:t>
      </w:r>
    </w:p>
    <w:p w14:paraId="6FDCB1F0" w14:textId="1DCA59A7" w:rsidR="00435DF5" w:rsidRPr="00046C30" w:rsidRDefault="00435DF5" w:rsidP="00732A0F">
      <w:pPr>
        <w:spacing w:line="360" w:lineRule="auto"/>
        <w:ind w:firstLine="567"/>
        <w:jc w:val="both"/>
        <w:rPr>
          <w:sz w:val="24"/>
        </w:rPr>
      </w:pPr>
      <w:r w:rsidRPr="00046C30">
        <w:rPr>
          <w:sz w:val="24"/>
        </w:rPr>
        <w:t>9.2.</w:t>
      </w:r>
      <w:r w:rsidR="00C4396A" w:rsidRPr="00046C30">
        <w:rPr>
          <w:sz w:val="24"/>
        </w:rPr>
        <w:t>4</w:t>
      </w:r>
      <w:r w:rsidRPr="00046C30">
        <w:rPr>
          <w:sz w:val="24"/>
        </w:rPr>
        <w:t xml:space="preserve"> При удовлетворительных результатах неразрушающего контроля КСС проводят их разрушающие испытания и исследования. Если результаты разрушающих испытаний или исследований КСС неудовлетворительные, то </w:t>
      </w:r>
      <w:r w:rsidR="006343FD" w:rsidRPr="00046C30">
        <w:rPr>
          <w:sz w:val="24"/>
        </w:rPr>
        <w:t>такое</w:t>
      </w:r>
      <w:r w:rsidRPr="00046C30">
        <w:rPr>
          <w:sz w:val="24"/>
        </w:rPr>
        <w:t xml:space="preserve"> КСС не учитывают при установлении области аттестации технологии сварки </w:t>
      </w:r>
      <w:r w:rsidR="0037704C" w:rsidRPr="00046C30">
        <w:rPr>
          <w:sz w:val="24"/>
        </w:rPr>
        <w:t>(наплавки, пайки)</w:t>
      </w:r>
      <w:r w:rsidRPr="00046C30">
        <w:rPr>
          <w:sz w:val="24"/>
        </w:rPr>
        <w:t>.</w:t>
      </w:r>
    </w:p>
    <w:p w14:paraId="00A340F3" w14:textId="55BBDBF0" w:rsidR="00E37CB6" w:rsidRPr="00046C30" w:rsidRDefault="001C77BF" w:rsidP="00732A0F">
      <w:pPr>
        <w:spacing w:line="360" w:lineRule="auto"/>
        <w:ind w:firstLine="567"/>
        <w:jc w:val="both"/>
        <w:rPr>
          <w:sz w:val="24"/>
        </w:rPr>
      </w:pPr>
      <w:r w:rsidRPr="00046C30">
        <w:rPr>
          <w:sz w:val="24"/>
        </w:rPr>
        <w:t>9.2.</w:t>
      </w:r>
      <w:r w:rsidR="00C4396A" w:rsidRPr="00046C30">
        <w:rPr>
          <w:sz w:val="24"/>
        </w:rPr>
        <w:t>5</w:t>
      </w:r>
      <w:r w:rsidRPr="00046C30">
        <w:rPr>
          <w:sz w:val="24"/>
        </w:rPr>
        <w:t xml:space="preserve"> Если КСС выполнены без нарушения требований технологической карты и соответствуют нормам оценки качества, результаты аттестационных испытаний технологи</w:t>
      </w:r>
      <w:r w:rsidR="0037704C" w:rsidRPr="00046C30">
        <w:rPr>
          <w:sz w:val="24"/>
        </w:rPr>
        <w:t>и</w:t>
      </w:r>
      <w:r w:rsidRPr="00046C30">
        <w:rPr>
          <w:sz w:val="24"/>
        </w:rPr>
        <w:t xml:space="preserve"> сварки </w:t>
      </w:r>
      <w:r w:rsidR="0037704C" w:rsidRPr="00046C30">
        <w:rPr>
          <w:sz w:val="24"/>
        </w:rPr>
        <w:t xml:space="preserve">(наплавки, пайки) </w:t>
      </w:r>
      <w:r w:rsidRPr="00046C30">
        <w:rPr>
          <w:sz w:val="24"/>
        </w:rPr>
        <w:t>считают удовлетворительными.</w:t>
      </w:r>
    </w:p>
    <w:p w14:paraId="11FF4807" w14:textId="77777777" w:rsidR="001C77BF" w:rsidRPr="00046C30" w:rsidRDefault="001C77BF" w:rsidP="00732A0F">
      <w:pPr>
        <w:spacing w:line="360" w:lineRule="auto"/>
        <w:ind w:firstLine="567"/>
        <w:jc w:val="both"/>
        <w:rPr>
          <w:sz w:val="24"/>
          <w:szCs w:val="24"/>
        </w:rPr>
      </w:pPr>
    </w:p>
    <w:p w14:paraId="097AEC4B" w14:textId="27912515" w:rsidR="009519E5" w:rsidRPr="00046C30" w:rsidRDefault="009519E5" w:rsidP="00732A0F">
      <w:pPr>
        <w:spacing w:line="360" w:lineRule="auto"/>
        <w:ind w:firstLine="567"/>
        <w:jc w:val="both"/>
        <w:rPr>
          <w:b/>
          <w:sz w:val="24"/>
          <w:szCs w:val="24"/>
        </w:rPr>
      </w:pPr>
      <w:r w:rsidRPr="00046C30">
        <w:rPr>
          <w:b/>
          <w:sz w:val="24"/>
          <w:szCs w:val="24"/>
        </w:rPr>
        <w:t xml:space="preserve">9.3 Область </w:t>
      </w:r>
      <w:r w:rsidR="001C2145" w:rsidRPr="00046C30">
        <w:rPr>
          <w:b/>
          <w:sz w:val="24"/>
          <w:szCs w:val="24"/>
        </w:rPr>
        <w:t xml:space="preserve">аттестации </w:t>
      </w:r>
      <w:r w:rsidRPr="00046C30">
        <w:rPr>
          <w:b/>
          <w:sz w:val="24"/>
          <w:szCs w:val="24"/>
        </w:rPr>
        <w:t>технологии сварки</w:t>
      </w:r>
      <w:r w:rsidR="0037704C" w:rsidRPr="00046C30">
        <w:rPr>
          <w:b/>
          <w:sz w:val="24"/>
          <w:szCs w:val="24"/>
        </w:rPr>
        <w:t xml:space="preserve"> (наплавки, пайки)</w:t>
      </w:r>
    </w:p>
    <w:p w14:paraId="4BC7BD9E" w14:textId="77777777" w:rsidR="00AB094E" w:rsidRPr="00046C30" w:rsidRDefault="00AB094E" w:rsidP="00732A0F">
      <w:pPr>
        <w:spacing w:line="360" w:lineRule="auto"/>
        <w:ind w:firstLine="567"/>
        <w:jc w:val="both"/>
        <w:rPr>
          <w:b/>
          <w:sz w:val="24"/>
          <w:szCs w:val="24"/>
        </w:rPr>
      </w:pPr>
    </w:p>
    <w:p w14:paraId="48C239B7" w14:textId="77777777" w:rsidR="009519E5" w:rsidRPr="00046C30" w:rsidRDefault="009519E5" w:rsidP="00732A0F">
      <w:pPr>
        <w:spacing w:line="360" w:lineRule="auto"/>
        <w:ind w:firstLine="567"/>
        <w:jc w:val="both"/>
        <w:rPr>
          <w:sz w:val="24"/>
        </w:rPr>
      </w:pPr>
      <w:r w:rsidRPr="00046C30">
        <w:rPr>
          <w:sz w:val="24"/>
        </w:rPr>
        <w:t xml:space="preserve">9.3.1 Область </w:t>
      </w:r>
      <w:r w:rsidR="001C2145" w:rsidRPr="00046C30">
        <w:rPr>
          <w:sz w:val="24"/>
        </w:rPr>
        <w:t xml:space="preserve">аттестации </w:t>
      </w:r>
      <w:r w:rsidRPr="00046C30">
        <w:rPr>
          <w:sz w:val="24"/>
        </w:rPr>
        <w:t>технологии сварки содержит:</w:t>
      </w:r>
    </w:p>
    <w:p w14:paraId="5E2D056F" w14:textId="7C48F5FE" w:rsidR="007E0521" w:rsidRPr="00046C30" w:rsidRDefault="00C4396A" w:rsidP="00732A0F">
      <w:pPr>
        <w:spacing w:line="360" w:lineRule="auto"/>
        <w:ind w:firstLine="567"/>
        <w:jc w:val="both"/>
        <w:rPr>
          <w:sz w:val="24"/>
          <w:szCs w:val="24"/>
        </w:rPr>
      </w:pPr>
      <w:r w:rsidRPr="00046C30">
        <w:rPr>
          <w:sz w:val="24"/>
        </w:rPr>
        <w:t>-</w:t>
      </w:r>
      <w:r w:rsidR="006D7976" w:rsidRPr="00046C30">
        <w:rPr>
          <w:sz w:val="24"/>
        </w:rPr>
        <w:t> </w:t>
      </w:r>
      <w:r w:rsidR="00D21244" w:rsidRPr="00046C30">
        <w:rPr>
          <w:sz w:val="24"/>
          <w:szCs w:val="24"/>
        </w:rPr>
        <w:t xml:space="preserve">способ </w:t>
      </w:r>
      <w:r w:rsidR="00AB37F4" w:rsidRPr="00046C30">
        <w:rPr>
          <w:sz w:val="24"/>
          <w:szCs w:val="24"/>
        </w:rPr>
        <w:t>(</w:t>
      </w:r>
      <w:r w:rsidR="00D21244" w:rsidRPr="00046C30">
        <w:rPr>
          <w:sz w:val="24"/>
          <w:szCs w:val="24"/>
        </w:rPr>
        <w:t>комбинаци</w:t>
      </w:r>
      <w:r w:rsidR="005D750A" w:rsidRPr="00046C30">
        <w:rPr>
          <w:sz w:val="24"/>
          <w:szCs w:val="24"/>
        </w:rPr>
        <w:t>ю</w:t>
      </w:r>
      <w:r w:rsidR="00D21244" w:rsidRPr="00046C30">
        <w:rPr>
          <w:sz w:val="24"/>
          <w:szCs w:val="24"/>
        </w:rPr>
        <w:t xml:space="preserve"> способов</w:t>
      </w:r>
      <w:r w:rsidR="006D7976" w:rsidRPr="00046C30">
        <w:rPr>
          <w:sz w:val="24"/>
          <w:szCs w:val="24"/>
        </w:rPr>
        <w:t xml:space="preserve">) </w:t>
      </w:r>
      <w:r w:rsidR="00D21244" w:rsidRPr="00046C30">
        <w:rPr>
          <w:sz w:val="24"/>
          <w:szCs w:val="24"/>
        </w:rPr>
        <w:t>сварки</w:t>
      </w:r>
      <w:r w:rsidR="007E0521" w:rsidRPr="00046C30">
        <w:rPr>
          <w:sz w:val="24"/>
          <w:szCs w:val="24"/>
        </w:rPr>
        <w:t>;</w:t>
      </w:r>
    </w:p>
    <w:p w14:paraId="00365902" w14:textId="0D865724" w:rsidR="00AA6414" w:rsidRPr="00046C30" w:rsidRDefault="00C4396A" w:rsidP="00732A0F">
      <w:pPr>
        <w:spacing w:line="360" w:lineRule="auto"/>
        <w:ind w:firstLine="567"/>
        <w:jc w:val="both"/>
        <w:rPr>
          <w:sz w:val="24"/>
        </w:rPr>
      </w:pPr>
      <w:r w:rsidRPr="00046C30">
        <w:rPr>
          <w:sz w:val="24"/>
        </w:rPr>
        <w:t>-</w:t>
      </w:r>
      <w:r w:rsidR="006D7976" w:rsidRPr="00046C30">
        <w:rPr>
          <w:sz w:val="24"/>
        </w:rPr>
        <w:t> </w:t>
      </w:r>
      <w:r w:rsidR="001C2145" w:rsidRPr="00046C30">
        <w:rPr>
          <w:sz w:val="24"/>
        </w:rPr>
        <w:t>п</w:t>
      </w:r>
      <w:r w:rsidR="00BB49A3" w:rsidRPr="00046C30">
        <w:rPr>
          <w:sz w:val="24"/>
        </w:rPr>
        <w:t>араметры сварных соединений</w:t>
      </w:r>
      <w:r w:rsidR="00AA6414" w:rsidRPr="00046C30">
        <w:rPr>
          <w:sz w:val="24"/>
        </w:rPr>
        <w:t>;</w:t>
      </w:r>
    </w:p>
    <w:p w14:paraId="4001417F" w14:textId="77777777" w:rsidR="00BB49A3" w:rsidRPr="00046C30" w:rsidRDefault="00AA6414" w:rsidP="00732A0F">
      <w:pPr>
        <w:spacing w:line="360" w:lineRule="auto"/>
        <w:ind w:firstLine="567"/>
        <w:jc w:val="both"/>
        <w:rPr>
          <w:sz w:val="24"/>
        </w:rPr>
      </w:pPr>
      <w:r w:rsidRPr="00046C30">
        <w:rPr>
          <w:sz w:val="24"/>
        </w:rPr>
        <w:t>- объект(ы).</w:t>
      </w:r>
    </w:p>
    <w:p w14:paraId="0B3A7F95" w14:textId="4DF154EF" w:rsidR="00D32510" w:rsidRPr="00046C30" w:rsidRDefault="00D32510" w:rsidP="00732A0F">
      <w:pPr>
        <w:spacing w:line="360" w:lineRule="auto"/>
        <w:ind w:firstLine="567"/>
        <w:jc w:val="both"/>
        <w:rPr>
          <w:strike/>
          <w:sz w:val="24"/>
        </w:rPr>
      </w:pPr>
      <w:r w:rsidRPr="00046C30">
        <w:rPr>
          <w:sz w:val="24"/>
        </w:rPr>
        <w:t xml:space="preserve">9.3.2 Область аттестации </w:t>
      </w:r>
      <w:r w:rsidR="0006539F" w:rsidRPr="00046C30">
        <w:rPr>
          <w:sz w:val="24"/>
        </w:rPr>
        <w:t xml:space="preserve">технологии сварки </w:t>
      </w:r>
      <w:r w:rsidR="00AD62D3" w:rsidRPr="00046C30">
        <w:rPr>
          <w:sz w:val="24"/>
        </w:rPr>
        <w:t xml:space="preserve">(наплавки, пайки) </w:t>
      </w:r>
      <w:r w:rsidRPr="00046C30">
        <w:rPr>
          <w:sz w:val="24"/>
        </w:rPr>
        <w:t>устанавливают по результатам выполнения КСС, однотипных производственным сварным соединениям.</w:t>
      </w:r>
    </w:p>
    <w:p w14:paraId="5E3D1BD8" w14:textId="0E7D8F46" w:rsidR="00A14C9C" w:rsidRPr="00046C30" w:rsidRDefault="00A14C9C" w:rsidP="00732A0F">
      <w:pPr>
        <w:spacing w:line="360" w:lineRule="auto"/>
        <w:ind w:firstLine="567"/>
        <w:jc w:val="both"/>
        <w:rPr>
          <w:sz w:val="24"/>
        </w:rPr>
      </w:pPr>
      <w:r w:rsidRPr="00046C30">
        <w:rPr>
          <w:bCs/>
          <w:sz w:val="24"/>
          <w:szCs w:val="24"/>
        </w:rPr>
        <w:t>9.3.</w:t>
      </w:r>
      <w:r w:rsidR="00DE4968" w:rsidRPr="00046C30">
        <w:rPr>
          <w:bCs/>
          <w:sz w:val="24"/>
          <w:szCs w:val="24"/>
        </w:rPr>
        <w:t>3</w:t>
      </w:r>
      <w:r w:rsidRPr="00046C30">
        <w:rPr>
          <w:bCs/>
          <w:sz w:val="24"/>
          <w:szCs w:val="24"/>
        </w:rPr>
        <w:t xml:space="preserve"> </w:t>
      </w:r>
      <w:r w:rsidRPr="00046C30">
        <w:rPr>
          <w:sz w:val="24"/>
        </w:rPr>
        <w:t xml:space="preserve">Область </w:t>
      </w:r>
      <w:r w:rsidR="00765416" w:rsidRPr="00046C30">
        <w:rPr>
          <w:sz w:val="24"/>
        </w:rPr>
        <w:t xml:space="preserve">аттестации </w:t>
      </w:r>
      <w:r w:rsidR="00164107" w:rsidRPr="00046C30">
        <w:rPr>
          <w:sz w:val="24"/>
        </w:rPr>
        <w:t xml:space="preserve">технологии сварки </w:t>
      </w:r>
      <w:r w:rsidR="00AD62D3" w:rsidRPr="00046C30">
        <w:rPr>
          <w:sz w:val="24"/>
        </w:rPr>
        <w:t xml:space="preserve">(наплавки, пайки) </w:t>
      </w:r>
      <w:r w:rsidRPr="00046C30">
        <w:rPr>
          <w:bCs/>
          <w:sz w:val="24"/>
          <w:szCs w:val="24"/>
        </w:rPr>
        <w:t>устанавлива</w:t>
      </w:r>
      <w:r w:rsidR="00F92A11" w:rsidRPr="00046C30">
        <w:rPr>
          <w:bCs/>
          <w:sz w:val="24"/>
          <w:szCs w:val="24"/>
        </w:rPr>
        <w:t>ют</w:t>
      </w:r>
      <w:r w:rsidRPr="00046C30">
        <w:rPr>
          <w:bCs/>
          <w:sz w:val="24"/>
          <w:szCs w:val="24"/>
        </w:rPr>
        <w:t xml:space="preserve"> </w:t>
      </w:r>
      <w:r w:rsidR="00382680" w:rsidRPr="00046C30">
        <w:rPr>
          <w:bCs/>
          <w:sz w:val="24"/>
          <w:szCs w:val="24"/>
        </w:rPr>
        <w:t xml:space="preserve">отдельно для каждого способа (комбинации способов) </w:t>
      </w:r>
      <w:r w:rsidRPr="00046C30">
        <w:rPr>
          <w:bCs/>
          <w:sz w:val="24"/>
          <w:szCs w:val="24"/>
        </w:rPr>
        <w:t xml:space="preserve">в соответствии с </w:t>
      </w:r>
      <w:r w:rsidRPr="00046C30">
        <w:rPr>
          <w:sz w:val="24"/>
        </w:rPr>
        <w:t>9.4</w:t>
      </w:r>
      <w:r w:rsidR="00B5777F" w:rsidRPr="00046C30">
        <w:rPr>
          <w:sz w:val="24"/>
        </w:rPr>
        <w:t>–</w:t>
      </w:r>
      <w:r w:rsidRPr="00046C30">
        <w:rPr>
          <w:sz w:val="24"/>
        </w:rPr>
        <w:t>9.8</w:t>
      </w:r>
      <w:r w:rsidR="00670152" w:rsidRPr="00046C30">
        <w:rPr>
          <w:sz w:val="24"/>
        </w:rPr>
        <w:t xml:space="preserve"> </w:t>
      </w:r>
      <w:r w:rsidR="00670152" w:rsidRPr="00046C30">
        <w:rPr>
          <w:sz w:val="24"/>
          <w:szCs w:val="24"/>
        </w:rPr>
        <w:t>в пределах параметров сварных соединений</w:t>
      </w:r>
      <w:r w:rsidR="00670152" w:rsidRPr="00046C30">
        <w:rPr>
          <w:sz w:val="24"/>
        </w:rPr>
        <w:t>, соответствующих ПТД.</w:t>
      </w:r>
    </w:p>
    <w:p w14:paraId="01480CF2" w14:textId="77777777" w:rsidR="009024C3" w:rsidRPr="00046C30" w:rsidRDefault="009024C3" w:rsidP="00732A0F">
      <w:pPr>
        <w:spacing w:line="360" w:lineRule="auto"/>
        <w:ind w:firstLine="567"/>
        <w:jc w:val="both"/>
        <w:rPr>
          <w:b/>
          <w:sz w:val="24"/>
          <w:szCs w:val="24"/>
        </w:rPr>
      </w:pPr>
    </w:p>
    <w:p w14:paraId="6BC2428A" w14:textId="77777777" w:rsidR="002947AA" w:rsidRPr="00046C30" w:rsidRDefault="002947AA" w:rsidP="00732A0F">
      <w:pPr>
        <w:spacing w:line="360" w:lineRule="auto"/>
        <w:ind w:firstLine="567"/>
        <w:jc w:val="both"/>
        <w:rPr>
          <w:b/>
          <w:sz w:val="24"/>
          <w:szCs w:val="24"/>
        </w:rPr>
      </w:pPr>
    </w:p>
    <w:p w14:paraId="167FA318" w14:textId="77777777" w:rsidR="002947AA" w:rsidRPr="00046C30" w:rsidRDefault="002947AA" w:rsidP="00732A0F">
      <w:pPr>
        <w:spacing w:line="360" w:lineRule="auto"/>
        <w:ind w:firstLine="567"/>
        <w:jc w:val="both"/>
        <w:rPr>
          <w:b/>
          <w:sz w:val="24"/>
          <w:szCs w:val="24"/>
        </w:rPr>
      </w:pPr>
    </w:p>
    <w:p w14:paraId="39A0860B" w14:textId="77777777" w:rsidR="002947AA" w:rsidRPr="00046C30" w:rsidRDefault="002947AA" w:rsidP="00732A0F">
      <w:pPr>
        <w:spacing w:line="360" w:lineRule="auto"/>
        <w:ind w:firstLine="567"/>
        <w:jc w:val="both"/>
        <w:rPr>
          <w:b/>
          <w:sz w:val="24"/>
          <w:szCs w:val="24"/>
        </w:rPr>
      </w:pPr>
    </w:p>
    <w:p w14:paraId="70C4F31C" w14:textId="77777777" w:rsidR="009519E5" w:rsidRPr="00046C30" w:rsidRDefault="00C675B1" w:rsidP="00732A0F">
      <w:pPr>
        <w:spacing w:line="360" w:lineRule="auto"/>
        <w:ind w:firstLine="567"/>
        <w:jc w:val="both"/>
        <w:rPr>
          <w:b/>
          <w:sz w:val="24"/>
          <w:szCs w:val="24"/>
        </w:rPr>
      </w:pPr>
      <w:r w:rsidRPr="00046C30">
        <w:rPr>
          <w:b/>
          <w:sz w:val="24"/>
          <w:szCs w:val="24"/>
        </w:rPr>
        <w:lastRenderedPageBreak/>
        <w:t>9.4 Параметры сварных соединений металлических материалов</w:t>
      </w:r>
    </w:p>
    <w:p w14:paraId="4EAF70AF" w14:textId="77777777" w:rsidR="0016326C" w:rsidRPr="00046C30" w:rsidRDefault="0016326C" w:rsidP="00732A0F">
      <w:pPr>
        <w:spacing w:line="360" w:lineRule="auto"/>
        <w:ind w:firstLine="567"/>
        <w:jc w:val="both"/>
        <w:rPr>
          <w:sz w:val="24"/>
          <w:szCs w:val="24"/>
        </w:rPr>
      </w:pPr>
    </w:p>
    <w:p w14:paraId="3B82B8A0" w14:textId="7FBEC8DF" w:rsidR="007763AB" w:rsidRPr="00046C30" w:rsidRDefault="00F92A11" w:rsidP="00732A0F">
      <w:pPr>
        <w:spacing w:line="360" w:lineRule="auto"/>
        <w:ind w:firstLine="567"/>
        <w:jc w:val="both"/>
        <w:rPr>
          <w:sz w:val="24"/>
        </w:rPr>
      </w:pPr>
      <w:r w:rsidRPr="00046C30">
        <w:rPr>
          <w:sz w:val="24"/>
        </w:rPr>
        <w:t>9.4</w:t>
      </w:r>
      <w:r w:rsidR="00C675B1" w:rsidRPr="00046C30">
        <w:rPr>
          <w:sz w:val="24"/>
          <w:szCs w:val="24"/>
        </w:rPr>
        <w:t xml:space="preserve">.1 </w:t>
      </w:r>
      <w:r w:rsidR="00DC2DA2" w:rsidRPr="00046C30">
        <w:rPr>
          <w:sz w:val="24"/>
        </w:rPr>
        <w:t>В</w:t>
      </w:r>
      <w:r w:rsidR="007763AB" w:rsidRPr="00046C30">
        <w:rPr>
          <w:sz w:val="24"/>
        </w:rPr>
        <w:t xml:space="preserve"> группу однотипных </w:t>
      </w:r>
      <w:r w:rsidR="00AA4058" w:rsidRPr="00046C30">
        <w:rPr>
          <w:sz w:val="24"/>
          <w:szCs w:val="24"/>
        </w:rPr>
        <w:t>производственны</w:t>
      </w:r>
      <w:r w:rsidR="00CD0F93" w:rsidRPr="00046C30">
        <w:rPr>
          <w:sz w:val="24"/>
          <w:szCs w:val="24"/>
        </w:rPr>
        <w:t>х</w:t>
      </w:r>
      <w:r w:rsidR="00AA4058" w:rsidRPr="00046C30">
        <w:rPr>
          <w:sz w:val="24"/>
          <w:szCs w:val="24"/>
        </w:rPr>
        <w:t xml:space="preserve"> </w:t>
      </w:r>
      <w:r w:rsidR="00DC2DA2" w:rsidRPr="00046C30">
        <w:rPr>
          <w:sz w:val="24"/>
        </w:rPr>
        <w:t xml:space="preserve">сварных соединений металлических материалов объединяют </w:t>
      </w:r>
      <w:r w:rsidR="00AA4058" w:rsidRPr="00046C30">
        <w:rPr>
          <w:sz w:val="24"/>
        </w:rPr>
        <w:t xml:space="preserve">производственные </w:t>
      </w:r>
      <w:r w:rsidR="00DC2DA2" w:rsidRPr="00046C30">
        <w:rPr>
          <w:sz w:val="24"/>
          <w:szCs w:val="24"/>
        </w:rPr>
        <w:t>сварные соединения</w:t>
      </w:r>
      <w:r w:rsidR="002F59E8" w:rsidRPr="00046C30">
        <w:rPr>
          <w:sz w:val="24"/>
          <w:szCs w:val="24"/>
        </w:rPr>
        <w:t xml:space="preserve">, выполненные одним способом </w:t>
      </w:r>
      <w:r w:rsidR="004847FA" w:rsidRPr="00046C30">
        <w:rPr>
          <w:sz w:val="24"/>
          <w:szCs w:val="24"/>
        </w:rPr>
        <w:t xml:space="preserve">(комбинацией способов) </w:t>
      </w:r>
      <w:r w:rsidR="002F59E8" w:rsidRPr="00046C30">
        <w:rPr>
          <w:sz w:val="24"/>
          <w:szCs w:val="24"/>
        </w:rPr>
        <w:t>сварки,</w:t>
      </w:r>
      <w:r w:rsidR="00DC2DA2" w:rsidRPr="00046C30">
        <w:rPr>
          <w:sz w:val="24"/>
        </w:rPr>
        <w:t xml:space="preserve"> с</w:t>
      </w:r>
      <w:r w:rsidR="007763AB" w:rsidRPr="00046C30">
        <w:rPr>
          <w:sz w:val="24"/>
        </w:rPr>
        <w:t xml:space="preserve"> </w:t>
      </w:r>
      <w:r w:rsidR="00AA4058" w:rsidRPr="00046C30">
        <w:rPr>
          <w:sz w:val="24"/>
        </w:rPr>
        <w:t xml:space="preserve">одинаковыми </w:t>
      </w:r>
      <w:r w:rsidR="00335DBC" w:rsidRPr="00046C30">
        <w:rPr>
          <w:sz w:val="24"/>
        </w:rPr>
        <w:t>[</w:t>
      </w:r>
      <w:r w:rsidR="00AA4058" w:rsidRPr="00046C30">
        <w:rPr>
          <w:sz w:val="24"/>
        </w:rPr>
        <w:t xml:space="preserve">имеющими одинаковые значения </w:t>
      </w:r>
      <w:r w:rsidR="00497607" w:rsidRPr="00046C30">
        <w:rPr>
          <w:sz w:val="24"/>
        </w:rPr>
        <w:t>(</w:t>
      </w:r>
      <w:r w:rsidR="00AA4058" w:rsidRPr="00046C30">
        <w:rPr>
          <w:sz w:val="24"/>
        </w:rPr>
        <w:t>диапазон значений</w:t>
      </w:r>
      <w:r w:rsidR="00A91DCA" w:rsidRPr="00046C30">
        <w:rPr>
          <w:sz w:val="24"/>
        </w:rPr>
        <w:t>)</w:t>
      </w:r>
      <w:r w:rsidR="00AA4058" w:rsidRPr="00046C30">
        <w:rPr>
          <w:sz w:val="24"/>
        </w:rPr>
        <w:t xml:space="preserve"> или одинаково характеризующ</w:t>
      </w:r>
      <w:r w:rsidR="00CD0F93" w:rsidRPr="00046C30">
        <w:rPr>
          <w:sz w:val="24"/>
        </w:rPr>
        <w:t>и</w:t>
      </w:r>
      <w:r w:rsidR="00A91DCA" w:rsidRPr="00046C30">
        <w:rPr>
          <w:sz w:val="24"/>
        </w:rPr>
        <w:t>ми</w:t>
      </w:r>
      <w:r w:rsidR="00AA4058" w:rsidRPr="00046C30">
        <w:rPr>
          <w:sz w:val="24"/>
        </w:rPr>
        <w:t xml:space="preserve"> сварное соединение</w:t>
      </w:r>
      <w:r w:rsidR="00335DBC" w:rsidRPr="00046C30">
        <w:rPr>
          <w:sz w:val="24"/>
        </w:rPr>
        <w:t>] параметрами</w:t>
      </w:r>
      <w:r w:rsidR="007120B7" w:rsidRPr="00046C30">
        <w:rPr>
          <w:sz w:val="24"/>
        </w:rPr>
        <w:t xml:space="preserve"> (см. 9.4.3–9.4.14)</w:t>
      </w:r>
      <w:r w:rsidR="007763AB" w:rsidRPr="00046C30">
        <w:rPr>
          <w:sz w:val="24"/>
        </w:rPr>
        <w:t>.</w:t>
      </w:r>
    </w:p>
    <w:p w14:paraId="20F19DCE" w14:textId="77777777" w:rsidR="00C675B1" w:rsidRPr="00046C30" w:rsidRDefault="007763AB" w:rsidP="00732A0F">
      <w:pPr>
        <w:spacing w:line="360" w:lineRule="auto"/>
        <w:ind w:firstLine="567"/>
        <w:jc w:val="both"/>
        <w:rPr>
          <w:sz w:val="24"/>
          <w:szCs w:val="24"/>
        </w:rPr>
      </w:pPr>
      <w:r w:rsidRPr="00046C30">
        <w:rPr>
          <w:sz w:val="24"/>
        </w:rPr>
        <w:t>9.4</w:t>
      </w:r>
      <w:r w:rsidRPr="00046C30">
        <w:rPr>
          <w:sz w:val="24"/>
          <w:szCs w:val="24"/>
        </w:rPr>
        <w:t xml:space="preserve">.2 </w:t>
      </w:r>
      <w:r w:rsidR="00060727" w:rsidRPr="00046C30">
        <w:rPr>
          <w:sz w:val="24"/>
          <w:szCs w:val="24"/>
        </w:rPr>
        <w:t>П</w:t>
      </w:r>
      <w:r w:rsidR="00C675B1" w:rsidRPr="00046C30">
        <w:rPr>
          <w:bCs/>
          <w:sz w:val="24"/>
          <w:szCs w:val="24"/>
        </w:rPr>
        <w:t>араметрами</w:t>
      </w:r>
      <w:r w:rsidR="00C675B1" w:rsidRPr="00046C30">
        <w:rPr>
          <w:sz w:val="24"/>
          <w:szCs w:val="24"/>
        </w:rPr>
        <w:t xml:space="preserve"> сварных соединений металлических материалов являются:</w:t>
      </w:r>
    </w:p>
    <w:p w14:paraId="703FACD8" w14:textId="533E20FA" w:rsidR="00C675B1" w:rsidRPr="00046C30" w:rsidRDefault="006D7976" w:rsidP="00732A0F">
      <w:pPr>
        <w:spacing w:line="360" w:lineRule="auto"/>
        <w:ind w:firstLine="567"/>
        <w:jc w:val="both"/>
        <w:rPr>
          <w:sz w:val="24"/>
          <w:szCs w:val="24"/>
        </w:rPr>
      </w:pPr>
      <w:r w:rsidRPr="00046C30">
        <w:rPr>
          <w:sz w:val="24"/>
          <w:szCs w:val="24"/>
        </w:rPr>
        <w:t>- </w:t>
      </w:r>
      <w:r w:rsidR="00C675B1" w:rsidRPr="00046C30">
        <w:rPr>
          <w:sz w:val="24"/>
          <w:szCs w:val="24"/>
        </w:rPr>
        <w:t>групп</w:t>
      </w:r>
      <w:r w:rsidR="009F6C82" w:rsidRPr="00046C30">
        <w:rPr>
          <w:sz w:val="24"/>
          <w:szCs w:val="24"/>
        </w:rPr>
        <w:t>ы</w:t>
      </w:r>
      <w:r w:rsidR="00C675B1" w:rsidRPr="00046C30">
        <w:rPr>
          <w:sz w:val="24"/>
          <w:szCs w:val="24"/>
        </w:rPr>
        <w:t>/подгрупп</w:t>
      </w:r>
      <w:r w:rsidR="009F6C82" w:rsidRPr="00046C30">
        <w:rPr>
          <w:sz w:val="24"/>
          <w:szCs w:val="24"/>
        </w:rPr>
        <w:t>ы</w:t>
      </w:r>
      <w:r w:rsidR="00821A20" w:rsidRPr="00046C30">
        <w:rPr>
          <w:sz w:val="24"/>
          <w:szCs w:val="24"/>
        </w:rPr>
        <w:t xml:space="preserve"> основного материала;</w:t>
      </w:r>
    </w:p>
    <w:p w14:paraId="55D6BF79" w14:textId="77A9B756" w:rsidR="00C675B1" w:rsidRPr="00046C30" w:rsidRDefault="006D7976" w:rsidP="00732A0F">
      <w:pPr>
        <w:spacing w:line="360" w:lineRule="auto"/>
        <w:ind w:firstLine="567"/>
        <w:jc w:val="both"/>
        <w:rPr>
          <w:sz w:val="24"/>
          <w:szCs w:val="24"/>
        </w:rPr>
      </w:pPr>
      <w:r w:rsidRPr="00046C30">
        <w:rPr>
          <w:sz w:val="24"/>
          <w:szCs w:val="24"/>
        </w:rPr>
        <w:t>- </w:t>
      </w:r>
      <w:r w:rsidR="007A6067" w:rsidRPr="00046C30">
        <w:rPr>
          <w:sz w:val="24"/>
          <w:szCs w:val="24"/>
        </w:rPr>
        <w:t>СМ</w:t>
      </w:r>
      <w:r w:rsidR="00C675B1" w:rsidRPr="00046C30">
        <w:rPr>
          <w:sz w:val="24"/>
          <w:szCs w:val="24"/>
        </w:rPr>
        <w:t>;</w:t>
      </w:r>
    </w:p>
    <w:p w14:paraId="2A7C591A" w14:textId="70D4CE6C" w:rsidR="00C675B1" w:rsidRPr="00046C30" w:rsidRDefault="006D7976" w:rsidP="00732A0F">
      <w:pPr>
        <w:spacing w:line="360" w:lineRule="auto"/>
        <w:ind w:firstLine="567"/>
        <w:jc w:val="both"/>
        <w:rPr>
          <w:sz w:val="24"/>
          <w:szCs w:val="24"/>
        </w:rPr>
      </w:pPr>
      <w:r w:rsidRPr="00046C30">
        <w:rPr>
          <w:sz w:val="24"/>
          <w:szCs w:val="24"/>
        </w:rPr>
        <w:t>- </w:t>
      </w:r>
      <w:r w:rsidR="00C675B1" w:rsidRPr="00046C30">
        <w:rPr>
          <w:sz w:val="24"/>
          <w:szCs w:val="24"/>
        </w:rPr>
        <w:t>толщина свариваемых деталей</w:t>
      </w:r>
      <w:r w:rsidR="006C3133" w:rsidRPr="00046C30">
        <w:rPr>
          <w:sz w:val="24"/>
          <w:szCs w:val="24"/>
        </w:rPr>
        <w:t>.</w:t>
      </w:r>
    </w:p>
    <w:p w14:paraId="7F73139B" w14:textId="77777777" w:rsidR="00224DCA" w:rsidRPr="00046C30" w:rsidRDefault="00224DCA" w:rsidP="00732A0F">
      <w:pPr>
        <w:spacing w:line="360" w:lineRule="auto"/>
        <w:ind w:firstLine="567"/>
        <w:jc w:val="both"/>
        <w:rPr>
          <w:rFonts w:eastAsia="Arial,Italic"/>
          <w:iCs/>
          <w:spacing w:val="40"/>
          <w:sz w:val="22"/>
          <w:szCs w:val="18"/>
        </w:rPr>
      </w:pPr>
    </w:p>
    <w:p w14:paraId="7CC4275A" w14:textId="2AC1EE99" w:rsidR="00224DCA" w:rsidRPr="00046C30" w:rsidRDefault="00224DCA" w:rsidP="00732A0F">
      <w:pPr>
        <w:spacing w:line="360" w:lineRule="auto"/>
        <w:ind w:firstLine="567"/>
        <w:jc w:val="both"/>
        <w:rPr>
          <w:sz w:val="22"/>
          <w:szCs w:val="22"/>
        </w:rPr>
      </w:pPr>
      <w:r w:rsidRPr="00046C30">
        <w:rPr>
          <w:rFonts w:eastAsia="Arial,Italic"/>
          <w:iCs/>
          <w:spacing w:val="40"/>
          <w:sz w:val="22"/>
          <w:szCs w:val="18"/>
        </w:rPr>
        <w:t>Примечание</w:t>
      </w:r>
      <w:r w:rsidRPr="00046C30">
        <w:rPr>
          <w:sz w:val="22"/>
          <w:szCs w:val="22"/>
        </w:rPr>
        <w:t xml:space="preserve"> — За толщину свариваемых деталей принимают толщину </w:t>
      </w:r>
      <w:r w:rsidR="004A5DC6" w:rsidRPr="00046C30">
        <w:rPr>
          <w:sz w:val="22"/>
          <w:szCs w:val="22"/>
        </w:rPr>
        <w:t xml:space="preserve">деталей </w:t>
      </w:r>
      <w:r w:rsidRPr="00046C30">
        <w:rPr>
          <w:sz w:val="22"/>
          <w:szCs w:val="22"/>
        </w:rPr>
        <w:t>в зоне сварки</w:t>
      </w:r>
      <w:r w:rsidR="007A6067" w:rsidRPr="00046C30">
        <w:rPr>
          <w:sz w:val="22"/>
          <w:szCs w:val="22"/>
        </w:rPr>
        <w:t>;</w:t>
      </w:r>
    </w:p>
    <w:p w14:paraId="0C26A641" w14:textId="77777777" w:rsidR="00224DCA" w:rsidRPr="00046C30" w:rsidRDefault="00224DCA" w:rsidP="00732A0F">
      <w:pPr>
        <w:spacing w:line="360" w:lineRule="auto"/>
        <w:ind w:firstLine="567"/>
        <w:jc w:val="both"/>
        <w:rPr>
          <w:sz w:val="24"/>
          <w:szCs w:val="24"/>
        </w:rPr>
      </w:pPr>
    </w:p>
    <w:p w14:paraId="41C4B726" w14:textId="77777777" w:rsidR="00C675B1" w:rsidRPr="00046C30" w:rsidRDefault="006D7976" w:rsidP="00732A0F">
      <w:pPr>
        <w:spacing w:line="360" w:lineRule="auto"/>
        <w:ind w:firstLine="567"/>
        <w:jc w:val="both"/>
        <w:rPr>
          <w:sz w:val="24"/>
          <w:szCs w:val="24"/>
        </w:rPr>
      </w:pPr>
      <w:r w:rsidRPr="00046C30">
        <w:rPr>
          <w:sz w:val="24"/>
          <w:szCs w:val="24"/>
        </w:rPr>
        <w:t>- </w:t>
      </w:r>
      <w:r w:rsidR="00C675B1" w:rsidRPr="00046C30">
        <w:rPr>
          <w:sz w:val="24"/>
        </w:rPr>
        <w:t>радиус кривизны или номинальный наружный диаметр свариваемых деталей</w:t>
      </w:r>
      <w:r w:rsidR="00C675B1" w:rsidRPr="00046C30">
        <w:rPr>
          <w:sz w:val="24"/>
          <w:szCs w:val="24"/>
        </w:rPr>
        <w:t>;</w:t>
      </w:r>
    </w:p>
    <w:p w14:paraId="32B2F4BD" w14:textId="77777777" w:rsidR="00C675B1" w:rsidRPr="00046C30" w:rsidRDefault="006D7976" w:rsidP="00732A0F">
      <w:pPr>
        <w:spacing w:line="360" w:lineRule="auto"/>
        <w:ind w:firstLine="567"/>
        <w:jc w:val="both"/>
        <w:rPr>
          <w:sz w:val="24"/>
          <w:szCs w:val="24"/>
        </w:rPr>
      </w:pPr>
      <w:r w:rsidRPr="00046C30">
        <w:rPr>
          <w:sz w:val="24"/>
          <w:szCs w:val="24"/>
        </w:rPr>
        <w:t>- </w:t>
      </w:r>
      <w:r w:rsidR="00C675B1" w:rsidRPr="00046C30">
        <w:rPr>
          <w:sz w:val="24"/>
          <w:szCs w:val="24"/>
        </w:rPr>
        <w:t xml:space="preserve">тип </w:t>
      </w:r>
      <w:r w:rsidR="00435DF5" w:rsidRPr="00046C30">
        <w:rPr>
          <w:sz w:val="24"/>
          <w:szCs w:val="24"/>
        </w:rPr>
        <w:t xml:space="preserve">сварного </w:t>
      </w:r>
      <w:r w:rsidR="00C675B1" w:rsidRPr="00046C30">
        <w:rPr>
          <w:sz w:val="24"/>
          <w:szCs w:val="24"/>
        </w:rPr>
        <w:t>шва (не применяется для сварных соединений стержней);</w:t>
      </w:r>
    </w:p>
    <w:p w14:paraId="1663B886" w14:textId="77777777" w:rsidR="00C675B1" w:rsidRPr="00046C30" w:rsidRDefault="006D7976" w:rsidP="00732A0F">
      <w:pPr>
        <w:spacing w:line="360" w:lineRule="auto"/>
        <w:ind w:firstLine="567"/>
        <w:jc w:val="both"/>
        <w:rPr>
          <w:sz w:val="24"/>
          <w:szCs w:val="24"/>
        </w:rPr>
      </w:pPr>
      <w:r w:rsidRPr="00046C30">
        <w:rPr>
          <w:sz w:val="24"/>
          <w:szCs w:val="24"/>
        </w:rPr>
        <w:t>- </w:t>
      </w:r>
      <w:r w:rsidR="00C675B1" w:rsidRPr="00046C30">
        <w:rPr>
          <w:sz w:val="24"/>
          <w:szCs w:val="24"/>
        </w:rPr>
        <w:t>тип сварного соединения;</w:t>
      </w:r>
    </w:p>
    <w:p w14:paraId="0AAAB98F" w14:textId="77777777" w:rsidR="00C675B1" w:rsidRPr="00046C30" w:rsidRDefault="006D7976" w:rsidP="00732A0F">
      <w:pPr>
        <w:spacing w:line="360" w:lineRule="auto"/>
        <w:ind w:firstLine="567"/>
        <w:jc w:val="both"/>
        <w:rPr>
          <w:sz w:val="24"/>
          <w:szCs w:val="24"/>
        </w:rPr>
      </w:pPr>
      <w:r w:rsidRPr="00046C30">
        <w:rPr>
          <w:sz w:val="24"/>
          <w:szCs w:val="24"/>
        </w:rPr>
        <w:t>- </w:t>
      </w:r>
      <w:r w:rsidR="00C675B1" w:rsidRPr="00046C30">
        <w:rPr>
          <w:sz w:val="24"/>
          <w:szCs w:val="24"/>
        </w:rPr>
        <w:t xml:space="preserve">способ формирования </w:t>
      </w:r>
      <w:r w:rsidR="00435DF5" w:rsidRPr="00046C30">
        <w:rPr>
          <w:sz w:val="24"/>
          <w:szCs w:val="24"/>
        </w:rPr>
        <w:t xml:space="preserve">сварного </w:t>
      </w:r>
      <w:r w:rsidR="00C675B1" w:rsidRPr="00046C30">
        <w:rPr>
          <w:sz w:val="24"/>
          <w:szCs w:val="24"/>
        </w:rPr>
        <w:t>шва (не применяется для сварных соединений стержней);</w:t>
      </w:r>
    </w:p>
    <w:p w14:paraId="529D645C" w14:textId="54CD644A" w:rsidR="00C675B1" w:rsidRPr="00046C30" w:rsidRDefault="006D7976" w:rsidP="00732A0F">
      <w:pPr>
        <w:spacing w:line="360" w:lineRule="auto"/>
        <w:ind w:firstLine="567"/>
        <w:jc w:val="both"/>
        <w:rPr>
          <w:sz w:val="24"/>
          <w:szCs w:val="24"/>
        </w:rPr>
      </w:pPr>
      <w:r w:rsidRPr="00046C30">
        <w:rPr>
          <w:sz w:val="24"/>
          <w:szCs w:val="24"/>
        </w:rPr>
        <w:t>- </w:t>
      </w:r>
      <w:r w:rsidR="0060463D" w:rsidRPr="00046C30">
        <w:rPr>
          <w:sz w:val="24"/>
        </w:rPr>
        <w:t xml:space="preserve">форма подготовленных </w:t>
      </w:r>
      <w:r w:rsidR="00B11762" w:rsidRPr="00046C30">
        <w:rPr>
          <w:sz w:val="24"/>
        </w:rPr>
        <w:t xml:space="preserve">кромок </w:t>
      </w:r>
      <w:r w:rsidR="00C675B1" w:rsidRPr="00046C30">
        <w:rPr>
          <w:sz w:val="24"/>
        </w:rPr>
        <w:t>свариваемых деталей;</w:t>
      </w:r>
    </w:p>
    <w:p w14:paraId="7B200D36" w14:textId="77777777" w:rsidR="00C675B1" w:rsidRPr="00046C30" w:rsidRDefault="006D7976" w:rsidP="00732A0F">
      <w:pPr>
        <w:spacing w:line="360" w:lineRule="auto"/>
        <w:ind w:firstLine="567"/>
        <w:jc w:val="both"/>
        <w:rPr>
          <w:sz w:val="24"/>
          <w:szCs w:val="24"/>
        </w:rPr>
      </w:pPr>
      <w:r w:rsidRPr="00046C30">
        <w:rPr>
          <w:sz w:val="24"/>
          <w:szCs w:val="24"/>
        </w:rPr>
        <w:t>- </w:t>
      </w:r>
      <w:r w:rsidR="00C675B1" w:rsidRPr="00046C30">
        <w:rPr>
          <w:sz w:val="24"/>
          <w:szCs w:val="24"/>
        </w:rPr>
        <w:t>положение при сварке;</w:t>
      </w:r>
    </w:p>
    <w:p w14:paraId="17A7D11F" w14:textId="77777777" w:rsidR="00B30FCA" w:rsidRPr="00046C30" w:rsidRDefault="00B30FCA" w:rsidP="00732A0F">
      <w:pPr>
        <w:spacing w:line="360" w:lineRule="auto"/>
        <w:ind w:firstLine="567"/>
        <w:jc w:val="both"/>
        <w:rPr>
          <w:sz w:val="24"/>
          <w:szCs w:val="24"/>
        </w:rPr>
      </w:pPr>
      <w:r w:rsidRPr="00046C30">
        <w:rPr>
          <w:sz w:val="24"/>
          <w:szCs w:val="24"/>
        </w:rPr>
        <w:t xml:space="preserve">- требования к подогреву при сварке </w:t>
      </w:r>
      <w:r w:rsidRPr="00046C30">
        <w:rPr>
          <w:sz w:val="24"/>
        </w:rPr>
        <w:t>(предварительному, сопутствующему)</w:t>
      </w:r>
      <w:r w:rsidRPr="00046C30">
        <w:rPr>
          <w:sz w:val="24"/>
          <w:szCs w:val="24"/>
        </w:rPr>
        <w:t>;</w:t>
      </w:r>
    </w:p>
    <w:p w14:paraId="1C0E5985" w14:textId="5A7251C4" w:rsidR="00B30FCA" w:rsidRPr="00046C30" w:rsidRDefault="00B30FCA" w:rsidP="00732A0F">
      <w:pPr>
        <w:spacing w:line="360" w:lineRule="auto"/>
        <w:ind w:firstLine="567"/>
        <w:jc w:val="both"/>
        <w:rPr>
          <w:sz w:val="24"/>
          <w:szCs w:val="24"/>
        </w:rPr>
      </w:pPr>
      <w:r w:rsidRPr="00046C30">
        <w:rPr>
          <w:sz w:val="24"/>
          <w:szCs w:val="24"/>
        </w:rPr>
        <w:t>- требования к термической обработке после сварки;</w:t>
      </w:r>
    </w:p>
    <w:p w14:paraId="6D8D1330" w14:textId="5BD66A2A" w:rsidR="00C675B1" w:rsidRPr="00046C30" w:rsidRDefault="006D7976" w:rsidP="00732A0F">
      <w:pPr>
        <w:spacing w:line="360" w:lineRule="auto"/>
        <w:ind w:firstLine="567"/>
        <w:jc w:val="both"/>
        <w:rPr>
          <w:bCs/>
          <w:i/>
          <w:sz w:val="24"/>
          <w:szCs w:val="24"/>
        </w:rPr>
      </w:pPr>
      <w:r w:rsidRPr="00046C30">
        <w:rPr>
          <w:sz w:val="24"/>
          <w:szCs w:val="24"/>
        </w:rPr>
        <w:t>- </w:t>
      </w:r>
      <w:r w:rsidR="0016326C" w:rsidRPr="00046C30">
        <w:rPr>
          <w:sz w:val="24"/>
          <w:szCs w:val="24"/>
        </w:rPr>
        <w:t xml:space="preserve">прочие </w:t>
      </w:r>
      <w:r w:rsidR="00C675B1" w:rsidRPr="00046C30">
        <w:rPr>
          <w:sz w:val="24"/>
          <w:szCs w:val="24"/>
        </w:rPr>
        <w:t>параметры</w:t>
      </w:r>
      <w:r w:rsidR="00460484" w:rsidRPr="00046C30">
        <w:rPr>
          <w:sz w:val="24"/>
          <w:szCs w:val="24"/>
        </w:rPr>
        <w:t>,</w:t>
      </w:r>
      <w:r w:rsidR="00C675B1" w:rsidRPr="00046C30">
        <w:rPr>
          <w:sz w:val="24"/>
          <w:szCs w:val="24"/>
        </w:rPr>
        <w:t xml:space="preserve"> </w:t>
      </w:r>
      <w:r w:rsidR="00460484" w:rsidRPr="00046C30">
        <w:rPr>
          <w:bCs/>
          <w:sz w:val="24"/>
          <w:szCs w:val="24"/>
        </w:rPr>
        <w:t>если они указаны в заявке</w:t>
      </w:r>
      <w:r w:rsidR="00460484" w:rsidRPr="00046C30">
        <w:rPr>
          <w:sz w:val="24"/>
          <w:szCs w:val="24"/>
        </w:rPr>
        <w:t xml:space="preserve"> </w:t>
      </w:r>
      <w:r w:rsidR="00003F3B" w:rsidRPr="00046C30">
        <w:rPr>
          <w:sz w:val="24"/>
          <w:szCs w:val="24"/>
        </w:rPr>
        <w:t>(</w:t>
      </w:r>
      <w:r w:rsidR="005D750A" w:rsidRPr="00046C30">
        <w:rPr>
          <w:sz w:val="24"/>
          <w:szCs w:val="24"/>
        </w:rPr>
        <w:t xml:space="preserve">например, </w:t>
      </w:r>
      <w:r w:rsidR="0006539F" w:rsidRPr="00046C30">
        <w:rPr>
          <w:bCs/>
          <w:sz w:val="24"/>
          <w:szCs w:val="24"/>
        </w:rPr>
        <w:t>число</w:t>
      </w:r>
      <w:r w:rsidR="00C675B1" w:rsidRPr="00046C30">
        <w:rPr>
          <w:bCs/>
          <w:sz w:val="24"/>
          <w:szCs w:val="24"/>
        </w:rPr>
        <w:t xml:space="preserve"> плавящихся электродов, площадь поперечного сечения свариваемых деталей</w:t>
      </w:r>
      <w:r w:rsidR="00722008" w:rsidRPr="00046C30">
        <w:rPr>
          <w:bCs/>
          <w:sz w:val="24"/>
          <w:szCs w:val="24"/>
        </w:rPr>
        <w:t xml:space="preserve"> и</w:t>
      </w:r>
      <w:r w:rsidR="00F31320" w:rsidRPr="00046C30">
        <w:rPr>
          <w:bCs/>
          <w:sz w:val="24"/>
          <w:szCs w:val="24"/>
        </w:rPr>
        <w:t xml:space="preserve"> </w:t>
      </w:r>
      <w:r w:rsidR="00C675B1" w:rsidRPr="00046C30">
        <w:rPr>
          <w:bCs/>
          <w:sz w:val="24"/>
          <w:szCs w:val="24"/>
        </w:rPr>
        <w:t>т.</w:t>
      </w:r>
      <w:r w:rsidR="00B5777F" w:rsidRPr="00046C30">
        <w:rPr>
          <w:bCs/>
          <w:sz w:val="24"/>
          <w:szCs w:val="24"/>
        </w:rPr>
        <w:t> </w:t>
      </w:r>
      <w:r w:rsidR="00C675B1" w:rsidRPr="00046C30">
        <w:rPr>
          <w:bCs/>
          <w:sz w:val="24"/>
          <w:szCs w:val="24"/>
        </w:rPr>
        <w:t>д.</w:t>
      </w:r>
      <w:r w:rsidR="00003F3B" w:rsidRPr="00046C30">
        <w:rPr>
          <w:bCs/>
          <w:sz w:val="24"/>
          <w:szCs w:val="24"/>
        </w:rPr>
        <w:t>)</w:t>
      </w:r>
      <w:r w:rsidR="00460484" w:rsidRPr="00046C30">
        <w:rPr>
          <w:bCs/>
          <w:sz w:val="24"/>
          <w:szCs w:val="24"/>
        </w:rPr>
        <w:t>.</w:t>
      </w:r>
    </w:p>
    <w:p w14:paraId="58260A67" w14:textId="68A55E8E" w:rsidR="0016326C" w:rsidRPr="00046C30" w:rsidRDefault="0016326C" w:rsidP="00732A0F">
      <w:pPr>
        <w:spacing w:line="360" w:lineRule="auto"/>
        <w:ind w:firstLine="567"/>
        <w:jc w:val="both"/>
        <w:rPr>
          <w:sz w:val="24"/>
          <w:szCs w:val="24"/>
        </w:rPr>
      </w:pPr>
      <w:r w:rsidRPr="00046C30">
        <w:rPr>
          <w:sz w:val="24"/>
          <w:szCs w:val="24"/>
        </w:rPr>
        <w:t xml:space="preserve">Параметры сварных соединений в зависимости от способа сварки </w:t>
      </w:r>
      <w:r w:rsidR="00190BD7" w:rsidRPr="00046C30">
        <w:rPr>
          <w:sz w:val="24"/>
          <w:szCs w:val="24"/>
        </w:rPr>
        <w:t>определяют</w:t>
      </w:r>
      <w:r w:rsidRPr="00046C30">
        <w:rPr>
          <w:sz w:val="24"/>
          <w:szCs w:val="24"/>
        </w:rPr>
        <w:t xml:space="preserve"> </w:t>
      </w:r>
      <w:r w:rsidR="00190BD7" w:rsidRPr="00046C30">
        <w:rPr>
          <w:sz w:val="24"/>
          <w:szCs w:val="24"/>
        </w:rPr>
        <w:t xml:space="preserve">в соответствии с </w:t>
      </w:r>
      <w:r w:rsidRPr="00046C30">
        <w:rPr>
          <w:sz w:val="24"/>
          <w:szCs w:val="24"/>
        </w:rPr>
        <w:t>приложени</w:t>
      </w:r>
      <w:r w:rsidR="00190BD7" w:rsidRPr="00046C30">
        <w:rPr>
          <w:sz w:val="24"/>
          <w:szCs w:val="24"/>
        </w:rPr>
        <w:t>ем</w:t>
      </w:r>
      <w:r w:rsidRPr="00046C30">
        <w:rPr>
          <w:sz w:val="24"/>
          <w:szCs w:val="24"/>
        </w:rPr>
        <w:t xml:space="preserve"> </w:t>
      </w:r>
      <w:r w:rsidR="003271B5" w:rsidRPr="00046C30">
        <w:rPr>
          <w:sz w:val="24"/>
          <w:szCs w:val="24"/>
        </w:rPr>
        <w:t>Е</w:t>
      </w:r>
      <w:r w:rsidRPr="00046C30">
        <w:rPr>
          <w:sz w:val="24"/>
          <w:szCs w:val="24"/>
        </w:rPr>
        <w:t xml:space="preserve"> </w:t>
      </w:r>
      <w:r w:rsidR="007A6067" w:rsidRPr="00046C30">
        <w:rPr>
          <w:sz w:val="24"/>
          <w:szCs w:val="24"/>
        </w:rPr>
        <w:t>(</w:t>
      </w:r>
      <w:r w:rsidRPr="00046C30">
        <w:rPr>
          <w:sz w:val="24"/>
          <w:szCs w:val="24"/>
        </w:rPr>
        <w:t xml:space="preserve">таблица </w:t>
      </w:r>
      <w:r w:rsidR="003271B5" w:rsidRPr="00046C30">
        <w:rPr>
          <w:sz w:val="24"/>
          <w:szCs w:val="24"/>
        </w:rPr>
        <w:t>Е</w:t>
      </w:r>
      <w:r w:rsidRPr="00046C30">
        <w:rPr>
          <w:sz w:val="24"/>
          <w:szCs w:val="24"/>
        </w:rPr>
        <w:t>.1</w:t>
      </w:r>
      <w:r w:rsidR="007A6067" w:rsidRPr="00046C30">
        <w:rPr>
          <w:sz w:val="24"/>
          <w:szCs w:val="24"/>
        </w:rPr>
        <w:t>)</w:t>
      </w:r>
      <w:r w:rsidRPr="00046C30">
        <w:rPr>
          <w:sz w:val="24"/>
          <w:szCs w:val="24"/>
        </w:rPr>
        <w:t>.</w:t>
      </w:r>
      <w:r w:rsidR="007A41F0" w:rsidRPr="00046C30">
        <w:rPr>
          <w:sz w:val="24"/>
          <w:szCs w:val="24"/>
        </w:rPr>
        <w:t xml:space="preserve"> </w:t>
      </w:r>
      <w:r w:rsidR="005D750A" w:rsidRPr="00046C30">
        <w:rPr>
          <w:sz w:val="24"/>
          <w:szCs w:val="24"/>
        </w:rPr>
        <w:t>Для способов сварки, не указанных в приложении Е, параметры определяет заявитель аттестации.</w:t>
      </w:r>
    </w:p>
    <w:p w14:paraId="4669F5E6" w14:textId="77777777" w:rsidR="00C675B1" w:rsidRPr="00046C30" w:rsidRDefault="00DE4968" w:rsidP="00F71F67">
      <w:pPr>
        <w:spacing w:line="360" w:lineRule="auto"/>
        <w:ind w:firstLine="567"/>
        <w:jc w:val="both"/>
        <w:rPr>
          <w:b/>
          <w:sz w:val="24"/>
          <w:szCs w:val="24"/>
        </w:rPr>
      </w:pPr>
      <w:r w:rsidRPr="00046C30">
        <w:rPr>
          <w:b/>
          <w:sz w:val="24"/>
          <w:szCs w:val="24"/>
        </w:rPr>
        <w:t>9.4.</w:t>
      </w:r>
      <w:r w:rsidR="00704120" w:rsidRPr="00046C30">
        <w:rPr>
          <w:b/>
          <w:sz w:val="24"/>
          <w:szCs w:val="24"/>
        </w:rPr>
        <w:t>3</w:t>
      </w:r>
      <w:r w:rsidR="00C675B1" w:rsidRPr="00046C30">
        <w:rPr>
          <w:b/>
          <w:sz w:val="24"/>
          <w:szCs w:val="24"/>
        </w:rPr>
        <w:t xml:space="preserve"> </w:t>
      </w:r>
      <w:r w:rsidR="00A57AEB" w:rsidRPr="00046C30">
        <w:rPr>
          <w:b/>
          <w:sz w:val="24"/>
          <w:szCs w:val="24"/>
        </w:rPr>
        <w:t>Группы/подгруппы основного материала</w:t>
      </w:r>
    </w:p>
    <w:p w14:paraId="6A0B4248" w14:textId="23D19897" w:rsidR="00C675B1" w:rsidRPr="00046C30" w:rsidRDefault="00DE4968" w:rsidP="00F71F67">
      <w:pPr>
        <w:spacing w:line="360" w:lineRule="auto"/>
        <w:ind w:firstLine="567"/>
        <w:jc w:val="both"/>
        <w:rPr>
          <w:sz w:val="24"/>
          <w:szCs w:val="24"/>
        </w:rPr>
      </w:pPr>
      <w:r w:rsidRPr="00046C30">
        <w:rPr>
          <w:sz w:val="24"/>
          <w:szCs w:val="24"/>
        </w:rPr>
        <w:t>9.4.</w:t>
      </w:r>
      <w:r w:rsidR="00460484" w:rsidRPr="00046C30">
        <w:rPr>
          <w:sz w:val="24"/>
          <w:szCs w:val="24"/>
        </w:rPr>
        <w:t>3</w:t>
      </w:r>
      <w:r w:rsidRPr="00046C30">
        <w:rPr>
          <w:sz w:val="24"/>
          <w:szCs w:val="24"/>
        </w:rPr>
        <w:t>.</w:t>
      </w:r>
      <w:r w:rsidR="00C675B1" w:rsidRPr="00046C30">
        <w:rPr>
          <w:sz w:val="24"/>
          <w:szCs w:val="24"/>
        </w:rPr>
        <w:t xml:space="preserve">1 </w:t>
      </w:r>
      <w:r w:rsidR="00314B7D" w:rsidRPr="00046C30">
        <w:rPr>
          <w:sz w:val="24"/>
          <w:szCs w:val="24"/>
        </w:rPr>
        <w:t>Группы</w:t>
      </w:r>
      <w:r w:rsidR="00606B14" w:rsidRPr="00046C30">
        <w:rPr>
          <w:sz w:val="24"/>
          <w:szCs w:val="24"/>
        </w:rPr>
        <w:t xml:space="preserve">/подгруппы основных </w:t>
      </w:r>
      <w:r w:rsidR="004847FA" w:rsidRPr="00046C30">
        <w:rPr>
          <w:sz w:val="24"/>
          <w:szCs w:val="24"/>
        </w:rPr>
        <w:t xml:space="preserve">металлических </w:t>
      </w:r>
      <w:r w:rsidR="00606B14" w:rsidRPr="00046C30">
        <w:rPr>
          <w:sz w:val="24"/>
          <w:szCs w:val="24"/>
        </w:rPr>
        <w:t xml:space="preserve">материалов </w:t>
      </w:r>
      <w:r w:rsidR="00190BD7" w:rsidRPr="00046C30">
        <w:rPr>
          <w:sz w:val="24"/>
          <w:szCs w:val="24"/>
        </w:rPr>
        <w:t xml:space="preserve">определяют в соответствии с </w:t>
      </w:r>
      <w:r w:rsidR="00492193" w:rsidRPr="00046C30">
        <w:rPr>
          <w:sz w:val="24"/>
        </w:rPr>
        <w:t>ГОСТ ISO/TR 15608</w:t>
      </w:r>
      <w:r w:rsidR="00C24869" w:rsidRPr="00046C30">
        <w:rPr>
          <w:sz w:val="24"/>
        </w:rPr>
        <w:t>.</w:t>
      </w:r>
    </w:p>
    <w:p w14:paraId="4CFABA2B" w14:textId="77777777" w:rsidR="006A1C5C" w:rsidRPr="00046C30" w:rsidRDefault="00DE4968" w:rsidP="006A1C5C">
      <w:pPr>
        <w:spacing w:line="360" w:lineRule="auto"/>
        <w:ind w:firstLine="567"/>
        <w:jc w:val="both"/>
        <w:rPr>
          <w:spacing w:val="2"/>
          <w:sz w:val="24"/>
          <w:szCs w:val="24"/>
          <w:shd w:val="clear" w:color="auto" w:fill="FFFFFF"/>
        </w:rPr>
      </w:pPr>
      <w:r w:rsidRPr="00046C30">
        <w:rPr>
          <w:sz w:val="24"/>
        </w:rPr>
        <w:t>9.4.</w:t>
      </w:r>
      <w:r w:rsidR="00460484" w:rsidRPr="00046C30">
        <w:rPr>
          <w:sz w:val="24"/>
        </w:rPr>
        <w:t>3</w:t>
      </w:r>
      <w:r w:rsidRPr="00046C30">
        <w:rPr>
          <w:sz w:val="24"/>
          <w:szCs w:val="24"/>
        </w:rPr>
        <w:t>.</w:t>
      </w:r>
      <w:r w:rsidR="00C675B1" w:rsidRPr="00046C30">
        <w:rPr>
          <w:bCs/>
          <w:sz w:val="24"/>
          <w:szCs w:val="24"/>
        </w:rPr>
        <w:t>2</w:t>
      </w:r>
      <w:r w:rsidR="00C675B1" w:rsidRPr="00046C30">
        <w:rPr>
          <w:sz w:val="24"/>
          <w:szCs w:val="24"/>
        </w:rPr>
        <w:t xml:space="preserve"> </w:t>
      </w:r>
      <w:r w:rsidR="006A1C5C" w:rsidRPr="00046C30">
        <w:rPr>
          <w:spacing w:val="2"/>
          <w:sz w:val="24"/>
          <w:szCs w:val="24"/>
          <w:shd w:val="clear" w:color="auto" w:fill="FFFFFF"/>
        </w:rPr>
        <w:t>Производственные сварные соединения объединяют по основным материалам одной группы/подгруппы или по сочетани</w:t>
      </w:r>
      <w:r w:rsidR="00AA015D" w:rsidRPr="00046C30">
        <w:rPr>
          <w:spacing w:val="2"/>
          <w:sz w:val="24"/>
          <w:szCs w:val="24"/>
          <w:shd w:val="clear" w:color="auto" w:fill="FFFFFF"/>
        </w:rPr>
        <w:t>ю</w:t>
      </w:r>
      <w:r w:rsidR="006A1C5C" w:rsidRPr="00046C30">
        <w:rPr>
          <w:spacing w:val="2"/>
          <w:sz w:val="24"/>
          <w:szCs w:val="24"/>
          <w:shd w:val="clear" w:color="auto" w:fill="FFFFFF"/>
        </w:rPr>
        <w:t xml:space="preserve"> </w:t>
      </w:r>
      <w:r w:rsidR="00AA015D" w:rsidRPr="00046C30">
        <w:rPr>
          <w:spacing w:val="2"/>
          <w:sz w:val="24"/>
          <w:szCs w:val="24"/>
          <w:shd w:val="clear" w:color="auto" w:fill="FFFFFF"/>
        </w:rPr>
        <w:t xml:space="preserve">различных </w:t>
      </w:r>
      <w:r w:rsidR="006A1C5C" w:rsidRPr="00046C30">
        <w:rPr>
          <w:spacing w:val="2"/>
          <w:sz w:val="24"/>
          <w:szCs w:val="24"/>
          <w:shd w:val="clear" w:color="auto" w:fill="FFFFFF"/>
        </w:rPr>
        <w:t>групп/подгрупп.</w:t>
      </w:r>
    </w:p>
    <w:p w14:paraId="49C4E0AF" w14:textId="4BE15CD8" w:rsidR="006A1C5C" w:rsidRPr="00046C30" w:rsidRDefault="000F1478" w:rsidP="006A1C5C">
      <w:pPr>
        <w:spacing w:line="360" w:lineRule="auto"/>
        <w:ind w:firstLine="567"/>
        <w:jc w:val="both"/>
        <w:rPr>
          <w:sz w:val="24"/>
          <w:szCs w:val="24"/>
        </w:rPr>
      </w:pPr>
      <w:r w:rsidRPr="00046C30">
        <w:rPr>
          <w:sz w:val="24"/>
        </w:rPr>
        <w:lastRenderedPageBreak/>
        <w:t>9.4.</w:t>
      </w:r>
      <w:r w:rsidR="00460484" w:rsidRPr="00046C30">
        <w:rPr>
          <w:sz w:val="24"/>
        </w:rPr>
        <w:t>3</w:t>
      </w:r>
      <w:r w:rsidRPr="00046C30">
        <w:rPr>
          <w:sz w:val="24"/>
          <w:szCs w:val="24"/>
        </w:rPr>
        <w:t>.3</w:t>
      </w:r>
      <w:r w:rsidR="00C40589" w:rsidRPr="00046C30">
        <w:rPr>
          <w:sz w:val="24"/>
          <w:szCs w:val="24"/>
        </w:rPr>
        <w:t xml:space="preserve"> </w:t>
      </w:r>
      <w:r w:rsidR="006A1C5C" w:rsidRPr="00046C30">
        <w:rPr>
          <w:sz w:val="24"/>
          <w:szCs w:val="24"/>
        </w:rPr>
        <w:t xml:space="preserve">Результаты </w:t>
      </w:r>
      <w:r w:rsidR="006A1C5C" w:rsidRPr="00046C30">
        <w:rPr>
          <w:spacing w:val="2"/>
          <w:sz w:val="24"/>
          <w:szCs w:val="24"/>
          <w:shd w:val="clear" w:color="auto" w:fill="FFFFFF"/>
        </w:rPr>
        <w:t xml:space="preserve">выполнения КСС из </w:t>
      </w:r>
      <w:r w:rsidR="006A1C5C" w:rsidRPr="00046C30">
        <w:rPr>
          <w:sz w:val="24"/>
          <w:szCs w:val="24"/>
        </w:rPr>
        <w:t xml:space="preserve">основного материала определенной группы/подгруппы </w:t>
      </w:r>
      <w:r w:rsidR="006A1C5C" w:rsidRPr="00046C30">
        <w:rPr>
          <w:spacing w:val="2"/>
          <w:sz w:val="24"/>
          <w:szCs w:val="24"/>
        </w:rPr>
        <w:t>распространяют</w:t>
      </w:r>
      <w:r w:rsidR="006A1C5C" w:rsidRPr="00046C30">
        <w:rPr>
          <w:spacing w:val="2"/>
          <w:sz w:val="24"/>
          <w:szCs w:val="24"/>
          <w:shd w:val="clear" w:color="auto" w:fill="FFFFFF"/>
        </w:rPr>
        <w:t xml:space="preserve"> в соответствии с приложением </w:t>
      </w:r>
      <w:r w:rsidR="004E3A58" w:rsidRPr="00046C30">
        <w:rPr>
          <w:spacing w:val="2"/>
          <w:sz w:val="24"/>
          <w:szCs w:val="24"/>
          <w:shd w:val="clear" w:color="auto" w:fill="FFFFFF"/>
        </w:rPr>
        <w:t>Ж</w:t>
      </w:r>
      <w:r w:rsidR="006A1C5C" w:rsidRPr="00046C30">
        <w:rPr>
          <w:spacing w:val="2"/>
          <w:sz w:val="24"/>
          <w:szCs w:val="24"/>
          <w:shd w:val="clear" w:color="auto" w:fill="FFFFFF"/>
        </w:rPr>
        <w:t xml:space="preserve">. </w:t>
      </w:r>
      <w:r w:rsidR="00325392" w:rsidRPr="00046C30">
        <w:rPr>
          <w:spacing w:val="2"/>
          <w:sz w:val="24"/>
          <w:szCs w:val="24"/>
          <w:shd w:val="clear" w:color="auto" w:fill="FFFFFF"/>
        </w:rPr>
        <w:t>Р</w:t>
      </w:r>
      <w:r w:rsidR="00950015" w:rsidRPr="00046C30">
        <w:rPr>
          <w:sz w:val="24"/>
          <w:szCs w:val="24"/>
        </w:rPr>
        <w:t xml:space="preserve">езультаты выполнения КСС распространяют </w:t>
      </w:r>
      <w:r w:rsidR="00325392" w:rsidRPr="00046C30">
        <w:rPr>
          <w:sz w:val="24"/>
          <w:szCs w:val="24"/>
        </w:rPr>
        <w:t xml:space="preserve">и </w:t>
      </w:r>
      <w:r w:rsidR="00950015" w:rsidRPr="00046C30">
        <w:rPr>
          <w:sz w:val="24"/>
          <w:szCs w:val="24"/>
        </w:rPr>
        <w:t xml:space="preserve">на сочетания всех групп/подгрупп, определенных в соответствии с приложением </w:t>
      </w:r>
      <w:r w:rsidR="004E3A58" w:rsidRPr="00046C30">
        <w:rPr>
          <w:sz w:val="24"/>
          <w:szCs w:val="24"/>
        </w:rPr>
        <w:t>Ж</w:t>
      </w:r>
      <w:r w:rsidR="00950015" w:rsidRPr="00046C30">
        <w:rPr>
          <w:sz w:val="24"/>
          <w:szCs w:val="24"/>
        </w:rPr>
        <w:t>.</w:t>
      </w:r>
    </w:p>
    <w:p w14:paraId="20EC63FB" w14:textId="18F26EBB" w:rsidR="006A1C5C" w:rsidRPr="00046C30" w:rsidRDefault="006A1C5C" w:rsidP="006A1C5C">
      <w:pPr>
        <w:spacing w:line="360" w:lineRule="auto"/>
        <w:ind w:firstLine="567"/>
        <w:jc w:val="both"/>
        <w:rPr>
          <w:spacing w:val="2"/>
          <w:sz w:val="24"/>
          <w:szCs w:val="24"/>
          <w:shd w:val="clear" w:color="auto" w:fill="FFFFFF"/>
        </w:rPr>
      </w:pPr>
      <w:r w:rsidRPr="00046C30">
        <w:rPr>
          <w:spacing w:val="2"/>
          <w:sz w:val="24"/>
          <w:szCs w:val="24"/>
          <w:shd w:val="clear" w:color="auto" w:fill="FFFFFF"/>
        </w:rPr>
        <w:t>Результаты выполнения КСС из основных материалов различных групп/подгрупп распространяют только на сочетание основных м</w:t>
      </w:r>
      <w:r w:rsidR="0027499C" w:rsidRPr="00046C30">
        <w:rPr>
          <w:spacing w:val="2"/>
          <w:sz w:val="24"/>
          <w:szCs w:val="24"/>
          <w:shd w:val="clear" w:color="auto" w:fill="FFFFFF"/>
        </w:rPr>
        <w:t>атериалов этих групп/подгрупп.</w:t>
      </w:r>
    </w:p>
    <w:p w14:paraId="27C455D3" w14:textId="3AD78D28" w:rsidR="006A1C5C" w:rsidRPr="00046C30" w:rsidRDefault="006A1C5C" w:rsidP="00F71F67">
      <w:pPr>
        <w:spacing w:line="360" w:lineRule="auto"/>
        <w:ind w:firstLine="567"/>
        <w:jc w:val="both"/>
        <w:rPr>
          <w:spacing w:val="2"/>
          <w:sz w:val="24"/>
          <w:szCs w:val="24"/>
          <w:shd w:val="clear" w:color="auto" w:fill="FFFFFF"/>
        </w:rPr>
      </w:pPr>
      <w:r w:rsidRPr="00046C30">
        <w:rPr>
          <w:spacing w:val="2"/>
          <w:sz w:val="24"/>
          <w:szCs w:val="24"/>
          <w:shd w:val="clear" w:color="auto" w:fill="FFFFFF"/>
        </w:rPr>
        <w:t>Результаты выполнения КСС из основного материала, не указанн</w:t>
      </w:r>
      <w:r w:rsidR="00651ABA" w:rsidRPr="00046C30">
        <w:rPr>
          <w:spacing w:val="2"/>
          <w:sz w:val="24"/>
          <w:szCs w:val="24"/>
          <w:shd w:val="clear" w:color="auto" w:fill="FFFFFF"/>
        </w:rPr>
        <w:t>ого</w:t>
      </w:r>
      <w:r w:rsidRPr="00046C30">
        <w:rPr>
          <w:spacing w:val="2"/>
          <w:sz w:val="24"/>
          <w:szCs w:val="24"/>
          <w:shd w:val="clear" w:color="auto" w:fill="FFFFFF"/>
        </w:rPr>
        <w:t xml:space="preserve"> в </w:t>
      </w:r>
      <w:r w:rsidR="00492193" w:rsidRPr="00046C30">
        <w:rPr>
          <w:sz w:val="24"/>
        </w:rPr>
        <w:t>ГОСТ ISO/TR 15608</w:t>
      </w:r>
      <w:r w:rsidRPr="00046C30">
        <w:rPr>
          <w:spacing w:val="2"/>
          <w:sz w:val="24"/>
          <w:szCs w:val="24"/>
          <w:shd w:val="clear" w:color="auto" w:fill="FFFFFF"/>
        </w:rPr>
        <w:t xml:space="preserve">, распространяют только на </w:t>
      </w:r>
      <w:r w:rsidR="00651ABA" w:rsidRPr="00046C30">
        <w:rPr>
          <w:spacing w:val="2"/>
          <w:sz w:val="24"/>
          <w:szCs w:val="24"/>
          <w:shd w:val="clear" w:color="auto" w:fill="FFFFFF"/>
        </w:rPr>
        <w:t xml:space="preserve">этот </w:t>
      </w:r>
      <w:r w:rsidRPr="00046C30">
        <w:rPr>
          <w:spacing w:val="2"/>
          <w:sz w:val="24"/>
          <w:szCs w:val="24"/>
          <w:shd w:val="clear" w:color="auto" w:fill="FFFFFF"/>
        </w:rPr>
        <w:t>основной материал.</w:t>
      </w:r>
    </w:p>
    <w:p w14:paraId="321D37A0" w14:textId="3AAFA3CF" w:rsidR="00C675B1" w:rsidRPr="00046C30" w:rsidRDefault="008C08C9" w:rsidP="00F71F67">
      <w:pPr>
        <w:spacing w:line="360" w:lineRule="auto"/>
        <w:ind w:firstLine="567"/>
        <w:jc w:val="both"/>
        <w:rPr>
          <w:b/>
          <w:bCs/>
          <w:sz w:val="24"/>
          <w:szCs w:val="24"/>
        </w:rPr>
      </w:pPr>
      <w:r w:rsidRPr="00046C30">
        <w:rPr>
          <w:b/>
          <w:sz w:val="24"/>
        </w:rPr>
        <w:t>9.4.</w:t>
      </w:r>
      <w:r w:rsidR="00460484" w:rsidRPr="00046C30">
        <w:rPr>
          <w:b/>
          <w:sz w:val="24"/>
        </w:rPr>
        <w:t>4</w:t>
      </w:r>
      <w:r w:rsidR="00C675B1" w:rsidRPr="00046C30">
        <w:rPr>
          <w:b/>
          <w:bCs/>
          <w:sz w:val="24"/>
          <w:szCs w:val="24"/>
        </w:rPr>
        <w:t xml:space="preserve"> Сварочные материалы</w:t>
      </w:r>
    </w:p>
    <w:p w14:paraId="25EBC2E7" w14:textId="170C02CB" w:rsidR="00C675B1" w:rsidRPr="00046C30" w:rsidRDefault="008C08C9" w:rsidP="00F71F67">
      <w:pPr>
        <w:spacing w:line="360" w:lineRule="auto"/>
        <w:ind w:firstLine="567"/>
        <w:jc w:val="both"/>
        <w:rPr>
          <w:i/>
          <w:spacing w:val="2"/>
          <w:sz w:val="24"/>
          <w:szCs w:val="24"/>
          <w:shd w:val="clear" w:color="auto" w:fill="FFFFFF"/>
        </w:rPr>
      </w:pPr>
      <w:r w:rsidRPr="00046C30">
        <w:rPr>
          <w:sz w:val="24"/>
        </w:rPr>
        <w:t>9.4.</w:t>
      </w:r>
      <w:r w:rsidR="00460484" w:rsidRPr="00046C30">
        <w:rPr>
          <w:sz w:val="24"/>
        </w:rPr>
        <w:t>4</w:t>
      </w:r>
      <w:r w:rsidRPr="00046C30">
        <w:rPr>
          <w:bCs/>
          <w:sz w:val="24"/>
          <w:szCs w:val="24"/>
        </w:rPr>
        <w:t>.</w:t>
      </w:r>
      <w:r w:rsidR="006351A2" w:rsidRPr="00046C30">
        <w:rPr>
          <w:bCs/>
          <w:sz w:val="24"/>
          <w:szCs w:val="24"/>
        </w:rPr>
        <w:t>1</w:t>
      </w:r>
      <w:r w:rsidR="00C675B1" w:rsidRPr="00046C30">
        <w:rPr>
          <w:bCs/>
          <w:sz w:val="24"/>
          <w:szCs w:val="24"/>
        </w:rPr>
        <w:t xml:space="preserve"> </w:t>
      </w:r>
      <w:r w:rsidR="00AA4058" w:rsidRPr="00046C30">
        <w:rPr>
          <w:spacing w:val="2"/>
          <w:sz w:val="24"/>
          <w:szCs w:val="24"/>
          <w:shd w:val="clear" w:color="auto" w:fill="FFFFFF"/>
        </w:rPr>
        <w:t>Производственные сварные соединения объединяют</w:t>
      </w:r>
      <w:r w:rsidR="001565F7" w:rsidRPr="00046C30">
        <w:rPr>
          <w:spacing w:val="2"/>
          <w:sz w:val="24"/>
          <w:szCs w:val="24"/>
          <w:shd w:val="clear" w:color="auto" w:fill="FFFFFF"/>
        </w:rPr>
        <w:t xml:space="preserve"> по виду </w:t>
      </w:r>
      <w:r w:rsidR="00161403" w:rsidRPr="00046C30">
        <w:rPr>
          <w:spacing w:val="2"/>
          <w:sz w:val="24"/>
          <w:szCs w:val="24"/>
          <w:shd w:val="clear" w:color="auto" w:fill="FFFFFF"/>
        </w:rPr>
        <w:t xml:space="preserve">применяемого </w:t>
      </w:r>
      <w:r w:rsidR="007A6067" w:rsidRPr="00046C30">
        <w:rPr>
          <w:spacing w:val="2"/>
          <w:sz w:val="24"/>
          <w:szCs w:val="24"/>
          <w:shd w:val="clear" w:color="auto" w:fill="FFFFFF"/>
        </w:rPr>
        <w:t>СМ</w:t>
      </w:r>
      <w:r w:rsidR="001565F7" w:rsidRPr="00046C30">
        <w:rPr>
          <w:spacing w:val="2"/>
          <w:sz w:val="24"/>
          <w:szCs w:val="24"/>
          <w:shd w:val="clear" w:color="auto" w:fill="FFFFFF"/>
        </w:rPr>
        <w:t xml:space="preserve"> или </w:t>
      </w:r>
      <w:r w:rsidR="0031684A" w:rsidRPr="00046C30">
        <w:rPr>
          <w:bCs/>
          <w:sz w:val="24"/>
          <w:szCs w:val="24"/>
        </w:rPr>
        <w:t>комбинации</w:t>
      </w:r>
      <w:r w:rsidR="00E94E8F" w:rsidRPr="00046C30">
        <w:rPr>
          <w:bCs/>
          <w:sz w:val="24"/>
          <w:szCs w:val="24"/>
        </w:rPr>
        <w:t xml:space="preserve"> видов</w:t>
      </w:r>
      <w:r w:rsidR="0031684A" w:rsidRPr="00046C30">
        <w:rPr>
          <w:bCs/>
          <w:sz w:val="24"/>
          <w:szCs w:val="24"/>
        </w:rPr>
        <w:t xml:space="preserve"> </w:t>
      </w:r>
      <w:r w:rsidR="0026558B" w:rsidRPr="00046C30">
        <w:rPr>
          <w:bCs/>
          <w:sz w:val="24"/>
          <w:szCs w:val="24"/>
        </w:rPr>
        <w:t>СМ</w:t>
      </w:r>
      <w:r w:rsidR="002C52AB" w:rsidRPr="00046C30">
        <w:rPr>
          <w:bCs/>
          <w:sz w:val="24"/>
          <w:szCs w:val="24"/>
        </w:rPr>
        <w:t xml:space="preserve">. В зависимости от вида </w:t>
      </w:r>
      <w:r w:rsidR="00D62E7C" w:rsidRPr="00046C30">
        <w:rPr>
          <w:bCs/>
          <w:sz w:val="24"/>
          <w:szCs w:val="24"/>
        </w:rPr>
        <w:t>СМ</w:t>
      </w:r>
      <w:r w:rsidR="002C52AB" w:rsidRPr="00046C30">
        <w:rPr>
          <w:bCs/>
          <w:sz w:val="24"/>
          <w:szCs w:val="24"/>
        </w:rPr>
        <w:t xml:space="preserve"> объединяют</w:t>
      </w:r>
      <w:r w:rsidR="0031684A" w:rsidRPr="00046C30">
        <w:rPr>
          <w:bCs/>
          <w:sz w:val="24"/>
          <w:szCs w:val="24"/>
        </w:rPr>
        <w:t>:</w:t>
      </w:r>
    </w:p>
    <w:p w14:paraId="60A0E039" w14:textId="017CBE23" w:rsidR="00CA71F9" w:rsidRPr="00046C30" w:rsidRDefault="00CA71F9" w:rsidP="00403414">
      <w:pPr>
        <w:spacing w:line="360" w:lineRule="auto"/>
        <w:ind w:firstLine="567"/>
        <w:jc w:val="both"/>
        <w:rPr>
          <w:bCs/>
          <w:sz w:val="24"/>
          <w:szCs w:val="24"/>
        </w:rPr>
      </w:pPr>
      <w:r w:rsidRPr="00046C30">
        <w:rPr>
          <w:bCs/>
          <w:sz w:val="24"/>
          <w:szCs w:val="24"/>
        </w:rPr>
        <w:t>а)</w:t>
      </w:r>
      <w:r w:rsidR="006D7976" w:rsidRPr="00046C30">
        <w:rPr>
          <w:bCs/>
          <w:sz w:val="24"/>
          <w:szCs w:val="24"/>
        </w:rPr>
        <w:t> </w:t>
      </w:r>
      <w:r w:rsidR="00161403" w:rsidRPr="00046C30">
        <w:rPr>
          <w:bCs/>
          <w:sz w:val="24"/>
          <w:szCs w:val="24"/>
        </w:rPr>
        <w:t>э</w:t>
      </w:r>
      <w:r w:rsidRPr="00046C30">
        <w:rPr>
          <w:bCs/>
          <w:sz w:val="24"/>
          <w:szCs w:val="24"/>
        </w:rPr>
        <w:t>лектрод</w:t>
      </w:r>
      <w:r w:rsidR="002C52AB" w:rsidRPr="00046C30">
        <w:rPr>
          <w:bCs/>
          <w:sz w:val="24"/>
          <w:szCs w:val="24"/>
        </w:rPr>
        <w:t>ы</w:t>
      </w:r>
      <w:r w:rsidRPr="00046C30">
        <w:rPr>
          <w:bCs/>
          <w:sz w:val="24"/>
          <w:szCs w:val="24"/>
        </w:rPr>
        <w:t xml:space="preserve"> с одним</w:t>
      </w:r>
      <w:r w:rsidR="0063220E" w:rsidRPr="00046C30">
        <w:rPr>
          <w:bCs/>
          <w:sz w:val="24"/>
          <w:szCs w:val="24"/>
        </w:rPr>
        <w:t xml:space="preserve"> из видов покрытия по ГОСТ 9466;</w:t>
      </w:r>
    </w:p>
    <w:p w14:paraId="0C2CA929" w14:textId="33D866DE" w:rsidR="00CA71F9" w:rsidRPr="00046C30" w:rsidRDefault="00161403" w:rsidP="00FC2977">
      <w:pPr>
        <w:spacing w:line="360" w:lineRule="auto"/>
        <w:ind w:firstLine="567"/>
        <w:jc w:val="both"/>
        <w:rPr>
          <w:bCs/>
          <w:sz w:val="24"/>
          <w:szCs w:val="24"/>
        </w:rPr>
      </w:pPr>
      <w:r w:rsidRPr="00046C30">
        <w:rPr>
          <w:bCs/>
          <w:sz w:val="24"/>
          <w:szCs w:val="24"/>
        </w:rPr>
        <w:t>б)</w:t>
      </w:r>
      <w:r w:rsidR="00A35797" w:rsidRPr="00046C30">
        <w:rPr>
          <w:bCs/>
          <w:sz w:val="24"/>
          <w:szCs w:val="24"/>
        </w:rPr>
        <w:t> </w:t>
      </w:r>
      <w:r w:rsidRPr="00046C30">
        <w:rPr>
          <w:bCs/>
          <w:sz w:val="24"/>
          <w:szCs w:val="24"/>
        </w:rPr>
        <w:t>п</w:t>
      </w:r>
      <w:r w:rsidR="00CA71F9" w:rsidRPr="00046C30">
        <w:rPr>
          <w:bCs/>
          <w:sz w:val="24"/>
          <w:szCs w:val="24"/>
        </w:rPr>
        <w:t>роволок</w:t>
      </w:r>
      <w:r w:rsidR="002C52AB" w:rsidRPr="00046C30">
        <w:rPr>
          <w:bCs/>
          <w:sz w:val="24"/>
          <w:szCs w:val="24"/>
        </w:rPr>
        <w:t>и</w:t>
      </w:r>
      <w:r w:rsidR="00CA71F9" w:rsidRPr="00046C30">
        <w:rPr>
          <w:bCs/>
          <w:sz w:val="24"/>
          <w:szCs w:val="24"/>
        </w:rPr>
        <w:t xml:space="preserve"> и</w:t>
      </w:r>
      <w:r w:rsidR="002C52AB" w:rsidRPr="00046C30">
        <w:rPr>
          <w:bCs/>
          <w:sz w:val="24"/>
          <w:szCs w:val="24"/>
        </w:rPr>
        <w:t>ли</w:t>
      </w:r>
      <w:r w:rsidR="00CA71F9" w:rsidRPr="00046C30">
        <w:rPr>
          <w:bCs/>
          <w:sz w:val="24"/>
          <w:szCs w:val="24"/>
        </w:rPr>
        <w:t xml:space="preserve"> лент</w:t>
      </w:r>
      <w:r w:rsidR="002C52AB" w:rsidRPr="00046C30">
        <w:rPr>
          <w:bCs/>
          <w:sz w:val="24"/>
          <w:szCs w:val="24"/>
        </w:rPr>
        <w:t>ы</w:t>
      </w:r>
      <w:r w:rsidR="00CA71F9" w:rsidRPr="00046C30">
        <w:rPr>
          <w:bCs/>
          <w:sz w:val="24"/>
          <w:szCs w:val="24"/>
        </w:rPr>
        <w:t xml:space="preserve"> порошковы</w:t>
      </w:r>
      <w:r w:rsidR="002C52AB" w:rsidRPr="00046C30">
        <w:rPr>
          <w:bCs/>
          <w:sz w:val="24"/>
          <w:szCs w:val="24"/>
        </w:rPr>
        <w:t>е</w:t>
      </w:r>
      <w:r w:rsidR="00FA2D13" w:rsidRPr="00046C30">
        <w:rPr>
          <w:bCs/>
          <w:sz w:val="24"/>
          <w:szCs w:val="24"/>
        </w:rPr>
        <w:t>;</w:t>
      </w:r>
    </w:p>
    <w:p w14:paraId="28623DF9" w14:textId="77777777" w:rsidR="00CA71F9" w:rsidRPr="00046C30" w:rsidRDefault="00161403" w:rsidP="00403414">
      <w:pPr>
        <w:spacing w:line="360" w:lineRule="auto"/>
        <w:ind w:firstLine="567"/>
        <w:jc w:val="both"/>
        <w:rPr>
          <w:bCs/>
          <w:sz w:val="24"/>
          <w:szCs w:val="24"/>
        </w:rPr>
      </w:pPr>
      <w:r w:rsidRPr="00046C30">
        <w:rPr>
          <w:bCs/>
          <w:sz w:val="24"/>
          <w:szCs w:val="24"/>
        </w:rPr>
        <w:t>в)</w:t>
      </w:r>
      <w:r w:rsidR="00A35797" w:rsidRPr="00046C30">
        <w:rPr>
          <w:bCs/>
          <w:sz w:val="24"/>
          <w:szCs w:val="24"/>
        </w:rPr>
        <w:t> </w:t>
      </w:r>
      <w:r w:rsidRPr="00046C30">
        <w:rPr>
          <w:bCs/>
          <w:sz w:val="24"/>
          <w:szCs w:val="24"/>
        </w:rPr>
        <w:t>п</w:t>
      </w:r>
      <w:r w:rsidR="00CA71F9" w:rsidRPr="00046C30">
        <w:rPr>
          <w:bCs/>
          <w:sz w:val="24"/>
          <w:szCs w:val="24"/>
        </w:rPr>
        <w:t>роволок</w:t>
      </w:r>
      <w:r w:rsidR="002C52AB" w:rsidRPr="00046C30">
        <w:rPr>
          <w:bCs/>
          <w:sz w:val="24"/>
          <w:szCs w:val="24"/>
        </w:rPr>
        <w:t>и</w:t>
      </w:r>
      <w:r w:rsidR="00CA71F9" w:rsidRPr="00046C30">
        <w:rPr>
          <w:bCs/>
          <w:sz w:val="24"/>
          <w:szCs w:val="24"/>
        </w:rPr>
        <w:t xml:space="preserve"> и</w:t>
      </w:r>
      <w:r w:rsidR="002C52AB" w:rsidRPr="00046C30">
        <w:rPr>
          <w:bCs/>
          <w:sz w:val="24"/>
          <w:szCs w:val="24"/>
        </w:rPr>
        <w:t>ли</w:t>
      </w:r>
      <w:r w:rsidR="00CA71F9" w:rsidRPr="00046C30">
        <w:rPr>
          <w:bCs/>
          <w:sz w:val="24"/>
          <w:szCs w:val="24"/>
        </w:rPr>
        <w:t xml:space="preserve"> лент</w:t>
      </w:r>
      <w:r w:rsidR="002C52AB" w:rsidRPr="00046C30">
        <w:rPr>
          <w:bCs/>
          <w:sz w:val="24"/>
          <w:szCs w:val="24"/>
        </w:rPr>
        <w:t>ы</w:t>
      </w:r>
      <w:r w:rsidR="00CA71F9" w:rsidRPr="00046C30">
        <w:rPr>
          <w:bCs/>
          <w:sz w:val="24"/>
          <w:szCs w:val="24"/>
        </w:rPr>
        <w:t xml:space="preserve"> сплошного сечения</w:t>
      </w:r>
      <w:r w:rsidR="00FA2D13" w:rsidRPr="00046C30">
        <w:rPr>
          <w:bCs/>
          <w:sz w:val="24"/>
          <w:szCs w:val="24"/>
        </w:rPr>
        <w:t>;</w:t>
      </w:r>
    </w:p>
    <w:p w14:paraId="5BF03626" w14:textId="77777777" w:rsidR="00CA71F9" w:rsidRPr="00046C30" w:rsidRDefault="00161403" w:rsidP="00403414">
      <w:pPr>
        <w:spacing w:line="360" w:lineRule="auto"/>
        <w:ind w:firstLine="567"/>
        <w:jc w:val="both"/>
        <w:rPr>
          <w:bCs/>
          <w:sz w:val="24"/>
          <w:szCs w:val="24"/>
        </w:rPr>
      </w:pPr>
      <w:r w:rsidRPr="00046C30">
        <w:rPr>
          <w:bCs/>
          <w:sz w:val="24"/>
          <w:szCs w:val="24"/>
        </w:rPr>
        <w:t>г</w:t>
      </w:r>
      <w:r w:rsidR="00CA71F9" w:rsidRPr="00046C30">
        <w:rPr>
          <w:bCs/>
          <w:sz w:val="24"/>
          <w:szCs w:val="24"/>
        </w:rPr>
        <w:t>)</w:t>
      </w:r>
      <w:r w:rsidR="00A35797" w:rsidRPr="00046C30">
        <w:rPr>
          <w:bCs/>
          <w:sz w:val="24"/>
          <w:szCs w:val="24"/>
        </w:rPr>
        <w:t> </w:t>
      </w:r>
      <w:r w:rsidR="0031684A" w:rsidRPr="00046C30">
        <w:rPr>
          <w:bCs/>
          <w:sz w:val="24"/>
          <w:szCs w:val="24"/>
        </w:rPr>
        <w:t>газ</w:t>
      </w:r>
      <w:r w:rsidR="002C52AB" w:rsidRPr="00046C30">
        <w:rPr>
          <w:bCs/>
          <w:sz w:val="24"/>
          <w:szCs w:val="24"/>
        </w:rPr>
        <w:t>ы</w:t>
      </w:r>
      <w:r w:rsidR="0031684A" w:rsidRPr="00046C30">
        <w:rPr>
          <w:bCs/>
          <w:sz w:val="24"/>
          <w:szCs w:val="24"/>
        </w:rPr>
        <w:t xml:space="preserve"> </w:t>
      </w:r>
      <w:r w:rsidR="00CA71F9" w:rsidRPr="00046C30">
        <w:rPr>
          <w:bCs/>
          <w:sz w:val="24"/>
          <w:szCs w:val="24"/>
        </w:rPr>
        <w:t>защитны</w:t>
      </w:r>
      <w:r w:rsidR="002C52AB" w:rsidRPr="00046C30">
        <w:rPr>
          <w:bCs/>
          <w:sz w:val="24"/>
          <w:szCs w:val="24"/>
        </w:rPr>
        <w:t>е</w:t>
      </w:r>
      <w:r w:rsidR="0031684A" w:rsidRPr="00046C30">
        <w:rPr>
          <w:bCs/>
          <w:sz w:val="24"/>
          <w:szCs w:val="24"/>
        </w:rPr>
        <w:t xml:space="preserve">, </w:t>
      </w:r>
      <w:r w:rsidR="00CA71F9" w:rsidRPr="00046C30">
        <w:rPr>
          <w:sz w:val="24"/>
          <w:szCs w:val="24"/>
        </w:rPr>
        <w:t>относящи</w:t>
      </w:r>
      <w:r w:rsidR="001D6AB7" w:rsidRPr="00046C30">
        <w:rPr>
          <w:sz w:val="24"/>
          <w:szCs w:val="24"/>
        </w:rPr>
        <w:t>е</w:t>
      </w:r>
      <w:r w:rsidR="00CA71F9" w:rsidRPr="00046C30">
        <w:rPr>
          <w:sz w:val="24"/>
          <w:szCs w:val="24"/>
        </w:rPr>
        <w:t xml:space="preserve">ся к одной из групп </w:t>
      </w:r>
      <w:r w:rsidR="00CA71F9" w:rsidRPr="00046C30">
        <w:rPr>
          <w:bCs/>
          <w:sz w:val="24"/>
          <w:szCs w:val="24"/>
        </w:rPr>
        <w:t xml:space="preserve">индексов по </w:t>
      </w:r>
      <w:r w:rsidR="00A35797" w:rsidRPr="00046C30">
        <w:rPr>
          <w:bCs/>
          <w:sz w:val="24"/>
          <w:szCs w:val="24"/>
        </w:rPr>
        <w:t>ГОСТ Р ИСО 14175;</w:t>
      </w:r>
    </w:p>
    <w:p w14:paraId="295A2E97" w14:textId="77777777" w:rsidR="00CA71F9" w:rsidRPr="00046C30" w:rsidRDefault="00161403" w:rsidP="00403414">
      <w:pPr>
        <w:spacing w:line="360" w:lineRule="auto"/>
        <w:ind w:firstLine="567"/>
        <w:jc w:val="both"/>
        <w:rPr>
          <w:sz w:val="24"/>
          <w:szCs w:val="24"/>
        </w:rPr>
      </w:pPr>
      <w:r w:rsidRPr="00046C30">
        <w:rPr>
          <w:bCs/>
          <w:sz w:val="24"/>
          <w:szCs w:val="24"/>
        </w:rPr>
        <w:t>д</w:t>
      </w:r>
      <w:r w:rsidR="00CA71F9" w:rsidRPr="00046C30">
        <w:rPr>
          <w:bCs/>
          <w:sz w:val="24"/>
          <w:szCs w:val="24"/>
        </w:rPr>
        <w:t>)</w:t>
      </w:r>
      <w:r w:rsidR="00A35797" w:rsidRPr="00046C30">
        <w:rPr>
          <w:bCs/>
          <w:sz w:val="24"/>
          <w:szCs w:val="24"/>
          <w:lang w:val="en-US"/>
        </w:rPr>
        <w:t> </w:t>
      </w:r>
      <w:r w:rsidR="0031684A" w:rsidRPr="00046C30">
        <w:rPr>
          <w:bCs/>
          <w:sz w:val="24"/>
          <w:szCs w:val="24"/>
        </w:rPr>
        <w:t>газ</w:t>
      </w:r>
      <w:r w:rsidR="00A13922" w:rsidRPr="00046C30">
        <w:rPr>
          <w:bCs/>
          <w:sz w:val="24"/>
          <w:szCs w:val="24"/>
        </w:rPr>
        <w:t>ы</w:t>
      </w:r>
      <w:r w:rsidR="0031684A" w:rsidRPr="00046C30">
        <w:rPr>
          <w:bCs/>
          <w:sz w:val="24"/>
          <w:szCs w:val="24"/>
        </w:rPr>
        <w:t xml:space="preserve"> </w:t>
      </w:r>
      <w:r w:rsidR="00CA71F9" w:rsidRPr="00046C30">
        <w:rPr>
          <w:bCs/>
          <w:sz w:val="24"/>
          <w:szCs w:val="24"/>
        </w:rPr>
        <w:t>горючи</w:t>
      </w:r>
      <w:r w:rsidR="00A13922" w:rsidRPr="00046C30">
        <w:rPr>
          <w:bCs/>
          <w:sz w:val="24"/>
          <w:szCs w:val="24"/>
        </w:rPr>
        <w:t>е</w:t>
      </w:r>
      <w:r w:rsidR="00CA71F9" w:rsidRPr="00046C30">
        <w:rPr>
          <w:bCs/>
          <w:sz w:val="24"/>
          <w:szCs w:val="24"/>
        </w:rPr>
        <w:t xml:space="preserve"> одного состава;</w:t>
      </w:r>
    </w:p>
    <w:p w14:paraId="03BA2815" w14:textId="298BA657" w:rsidR="00C675B1" w:rsidRPr="00046C30" w:rsidRDefault="00161403" w:rsidP="00403414">
      <w:pPr>
        <w:spacing w:line="360" w:lineRule="auto"/>
        <w:ind w:firstLine="567"/>
        <w:jc w:val="both"/>
        <w:rPr>
          <w:bCs/>
          <w:sz w:val="24"/>
          <w:szCs w:val="24"/>
        </w:rPr>
      </w:pPr>
      <w:r w:rsidRPr="00046C30">
        <w:rPr>
          <w:bCs/>
          <w:sz w:val="24"/>
          <w:szCs w:val="24"/>
        </w:rPr>
        <w:t>е</w:t>
      </w:r>
      <w:r w:rsidR="00C675B1" w:rsidRPr="00046C30">
        <w:rPr>
          <w:bCs/>
          <w:sz w:val="24"/>
          <w:szCs w:val="24"/>
        </w:rPr>
        <w:t>)</w:t>
      </w:r>
      <w:bookmarkStart w:id="7" w:name="_Hlk78373125"/>
      <w:r w:rsidR="00A35797" w:rsidRPr="00046C30">
        <w:rPr>
          <w:bCs/>
          <w:sz w:val="24"/>
          <w:szCs w:val="24"/>
          <w:lang w:val="en-US"/>
        </w:rPr>
        <w:t> </w:t>
      </w:r>
      <w:r w:rsidR="0031684A" w:rsidRPr="00046C30">
        <w:rPr>
          <w:bCs/>
          <w:sz w:val="24"/>
          <w:szCs w:val="24"/>
        </w:rPr>
        <w:t>флюс</w:t>
      </w:r>
      <w:r w:rsidR="00A13922" w:rsidRPr="00046C30">
        <w:rPr>
          <w:bCs/>
          <w:sz w:val="24"/>
          <w:szCs w:val="24"/>
        </w:rPr>
        <w:t>ы</w:t>
      </w:r>
      <w:r w:rsidR="0031684A" w:rsidRPr="00046C30">
        <w:rPr>
          <w:bCs/>
          <w:sz w:val="24"/>
          <w:szCs w:val="24"/>
        </w:rPr>
        <w:t xml:space="preserve"> </w:t>
      </w:r>
      <w:bookmarkEnd w:id="7"/>
      <w:r w:rsidR="00C675B1" w:rsidRPr="00046C30">
        <w:rPr>
          <w:bCs/>
          <w:sz w:val="24"/>
          <w:szCs w:val="24"/>
        </w:rPr>
        <w:t>сварочны</w:t>
      </w:r>
      <w:r w:rsidR="00A13922" w:rsidRPr="00046C30">
        <w:rPr>
          <w:bCs/>
          <w:sz w:val="24"/>
          <w:szCs w:val="24"/>
        </w:rPr>
        <w:t>е</w:t>
      </w:r>
      <w:r w:rsidR="008B6F1E" w:rsidRPr="00046C30">
        <w:rPr>
          <w:bCs/>
          <w:sz w:val="24"/>
          <w:szCs w:val="24"/>
        </w:rPr>
        <w:t>, изготовленны</w:t>
      </w:r>
      <w:r w:rsidR="00A13922" w:rsidRPr="00046C30">
        <w:rPr>
          <w:bCs/>
          <w:sz w:val="24"/>
          <w:szCs w:val="24"/>
        </w:rPr>
        <w:t>е</w:t>
      </w:r>
      <w:r w:rsidR="008B6F1E" w:rsidRPr="00046C30">
        <w:rPr>
          <w:bCs/>
          <w:sz w:val="24"/>
          <w:szCs w:val="24"/>
        </w:rPr>
        <w:t xml:space="preserve"> одним из способов</w:t>
      </w:r>
      <w:r w:rsidR="00C675B1" w:rsidRPr="00046C30">
        <w:rPr>
          <w:bCs/>
          <w:sz w:val="24"/>
          <w:szCs w:val="24"/>
        </w:rPr>
        <w:t xml:space="preserve"> по ГОСТ</w:t>
      </w:r>
      <w:r w:rsidR="003C1BDC" w:rsidRPr="00046C30">
        <w:rPr>
          <w:bCs/>
          <w:sz w:val="24"/>
          <w:szCs w:val="24"/>
        </w:rPr>
        <w:t> </w:t>
      </w:r>
      <w:r w:rsidR="00C675B1" w:rsidRPr="00046C30">
        <w:rPr>
          <w:bCs/>
          <w:sz w:val="24"/>
          <w:szCs w:val="24"/>
        </w:rPr>
        <w:t>Р</w:t>
      </w:r>
      <w:r w:rsidR="003C1BDC" w:rsidRPr="00046C30">
        <w:rPr>
          <w:bCs/>
          <w:sz w:val="24"/>
          <w:szCs w:val="24"/>
        </w:rPr>
        <w:t> </w:t>
      </w:r>
      <w:r w:rsidR="00C675B1" w:rsidRPr="00046C30">
        <w:rPr>
          <w:bCs/>
          <w:sz w:val="24"/>
          <w:szCs w:val="24"/>
        </w:rPr>
        <w:t>ИСО</w:t>
      </w:r>
      <w:r w:rsidR="003C1BDC" w:rsidRPr="00046C30">
        <w:rPr>
          <w:bCs/>
          <w:sz w:val="24"/>
          <w:szCs w:val="24"/>
        </w:rPr>
        <w:t> </w:t>
      </w:r>
      <w:r w:rsidR="00C675B1" w:rsidRPr="00046C30">
        <w:rPr>
          <w:bCs/>
          <w:sz w:val="24"/>
          <w:szCs w:val="24"/>
        </w:rPr>
        <w:t>14174:</w:t>
      </w:r>
    </w:p>
    <w:p w14:paraId="17A05D36" w14:textId="40AC73B7" w:rsidR="00C675B1" w:rsidRPr="00046C30" w:rsidRDefault="00554480" w:rsidP="00297635">
      <w:pPr>
        <w:spacing w:line="360" w:lineRule="auto"/>
        <w:ind w:firstLine="851"/>
        <w:jc w:val="both"/>
        <w:rPr>
          <w:sz w:val="24"/>
          <w:szCs w:val="24"/>
        </w:rPr>
      </w:pPr>
      <w:r w:rsidRPr="00046C30">
        <w:rPr>
          <w:sz w:val="24"/>
          <w:szCs w:val="24"/>
        </w:rPr>
        <w:t>1)</w:t>
      </w:r>
      <w:r w:rsidR="006D7976" w:rsidRPr="00046C30">
        <w:rPr>
          <w:sz w:val="24"/>
          <w:szCs w:val="24"/>
        </w:rPr>
        <w:t> </w:t>
      </w:r>
      <w:r w:rsidR="00A13922" w:rsidRPr="00046C30">
        <w:rPr>
          <w:sz w:val="24"/>
          <w:szCs w:val="24"/>
        </w:rPr>
        <w:t xml:space="preserve">флюсы </w:t>
      </w:r>
      <w:r w:rsidR="00C675B1" w:rsidRPr="00046C30">
        <w:rPr>
          <w:sz w:val="24"/>
          <w:szCs w:val="24"/>
        </w:rPr>
        <w:t>плавлены</w:t>
      </w:r>
      <w:r w:rsidR="00903FC0" w:rsidRPr="00046C30">
        <w:rPr>
          <w:sz w:val="24"/>
          <w:szCs w:val="24"/>
        </w:rPr>
        <w:t>е</w:t>
      </w:r>
      <w:r w:rsidR="00B11762" w:rsidRPr="00046C30">
        <w:rPr>
          <w:sz w:val="24"/>
          <w:szCs w:val="24"/>
        </w:rPr>
        <w:t>,</w:t>
      </w:r>
    </w:p>
    <w:p w14:paraId="7E24A134" w14:textId="5A6E5D4F" w:rsidR="00C675B1" w:rsidRPr="00046C30" w:rsidRDefault="00554480" w:rsidP="00297635">
      <w:pPr>
        <w:spacing w:line="360" w:lineRule="auto"/>
        <w:ind w:firstLine="851"/>
        <w:jc w:val="both"/>
        <w:rPr>
          <w:sz w:val="24"/>
          <w:szCs w:val="24"/>
        </w:rPr>
      </w:pPr>
      <w:r w:rsidRPr="00046C30">
        <w:rPr>
          <w:sz w:val="24"/>
          <w:szCs w:val="24"/>
        </w:rPr>
        <w:t>2)</w:t>
      </w:r>
      <w:r w:rsidR="006D7976" w:rsidRPr="00046C30">
        <w:rPr>
          <w:sz w:val="24"/>
          <w:szCs w:val="24"/>
        </w:rPr>
        <w:t> </w:t>
      </w:r>
      <w:r w:rsidR="00A13922" w:rsidRPr="00046C30">
        <w:rPr>
          <w:sz w:val="24"/>
          <w:szCs w:val="24"/>
        </w:rPr>
        <w:t xml:space="preserve">флюсы </w:t>
      </w:r>
      <w:r w:rsidR="00C675B1" w:rsidRPr="00046C30">
        <w:rPr>
          <w:sz w:val="24"/>
          <w:szCs w:val="24"/>
        </w:rPr>
        <w:t>агломерированны</w:t>
      </w:r>
      <w:r w:rsidR="00903FC0" w:rsidRPr="00046C30">
        <w:rPr>
          <w:sz w:val="24"/>
          <w:szCs w:val="24"/>
        </w:rPr>
        <w:t>е</w:t>
      </w:r>
      <w:r w:rsidR="00B11762" w:rsidRPr="00046C30">
        <w:rPr>
          <w:sz w:val="24"/>
          <w:szCs w:val="24"/>
        </w:rPr>
        <w:t>,</w:t>
      </w:r>
    </w:p>
    <w:p w14:paraId="5E4937C2" w14:textId="7FE7A27E" w:rsidR="00C675B1" w:rsidRPr="00046C30" w:rsidRDefault="00554480" w:rsidP="00297635">
      <w:pPr>
        <w:spacing w:line="360" w:lineRule="auto"/>
        <w:ind w:firstLine="851"/>
        <w:jc w:val="both"/>
        <w:rPr>
          <w:sz w:val="24"/>
          <w:szCs w:val="24"/>
        </w:rPr>
      </w:pPr>
      <w:r w:rsidRPr="00046C30">
        <w:rPr>
          <w:sz w:val="24"/>
          <w:szCs w:val="24"/>
        </w:rPr>
        <w:t>3)</w:t>
      </w:r>
      <w:r w:rsidR="006D7976" w:rsidRPr="00046C30">
        <w:rPr>
          <w:sz w:val="24"/>
          <w:szCs w:val="24"/>
        </w:rPr>
        <w:t> </w:t>
      </w:r>
      <w:r w:rsidR="00A13922" w:rsidRPr="00046C30">
        <w:rPr>
          <w:sz w:val="24"/>
          <w:szCs w:val="24"/>
        </w:rPr>
        <w:t xml:space="preserve">флюсы </w:t>
      </w:r>
      <w:r w:rsidR="00C675B1" w:rsidRPr="00046C30">
        <w:rPr>
          <w:sz w:val="24"/>
          <w:szCs w:val="24"/>
        </w:rPr>
        <w:t>смешанны</w:t>
      </w:r>
      <w:r w:rsidR="00903FC0" w:rsidRPr="00046C30">
        <w:rPr>
          <w:sz w:val="24"/>
          <w:szCs w:val="24"/>
        </w:rPr>
        <w:t>е</w:t>
      </w:r>
      <w:r w:rsidR="00C675B1" w:rsidRPr="00046C30">
        <w:rPr>
          <w:sz w:val="24"/>
          <w:szCs w:val="24"/>
        </w:rPr>
        <w:t>.</w:t>
      </w:r>
    </w:p>
    <w:p w14:paraId="39ECEEA9" w14:textId="71D75083" w:rsidR="008C08C9" w:rsidRPr="00046C30" w:rsidRDefault="008C08C9" w:rsidP="00297635">
      <w:pPr>
        <w:spacing w:line="360" w:lineRule="auto"/>
        <w:ind w:firstLine="567"/>
        <w:jc w:val="both"/>
        <w:rPr>
          <w:spacing w:val="2"/>
          <w:sz w:val="24"/>
          <w:szCs w:val="24"/>
          <w:shd w:val="clear" w:color="auto" w:fill="FFFFFF"/>
        </w:rPr>
      </w:pPr>
      <w:r w:rsidRPr="00046C30">
        <w:rPr>
          <w:sz w:val="24"/>
        </w:rPr>
        <w:t>9.4.</w:t>
      </w:r>
      <w:r w:rsidR="00460484" w:rsidRPr="00046C30">
        <w:rPr>
          <w:sz w:val="24"/>
        </w:rPr>
        <w:t>4</w:t>
      </w:r>
      <w:r w:rsidRPr="00046C30">
        <w:rPr>
          <w:bCs/>
          <w:sz w:val="24"/>
          <w:szCs w:val="24"/>
        </w:rPr>
        <w:t>.</w:t>
      </w:r>
      <w:r w:rsidR="006351A2" w:rsidRPr="00046C30">
        <w:rPr>
          <w:bCs/>
          <w:sz w:val="24"/>
          <w:szCs w:val="24"/>
        </w:rPr>
        <w:t>2</w:t>
      </w:r>
      <w:r w:rsidRPr="00046C30">
        <w:rPr>
          <w:bCs/>
          <w:sz w:val="24"/>
          <w:szCs w:val="24"/>
        </w:rPr>
        <w:t xml:space="preserve"> </w:t>
      </w:r>
      <w:r w:rsidR="00E90DB2" w:rsidRPr="00046C30">
        <w:rPr>
          <w:bCs/>
          <w:sz w:val="24"/>
          <w:szCs w:val="24"/>
        </w:rPr>
        <w:t xml:space="preserve">Область аттестации по </w:t>
      </w:r>
      <w:r w:rsidR="00E90DB2" w:rsidRPr="00046C30">
        <w:rPr>
          <w:sz w:val="24"/>
          <w:szCs w:val="24"/>
        </w:rPr>
        <w:t>р</w:t>
      </w:r>
      <w:r w:rsidR="00054002" w:rsidRPr="00046C30">
        <w:rPr>
          <w:sz w:val="24"/>
          <w:szCs w:val="24"/>
        </w:rPr>
        <w:t>езультат</w:t>
      </w:r>
      <w:r w:rsidR="00E90DB2" w:rsidRPr="00046C30">
        <w:rPr>
          <w:sz w:val="24"/>
          <w:szCs w:val="24"/>
        </w:rPr>
        <w:t>ам</w:t>
      </w:r>
      <w:r w:rsidR="00054002" w:rsidRPr="00046C30">
        <w:rPr>
          <w:sz w:val="24"/>
          <w:szCs w:val="24"/>
        </w:rPr>
        <w:t xml:space="preserve"> выполнения КСС </w:t>
      </w:r>
      <w:r w:rsidR="00DA683C" w:rsidRPr="00046C30">
        <w:rPr>
          <w:sz w:val="24"/>
          <w:szCs w:val="24"/>
        </w:rPr>
        <w:t>устанавливают</w:t>
      </w:r>
      <w:r w:rsidR="00A8385A" w:rsidRPr="00046C30">
        <w:rPr>
          <w:spacing w:val="2"/>
          <w:sz w:val="24"/>
          <w:szCs w:val="24"/>
          <w:shd w:val="clear" w:color="auto" w:fill="FFFFFF"/>
        </w:rPr>
        <w:t>:</w:t>
      </w:r>
    </w:p>
    <w:p w14:paraId="518C936C" w14:textId="24DBA1A7" w:rsidR="00C40589" w:rsidRPr="00046C30" w:rsidRDefault="004A4672" w:rsidP="00297635">
      <w:pPr>
        <w:spacing w:line="360" w:lineRule="auto"/>
        <w:ind w:firstLine="567"/>
        <w:jc w:val="both"/>
        <w:rPr>
          <w:spacing w:val="2"/>
          <w:sz w:val="24"/>
          <w:szCs w:val="24"/>
          <w:shd w:val="clear" w:color="auto" w:fill="FFFFFF"/>
        </w:rPr>
      </w:pPr>
      <w:r w:rsidRPr="00046C30">
        <w:rPr>
          <w:sz w:val="24"/>
        </w:rPr>
        <w:t>а)</w:t>
      </w:r>
      <w:r w:rsidRPr="00046C30">
        <w:rPr>
          <w:bCs/>
          <w:sz w:val="24"/>
          <w:szCs w:val="24"/>
        </w:rPr>
        <w:t xml:space="preserve"> в</w:t>
      </w:r>
      <w:r w:rsidR="00E90DB2" w:rsidRPr="00046C30">
        <w:rPr>
          <w:sz w:val="24"/>
          <w:szCs w:val="24"/>
        </w:rPr>
        <w:t xml:space="preserve"> зависимости от вида покрытия электрод</w:t>
      </w:r>
      <w:r w:rsidR="009E13DF" w:rsidRPr="00046C30">
        <w:rPr>
          <w:sz w:val="24"/>
          <w:szCs w:val="24"/>
        </w:rPr>
        <w:t>ов</w:t>
      </w:r>
      <w:r w:rsidR="00E90DB2" w:rsidRPr="00046C30">
        <w:rPr>
          <w:sz w:val="24"/>
          <w:szCs w:val="24"/>
        </w:rPr>
        <w:t xml:space="preserve"> </w:t>
      </w:r>
      <w:r w:rsidR="008C08C9" w:rsidRPr="00046C30">
        <w:rPr>
          <w:bCs/>
          <w:sz w:val="24"/>
          <w:szCs w:val="24"/>
        </w:rPr>
        <w:t>в соответствии с таблицей 1.</w:t>
      </w:r>
    </w:p>
    <w:p w14:paraId="1D2097FC" w14:textId="77777777" w:rsidR="00905C8F" w:rsidRPr="00046C30" w:rsidRDefault="00905C8F" w:rsidP="00297635">
      <w:pPr>
        <w:spacing w:line="360" w:lineRule="auto"/>
        <w:ind w:firstLine="567"/>
        <w:jc w:val="both"/>
        <w:rPr>
          <w:spacing w:val="40"/>
          <w:sz w:val="14"/>
        </w:rPr>
      </w:pPr>
    </w:p>
    <w:p w14:paraId="437EBC0E" w14:textId="702829D2" w:rsidR="00C40589" w:rsidRPr="00046C30" w:rsidRDefault="00C40589" w:rsidP="006D7976">
      <w:pPr>
        <w:spacing w:line="360" w:lineRule="auto"/>
        <w:jc w:val="both"/>
        <w:rPr>
          <w:sz w:val="22"/>
          <w:szCs w:val="22"/>
        </w:rPr>
      </w:pPr>
      <w:r w:rsidRPr="00046C30">
        <w:rPr>
          <w:spacing w:val="40"/>
          <w:sz w:val="22"/>
        </w:rPr>
        <w:t>Таблица</w:t>
      </w:r>
      <w:r w:rsidRPr="00046C30">
        <w:rPr>
          <w:sz w:val="22"/>
        </w:rPr>
        <w:t xml:space="preserve"> </w:t>
      </w:r>
      <w:r w:rsidR="00A8385A" w:rsidRPr="00046C30">
        <w:rPr>
          <w:sz w:val="22"/>
        </w:rPr>
        <w:t>1</w:t>
      </w:r>
      <w:r w:rsidRPr="00046C30">
        <w:rPr>
          <w:sz w:val="22"/>
          <w:szCs w:val="22"/>
        </w:rPr>
        <w:t xml:space="preserve"> — Область </w:t>
      </w:r>
      <w:r w:rsidR="0091221A" w:rsidRPr="00046C30">
        <w:rPr>
          <w:sz w:val="22"/>
          <w:szCs w:val="22"/>
        </w:rPr>
        <w:t>аттестации</w:t>
      </w:r>
      <w:r w:rsidRPr="00046C30">
        <w:rPr>
          <w:sz w:val="22"/>
          <w:szCs w:val="22"/>
        </w:rPr>
        <w:t xml:space="preserve"> в зависимости от вида покрытия электрод</w:t>
      </w:r>
      <w:r w:rsidR="009E13DF" w:rsidRPr="00046C30">
        <w:rPr>
          <w:sz w:val="22"/>
          <w:szCs w:val="22"/>
        </w:rPr>
        <w:t>ов</w:t>
      </w:r>
    </w:p>
    <w:tbl>
      <w:tblPr>
        <w:tblW w:w="49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408"/>
        <w:gridCol w:w="1234"/>
        <w:gridCol w:w="1235"/>
        <w:gridCol w:w="1235"/>
        <w:gridCol w:w="1235"/>
        <w:gridCol w:w="1239"/>
      </w:tblGrid>
      <w:tr w:rsidR="000D13DC" w:rsidRPr="00046C30" w14:paraId="26EDFE4B" w14:textId="77777777" w:rsidTr="00C24869">
        <w:trPr>
          <w:cantSplit/>
        </w:trPr>
        <w:tc>
          <w:tcPr>
            <w:tcW w:w="1778" w:type="pct"/>
            <w:vMerge w:val="restart"/>
            <w:vAlign w:val="center"/>
          </w:tcPr>
          <w:p w14:paraId="2103F2BC" w14:textId="77777777" w:rsidR="00C40589" w:rsidRPr="00046C30" w:rsidRDefault="00C40589" w:rsidP="0027499C">
            <w:pPr>
              <w:suppressAutoHyphens/>
              <w:jc w:val="center"/>
              <w:rPr>
                <w:sz w:val="22"/>
                <w:szCs w:val="22"/>
              </w:rPr>
            </w:pPr>
            <w:r w:rsidRPr="00046C30">
              <w:rPr>
                <w:sz w:val="22"/>
                <w:szCs w:val="22"/>
              </w:rPr>
              <w:t>Вид покрытия</w:t>
            </w:r>
          </w:p>
          <w:p w14:paraId="700130FC" w14:textId="29281982" w:rsidR="0063220E" w:rsidRPr="00046C30" w:rsidRDefault="00C24869" w:rsidP="0027499C">
            <w:pPr>
              <w:suppressAutoHyphens/>
              <w:jc w:val="center"/>
              <w:rPr>
                <w:sz w:val="22"/>
                <w:szCs w:val="22"/>
              </w:rPr>
            </w:pPr>
            <w:r w:rsidRPr="00046C30">
              <w:rPr>
                <w:sz w:val="22"/>
                <w:szCs w:val="22"/>
              </w:rPr>
              <w:t>в соответствии</w:t>
            </w:r>
            <w:r w:rsidR="0063220E" w:rsidRPr="00046C30">
              <w:rPr>
                <w:sz w:val="22"/>
                <w:szCs w:val="22"/>
              </w:rPr>
              <w:t xml:space="preserve"> ГОСТ 9466</w:t>
            </w:r>
          </w:p>
        </w:tc>
        <w:tc>
          <w:tcPr>
            <w:tcW w:w="3222" w:type="pct"/>
            <w:gridSpan w:val="5"/>
            <w:vAlign w:val="center"/>
          </w:tcPr>
          <w:p w14:paraId="78C133D2" w14:textId="607D012D" w:rsidR="00C40589" w:rsidRPr="00046C30" w:rsidRDefault="00C40589" w:rsidP="009E13DF">
            <w:pPr>
              <w:suppressAutoHyphens/>
              <w:jc w:val="center"/>
              <w:rPr>
                <w:sz w:val="22"/>
                <w:szCs w:val="22"/>
              </w:rPr>
            </w:pPr>
            <w:r w:rsidRPr="00046C30">
              <w:rPr>
                <w:sz w:val="22"/>
                <w:szCs w:val="22"/>
              </w:rPr>
              <w:t xml:space="preserve">Область </w:t>
            </w:r>
            <w:r w:rsidR="00D3254C" w:rsidRPr="00046C30">
              <w:rPr>
                <w:sz w:val="22"/>
                <w:szCs w:val="22"/>
              </w:rPr>
              <w:t>аттестации</w:t>
            </w:r>
            <w:r w:rsidRPr="00046C30">
              <w:rPr>
                <w:sz w:val="22"/>
                <w:szCs w:val="22"/>
              </w:rPr>
              <w:t xml:space="preserve"> </w:t>
            </w:r>
            <w:r w:rsidR="00C769EF" w:rsidRPr="00046C30">
              <w:rPr>
                <w:sz w:val="22"/>
                <w:szCs w:val="22"/>
              </w:rPr>
              <w:t>в зависимости от вида покрытия электрод</w:t>
            </w:r>
            <w:r w:rsidR="009E13DF" w:rsidRPr="00046C30">
              <w:rPr>
                <w:sz w:val="22"/>
                <w:szCs w:val="22"/>
              </w:rPr>
              <w:t>ов</w:t>
            </w:r>
          </w:p>
        </w:tc>
      </w:tr>
      <w:tr w:rsidR="000D13DC" w:rsidRPr="00046C30" w14:paraId="3467F621" w14:textId="77777777" w:rsidTr="00C24869">
        <w:trPr>
          <w:cantSplit/>
        </w:trPr>
        <w:tc>
          <w:tcPr>
            <w:tcW w:w="1778" w:type="pct"/>
            <w:vMerge/>
            <w:tcBorders>
              <w:bottom w:val="double" w:sz="4" w:space="0" w:color="auto"/>
            </w:tcBorders>
            <w:vAlign w:val="center"/>
          </w:tcPr>
          <w:p w14:paraId="13415898" w14:textId="77777777" w:rsidR="00C40589" w:rsidRPr="00046C30" w:rsidRDefault="00C40589" w:rsidP="0027499C">
            <w:pPr>
              <w:suppressAutoHyphens/>
              <w:jc w:val="center"/>
              <w:rPr>
                <w:sz w:val="22"/>
                <w:szCs w:val="22"/>
              </w:rPr>
            </w:pPr>
          </w:p>
        </w:tc>
        <w:tc>
          <w:tcPr>
            <w:tcW w:w="644" w:type="pct"/>
            <w:tcBorders>
              <w:bottom w:val="double" w:sz="4" w:space="0" w:color="auto"/>
            </w:tcBorders>
            <w:vAlign w:val="center"/>
          </w:tcPr>
          <w:p w14:paraId="4CF06E6C" w14:textId="77777777" w:rsidR="00C40589" w:rsidRPr="00046C30" w:rsidRDefault="00C40589" w:rsidP="0027499C">
            <w:pPr>
              <w:suppressAutoHyphens/>
              <w:jc w:val="center"/>
              <w:rPr>
                <w:sz w:val="22"/>
                <w:szCs w:val="22"/>
                <w:lang w:val="en-US"/>
              </w:rPr>
            </w:pPr>
            <w:r w:rsidRPr="00046C30">
              <w:rPr>
                <w:sz w:val="22"/>
                <w:szCs w:val="22"/>
                <w:lang w:val="en-US"/>
              </w:rPr>
              <w:t>A</w:t>
            </w:r>
          </w:p>
        </w:tc>
        <w:tc>
          <w:tcPr>
            <w:tcW w:w="644" w:type="pct"/>
            <w:tcBorders>
              <w:bottom w:val="double" w:sz="4" w:space="0" w:color="auto"/>
            </w:tcBorders>
            <w:vAlign w:val="center"/>
          </w:tcPr>
          <w:p w14:paraId="3EC90FB5" w14:textId="77777777" w:rsidR="00C40589" w:rsidRPr="00046C30" w:rsidRDefault="00C40589" w:rsidP="0027499C">
            <w:pPr>
              <w:suppressAutoHyphens/>
              <w:jc w:val="center"/>
              <w:rPr>
                <w:sz w:val="22"/>
                <w:szCs w:val="22"/>
                <w:lang w:val="en-US"/>
              </w:rPr>
            </w:pPr>
            <w:r w:rsidRPr="00046C30">
              <w:rPr>
                <w:sz w:val="22"/>
                <w:szCs w:val="22"/>
              </w:rPr>
              <w:t>Р</w:t>
            </w:r>
            <w:r w:rsidRPr="00046C30">
              <w:rPr>
                <w:sz w:val="22"/>
                <w:szCs w:val="22"/>
                <w:lang w:val="en-US"/>
              </w:rPr>
              <w:t xml:space="preserve">, </w:t>
            </w:r>
            <w:r w:rsidRPr="00046C30">
              <w:rPr>
                <w:sz w:val="22"/>
                <w:szCs w:val="22"/>
              </w:rPr>
              <w:t>Р</w:t>
            </w:r>
            <w:r w:rsidRPr="00046C30">
              <w:rPr>
                <w:sz w:val="22"/>
                <w:szCs w:val="22"/>
                <w:lang w:val="en-US"/>
              </w:rPr>
              <w:t>A</w:t>
            </w:r>
            <w:r w:rsidRPr="00046C30">
              <w:rPr>
                <w:sz w:val="22"/>
                <w:szCs w:val="22"/>
              </w:rPr>
              <w:t>, РБ</w:t>
            </w:r>
            <w:r w:rsidRPr="00046C30">
              <w:rPr>
                <w:sz w:val="22"/>
                <w:szCs w:val="22"/>
                <w:lang w:val="en-US"/>
              </w:rPr>
              <w:t xml:space="preserve">, </w:t>
            </w:r>
            <w:r w:rsidRPr="00046C30">
              <w:rPr>
                <w:sz w:val="22"/>
                <w:szCs w:val="22"/>
              </w:rPr>
              <w:t>РЦ</w:t>
            </w:r>
          </w:p>
        </w:tc>
        <w:tc>
          <w:tcPr>
            <w:tcW w:w="644" w:type="pct"/>
            <w:tcBorders>
              <w:bottom w:val="double" w:sz="4" w:space="0" w:color="auto"/>
            </w:tcBorders>
            <w:vAlign w:val="center"/>
          </w:tcPr>
          <w:p w14:paraId="426C70DD" w14:textId="77777777" w:rsidR="00C40589" w:rsidRPr="00046C30" w:rsidRDefault="00C40589" w:rsidP="0027499C">
            <w:pPr>
              <w:suppressAutoHyphens/>
              <w:jc w:val="center"/>
              <w:rPr>
                <w:sz w:val="22"/>
                <w:szCs w:val="22"/>
              </w:rPr>
            </w:pPr>
            <w:r w:rsidRPr="00046C30">
              <w:rPr>
                <w:sz w:val="22"/>
                <w:szCs w:val="22"/>
              </w:rPr>
              <w:t>Б</w:t>
            </w:r>
          </w:p>
        </w:tc>
        <w:tc>
          <w:tcPr>
            <w:tcW w:w="644" w:type="pct"/>
            <w:tcBorders>
              <w:bottom w:val="double" w:sz="4" w:space="0" w:color="auto"/>
            </w:tcBorders>
            <w:vAlign w:val="center"/>
          </w:tcPr>
          <w:p w14:paraId="5532AD85" w14:textId="77777777" w:rsidR="00C40589" w:rsidRPr="00046C30" w:rsidRDefault="00C40589" w:rsidP="0027499C">
            <w:pPr>
              <w:suppressAutoHyphens/>
              <w:jc w:val="center"/>
              <w:rPr>
                <w:sz w:val="22"/>
                <w:szCs w:val="22"/>
              </w:rPr>
            </w:pPr>
            <w:r w:rsidRPr="00046C30">
              <w:rPr>
                <w:sz w:val="22"/>
                <w:szCs w:val="22"/>
              </w:rPr>
              <w:t>Ц</w:t>
            </w:r>
          </w:p>
        </w:tc>
        <w:tc>
          <w:tcPr>
            <w:tcW w:w="644" w:type="pct"/>
            <w:tcBorders>
              <w:bottom w:val="double" w:sz="4" w:space="0" w:color="auto"/>
            </w:tcBorders>
            <w:vAlign w:val="center"/>
          </w:tcPr>
          <w:p w14:paraId="14379BFD" w14:textId="77777777" w:rsidR="00C40589" w:rsidRPr="00046C30" w:rsidRDefault="00C40589" w:rsidP="0027499C">
            <w:pPr>
              <w:suppressAutoHyphens/>
              <w:jc w:val="center"/>
              <w:rPr>
                <w:sz w:val="22"/>
                <w:szCs w:val="22"/>
              </w:rPr>
            </w:pPr>
            <w:r w:rsidRPr="00046C30">
              <w:rPr>
                <w:sz w:val="22"/>
                <w:szCs w:val="22"/>
              </w:rPr>
              <w:t>П</w:t>
            </w:r>
          </w:p>
        </w:tc>
      </w:tr>
      <w:tr w:rsidR="000D13DC" w:rsidRPr="00046C30" w14:paraId="02176CCA" w14:textId="77777777" w:rsidTr="00C24869">
        <w:trPr>
          <w:cantSplit/>
        </w:trPr>
        <w:tc>
          <w:tcPr>
            <w:tcW w:w="1778" w:type="pct"/>
            <w:tcBorders>
              <w:top w:val="double" w:sz="4" w:space="0" w:color="auto"/>
            </w:tcBorders>
          </w:tcPr>
          <w:p w14:paraId="135A12D4" w14:textId="77777777" w:rsidR="00C40589" w:rsidRPr="00046C30" w:rsidRDefault="00C40589" w:rsidP="00943D33">
            <w:pPr>
              <w:jc w:val="center"/>
              <w:rPr>
                <w:sz w:val="24"/>
                <w:szCs w:val="24"/>
              </w:rPr>
            </w:pPr>
            <w:r w:rsidRPr="00046C30">
              <w:rPr>
                <w:sz w:val="24"/>
                <w:szCs w:val="24"/>
                <w:lang w:val="en-US"/>
              </w:rPr>
              <w:t>A</w:t>
            </w:r>
          </w:p>
        </w:tc>
        <w:tc>
          <w:tcPr>
            <w:tcW w:w="644" w:type="pct"/>
            <w:tcBorders>
              <w:top w:val="double" w:sz="4" w:space="0" w:color="auto"/>
            </w:tcBorders>
            <w:shd w:val="clear" w:color="auto" w:fill="auto"/>
          </w:tcPr>
          <w:p w14:paraId="01910365" w14:textId="77777777" w:rsidR="00C40589" w:rsidRPr="00046C30" w:rsidRDefault="00C40589" w:rsidP="00943D33">
            <w:pPr>
              <w:jc w:val="center"/>
              <w:rPr>
                <w:sz w:val="24"/>
                <w:szCs w:val="24"/>
              </w:rPr>
            </w:pPr>
            <w:r w:rsidRPr="00046C30">
              <w:rPr>
                <w:bCs/>
                <w:sz w:val="24"/>
                <w:szCs w:val="24"/>
              </w:rPr>
              <w:t>+</w:t>
            </w:r>
          </w:p>
        </w:tc>
        <w:tc>
          <w:tcPr>
            <w:tcW w:w="644" w:type="pct"/>
            <w:tcBorders>
              <w:top w:val="double" w:sz="4" w:space="0" w:color="auto"/>
            </w:tcBorders>
            <w:shd w:val="clear" w:color="auto" w:fill="auto"/>
          </w:tcPr>
          <w:p w14:paraId="333BEBE5" w14:textId="0AADECB5" w:rsidR="00C40589" w:rsidRPr="00046C30" w:rsidRDefault="00732A0F" w:rsidP="00943D33">
            <w:pPr>
              <w:jc w:val="center"/>
              <w:rPr>
                <w:bCs/>
                <w:sz w:val="24"/>
                <w:szCs w:val="24"/>
              </w:rPr>
            </w:pPr>
            <w:r w:rsidRPr="00046C30">
              <w:rPr>
                <w:bCs/>
                <w:sz w:val="24"/>
                <w:szCs w:val="24"/>
              </w:rPr>
              <w:t>–</w:t>
            </w:r>
          </w:p>
        </w:tc>
        <w:tc>
          <w:tcPr>
            <w:tcW w:w="644" w:type="pct"/>
            <w:tcBorders>
              <w:top w:val="double" w:sz="4" w:space="0" w:color="auto"/>
            </w:tcBorders>
            <w:shd w:val="clear" w:color="auto" w:fill="auto"/>
          </w:tcPr>
          <w:p w14:paraId="1CD57E7F" w14:textId="3E7BC9AF" w:rsidR="00C40589" w:rsidRPr="00046C30" w:rsidRDefault="00732A0F" w:rsidP="00943D33">
            <w:pPr>
              <w:jc w:val="center"/>
              <w:rPr>
                <w:sz w:val="24"/>
                <w:szCs w:val="24"/>
              </w:rPr>
            </w:pPr>
            <w:r w:rsidRPr="00046C30">
              <w:rPr>
                <w:bCs/>
                <w:sz w:val="24"/>
                <w:szCs w:val="24"/>
              </w:rPr>
              <w:t>–</w:t>
            </w:r>
          </w:p>
        </w:tc>
        <w:tc>
          <w:tcPr>
            <w:tcW w:w="644" w:type="pct"/>
            <w:tcBorders>
              <w:top w:val="double" w:sz="4" w:space="0" w:color="auto"/>
            </w:tcBorders>
            <w:shd w:val="clear" w:color="auto" w:fill="auto"/>
          </w:tcPr>
          <w:p w14:paraId="456285FF" w14:textId="30403A77" w:rsidR="00C40589" w:rsidRPr="00046C30" w:rsidRDefault="00732A0F" w:rsidP="00943D33">
            <w:pPr>
              <w:jc w:val="center"/>
              <w:rPr>
                <w:bCs/>
                <w:sz w:val="24"/>
                <w:szCs w:val="24"/>
              </w:rPr>
            </w:pPr>
            <w:r w:rsidRPr="00046C30">
              <w:rPr>
                <w:bCs/>
                <w:sz w:val="24"/>
                <w:szCs w:val="24"/>
              </w:rPr>
              <w:t>–</w:t>
            </w:r>
          </w:p>
        </w:tc>
        <w:tc>
          <w:tcPr>
            <w:tcW w:w="644" w:type="pct"/>
            <w:tcBorders>
              <w:top w:val="double" w:sz="4" w:space="0" w:color="auto"/>
            </w:tcBorders>
            <w:shd w:val="clear" w:color="auto" w:fill="auto"/>
          </w:tcPr>
          <w:p w14:paraId="6FBB5E24" w14:textId="123E7174" w:rsidR="00C40589" w:rsidRPr="00046C30" w:rsidRDefault="00732A0F" w:rsidP="00943D33">
            <w:pPr>
              <w:jc w:val="center"/>
              <w:rPr>
                <w:sz w:val="24"/>
                <w:szCs w:val="24"/>
              </w:rPr>
            </w:pPr>
            <w:r w:rsidRPr="00046C30">
              <w:rPr>
                <w:bCs/>
                <w:sz w:val="24"/>
                <w:szCs w:val="24"/>
              </w:rPr>
              <w:t>–</w:t>
            </w:r>
          </w:p>
        </w:tc>
      </w:tr>
      <w:tr w:rsidR="000D13DC" w:rsidRPr="00046C30" w14:paraId="12D02CE5" w14:textId="77777777" w:rsidTr="00C24869">
        <w:trPr>
          <w:cantSplit/>
        </w:trPr>
        <w:tc>
          <w:tcPr>
            <w:tcW w:w="1778" w:type="pct"/>
          </w:tcPr>
          <w:p w14:paraId="57B52F76" w14:textId="77777777" w:rsidR="00C40589" w:rsidRPr="00046C30" w:rsidRDefault="00C40589" w:rsidP="00943D33">
            <w:pPr>
              <w:jc w:val="center"/>
              <w:rPr>
                <w:sz w:val="24"/>
                <w:szCs w:val="24"/>
              </w:rPr>
            </w:pPr>
            <w:r w:rsidRPr="00046C30">
              <w:rPr>
                <w:sz w:val="24"/>
                <w:szCs w:val="24"/>
              </w:rPr>
              <w:t>Р, Р</w:t>
            </w:r>
            <w:r w:rsidRPr="00046C30">
              <w:rPr>
                <w:sz w:val="24"/>
                <w:szCs w:val="24"/>
                <w:lang w:val="en-US"/>
              </w:rPr>
              <w:t>A</w:t>
            </w:r>
            <w:r w:rsidRPr="00046C30">
              <w:rPr>
                <w:sz w:val="24"/>
                <w:szCs w:val="24"/>
              </w:rPr>
              <w:t>, РБ, РЦ</w:t>
            </w:r>
          </w:p>
        </w:tc>
        <w:tc>
          <w:tcPr>
            <w:tcW w:w="644" w:type="pct"/>
            <w:shd w:val="clear" w:color="auto" w:fill="auto"/>
          </w:tcPr>
          <w:p w14:paraId="5CEAB6E8" w14:textId="77777777" w:rsidR="00C40589" w:rsidRPr="00046C30" w:rsidRDefault="00C40589" w:rsidP="00943D33">
            <w:pPr>
              <w:jc w:val="center"/>
              <w:rPr>
                <w:sz w:val="24"/>
                <w:szCs w:val="24"/>
              </w:rPr>
            </w:pPr>
            <w:r w:rsidRPr="00046C30">
              <w:rPr>
                <w:bCs/>
                <w:sz w:val="24"/>
                <w:szCs w:val="24"/>
              </w:rPr>
              <w:t>+</w:t>
            </w:r>
          </w:p>
        </w:tc>
        <w:tc>
          <w:tcPr>
            <w:tcW w:w="644" w:type="pct"/>
            <w:shd w:val="clear" w:color="auto" w:fill="auto"/>
          </w:tcPr>
          <w:p w14:paraId="3377C87C" w14:textId="77777777" w:rsidR="00C40589" w:rsidRPr="00046C30" w:rsidRDefault="00C40589" w:rsidP="00943D33">
            <w:pPr>
              <w:jc w:val="center"/>
              <w:rPr>
                <w:sz w:val="24"/>
                <w:szCs w:val="24"/>
              </w:rPr>
            </w:pPr>
            <w:r w:rsidRPr="00046C30">
              <w:rPr>
                <w:bCs/>
                <w:sz w:val="24"/>
                <w:szCs w:val="24"/>
              </w:rPr>
              <w:t>+</w:t>
            </w:r>
          </w:p>
        </w:tc>
        <w:tc>
          <w:tcPr>
            <w:tcW w:w="644" w:type="pct"/>
            <w:shd w:val="clear" w:color="auto" w:fill="auto"/>
          </w:tcPr>
          <w:p w14:paraId="15530D99" w14:textId="27F73552" w:rsidR="00C40589" w:rsidRPr="00046C30" w:rsidRDefault="00732A0F" w:rsidP="00943D33">
            <w:pPr>
              <w:jc w:val="center"/>
              <w:rPr>
                <w:sz w:val="24"/>
                <w:szCs w:val="24"/>
              </w:rPr>
            </w:pPr>
            <w:r w:rsidRPr="00046C30">
              <w:rPr>
                <w:bCs/>
                <w:sz w:val="24"/>
                <w:szCs w:val="24"/>
              </w:rPr>
              <w:t>–</w:t>
            </w:r>
          </w:p>
        </w:tc>
        <w:tc>
          <w:tcPr>
            <w:tcW w:w="644" w:type="pct"/>
            <w:shd w:val="clear" w:color="auto" w:fill="auto"/>
          </w:tcPr>
          <w:p w14:paraId="2E3D642D" w14:textId="1BF77A12" w:rsidR="00C40589" w:rsidRPr="00046C30" w:rsidRDefault="00732A0F" w:rsidP="00943D33">
            <w:pPr>
              <w:jc w:val="center"/>
              <w:rPr>
                <w:sz w:val="24"/>
                <w:szCs w:val="24"/>
              </w:rPr>
            </w:pPr>
            <w:r w:rsidRPr="00046C30">
              <w:rPr>
                <w:bCs/>
                <w:sz w:val="24"/>
                <w:szCs w:val="24"/>
              </w:rPr>
              <w:t>–</w:t>
            </w:r>
          </w:p>
        </w:tc>
        <w:tc>
          <w:tcPr>
            <w:tcW w:w="644" w:type="pct"/>
            <w:shd w:val="clear" w:color="auto" w:fill="auto"/>
          </w:tcPr>
          <w:p w14:paraId="0438D1AB" w14:textId="6B328BB7" w:rsidR="00C40589" w:rsidRPr="00046C30" w:rsidRDefault="00732A0F" w:rsidP="00943D33">
            <w:pPr>
              <w:jc w:val="center"/>
              <w:rPr>
                <w:sz w:val="24"/>
                <w:szCs w:val="24"/>
              </w:rPr>
            </w:pPr>
            <w:r w:rsidRPr="00046C30">
              <w:rPr>
                <w:bCs/>
                <w:sz w:val="24"/>
                <w:szCs w:val="24"/>
              </w:rPr>
              <w:t>–</w:t>
            </w:r>
          </w:p>
        </w:tc>
      </w:tr>
      <w:tr w:rsidR="000D13DC" w:rsidRPr="00046C30" w14:paraId="595A0A2E" w14:textId="77777777" w:rsidTr="00C24869">
        <w:trPr>
          <w:cantSplit/>
        </w:trPr>
        <w:tc>
          <w:tcPr>
            <w:tcW w:w="1778" w:type="pct"/>
          </w:tcPr>
          <w:p w14:paraId="57570144" w14:textId="77777777" w:rsidR="00C40589" w:rsidRPr="00046C30" w:rsidRDefault="00C40589" w:rsidP="00943D33">
            <w:pPr>
              <w:jc w:val="center"/>
              <w:rPr>
                <w:sz w:val="24"/>
                <w:szCs w:val="24"/>
              </w:rPr>
            </w:pPr>
            <w:r w:rsidRPr="00046C30">
              <w:rPr>
                <w:sz w:val="24"/>
                <w:szCs w:val="24"/>
              </w:rPr>
              <w:t>Б</w:t>
            </w:r>
          </w:p>
        </w:tc>
        <w:tc>
          <w:tcPr>
            <w:tcW w:w="644" w:type="pct"/>
            <w:shd w:val="clear" w:color="auto" w:fill="auto"/>
          </w:tcPr>
          <w:p w14:paraId="3FD870C2" w14:textId="77777777" w:rsidR="00C40589" w:rsidRPr="00046C30" w:rsidRDefault="00C40589" w:rsidP="00943D33">
            <w:pPr>
              <w:jc w:val="center"/>
              <w:rPr>
                <w:sz w:val="24"/>
                <w:szCs w:val="24"/>
              </w:rPr>
            </w:pPr>
            <w:r w:rsidRPr="00046C30">
              <w:rPr>
                <w:bCs/>
                <w:sz w:val="24"/>
                <w:szCs w:val="24"/>
              </w:rPr>
              <w:t>+</w:t>
            </w:r>
          </w:p>
        </w:tc>
        <w:tc>
          <w:tcPr>
            <w:tcW w:w="644" w:type="pct"/>
            <w:shd w:val="clear" w:color="auto" w:fill="auto"/>
          </w:tcPr>
          <w:p w14:paraId="6D6AA142" w14:textId="77777777" w:rsidR="00C40589" w:rsidRPr="00046C30" w:rsidRDefault="00C40589" w:rsidP="00943D33">
            <w:pPr>
              <w:jc w:val="center"/>
              <w:rPr>
                <w:sz w:val="24"/>
                <w:szCs w:val="24"/>
              </w:rPr>
            </w:pPr>
            <w:r w:rsidRPr="00046C30">
              <w:rPr>
                <w:bCs/>
                <w:sz w:val="24"/>
                <w:szCs w:val="24"/>
              </w:rPr>
              <w:t>+</w:t>
            </w:r>
          </w:p>
        </w:tc>
        <w:tc>
          <w:tcPr>
            <w:tcW w:w="644" w:type="pct"/>
            <w:shd w:val="clear" w:color="auto" w:fill="auto"/>
          </w:tcPr>
          <w:p w14:paraId="2EB95890" w14:textId="77777777" w:rsidR="00C40589" w:rsidRPr="00046C30" w:rsidRDefault="00C40589" w:rsidP="00943D33">
            <w:pPr>
              <w:jc w:val="center"/>
              <w:rPr>
                <w:sz w:val="24"/>
                <w:szCs w:val="24"/>
              </w:rPr>
            </w:pPr>
            <w:r w:rsidRPr="00046C30">
              <w:rPr>
                <w:bCs/>
                <w:sz w:val="24"/>
                <w:szCs w:val="24"/>
              </w:rPr>
              <w:t>+</w:t>
            </w:r>
          </w:p>
        </w:tc>
        <w:tc>
          <w:tcPr>
            <w:tcW w:w="644" w:type="pct"/>
            <w:shd w:val="clear" w:color="auto" w:fill="auto"/>
          </w:tcPr>
          <w:p w14:paraId="17876242" w14:textId="268EB605" w:rsidR="00C40589" w:rsidRPr="00046C30" w:rsidRDefault="00732A0F" w:rsidP="00943D33">
            <w:pPr>
              <w:jc w:val="center"/>
              <w:rPr>
                <w:sz w:val="24"/>
                <w:szCs w:val="24"/>
              </w:rPr>
            </w:pPr>
            <w:r w:rsidRPr="00046C30">
              <w:rPr>
                <w:bCs/>
                <w:sz w:val="24"/>
                <w:szCs w:val="24"/>
              </w:rPr>
              <w:t>–</w:t>
            </w:r>
          </w:p>
        </w:tc>
        <w:tc>
          <w:tcPr>
            <w:tcW w:w="644" w:type="pct"/>
            <w:shd w:val="clear" w:color="auto" w:fill="auto"/>
          </w:tcPr>
          <w:p w14:paraId="3FD13E91" w14:textId="5AE7D6DF" w:rsidR="00C40589" w:rsidRPr="00046C30" w:rsidRDefault="00732A0F" w:rsidP="00943D33">
            <w:pPr>
              <w:jc w:val="center"/>
              <w:rPr>
                <w:sz w:val="24"/>
                <w:szCs w:val="24"/>
              </w:rPr>
            </w:pPr>
            <w:r w:rsidRPr="00046C30">
              <w:rPr>
                <w:bCs/>
                <w:sz w:val="24"/>
                <w:szCs w:val="24"/>
              </w:rPr>
              <w:t>–</w:t>
            </w:r>
          </w:p>
        </w:tc>
      </w:tr>
      <w:tr w:rsidR="000D13DC" w:rsidRPr="00046C30" w14:paraId="0116FC93" w14:textId="77777777" w:rsidTr="00C24869">
        <w:trPr>
          <w:cantSplit/>
        </w:trPr>
        <w:tc>
          <w:tcPr>
            <w:tcW w:w="1778" w:type="pct"/>
          </w:tcPr>
          <w:p w14:paraId="6E4567D1" w14:textId="77777777" w:rsidR="00C40589" w:rsidRPr="00046C30" w:rsidRDefault="00C40589" w:rsidP="00943D33">
            <w:pPr>
              <w:jc w:val="center"/>
              <w:rPr>
                <w:sz w:val="24"/>
                <w:szCs w:val="24"/>
              </w:rPr>
            </w:pPr>
            <w:r w:rsidRPr="00046C30">
              <w:rPr>
                <w:sz w:val="24"/>
                <w:szCs w:val="24"/>
              </w:rPr>
              <w:t>Ц</w:t>
            </w:r>
          </w:p>
        </w:tc>
        <w:tc>
          <w:tcPr>
            <w:tcW w:w="644" w:type="pct"/>
            <w:shd w:val="clear" w:color="auto" w:fill="auto"/>
          </w:tcPr>
          <w:p w14:paraId="77ACA659" w14:textId="10B0E1FA" w:rsidR="00C40589" w:rsidRPr="00046C30" w:rsidRDefault="00732A0F" w:rsidP="00943D33">
            <w:pPr>
              <w:jc w:val="center"/>
              <w:rPr>
                <w:sz w:val="24"/>
                <w:szCs w:val="24"/>
              </w:rPr>
            </w:pPr>
            <w:r w:rsidRPr="00046C30">
              <w:rPr>
                <w:bCs/>
                <w:sz w:val="24"/>
                <w:szCs w:val="24"/>
              </w:rPr>
              <w:t>–</w:t>
            </w:r>
          </w:p>
        </w:tc>
        <w:tc>
          <w:tcPr>
            <w:tcW w:w="644" w:type="pct"/>
            <w:shd w:val="clear" w:color="auto" w:fill="auto"/>
          </w:tcPr>
          <w:p w14:paraId="3576940D" w14:textId="7ED8BCC9" w:rsidR="00C40589" w:rsidRPr="00046C30" w:rsidRDefault="00732A0F" w:rsidP="00943D33">
            <w:pPr>
              <w:jc w:val="center"/>
              <w:rPr>
                <w:sz w:val="24"/>
                <w:szCs w:val="24"/>
              </w:rPr>
            </w:pPr>
            <w:r w:rsidRPr="00046C30">
              <w:rPr>
                <w:bCs/>
                <w:sz w:val="24"/>
                <w:szCs w:val="24"/>
              </w:rPr>
              <w:t>–</w:t>
            </w:r>
          </w:p>
        </w:tc>
        <w:tc>
          <w:tcPr>
            <w:tcW w:w="644" w:type="pct"/>
            <w:shd w:val="clear" w:color="auto" w:fill="auto"/>
          </w:tcPr>
          <w:p w14:paraId="211A89F8" w14:textId="3FD57581" w:rsidR="00C40589" w:rsidRPr="00046C30" w:rsidRDefault="00732A0F" w:rsidP="00943D33">
            <w:pPr>
              <w:jc w:val="center"/>
              <w:rPr>
                <w:sz w:val="24"/>
                <w:szCs w:val="24"/>
              </w:rPr>
            </w:pPr>
            <w:r w:rsidRPr="00046C30">
              <w:rPr>
                <w:bCs/>
                <w:sz w:val="24"/>
                <w:szCs w:val="24"/>
              </w:rPr>
              <w:t>–</w:t>
            </w:r>
          </w:p>
        </w:tc>
        <w:tc>
          <w:tcPr>
            <w:tcW w:w="644" w:type="pct"/>
            <w:shd w:val="clear" w:color="auto" w:fill="auto"/>
          </w:tcPr>
          <w:p w14:paraId="122BC15E" w14:textId="77777777" w:rsidR="00C40589" w:rsidRPr="00046C30" w:rsidRDefault="00C40589" w:rsidP="00943D33">
            <w:pPr>
              <w:jc w:val="center"/>
              <w:rPr>
                <w:sz w:val="24"/>
                <w:szCs w:val="24"/>
              </w:rPr>
            </w:pPr>
            <w:r w:rsidRPr="00046C30">
              <w:rPr>
                <w:bCs/>
                <w:sz w:val="24"/>
                <w:szCs w:val="24"/>
              </w:rPr>
              <w:t>+</w:t>
            </w:r>
          </w:p>
        </w:tc>
        <w:tc>
          <w:tcPr>
            <w:tcW w:w="644" w:type="pct"/>
            <w:shd w:val="clear" w:color="auto" w:fill="auto"/>
          </w:tcPr>
          <w:p w14:paraId="33A5F78F" w14:textId="3EF6AEEF" w:rsidR="00C40589" w:rsidRPr="00046C30" w:rsidRDefault="00732A0F" w:rsidP="00943D33">
            <w:pPr>
              <w:jc w:val="center"/>
              <w:rPr>
                <w:sz w:val="24"/>
                <w:szCs w:val="24"/>
              </w:rPr>
            </w:pPr>
            <w:r w:rsidRPr="00046C30">
              <w:rPr>
                <w:sz w:val="24"/>
                <w:szCs w:val="24"/>
              </w:rPr>
              <w:t>–</w:t>
            </w:r>
          </w:p>
        </w:tc>
      </w:tr>
      <w:tr w:rsidR="000D13DC" w:rsidRPr="00046C30" w14:paraId="70540538" w14:textId="77777777" w:rsidTr="00C24869">
        <w:trPr>
          <w:cantSplit/>
        </w:trPr>
        <w:tc>
          <w:tcPr>
            <w:tcW w:w="1778" w:type="pct"/>
          </w:tcPr>
          <w:p w14:paraId="69E43BC9" w14:textId="77777777" w:rsidR="00C40589" w:rsidRPr="00046C30" w:rsidRDefault="00C40589" w:rsidP="00943D33">
            <w:pPr>
              <w:jc w:val="center"/>
              <w:rPr>
                <w:sz w:val="24"/>
                <w:szCs w:val="24"/>
              </w:rPr>
            </w:pPr>
            <w:r w:rsidRPr="00046C30">
              <w:rPr>
                <w:sz w:val="24"/>
                <w:szCs w:val="24"/>
              </w:rPr>
              <w:t>П</w:t>
            </w:r>
          </w:p>
        </w:tc>
        <w:tc>
          <w:tcPr>
            <w:tcW w:w="644" w:type="pct"/>
            <w:shd w:val="clear" w:color="auto" w:fill="auto"/>
          </w:tcPr>
          <w:p w14:paraId="73D68A8C" w14:textId="11E1D1B7" w:rsidR="00C40589" w:rsidRPr="00046C30" w:rsidRDefault="00732A0F" w:rsidP="00943D33">
            <w:pPr>
              <w:jc w:val="center"/>
              <w:rPr>
                <w:sz w:val="24"/>
                <w:szCs w:val="24"/>
              </w:rPr>
            </w:pPr>
            <w:r w:rsidRPr="00046C30">
              <w:rPr>
                <w:bCs/>
                <w:sz w:val="24"/>
                <w:szCs w:val="24"/>
              </w:rPr>
              <w:t>–</w:t>
            </w:r>
          </w:p>
        </w:tc>
        <w:tc>
          <w:tcPr>
            <w:tcW w:w="644" w:type="pct"/>
            <w:shd w:val="clear" w:color="auto" w:fill="auto"/>
          </w:tcPr>
          <w:p w14:paraId="088E242F" w14:textId="1CBCB2E7" w:rsidR="00C40589" w:rsidRPr="00046C30" w:rsidRDefault="00732A0F" w:rsidP="00943D33">
            <w:pPr>
              <w:jc w:val="center"/>
              <w:rPr>
                <w:sz w:val="24"/>
                <w:szCs w:val="24"/>
              </w:rPr>
            </w:pPr>
            <w:r w:rsidRPr="00046C30">
              <w:rPr>
                <w:bCs/>
                <w:sz w:val="24"/>
                <w:szCs w:val="24"/>
              </w:rPr>
              <w:t>–</w:t>
            </w:r>
          </w:p>
        </w:tc>
        <w:tc>
          <w:tcPr>
            <w:tcW w:w="644" w:type="pct"/>
            <w:shd w:val="clear" w:color="auto" w:fill="auto"/>
          </w:tcPr>
          <w:p w14:paraId="500ED459" w14:textId="33846E15" w:rsidR="00C40589" w:rsidRPr="00046C30" w:rsidRDefault="00732A0F" w:rsidP="00943D33">
            <w:pPr>
              <w:jc w:val="center"/>
              <w:rPr>
                <w:sz w:val="24"/>
                <w:szCs w:val="24"/>
              </w:rPr>
            </w:pPr>
            <w:r w:rsidRPr="00046C30">
              <w:rPr>
                <w:bCs/>
                <w:sz w:val="24"/>
                <w:szCs w:val="24"/>
              </w:rPr>
              <w:t>–</w:t>
            </w:r>
          </w:p>
        </w:tc>
        <w:tc>
          <w:tcPr>
            <w:tcW w:w="644" w:type="pct"/>
            <w:shd w:val="clear" w:color="auto" w:fill="auto"/>
          </w:tcPr>
          <w:p w14:paraId="63F539CA" w14:textId="186C201E" w:rsidR="00C40589" w:rsidRPr="00046C30" w:rsidRDefault="00732A0F" w:rsidP="00943D33">
            <w:pPr>
              <w:jc w:val="center"/>
              <w:rPr>
                <w:sz w:val="24"/>
                <w:szCs w:val="24"/>
              </w:rPr>
            </w:pPr>
            <w:r w:rsidRPr="00046C30">
              <w:rPr>
                <w:bCs/>
                <w:sz w:val="24"/>
                <w:szCs w:val="24"/>
              </w:rPr>
              <w:t>–</w:t>
            </w:r>
          </w:p>
        </w:tc>
        <w:tc>
          <w:tcPr>
            <w:tcW w:w="644" w:type="pct"/>
            <w:shd w:val="clear" w:color="auto" w:fill="auto"/>
          </w:tcPr>
          <w:p w14:paraId="51B6E3F5" w14:textId="77777777" w:rsidR="00C40589" w:rsidRPr="00046C30" w:rsidRDefault="00C40589" w:rsidP="00F00E16">
            <w:pPr>
              <w:jc w:val="center"/>
              <w:rPr>
                <w:sz w:val="24"/>
                <w:szCs w:val="24"/>
              </w:rPr>
            </w:pPr>
            <w:r w:rsidRPr="00046C30">
              <w:rPr>
                <w:bCs/>
                <w:sz w:val="24"/>
                <w:szCs w:val="24"/>
              </w:rPr>
              <w:t>+</w:t>
            </w:r>
          </w:p>
        </w:tc>
      </w:tr>
      <w:tr w:rsidR="000D13DC" w:rsidRPr="00046C30" w14:paraId="518E0B98" w14:textId="77777777" w:rsidTr="00C24869">
        <w:trPr>
          <w:cantSplit/>
        </w:trPr>
        <w:tc>
          <w:tcPr>
            <w:tcW w:w="5000" w:type="pct"/>
            <w:gridSpan w:val="6"/>
            <w:shd w:val="clear" w:color="auto" w:fill="FFFFFF"/>
          </w:tcPr>
          <w:p w14:paraId="62591FAA" w14:textId="56A5EA00" w:rsidR="0091221A" w:rsidRPr="00046C30" w:rsidRDefault="0091221A" w:rsidP="00732A0F">
            <w:pPr>
              <w:spacing w:line="276" w:lineRule="auto"/>
              <w:ind w:firstLine="567"/>
              <w:rPr>
                <w:bCs/>
                <w:sz w:val="24"/>
                <w:szCs w:val="24"/>
              </w:rPr>
            </w:pPr>
            <w:r w:rsidRPr="00046C30">
              <w:rPr>
                <w:bCs/>
                <w:sz w:val="24"/>
                <w:szCs w:val="24"/>
              </w:rPr>
              <w:t xml:space="preserve">«+» — вид покрытия электродов, </w:t>
            </w:r>
            <w:r w:rsidR="00C769EF" w:rsidRPr="00046C30">
              <w:rPr>
                <w:bCs/>
                <w:sz w:val="24"/>
                <w:szCs w:val="24"/>
              </w:rPr>
              <w:t>на которы</w:t>
            </w:r>
            <w:r w:rsidR="00C01830" w:rsidRPr="00046C30">
              <w:rPr>
                <w:bCs/>
                <w:sz w:val="24"/>
                <w:szCs w:val="24"/>
              </w:rPr>
              <w:t>й</w:t>
            </w:r>
            <w:r w:rsidR="00C769EF" w:rsidRPr="00046C30">
              <w:rPr>
                <w:bCs/>
                <w:sz w:val="24"/>
                <w:szCs w:val="24"/>
              </w:rPr>
              <w:t xml:space="preserve"> распространяют аттестацию</w:t>
            </w:r>
            <w:r w:rsidRPr="00046C30">
              <w:rPr>
                <w:bCs/>
                <w:sz w:val="24"/>
                <w:szCs w:val="24"/>
              </w:rPr>
              <w:t>.</w:t>
            </w:r>
          </w:p>
          <w:p w14:paraId="1020B35F" w14:textId="722EA31F" w:rsidR="00C40589" w:rsidRPr="00046C30" w:rsidRDefault="0091221A" w:rsidP="00C01830">
            <w:pPr>
              <w:spacing w:line="276" w:lineRule="auto"/>
              <w:ind w:firstLine="567"/>
              <w:rPr>
                <w:bCs/>
                <w:sz w:val="22"/>
                <w:szCs w:val="24"/>
              </w:rPr>
            </w:pPr>
            <w:r w:rsidRPr="00046C30">
              <w:rPr>
                <w:bCs/>
                <w:sz w:val="24"/>
                <w:szCs w:val="24"/>
              </w:rPr>
              <w:t xml:space="preserve">«–» — вид покрытия электродов, </w:t>
            </w:r>
            <w:r w:rsidR="00C769EF" w:rsidRPr="00046C30">
              <w:rPr>
                <w:bCs/>
                <w:sz w:val="24"/>
                <w:szCs w:val="24"/>
              </w:rPr>
              <w:t>на которы</w:t>
            </w:r>
            <w:r w:rsidR="00C01830" w:rsidRPr="00046C30">
              <w:rPr>
                <w:bCs/>
                <w:sz w:val="24"/>
                <w:szCs w:val="24"/>
              </w:rPr>
              <w:t>й</w:t>
            </w:r>
            <w:r w:rsidR="00C769EF" w:rsidRPr="00046C30">
              <w:rPr>
                <w:bCs/>
                <w:sz w:val="24"/>
                <w:szCs w:val="24"/>
              </w:rPr>
              <w:t xml:space="preserve"> не распространяют аттестацию</w:t>
            </w:r>
            <w:r w:rsidRPr="00046C30">
              <w:rPr>
                <w:bCs/>
                <w:sz w:val="24"/>
                <w:szCs w:val="24"/>
              </w:rPr>
              <w:t>.</w:t>
            </w:r>
          </w:p>
        </w:tc>
      </w:tr>
    </w:tbl>
    <w:p w14:paraId="515F9604" w14:textId="77777777" w:rsidR="00C40589" w:rsidRPr="00046C30" w:rsidRDefault="00C40589" w:rsidP="00732A0F">
      <w:pPr>
        <w:spacing w:line="360" w:lineRule="auto"/>
        <w:ind w:firstLine="567"/>
        <w:jc w:val="both"/>
        <w:rPr>
          <w:bCs/>
          <w:sz w:val="14"/>
          <w:szCs w:val="24"/>
        </w:rPr>
      </w:pPr>
    </w:p>
    <w:p w14:paraId="5B0B0273" w14:textId="41B0DB2F" w:rsidR="00161403" w:rsidRPr="00046C30" w:rsidRDefault="00161403" w:rsidP="00732A0F">
      <w:pPr>
        <w:spacing w:line="360" w:lineRule="auto"/>
        <w:ind w:firstLine="567"/>
        <w:jc w:val="both"/>
        <w:rPr>
          <w:bCs/>
          <w:sz w:val="24"/>
          <w:szCs w:val="24"/>
        </w:rPr>
      </w:pPr>
      <w:r w:rsidRPr="00046C30">
        <w:rPr>
          <w:bCs/>
          <w:sz w:val="24"/>
          <w:szCs w:val="24"/>
        </w:rPr>
        <w:lastRenderedPageBreak/>
        <w:t>б</w:t>
      </w:r>
      <w:r w:rsidR="006D7976" w:rsidRPr="00046C30">
        <w:rPr>
          <w:bCs/>
          <w:sz w:val="24"/>
          <w:szCs w:val="24"/>
        </w:rPr>
        <w:t>) </w:t>
      </w:r>
      <w:r w:rsidR="00E90DB2" w:rsidRPr="00046C30">
        <w:rPr>
          <w:bCs/>
          <w:sz w:val="24"/>
          <w:szCs w:val="24"/>
        </w:rPr>
        <w:t>для</w:t>
      </w:r>
      <w:r w:rsidR="003F1AE9" w:rsidRPr="00046C30">
        <w:rPr>
          <w:bCs/>
          <w:sz w:val="24"/>
          <w:szCs w:val="24"/>
        </w:rPr>
        <w:t xml:space="preserve"> сварочных проволок и лент </w:t>
      </w:r>
      <w:r w:rsidR="004A4672" w:rsidRPr="00046C30">
        <w:rPr>
          <w:bCs/>
          <w:sz w:val="24"/>
          <w:szCs w:val="24"/>
        </w:rPr>
        <w:t>–</w:t>
      </w:r>
      <w:r w:rsidR="00DA683C" w:rsidRPr="00046C30">
        <w:rPr>
          <w:bCs/>
          <w:sz w:val="24"/>
          <w:szCs w:val="24"/>
        </w:rPr>
        <w:t xml:space="preserve"> для</w:t>
      </w:r>
      <w:r w:rsidR="003F1AE9" w:rsidRPr="00046C30">
        <w:rPr>
          <w:bCs/>
          <w:sz w:val="24"/>
          <w:szCs w:val="24"/>
        </w:rPr>
        <w:t xml:space="preserve"> все</w:t>
      </w:r>
      <w:r w:rsidR="00DA683C" w:rsidRPr="00046C30">
        <w:rPr>
          <w:bCs/>
          <w:sz w:val="24"/>
          <w:szCs w:val="24"/>
        </w:rPr>
        <w:t>х</w:t>
      </w:r>
      <w:r w:rsidR="003F1AE9" w:rsidRPr="00046C30">
        <w:rPr>
          <w:bCs/>
          <w:sz w:val="24"/>
          <w:szCs w:val="24"/>
        </w:rPr>
        <w:t xml:space="preserve"> сварочны</w:t>
      </w:r>
      <w:r w:rsidR="00DA683C" w:rsidRPr="00046C30">
        <w:rPr>
          <w:bCs/>
          <w:sz w:val="24"/>
          <w:szCs w:val="24"/>
        </w:rPr>
        <w:t>х</w:t>
      </w:r>
      <w:r w:rsidR="00E90DB2" w:rsidRPr="00046C30">
        <w:rPr>
          <w:bCs/>
          <w:sz w:val="24"/>
          <w:szCs w:val="24"/>
        </w:rPr>
        <w:t xml:space="preserve"> </w:t>
      </w:r>
      <w:r w:rsidR="003F1AE9" w:rsidRPr="00046C30">
        <w:rPr>
          <w:bCs/>
          <w:sz w:val="24"/>
          <w:szCs w:val="24"/>
        </w:rPr>
        <w:t>проволок</w:t>
      </w:r>
      <w:r w:rsidR="00E90DB2" w:rsidRPr="00046C30">
        <w:rPr>
          <w:bCs/>
          <w:sz w:val="24"/>
          <w:szCs w:val="24"/>
        </w:rPr>
        <w:t xml:space="preserve"> </w:t>
      </w:r>
      <w:r w:rsidR="003F1AE9" w:rsidRPr="00046C30">
        <w:rPr>
          <w:bCs/>
          <w:sz w:val="24"/>
          <w:szCs w:val="24"/>
        </w:rPr>
        <w:t xml:space="preserve">и лент, </w:t>
      </w:r>
      <w:r w:rsidR="009F7C0B" w:rsidRPr="00046C30">
        <w:rPr>
          <w:bCs/>
          <w:sz w:val="24"/>
          <w:szCs w:val="24"/>
        </w:rPr>
        <w:t>указанны</w:t>
      </w:r>
      <w:r w:rsidR="00E90DB2" w:rsidRPr="00046C30">
        <w:rPr>
          <w:bCs/>
          <w:sz w:val="24"/>
          <w:szCs w:val="24"/>
        </w:rPr>
        <w:t>х</w:t>
      </w:r>
      <w:r w:rsidR="009F7C0B" w:rsidRPr="00046C30">
        <w:rPr>
          <w:bCs/>
          <w:sz w:val="24"/>
          <w:szCs w:val="24"/>
        </w:rPr>
        <w:t xml:space="preserve"> в ПТД</w:t>
      </w:r>
      <w:r w:rsidR="003F1AE9" w:rsidRPr="00046C30">
        <w:rPr>
          <w:bCs/>
          <w:sz w:val="24"/>
          <w:szCs w:val="24"/>
        </w:rPr>
        <w:t>;</w:t>
      </w:r>
    </w:p>
    <w:p w14:paraId="5069DE4D" w14:textId="6B8D741D" w:rsidR="00C40589" w:rsidRPr="00046C30" w:rsidRDefault="00E90DB2" w:rsidP="00732A0F">
      <w:pPr>
        <w:spacing w:line="360" w:lineRule="auto"/>
        <w:ind w:firstLine="567"/>
        <w:jc w:val="both"/>
        <w:rPr>
          <w:sz w:val="24"/>
          <w:szCs w:val="24"/>
        </w:rPr>
      </w:pPr>
      <w:r w:rsidRPr="00046C30">
        <w:rPr>
          <w:sz w:val="24"/>
          <w:szCs w:val="24"/>
        </w:rPr>
        <w:t>в) для</w:t>
      </w:r>
      <w:r w:rsidRPr="00046C30">
        <w:rPr>
          <w:bCs/>
          <w:sz w:val="24"/>
          <w:szCs w:val="24"/>
        </w:rPr>
        <w:t xml:space="preserve"> газов </w:t>
      </w:r>
      <w:r w:rsidR="00C40589" w:rsidRPr="00046C30">
        <w:rPr>
          <w:sz w:val="24"/>
          <w:szCs w:val="24"/>
        </w:rPr>
        <w:t>защитн</w:t>
      </w:r>
      <w:r w:rsidRPr="00046C30">
        <w:rPr>
          <w:sz w:val="24"/>
          <w:szCs w:val="24"/>
        </w:rPr>
        <w:t>ых</w:t>
      </w:r>
      <w:r w:rsidR="00A8385A" w:rsidRPr="00046C30">
        <w:rPr>
          <w:sz w:val="24"/>
          <w:szCs w:val="24"/>
        </w:rPr>
        <w:t>, относящ</w:t>
      </w:r>
      <w:r w:rsidRPr="00046C30">
        <w:rPr>
          <w:sz w:val="24"/>
          <w:szCs w:val="24"/>
        </w:rPr>
        <w:t>ихся</w:t>
      </w:r>
      <w:r w:rsidR="00A8385A" w:rsidRPr="00046C30">
        <w:rPr>
          <w:sz w:val="24"/>
          <w:szCs w:val="24"/>
        </w:rPr>
        <w:t xml:space="preserve"> к одной группе </w:t>
      </w:r>
      <w:r w:rsidR="00A8385A" w:rsidRPr="00046C30">
        <w:rPr>
          <w:bCs/>
          <w:sz w:val="24"/>
          <w:szCs w:val="24"/>
        </w:rPr>
        <w:t>индексов по ГОСТ</w:t>
      </w:r>
      <w:r w:rsidR="0027499C" w:rsidRPr="00046C30">
        <w:rPr>
          <w:bCs/>
          <w:sz w:val="24"/>
          <w:szCs w:val="24"/>
          <w:lang w:val="en-US"/>
        </w:rPr>
        <w:t> </w:t>
      </w:r>
      <w:r w:rsidR="0026558B" w:rsidRPr="00046C30">
        <w:rPr>
          <w:bCs/>
          <w:sz w:val="24"/>
          <w:szCs w:val="24"/>
        </w:rPr>
        <w:t xml:space="preserve">Р ИСО </w:t>
      </w:r>
      <w:r w:rsidR="00A8385A" w:rsidRPr="00046C30">
        <w:rPr>
          <w:bCs/>
          <w:sz w:val="24"/>
          <w:szCs w:val="24"/>
        </w:rPr>
        <w:t>14175</w:t>
      </w:r>
      <w:r w:rsidR="004A4672" w:rsidRPr="00046C30">
        <w:rPr>
          <w:bCs/>
          <w:sz w:val="24"/>
          <w:szCs w:val="24"/>
        </w:rPr>
        <w:t>,</w:t>
      </w:r>
      <w:r w:rsidR="00C40589" w:rsidRPr="00046C30">
        <w:rPr>
          <w:sz w:val="24"/>
          <w:szCs w:val="24"/>
        </w:rPr>
        <w:t xml:space="preserve"> </w:t>
      </w:r>
      <w:r w:rsidR="004A4672" w:rsidRPr="00046C30">
        <w:rPr>
          <w:sz w:val="24"/>
          <w:szCs w:val="24"/>
        </w:rPr>
        <w:t>–</w:t>
      </w:r>
      <w:r w:rsidR="00C40589" w:rsidRPr="00046C30">
        <w:rPr>
          <w:sz w:val="24"/>
          <w:szCs w:val="24"/>
        </w:rPr>
        <w:t xml:space="preserve"> </w:t>
      </w:r>
      <w:r w:rsidR="004A4672" w:rsidRPr="00046C30">
        <w:rPr>
          <w:sz w:val="24"/>
          <w:szCs w:val="24"/>
        </w:rPr>
        <w:t xml:space="preserve">для </w:t>
      </w:r>
      <w:r w:rsidR="00C40589" w:rsidRPr="00046C30">
        <w:rPr>
          <w:sz w:val="24"/>
          <w:szCs w:val="24"/>
        </w:rPr>
        <w:t>защитны</w:t>
      </w:r>
      <w:r w:rsidR="004A4672" w:rsidRPr="00046C30">
        <w:rPr>
          <w:sz w:val="24"/>
          <w:szCs w:val="24"/>
        </w:rPr>
        <w:t>х</w:t>
      </w:r>
      <w:r w:rsidR="00C40589" w:rsidRPr="00046C30">
        <w:rPr>
          <w:sz w:val="24"/>
          <w:szCs w:val="24"/>
        </w:rPr>
        <w:t xml:space="preserve"> газ</w:t>
      </w:r>
      <w:r w:rsidR="004A4672" w:rsidRPr="00046C30">
        <w:rPr>
          <w:sz w:val="24"/>
          <w:szCs w:val="24"/>
        </w:rPr>
        <w:t>ов</w:t>
      </w:r>
      <w:r w:rsidR="00C40589" w:rsidRPr="00046C30">
        <w:rPr>
          <w:sz w:val="24"/>
          <w:szCs w:val="24"/>
        </w:rPr>
        <w:t>, относящи</w:t>
      </w:r>
      <w:r w:rsidR="004A4672" w:rsidRPr="00046C30">
        <w:rPr>
          <w:sz w:val="24"/>
          <w:szCs w:val="24"/>
        </w:rPr>
        <w:t>х</w:t>
      </w:r>
      <w:r w:rsidR="00C40589" w:rsidRPr="00046C30">
        <w:rPr>
          <w:sz w:val="24"/>
          <w:szCs w:val="24"/>
        </w:rPr>
        <w:t xml:space="preserve">ся к </w:t>
      </w:r>
      <w:r w:rsidR="00A8385A" w:rsidRPr="00046C30">
        <w:rPr>
          <w:sz w:val="24"/>
          <w:szCs w:val="24"/>
        </w:rPr>
        <w:t>этой же</w:t>
      </w:r>
      <w:r w:rsidR="00C40589" w:rsidRPr="00046C30">
        <w:rPr>
          <w:sz w:val="24"/>
          <w:szCs w:val="24"/>
        </w:rPr>
        <w:t xml:space="preserve"> группе;</w:t>
      </w:r>
    </w:p>
    <w:p w14:paraId="088218BA" w14:textId="5039C2EB" w:rsidR="00003F3B" w:rsidRPr="00046C30" w:rsidRDefault="00FF21DD" w:rsidP="00732A0F">
      <w:pPr>
        <w:spacing w:line="360" w:lineRule="auto"/>
        <w:ind w:firstLine="567"/>
        <w:jc w:val="both"/>
        <w:rPr>
          <w:bCs/>
          <w:sz w:val="24"/>
          <w:szCs w:val="24"/>
        </w:rPr>
      </w:pPr>
      <w:r w:rsidRPr="00046C30">
        <w:rPr>
          <w:sz w:val="24"/>
          <w:szCs w:val="24"/>
        </w:rPr>
        <w:t>г</w:t>
      </w:r>
      <w:r w:rsidR="006D7976" w:rsidRPr="00046C30">
        <w:rPr>
          <w:sz w:val="24"/>
          <w:szCs w:val="24"/>
        </w:rPr>
        <w:t>) </w:t>
      </w:r>
      <w:r w:rsidR="00E90DB2" w:rsidRPr="00046C30">
        <w:rPr>
          <w:sz w:val="24"/>
          <w:szCs w:val="24"/>
        </w:rPr>
        <w:t>для</w:t>
      </w:r>
      <w:r w:rsidR="00A8385A" w:rsidRPr="00046C30">
        <w:rPr>
          <w:bCs/>
          <w:sz w:val="24"/>
          <w:szCs w:val="24"/>
        </w:rPr>
        <w:t xml:space="preserve"> газ</w:t>
      </w:r>
      <w:r w:rsidR="00E90DB2" w:rsidRPr="00046C30">
        <w:rPr>
          <w:bCs/>
          <w:sz w:val="24"/>
          <w:szCs w:val="24"/>
        </w:rPr>
        <w:t>ов</w:t>
      </w:r>
      <w:r w:rsidR="00A8385A" w:rsidRPr="00046C30">
        <w:rPr>
          <w:bCs/>
          <w:sz w:val="24"/>
          <w:szCs w:val="24"/>
        </w:rPr>
        <w:t xml:space="preserve"> </w:t>
      </w:r>
      <w:r w:rsidR="00E90DB2" w:rsidRPr="00046C30">
        <w:rPr>
          <w:bCs/>
          <w:sz w:val="24"/>
          <w:szCs w:val="24"/>
        </w:rPr>
        <w:t xml:space="preserve">горючих </w:t>
      </w:r>
      <w:r w:rsidR="00A8385A" w:rsidRPr="00046C30">
        <w:rPr>
          <w:bCs/>
          <w:sz w:val="24"/>
          <w:szCs w:val="24"/>
        </w:rPr>
        <w:t xml:space="preserve">одного состава </w:t>
      </w:r>
      <w:r w:rsidR="004A4672" w:rsidRPr="00046C30">
        <w:rPr>
          <w:bCs/>
          <w:sz w:val="24"/>
          <w:szCs w:val="24"/>
        </w:rPr>
        <w:t>–</w:t>
      </w:r>
      <w:r w:rsidR="00A8385A" w:rsidRPr="00046C30">
        <w:rPr>
          <w:bCs/>
          <w:sz w:val="24"/>
          <w:szCs w:val="24"/>
        </w:rPr>
        <w:t xml:space="preserve"> </w:t>
      </w:r>
      <w:r w:rsidR="008A335F" w:rsidRPr="00046C30">
        <w:rPr>
          <w:bCs/>
          <w:sz w:val="24"/>
          <w:szCs w:val="24"/>
        </w:rPr>
        <w:t xml:space="preserve">только </w:t>
      </w:r>
      <w:r w:rsidR="00A8385A" w:rsidRPr="00046C30">
        <w:rPr>
          <w:bCs/>
          <w:sz w:val="24"/>
          <w:szCs w:val="24"/>
        </w:rPr>
        <w:t xml:space="preserve">на </w:t>
      </w:r>
      <w:r w:rsidR="008A335F" w:rsidRPr="00046C30">
        <w:rPr>
          <w:bCs/>
          <w:sz w:val="24"/>
          <w:szCs w:val="24"/>
        </w:rPr>
        <w:t>э</w:t>
      </w:r>
      <w:r w:rsidR="00A8385A" w:rsidRPr="00046C30">
        <w:rPr>
          <w:bCs/>
          <w:sz w:val="24"/>
          <w:szCs w:val="24"/>
        </w:rPr>
        <w:t>тот состав</w:t>
      </w:r>
      <w:r w:rsidR="008A335F" w:rsidRPr="00046C30">
        <w:rPr>
          <w:bCs/>
          <w:sz w:val="24"/>
          <w:szCs w:val="24"/>
        </w:rPr>
        <w:t>;</w:t>
      </w:r>
    </w:p>
    <w:p w14:paraId="01FB4881" w14:textId="06CF8CB8" w:rsidR="00A8385A" w:rsidRPr="00046C30" w:rsidRDefault="00FF21DD" w:rsidP="00732A0F">
      <w:pPr>
        <w:spacing w:line="360" w:lineRule="auto"/>
        <w:ind w:firstLine="567"/>
        <w:jc w:val="both"/>
        <w:rPr>
          <w:sz w:val="24"/>
          <w:szCs w:val="24"/>
        </w:rPr>
      </w:pPr>
      <w:r w:rsidRPr="00046C30">
        <w:rPr>
          <w:sz w:val="24"/>
          <w:szCs w:val="24"/>
        </w:rPr>
        <w:t>д</w:t>
      </w:r>
      <w:r w:rsidR="006D7976" w:rsidRPr="00046C30">
        <w:rPr>
          <w:sz w:val="24"/>
          <w:szCs w:val="24"/>
        </w:rPr>
        <w:t>) </w:t>
      </w:r>
      <w:r w:rsidR="00E90DB2" w:rsidRPr="00046C30">
        <w:rPr>
          <w:sz w:val="24"/>
          <w:szCs w:val="24"/>
        </w:rPr>
        <w:t>для</w:t>
      </w:r>
      <w:r w:rsidR="00A8385A" w:rsidRPr="00046C30">
        <w:rPr>
          <w:bCs/>
          <w:sz w:val="24"/>
          <w:szCs w:val="24"/>
        </w:rPr>
        <w:t xml:space="preserve"> </w:t>
      </w:r>
      <w:r w:rsidR="00A8385A" w:rsidRPr="00046C30">
        <w:rPr>
          <w:sz w:val="24"/>
          <w:szCs w:val="24"/>
        </w:rPr>
        <w:t>флюс</w:t>
      </w:r>
      <w:r w:rsidR="00E90DB2" w:rsidRPr="00046C30">
        <w:rPr>
          <w:sz w:val="24"/>
          <w:szCs w:val="24"/>
        </w:rPr>
        <w:t>ов сварочных</w:t>
      </w:r>
      <w:r w:rsidR="00A8385A" w:rsidRPr="00046C30">
        <w:rPr>
          <w:sz w:val="24"/>
          <w:szCs w:val="24"/>
        </w:rPr>
        <w:t>, изготовленн</w:t>
      </w:r>
      <w:r w:rsidR="00E90DB2" w:rsidRPr="00046C30">
        <w:rPr>
          <w:sz w:val="24"/>
          <w:szCs w:val="24"/>
        </w:rPr>
        <w:t>ых</w:t>
      </w:r>
      <w:r w:rsidR="00A8385A" w:rsidRPr="00046C30">
        <w:rPr>
          <w:sz w:val="24"/>
          <w:szCs w:val="24"/>
        </w:rPr>
        <w:t xml:space="preserve"> одним </w:t>
      </w:r>
      <w:r w:rsidR="008B6F1E" w:rsidRPr="00046C30">
        <w:rPr>
          <w:sz w:val="24"/>
          <w:szCs w:val="24"/>
        </w:rPr>
        <w:t xml:space="preserve">из </w:t>
      </w:r>
      <w:r w:rsidR="00A8385A" w:rsidRPr="00046C30">
        <w:rPr>
          <w:sz w:val="24"/>
          <w:szCs w:val="24"/>
        </w:rPr>
        <w:t>способо</w:t>
      </w:r>
      <w:r w:rsidR="008B6F1E" w:rsidRPr="00046C30">
        <w:rPr>
          <w:sz w:val="24"/>
          <w:szCs w:val="24"/>
        </w:rPr>
        <w:t>в</w:t>
      </w:r>
      <w:r w:rsidR="009450BF" w:rsidRPr="00046C30">
        <w:t xml:space="preserve"> </w:t>
      </w:r>
      <w:r w:rsidR="009450BF" w:rsidRPr="00046C30">
        <w:rPr>
          <w:sz w:val="24"/>
          <w:szCs w:val="24"/>
        </w:rPr>
        <w:t>по ГОСТ Р ИСО 14174</w:t>
      </w:r>
      <w:r w:rsidR="004A4672" w:rsidRPr="00046C30">
        <w:rPr>
          <w:sz w:val="24"/>
          <w:szCs w:val="24"/>
        </w:rPr>
        <w:t xml:space="preserve">, – </w:t>
      </w:r>
      <w:r w:rsidR="00A8385A" w:rsidRPr="00046C30">
        <w:rPr>
          <w:sz w:val="24"/>
          <w:szCs w:val="24"/>
        </w:rPr>
        <w:t>на сварочны</w:t>
      </w:r>
      <w:r w:rsidR="009F0E9B" w:rsidRPr="00046C30">
        <w:rPr>
          <w:sz w:val="24"/>
          <w:szCs w:val="24"/>
        </w:rPr>
        <w:t>е</w:t>
      </w:r>
      <w:r w:rsidR="00A8385A" w:rsidRPr="00046C30">
        <w:rPr>
          <w:sz w:val="24"/>
          <w:szCs w:val="24"/>
        </w:rPr>
        <w:t xml:space="preserve"> флюс</w:t>
      </w:r>
      <w:r w:rsidR="009F0E9B" w:rsidRPr="00046C30">
        <w:rPr>
          <w:sz w:val="24"/>
          <w:szCs w:val="24"/>
        </w:rPr>
        <w:t>ы</w:t>
      </w:r>
      <w:r w:rsidR="00A8385A" w:rsidRPr="00046C30">
        <w:rPr>
          <w:sz w:val="24"/>
          <w:szCs w:val="24"/>
        </w:rPr>
        <w:t>, изготовленны</w:t>
      </w:r>
      <w:r w:rsidR="009F0E9B" w:rsidRPr="00046C30">
        <w:rPr>
          <w:sz w:val="24"/>
          <w:szCs w:val="24"/>
        </w:rPr>
        <w:t>е</w:t>
      </w:r>
      <w:r w:rsidR="00A8385A" w:rsidRPr="00046C30">
        <w:rPr>
          <w:sz w:val="24"/>
          <w:szCs w:val="24"/>
        </w:rPr>
        <w:t xml:space="preserve"> </w:t>
      </w:r>
      <w:r w:rsidR="0026558B" w:rsidRPr="00046C30">
        <w:rPr>
          <w:sz w:val="24"/>
          <w:szCs w:val="24"/>
        </w:rPr>
        <w:t>аналогичным</w:t>
      </w:r>
      <w:r w:rsidR="00A8385A" w:rsidRPr="00046C30">
        <w:rPr>
          <w:sz w:val="24"/>
          <w:szCs w:val="24"/>
        </w:rPr>
        <w:t xml:space="preserve"> способом</w:t>
      </w:r>
      <w:r w:rsidR="0005095B" w:rsidRPr="00046C30">
        <w:rPr>
          <w:sz w:val="24"/>
          <w:szCs w:val="24"/>
        </w:rPr>
        <w:t>;</w:t>
      </w:r>
    </w:p>
    <w:p w14:paraId="2D23A3D7" w14:textId="174BCD38" w:rsidR="00CB5C90" w:rsidRPr="00046C30" w:rsidRDefault="00CB5C90" w:rsidP="00732A0F">
      <w:pPr>
        <w:spacing w:line="360" w:lineRule="auto"/>
        <w:ind w:firstLine="567"/>
        <w:jc w:val="both"/>
        <w:rPr>
          <w:sz w:val="24"/>
          <w:szCs w:val="24"/>
        </w:rPr>
      </w:pPr>
      <w:r w:rsidRPr="00046C30">
        <w:rPr>
          <w:sz w:val="24"/>
          <w:szCs w:val="24"/>
        </w:rPr>
        <w:t xml:space="preserve">е) для </w:t>
      </w:r>
      <w:bookmarkStart w:id="8" w:name="_Hlk79231568"/>
      <w:r w:rsidRPr="00046C30">
        <w:rPr>
          <w:sz w:val="24"/>
          <w:szCs w:val="24"/>
        </w:rPr>
        <w:t xml:space="preserve">сочетаний </w:t>
      </w:r>
      <w:bookmarkEnd w:id="8"/>
      <w:r w:rsidR="0026558B" w:rsidRPr="00046C30">
        <w:rPr>
          <w:sz w:val="24"/>
          <w:szCs w:val="24"/>
        </w:rPr>
        <w:t>СМ</w:t>
      </w:r>
      <w:r w:rsidRPr="00046C30">
        <w:rPr>
          <w:sz w:val="24"/>
          <w:szCs w:val="24"/>
        </w:rPr>
        <w:t xml:space="preserve"> различных видов – для всех сочетаний </w:t>
      </w:r>
      <w:r w:rsidR="0026558B" w:rsidRPr="00046C30">
        <w:rPr>
          <w:sz w:val="24"/>
          <w:szCs w:val="24"/>
        </w:rPr>
        <w:t>СМ</w:t>
      </w:r>
      <w:r w:rsidR="00151115" w:rsidRPr="00046C30">
        <w:rPr>
          <w:sz w:val="24"/>
          <w:szCs w:val="24"/>
        </w:rPr>
        <w:t>,</w:t>
      </w:r>
      <w:r w:rsidRPr="00046C30">
        <w:rPr>
          <w:sz w:val="24"/>
          <w:szCs w:val="24"/>
        </w:rPr>
        <w:t xml:space="preserve"> указанных в ПТД.</w:t>
      </w:r>
    </w:p>
    <w:p w14:paraId="2019216E" w14:textId="3F1CDC80" w:rsidR="00C675B1" w:rsidRPr="00046C30" w:rsidRDefault="00DB69FC" w:rsidP="00732A0F">
      <w:pPr>
        <w:spacing w:line="360" w:lineRule="auto"/>
        <w:ind w:firstLine="567"/>
        <w:jc w:val="both"/>
        <w:rPr>
          <w:b/>
          <w:sz w:val="24"/>
        </w:rPr>
      </w:pPr>
      <w:r w:rsidRPr="00046C30">
        <w:rPr>
          <w:b/>
          <w:sz w:val="24"/>
        </w:rPr>
        <w:t>9.4.</w:t>
      </w:r>
      <w:r w:rsidR="00460484" w:rsidRPr="00046C30">
        <w:rPr>
          <w:b/>
          <w:sz w:val="24"/>
        </w:rPr>
        <w:t>5</w:t>
      </w:r>
      <w:r w:rsidR="00F31320" w:rsidRPr="00046C30">
        <w:rPr>
          <w:b/>
          <w:sz w:val="24"/>
        </w:rPr>
        <w:t xml:space="preserve"> Толщина свариваемых деталей</w:t>
      </w:r>
    </w:p>
    <w:p w14:paraId="7F244503" w14:textId="5143FA8F" w:rsidR="00CA71F9" w:rsidRPr="00046C30" w:rsidRDefault="00AA4058" w:rsidP="00732A0F">
      <w:pPr>
        <w:spacing w:line="360" w:lineRule="auto"/>
        <w:ind w:firstLine="567"/>
        <w:jc w:val="both"/>
        <w:rPr>
          <w:sz w:val="24"/>
          <w:szCs w:val="24"/>
        </w:rPr>
      </w:pPr>
      <w:r w:rsidRPr="00046C30">
        <w:rPr>
          <w:sz w:val="24"/>
          <w:szCs w:val="24"/>
        </w:rPr>
        <w:t>Производственные сварные соединения объединяют</w:t>
      </w:r>
      <w:r w:rsidR="008B6F1E" w:rsidRPr="00046C30">
        <w:rPr>
          <w:sz w:val="24"/>
          <w:szCs w:val="24"/>
        </w:rPr>
        <w:t xml:space="preserve"> по толщине</w:t>
      </w:r>
      <w:r w:rsidR="00D57358" w:rsidRPr="00046C30">
        <w:rPr>
          <w:sz w:val="24"/>
          <w:szCs w:val="24"/>
        </w:rPr>
        <w:t xml:space="preserve"> </w:t>
      </w:r>
      <w:r w:rsidR="008B6F1E" w:rsidRPr="00046C30">
        <w:rPr>
          <w:sz w:val="24"/>
          <w:szCs w:val="24"/>
        </w:rPr>
        <w:t>свариваемых деталей</w:t>
      </w:r>
      <w:r w:rsidR="00CA71F9" w:rsidRPr="00046C30">
        <w:rPr>
          <w:sz w:val="24"/>
          <w:szCs w:val="24"/>
        </w:rPr>
        <w:t xml:space="preserve">. </w:t>
      </w:r>
      <w:r w:rsidR="00435DF5" w:rsidRPr="00046C30">
        <w:rPr>
          <w:sz w:val="24"/>
          <w:szCs w:val="24"/>
        </w:rPr>
        <w:t xml:space="preserve">Каждому значению </w:t>
      </w:r>
      <w:r w:rsidR="00CA71F9" w:rsidRPr="00046C30">
        <w:rPr>
          <w:sz w:val="24"/>
          <w:szCs w:val="24"/>
        </w:rPr>
        <w:t xml:space="preserve">(диапазону </w:t>
      </w:r>
      <w:r w:rsidR="00104722" w:rsidRPr="00046C30">
        <w:rPr>
          <w:sz w:val="24"/>
          <w:szCs w:val="24"/>
        </w:rPr>
        <w:t>значений</w:t>
      </w:r>
      <w:r w:rsidR="00CA71F9" w:rsidRPr="00046C30">
        <w:rPr>
          <w:sz w:val="24"/>
          <w:szCs w:val="24"/>
        </w:rPr>
        <w:t>)</w:t>
      </w:r>
      <w:r w:rsidR="00435DF5" w:rsidRPr="00046C30">
        <w:rPr>
          <w:sz w:val="24"/>
          <w:szCs w:val="24"/>
        </w:rPr>
        <w:t xml:space="preserve"> толщины</w:t>
      </w:r>
      <w:r w:rsidR="00CA71F9" w:rsidRPr="00046C30">
        <w:rPr>
          <w:sz w:val="24"/>
          <w:szCs w:val="24"/>
        </w:rPr>
        <w:t xml:space="preserve"> </w:t>
      </w:r>
      <w:r w:rsidR="00CA71F9" w:rsidRPr="00046C30">
        <w:rPr>
          <w:i/>
          <w:iCs/>
          <w:sz w:val="24"/>
          <w:szCs w:val="24"/>
        </w:rPr>
        <w:t>t</w:t>
      </w:r>
      <w:r w:rsidR="00CA71F9" w:rsidRPr="00046C30">
        <w:rPr>
          <w:sz w:val="24"/>
          <w:szCs w:val="24"/>
        </w:rPr>
        <w:t xml:space="preserve"> присваивают индекс однотипности по толщине и устанавливают область аттестации</w:t>
      </w:r>
      <w:r w:rsidR="00C1658F" w:rsidRPr="00046C30">
        <w:rPr>
          <w:sz w:val="24"/>
          <w:szCs w:val="24"/>
        </w:rPr>
        <w:t xml:space="preserve"> по толщине</w:t>
      </w:r>
      <w:r w:rsidR="00704120" w:rsidRPr="00046C30">
        <w:rPr>
          <w:sz w:val="24"/>
          <w:szCs w:val="24"/>
        </w:rPr>
        <w:t xml:space="preserve"> </w:t>
      </w:r>
      <w:r w:rsidR="00C1658F" w:rsidRPr="00046C30">
        <w:rPr>
          <w:i/>
          <w:sz w:val="24"/>
          <w:szCs w:val="24"/>
          <w:lang w:val="en-US"/>
        </w:rPr>
        <w:t>t</w:t>
      </w:r>
      <w:r w:rsidR="00C1658F" w:rsidRPr="00046C30">
        <w:rPr>
          <w:sz w:val="24"/>
          <w:szCs w:val="24"/>
          <w:vertAlign w:val="subscript"/>
        </w:rPr>
        <w:t>атт</w:t>
      </w:r>
      <w:r w:rsidR="00C1658F" w:rsidRPr="00046C30">
        <w:rPr>
          <w:sz w:val="24"/>
          <w:szCs w:val="24"/>
        </w:rPr>
        <w:t xml:space="preserve"> </w:t>
      </w:r>
      <w:r w:rsidR="00F25ABC" w:rsidRPr="00046C30">
        <w:rPr>
          <w:sz w:val="24"/>
          <w:szCs w:val="24"/>
        </w:rPr>
        <w:t>в соответствии с</w:t>
      </w:r>
      <w:r w:rsidR="00CA71F9" w:rsidRPr="00046C30">
        <w:rPr>
          <w:sz w:val="24"/>
          <w:szCs w:val="24"/>
        </w:rPr>
        <w:t xml:space="preserve"> таблиц</w:t>
      </w:r>
      <w:r w:rsidR="00F25ABC" w:rsidRPr="00046C30">
        <w:rPr>
          <w:sz w:val="24"/>
          <w:szCs w:val="24"/>
        </w:rPr>
        <w:t>ей 2.</w:t>
      </w:r>
    </w:p>
    <w:p w14:paraId="2D7882F2" w14:textId="77777777" w:rsidR="000E2F29" w:rsidRPr="00046C30" w:rsidRDefault="000E2F29" w:rsidP="00732A0F">
      <w:pPr>
        <w:spacing w:line="360" w:lineRule="auto"/>
        <w:ind w:firstLine="567"/>
        <w:rPr>
          <w:spacing w:val="40"/>
          <w:sz w:val="22"/>
        </w:rPr>
      </w:pPr>
    </w:p>
    <w:p w14:paraId="03444553" w14:textId="325C8BEC" w:rsidR="00C675B1" w:rsidRPr="00046C30" w:rsidRDefault="00C675B1" w:rsidP="00C675B1">
      <w:pPr>
        <w:spacing w:line="360" w:lineRule="auto"/>
        <w:jc w:val="both"/>
        <w:rPr>
          <w:sz w:val="22"/>
          <w:szCs w:val="22"/>
        </w:rPr>
      </w:pPr>
      <w:r w:rsidRPr="00046C30">
        <w:rPr>
          <w:spacing w:val="40"/>
          <w:sz w:val="22"/>
        </w:rPr>
        <w:t>Таблица</w:t>
      </w:r>
      <w:r w:rsidRPr="00046C30">
        <w:rPr>
          <w:sz w:val="22"/>
        </w:rPr>
        <w:t xml:space="preserve"> 2</w:t>
      </w:r>
      <w:r w:rsidRPr="00046C30">
        <w:rPr>
          <w:sz w:val="22"/>
          <w:szCs w:val="22"/>
        </w:rPr>
        <w:t xml:space="preserve"> —</w:t>
      </w:r>
      <w:r w:rsidR="00054002" w:rsidRPr="00046C30">
        <w:rPr>
          <w:sz w:val="22"/>
          <w:szCs w:val="22"/>
        </w:rPr>
        <w:t xml:space="preserve"> </w:t>
      </w:r>
      <w:r w:rsidRPr="00046C30">
        <w:rPr>
          <w:sz w:val="22"/>
          <w:szCs w:val="22"/>
        </w:rPr>
        <w:t xml:space="preserve">Индексы однотипности </w:t>
      </w:r>
      <w:r w:rsidR="00C63CBD" w:rsidRPr="00046C30">
        <w:rPr>
          <w:sz w:val="22"/>
          <w:szCs w:val="22"/>
        </w:rPr>
        <w:t xml:space="preserve">и область </w:t>
      </w:r>
      <w:r w:rsidR="0091221A" w:rsidRPr="00046C30">
        <w:rPr>
          <w:sz w:val="22"/>
          <w:szCs w:val="22"/>
        </w:rPr>
        <w:t>аттестации</w:t>
      </w:r>
      <w:r w:rsidR="00202502" w:rsidRPr="00046C30">
        <w:rPr>
          <w:sz w:val="22"/>
          <w:szCs w:val="22"/>
        </w:rPr>
        <w:t xml:space="preserve"> </w:t>
      </w:r>
      <w:r w:rsidR="00C1658F" w:rsidRPr="00046C30">
        <w:rPr>
          <w:sz w:val="22"/>
          <w:szCs w:val="22"/>
        </w:rPr>
        <w:t xml:space="preserve">по </w:t>
      </w:r>
      <w:r w:rsidR="00CA71F9" w:rsidRPr="00046C30">
        <w:rPr>
          <w:sz w:val="22"/>
          <w:szCs w:val="22"/>
        </w:rPr>
        <w:t>толщин</w:t>
      </w:r>
      <w:r w:rsidR="00C1658F" w:rsidRPr="00046C30">
        <w:rPr>
          <w:sz w:val="22"/>
          <w:szCs w:val="22"/>
        </w:rPr>
        <w:t>е</w:t>
      </w:r>
      <w:r w:rsidR="00CA71F9" w:rsidRPr="00046C30">
        <w:rPr>
          <w:sz w:val="22"/>
          <w:szCs w:val="22"/>
        </w:rPr>
        <w:t xml:space="preserve"> </w:t>
      </w:r>
      <w:r w:rsidRPr="00046C30">
        <w:rPr>
          <w:sz w:val="22"/>
          <w:szCs w:val="22"/>
        </w:rPr>
        <w:t>сваривае</w:t>
      </w:r>
      <w:r w:rsidR="006D7976" w:rsidRPr="00046C30">
        <w:rPr>
          <w:sz w:val="22"/>
          <w:szCs w:val="22"/>
        </w:rPr>
        <w:t xml:space="preserve">мых </w:t>
      </w:r>
      <w:r w:rsidR="00496659" w:rsidRPr="00046C30">
        <w:rPr>
          <w:sz w:val="22"/>
          <w:szCs w:val="22"/>
        </w:rPr>
        <w:br/>
      </w:r>
      <w:r w:rsidR="006D7976" w:rsidRPr="00046C30">
        <w:rPr>
          <w:sz w:val="22"/>
          <w:szCs w:val="22"/>
        </w:rPr>
        <w:t>деталей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166"/>
        <w:gridCol w:w="3307"/>
        <w:gridCol w:w="3308"/>
      </w:tblGrid>
      <w:tr w:rsidR="000D13DC" w:rsidRPr="00046C30" w14:paraId="5FF21DC9" w14:textId="77777777" w:rsidTr="00C24869">
        <w:trPr>
          <w:cantSplit/>
          <w:trHeight w:val="388"/>
        </w:trPr>
        <w:tc>
          <w:tcPr>
            <w:tcW w:w="3166" w:type="dxa"/>
            <w:tcBorders>
              <w:bottom w:val="double" w:sz="4" w:space="0" w:color="auto"/>
            </w:tcBorders>
            <w:vAlign w:val="center"/>
          </w:tcPr>
          <w:p w14:paraId="6D243899" w14:textId="77777777" w:rsidR="00C63CBD" w:rsidRPr="00046C30" w:rsidRDefault="00C63CBD" w:rsidP="0027499C">
            <w:pPr>
              <w:widowControl w:val="0"/>
              <w:suppressAutoHyphens/>
              <w:spacing w:line="276" w:lineRule="auto"/>
              <w:jc w:val="center"/>
              <w:rPr>
                <w:sz w:val="22"/>
                <w:szCs w:val="22"/>
              </w:rPr>
            </w:pPr>
            <w:r w:rsidRPr="00046C30">
              <w:rPr>
                <w:sz w:val="22"/>
                <w:szCs w:val="22"/>
              </w:rPr>
              <w:t>Индекс однотипности по толщине</w:t>
            </w:r>
          </w:p>
        </w:tc>
        <w:tc>
          <w:tcPr>
            <w:tcW w:w="3307" w:type="dxa"/>
            <w:tcBorders>
              <w:bottom w:val="double" w:sz="4" w:space="0" w:color="auto"/>
            </w:tcBorders>
            <w:vAlign w:val="center"/>
          </w:tcPr>
          <w:p w14:paraId="219C2F4F" w14:textId="77777777" w:rsidR="00C63CBD" w:rsidRPr="00046C30" w:rsidRDefault="00C63CBD" w:rsidP="0027499C">
            <w:pPr>
              <w:widowControl w:val="0"/>
              <w:tabs>
                <w:tab w:val="left" w:pos="360"/>
              </w:tabs>
              <w:suppressAutoHyphens/>
              <w:spacing w:line="276" w:lineRule="auto"/>
              <w:jc w:val="center"/>
              <w:rPr>
                <w:sz w:val="22"/>
                <w:szCs w:val="22"/>
              </w:rPr>
            </w:pPr>
            <w:r w:rsidRPr="00046C30">
              <w:rPr>
                <w:sz w:val="22"/>
                <w:szCs w:val="22"/>
              </w:rPr>
              <w:t xml:space="preserve">Толщина свариваемых деталей </w:t>
            </w:r>
            <w:r w:rsidRPr="00046C30">
              <w:rPr>
                <w:i/>
                <w:iCs/>
                <w:sz w:val="22"/>
                <w:szCs w:val="22"/>
              </w:rPr>
              <w:t>t</w:t>
            </w:r>
            <w:r w:rsidRPr="00046C30">
              <w:rPr>
                <w:sz w:val="22"/>
                <w:szCs w:val="22"/>
              </w:rPr>
              <w:t>, мм</w:t>
            </w:r>
          </w:p>
        </w:tc>
        <w:tc>
          <w:tcPr>
            <w:tcW w:w="3308" w:type="dxa"/>
            <w:tcBorders>
              <w:bottom w:val="double" w:sz="4" w:space="0" w:color="auto"/>
            </w:tcBorders>
            <w:vAlign w:val="center"/>
          </w:tcPr>
          <w:p w14:paraId="7FCFBF7D" w14:textId="77777777" w:rsidR="00C63CBD" w:rsidRPr="00046C30" w:rsidRDefault="00C63CBD" w:rsidP="0027499C">
            <w:pPr>
              <w:pStyle w:val="ConsNormal"/>
              <w:suppressAutoHyphens/>
              <w:spacing w:line="276" w:lineRule="auto"/>
              <w:ind w:firstLine="0"/>
              <w:jc w:val="center"/>
              <w:rPr>
                <w:sz w:val="22"/>
                <w:szCs w:val="22"/>
              </w:rPr>
            </w:pPr>
            <w:r w:rsidRPr="00046C30">
              <w:rPr>
                <w:sz w:val="22"/>
                <w:szCs w:val="22"/>
              </w:rPr>
              <w:t xml:space="preserve">Область </w:t>
            </w:r>
            <w:r w:rsidR="0091221A" w:rsidRPr="00046C30">
              <w:rPr>
                <w:sz w:val="22"/>
                <w:szCs w:val="22"/>
              </w:rPr>
              <w:t>аттестации</w:t>
            </w:r>
            <w:r w:rsidR="0022277E" w:rsidRPr="00046C30">
              <w:rPr>
                <w:sz w:val="22"/>
                <w:szCs w:val="22"/>
              </w:rPr>
              <w:t xml:space="preserve"> по толщине </w:t>
            </w:r>
            <w:r w:rsidR="000D7EAA" w:rsidRPr="00046C30">
              <w:rPr>
                <w:i/>
                <w:sz w:val="24"/>
                <w:szCs w:val="24"/>
                <w:lang w:val="en-US"/>
              </w:rPr>
              <w:t>t</w:t>
            </w:r>
            <w:r w:rsidR="00D3254C" w:rsidRPr="00046C30">
              <w:rPr>
                <w:sz w:val="24"/>
                <w:szCs w:val="24"/>
                <w:vertAlign w:val="subscript"/>
              </w:rPr>
              <w:t>атт</w:t>
            </w:r>
            <w:r w:rsidRPr="00046C30">
              <w:rPr>
                <w:sz w:val="22"/>
                <w:szCs w:val="22"/>
              </w:rPr>
              <w:t>, мм</w:t>
            </w:r>
          </w:p>
        </w:tc>
      </w:tr>
      <w:tr w:rsidR="000D13DC" w:rsidRPr="00046C30" w14:paraId="708736D0" w14:textId="77777777" w:rsidTr="00C24869">
        <w:trPr>
          <w:cantSplit/>
        </w:trPr>
        <w:tc>
          <w:tcPr>
            <w:tcW w:w="3166" w:type="dxa"/>
            <w:tcBorders>
              <w:top w:val="double" w:sz="4" w:space="0" w:color="auto"/>
            </w:tcBorders>
          </w:tcPr>
          <w:p w14:paraId="666DA021" w14:textId="77777777" w:rsidR="00C63CBD" w:rsidRPr="00046C30" w:rsidRDefault="00C63CBD" w:rsidP="00943D33">
            <w:pPr>
              <w:spacing w:line="276" w:lineRule="auto"/>
              <w:jc w:val="center"/>
              <w:rPr>
                <w:sz w:val="24"/>
                <w:szCs w:val="24"/>
              </w:rPr>
            </w:pPr>
            <w:r w:rsidRPr="00046C30">
              <w:rPr>
                <w:sz w:val="24"/>
                <w:szCs w:val="24"/>
              </w:rPr>
              <w:t>1</w:t>
            </w:r>
          </w:p>
        </w:tc>
        <w:tc>
          <w:tcPr>
            <w:tcW w:w="3307" w:type="dxa"/>
            <w:tcBorders>
              <w:top w:val="double" w:sz="4" w:space="0" w:color="auto"/>
            </w:tcBorders>
          </w:tcPr>
          <w:p w14:paraId="16A4F259" w14:textId="06864403" w:rsidR="00C63CBD" w:rsidRPr="00046C30" w:rsidRDefault="00C63CBD" w:rsidP="00943D33">
            <w:pPr>
              <w:spacing w:line="276" w:lineRule="auto"/>
              <w:jc w:val="center"/>
              <w:rPr>
                <w:sz w:val="24"/>
                <w:szCs w:val="24"/>
              </w:rPr>
            </w:pPr>
            <w:r w:rsidRPr="00046C30">
              <w:rPr>
                <w:i/>
                <w:sz w:val="24"/>
                <w:szCs w:val="24"/>
              </w:rPr>
              <w:t>t</w:t>
            </w:r>
            <w:r w:rsidR="00732A0F" w:rsidRPr="00046C30">
              <w:rPr>
                <w:sz w:val="24"/>
                <w:szCs w:val="24"/>
              </w:rPr>
              <w:t> </w:t>
            </w:r>
            <w:r w:rsidRPr="00046C30">
              <w:rPr>
                <w:sz w:val="24"/>
                <w:szCs w:val="24"/>
              </w:rPr>
              <w:sym w:font="Symbol" w:char="F0A3"/>
            </w:r>
            <w:r w:rsidR="00732A0F" w:rsidRPr="00046C30">
              <w:rPr>
                <w:sz w:val="24"/>
                <w:szCs w:val="24"/>
              </w:rPr>
              <w:t> </w:t>
            </w:r>
            <w:r w:rsidRPr="00046C30">
              <w:rPr>
                <w:sz w:val="24"/>
                <w:szCs w:val="24"/>
              </w:rPr>
              <w:t>3</w:t>
            </w:r>
          </w:p>
        </w:tc>
        <w:tc>
          <w:tcPr>
            <w:tcW w:w="3308" w:type="dxa"/>
            <w:tcBorders>
              <w:top w:val="double" w:sz="4" w:space="0" w:color="auto"/>
            </w:tcBorders>
            <w:vAlign w:val="center"/>
          </w:tcPr>
          <w:p w14:paraId="50F20A6F" w14:textId="71031FEA" w:rsidR="00DB69FC" w:rsidRPr="00046C30" w:rsidRDefault="00DB69FC" w:rsidP="00D3254C">
            <w:pPr>
              <w:pStyle w:val="ConsNormal"/>
              <w:widowControl/>
              <w:spacing w:line="276" w:lineRule="auto"/>
              <w:ind w:firstLine="89"/>
              <w:jc w:val="center"/>
              <w:rPr>
                <w:sz w:val="24"/>
                <w:szCs w:val="24"/>
              </w:rPr>
            </w:pPr>
            <w:r w:rsidRPr="00046C30">
              <w:rPr>
                <w:sz w:val="24"/>
                <w:szCs w:val="24"/>
              </w:rPr>
              <w:t>0,5</w:t>
            </w:r>
            <w:r w:rsidR="00732A0F" w:rsidRPr="00046C30">
              <w:rPr>
                <w:sz w:val="24"/>
                <w:szCs w:val="24"/>
              </w:rPr>
              <w:t> </w:t>
            </w:r>
            <w:r w:rsidRPr="00046C30">
              <w:rPr>
                <w:i/>
                <w:sz w:val="24"/>
                <w:szCs w:val="24"/>
              </w:rPr>
              <w:t>t</w:t>
            </w:r>
            <w:r w:rsidR="00732A0F" w:rsidRPr="00046C30">
              <w:rPr>
                <w:sz w:val="24"/>
                <w:szCs w:val="24"/>
              </w:rPr>
              <w:t> </w:t>
            </w:r>
            <w:r w:rsidRPr="00046C30">
              <w:rPr>
                <w:sz w:val="24"/>
                <w:szCs w:val="24"/>
              </w:rPr>
              <w:sym w:font="Symbol" w:char="F0A3"/>
            </w:r>
            <w:r w:rsidR="00732A0F" w:rsidRPr="00046C30">
              <w:rPr>
                <w:sz w:val="24"/>
                <w:szCs w:val="24"/>
              </w:rPr>
              <w:t> </w:t>
            </w:r>
            <w:r w:rsidRPr="00046C30">
              <w:rPr>
                <w:i/>
                <w:sz w:val="24"/>
                <w:szCs w:val="24"/>
                <w:lang w:val="en-US"/>
              </w:rPr>
              <w:t>t</w:t>
            </w:r>
            <w:r w:rsidR="00D3254C" w:rsidRPr="00046C30">
              <w:rPr>
                <w:sz w:val="24"/>
                <w:szCs w:val="24"/>
                <w:vertAlign w:val="subscript"/>
              </w:rPr>
              <w:t>атт</w:t>
            </w:r>
            <w:r w:rsidR="00732A0F" w:rsidRPr="00046C30">
              <w:rPr>
                <w:sz w:val="24"/>
                <w:szCs w:val="24"/>
                <w:vertAlign w:val="subscript"/>
              </w:rPr>
              <w:t> </w:t>
            </w:r>
            <w:r w:rsidRPr="00046C30">
              <w:rPr>
                <w:sz w:val="24"/>
                <w:szCs w:val="24"/>
              </w:rPr>
              <w:sym w:font="Symbol" w:char="F0A3"/>
            </w:r>
            <w:r w:rsidR="00732A0F" w:rsidRPr="00046C30">
              <w:rPr>
                <w:sz w:val="24"/>
                <w:szCs w:val="24"/>
              </w:rPr>
              <w:t> </w:t>
            </w:r>
            <w:r w:rsidRPr="00046C30">
              <w:rPr>
                <w:sz w:val="24"/>
                <w:szCs w:val="24"/>
              </w:rPr>
              <w:t>3</w:t>
            </w:r>
          </w:p>
        </w:tc>
      </w:tr>
      <w:tr w:rsidR="000D13DC" w:rsidRPr="00046C30" w14:paraId="1902076E" w14:textId="77777777" w:rsidTr="00C24869">
        <w:trPr>
          <w:cantSplit/>
        </w:trPr>
        <w:tc>
          <w:tcPr>
            <w:tcW w:w="3166" w:type="dxa"/>
          </w:tcPr>
          <w:p w14:paraId="0E4EB863" w14:textId="77777777" w:rsidR="00C63CBD" w:rsidRPr="00046C30" w:rsidRDefault="00C63CBD" w:rsidP="00943D33">
            <w:pPr>
              <w:spacing w:line="276" w:lineRule="auto"/>
              <w:jc w:val="center"/>
              <w:rPr>
                <w:sz w:val="24"/>
                <w:szCs w:val="24"/>
              </w:rPr>
            </w:pPr>
            <w:r w:rsidRPr="00046C30">
              <w:rPr>
                <w:sz w:val="24"/>
                <w:szCs w:val="24"/>
              </w:rPr>
              <w:t>2</w:t>
            </w:r>
          </w:p>
        </w:tc>
        <w:tc>
          <w:tcPr>
            <w:tcW w:w="3307" w:type="dxa"/>
          </w:tcPr>
          <w:p w14:paraId="7D0453F3" w14:textId="601B04E8" w:rsidR="00C63CBD" w:rsidRPr="00046C30" w:rsidRDefault="00C63CBD" w:rsidP="00943D33">
            <w:pPr>
              <w:spacing w:line="276" w:lineRule="auto"/>
              <w:jc w:val="center"/>
              <w:rPr>
                <w:sz w:val="24"/>
                <w:szCs w:val="24"/>
              </w:rPr>
            </w:pPr>
            <w:r w:rsidRPr="00046C30">
              <w:rPr>
                <w:sz w:val="24"/>
                <w:szCs w:val="24"/>
              </w:rPr>
              <w:t>3</w:t>
            </w:r>
            <w:r w:rsidR="00732A0F" w:rsidRPr="00046C30">
              <w:rPr>
                <w:sz w:val="24"/>
                <w:szCs w:val="24"/>
              </w:rPr>
              <w:t> </w:t>
            </w:r>
            <w:r w:rsidRPr="00046C30">
              <w:rPr>
                <w:sz w:val="24"/>
                <w:szCs w:val="24"/>
                <w:lang w:val="en-US"/>
              </w:rPr>
              <w:sym w:font="Symbol" w:char="F03C"/>
            </w:r>
            <w:r w:rsidR="00732A0F" w:rsidRPr="00046C30">
              <w:rPr>
                <w:sz w:val="24"/>
                <w:szCs w:val="24"/>
              </w:rPr>
              <w:t> </w:t>
            </w:r>
            <w:r w:rsidRPr="00046C30">
              <w:rPr>
                <w:i/>
                <w:sz w:val="24"/>
                <w:szCs w:val="24"/>
                <w:lang w:val="en-US"/>
              </w:rPr>
              <w:t>t</w:t>
            </w:r>
            <w:r w:rsidR="00732A0F" w:rsidRPr="00046C30">
              <w:rPr>
                <w:sz w:val="24"/>
                <w:szCs w:val="24"/>
              </w:rPr>
              <w:t> </w:t>
            </w:r>
            <w:r w:rsidRPr="00046C30">
              <w:rPr>
                <w:sz w:val="24"/>
                <w:szCs w:val="24"/>
              </w:rPr>
              <w:sym w:font="Symbol" w:char="F0A3"/>
            </w:r>
            <w:r w:rsidR="00732A0F" w:rsidRPr="00046C30">
              <w:rPr>
                <w:sz w:val="24"/>
                <w:szCs w:val="24"/>
              </w:rPr>
              <w:t> </w:t>
            </w:r>
            <w:r w:rsidRPr="00046C30">
              <w:rPr>
                <w:sz w:val="24"/>
                <w:szCs w:val="24"/>
              </w:rPr>
              <w:t>12</w:t>
            </w:r>
          </w:p>
        </w:tc>
        <w:tc>
          <w:tcPr>
            <w:tcW w:w="3308" w:type="dxa"/>
          </w:tcPr>
          <w:p w14:paraId="2A159501" w14:textId="076CF431" w:rsidR="00C63CBD" w:rsidRPr="00046C30" w:rsidRDefault="00C63CBD" w:rsidP="00D3254C">
            <w:pPr>
              <w:spacing w:line="276" w:lineRule="auto"/>
              <w:jc w:val="center"/>
              <w:rPr>
                <w:sz w:val="24"/>
                <w:szCs w:val="24"/>
              </w:rPr>
            </w:pPr>
            <w:r w:rsidRPr="00046C30">
              <w:rPr>
                <w:sz w:val="24"/>
                <w:szCs w:val="24"/>
              </w:rPr>
              <w:t>3</w:t>
            </w:r>
            <w:r w:rsidR="00732A0F" w:rsidRPr="00046C30">
              <w:rPr>
                <w:sz w:val="24"/>
                <w:szCs w:val="24"/>
              </w:rPr>
              <w:t> </w:t>
            </w:r>
            <w:r w:rsidRPr="00046C30">
              <w:rPr>
                <w:sz w:val="24"/>
                <w:szCs w:val="24"/>
                <w:lang w:val="en-US"/>
              </w:rPr>
              <w:sym w:font="Symbol" w:char="F03C"/>
            </w:r>
            <w:r w:rsidR="00732A0F" w:rsidRPr="00046C30">
              <w:rPr>
                <w:sz w:val="24"/>
                <w:szCs w:val="24"/>
              </w:rPr>
              <w:t> </w:t>
            </w:r>
            <w:r w:rsidR="00DB69FC" w:rsidRPr="00046C30">
              <w:rPr>
                <w:i/>
                <w:sz w:val="24"/>
                <w:szCs w:val="24"/>
                <w:lang w:val="en-US"/>
              </w:rPr>
              <w:t>t</w:t>
            </w:r>
            <w:r w:rsidR="00D3254C" w:rsidRPr="00046C30">
              <w:rPr>
                <w:sz w:val="24"/>
                <w:szCs w:val="24"/>
                <w:vertAlign w:val="subscript"/>
              </w:rPr>
              <w:t>атт</w:t>
            </w:r>
            <w:r w:rsidR="00732A0F" w:rsidRPr="00046C30">
              <w:rPr>
                <w:sz w:val="24"/>
                <w:szCs w:val="24"/>
              </w:rPr>
              <w:t> </w:t>
            </w:r>
            <w:r w:rsidRPr="00046C30">
              <w:rPr>
                <w:sz w:val="24"/>
                <w:szCs w:val="24"/>
              </w:rPr>
              <w:sym w:font="Symbol" w:char="F0A3"/>
            </w:r>
            <w:r w:rsidR="00732A0F" w:rsidRPr="00046C30">
              <w:rPr>
                <w:sz w:val="24"/>
                <w:szCs w:val="24"/>
              </w:rPr>
              <w:t> </w:t>
            </w:r>
            <w:r w:rsidRPr="00046C30">
              <w:rPr>
                <w:sz w:val="24"/>
                <w:szCs w:val="24"/>
              </w:rPr>
              <w:t>12</w:t>
            </w:r>
          </w:p>
        </w:tc>
      </w:tr>
      <w:tr w:rsidR="000D13DC" w:rsidRPr="00046C30" w14:paraId="1ECECF17" w14:textId="77777777" w:rsidTr="00C24869">
        <w:trPr>
          <w:cantSplit/>
        </w:trPr>
        <w:tc>
          <w:tcPr>
            <w:tcW w:w="3166" w:type="dxa"/>
          </w:tcPr>
          <w:p w14:paraId="7DE3C60C" w14:textId="77777777" w:rsidR="00C63CBD" w:rsidRPr="00046C30" w:rsidRDefault="00C63CBD" w:rsidP="00943D33">
            <w:pPr>
              <w:spacing w:line="276" w:lineRule="auto"/>
              <w:jc w:val="center"/>
              <w:rPr>
                <w:sz w:val="24"/>
                <w:szCs w:val="24"/>
              </w:rPr>
            </w:pPr>
            <w:r w:rsidRPr="00046C30">
              <w:rPr>
                <w:sz w:val="24"/>
                <w:szCs w:val="24"/>
              </w:rPr>
              <w:t>3</w:t>
            </w:r>
          </w:p>
        </w:tc>
        <w:tc>
          <w:tcPr>
            <w:tcW w:w="3307" w:type="dxa"/>
          </w:tcPr>
          <w:p w14:paraId="2631B851" w14:textId="6968BACC" w:rsidR="00C63CBD" w:rsidRPr="00046C30" w:rsidRDefault="00C63CBD" w:rsidP="00943D33">
            <w:pPr>
              <w:spacing w:line="276" w:lineRule="auto"/>
              <w:jc w:val="center"/>
              <w:rPr>
                <w:sz w:val="24"/>
                <w:szCs w:val="24"/>
              </w:rPr>
            </w:pPr>
            <w:r w:rsidRPr="00046C30">
              <w:rPr>
                <w:sz w:val="24"/>
                <w:szCs w:val="24"/>
              </w:rPr>
              <w:t>12</w:t>
            </w:r>
            <w:r w:rsidR="00732A0F" w:rsidRPr="00046C30">
              <w:rPr>
                <w:sz w:val="24"/>
                <w:szCs w:val="24"/>
              </w:rPr>
              <w:t> </w:t>
            </w:r>
            <w:r w:rsidRPr="00046C30">
              <w:rPr>
                <w:sz w:val="24"/>
                <w:szCs w:val="24"/>
                <w:lang w:val="en-US"/>
              </w:rPr>
              <w:sym w:font="Symbol" w:char="F03C"/>
            </w:r>
            <w:r w:rsidR="00732A0F" w:rsidRPr="00046C30">
              <w:rPr>
                <w:sz w:val="24"/>
                <w:szCs w:val="24"/>
              </w:rPr>
              <w:t> </w:t>
            </w:r>
            <w:r w:rsidRPr="00046C30">
              <w:rPr>
                <w:i/>
                <w:sz w:val="24"/>
                <w:szCs w:val="24"/>
                <w:lang w:val="en-US"/>
              </w:rPr>
              <w:t>t</w:t>
            </w:r>
            <w:r w:rsidR="00732A0F" w:rsidRPr="00046C30">
              <w:rPr>
                <w:sz w:val="24"/>
                <w:szCs w:val="24"/>
              </w:rPr>
              <w:t> </w:t>
            </w:r>
            <w:r w:rsidRPr="00046C30">
              <w:rPr>
                <w:sz w:val="24"/>
                <w:szCs w:val="24"/>
              </w:rPr>
              <w:sym w:font="Symbol" w:char="F0A3"/>
            </w:r>
            <w:r w:rsidR="00732A0F" w:rsidRPr="00046C30">
              <w:rPr>
                <w:sz w:val="24"/>
                <w:szCs w:val="24"/>
              </w:rPr>
              <w:t> </w:t>
            </w:r>
            <w:r w:rsidRPr="00046C30">
              <w:rPr>
                <w:sz w:val="24"/>
                <w:szCs w:val="24"/>
              </w:rPr>
              <w:t>50</w:t>
            </w:r>
          </w:p>
        </w:tc>
        <w:tc>
          <w:tcPr>
            <w:tcW w:w="3308" w:type="dxa"/>
          </w:tcPr>
          <w:p w14:paraId="5C78BBF0" w14:textId="3CA7E68E" w:rsidR="00C63CBD" w:rsidRPr="00046C30" w:rsidRDefault="00C63CBD" w:rsidP="00D3254C">
            <w:pPr>
              <w:spacing w:line="276" w:lineRule="auto"/>
              <w:jc w:val="center"/>
              <w:rPr>
                <w:sz w:val="24"/>
                <w:szCs w:val="24"/>
              </w:rPr>
            </w:pPr>
            <w:r w:rsidRPr="00046C30">
              <w:rPr>
                <w:sz w:val="24"/>
                <w:szCs w:val="24"/>
              </w:rPr>
              <w:t>12</w:t>
            </w:r>
            <w:r w:rsidR="00732A0F" w:rsidRPr="00046C30">
              <w:rPr>
                <w:sz w:val="24"/>
                <w:szCs w:val="24"/>
              </w:rPr>
              <w:t> </w:t>
            </w:r>
            <w:r w:rsidRPr="00046C30">
              <w:rPr>
                <w:sz w:val="24"/>
                <w:szCs w:val="24"/>
                <w:lang w:val="en-US"/>
              </w:rPr>
              <w:sym w:font="Symbol" w:char="F03C"/>
            </w:r>
            <w:r w:rsidR="00732A0F" w:rsidRPr="00046C30">
              <w:rPr>
                <w:sz w:val="24"/>
                <w:szCs w:val="24"/>
              </w:rPr>
              <w:t> </w:t>
            </w:r>
            <w:r w:rsidR="00DB69FC" w:rsidRPr="00046C30">
              <w:rPr>
                <w:i/>
                <w:sz w:val="24"/>
                <w:szCs w:val="24"/>
                <w:lang w:val="en-US"/>
              </w:rPr>
              <w:t>t</w:t>
            </w:r>
            <w:r w:rsidR="00D3254C" w:rsidRPr="00046C30">
              <w:rPr>
                <w:sz w:val="24"/>
                <w:szCs w:val="24"/>
                <w:vertAlign w:val="subscript"/>
              </w:rPr>
              <w:t>атт</w:t>
            </w:r>
            <w:r w:rsidR="00732A0F" w:rsidRPr="00046C30">
              <w:rPr>
                <w:sz w:val="24"/>
                <w:szCs w:val="24"/>
              </w:rPr>
              <w:t> </w:t>
            </w:r>
            <w:r w:rsidRPr="00046C30">
              <w:rPr>
                <w:sz w:val="24"/>
                <w:szCs w:val="24"/>
              </w:rPr>
              <w:sym w:font="Symbol" w:char="F0A3"/>
            </w:r>
            <w:r w:rsidR="00732A0F" w:rsidRPr="00046C30">
              <w:rPr>
                <w:sz w:val="24"/>
                <w:szCs w:val="24"/>
              </w:rPr>
              <w:t> </w:t>
            </w:r>
            <w:r w:rsidRPr="00046C30">
              <w:rPr>
                <w:sz w:val="24"/>
                <w:szCs w:val="24"/>
              </w:rPr>
              <w:t>50</w:t>
            </w:r>
          </w:p>
        </w:tc>
      </w:tr>
      <w:tr w:rsidR="000D13DC" w:rsidRPr="00046C30" w14:paraId="5710BE52" w14:textId="77777777" w:rsidTr="00C24869">
        <w:trPr>
          <w:cantSplit/>
        </w:trPr>
        <w:tc>
          <w:tcPr>
            <w:tcW w:w="3166" w:type="dxa"/>
          </w:tcPr>
          <w:p w14:paraId="7EEB6437" w14:textId="77777777" w:rsidR="00C63CBD" w:rsidRPr="00046C30" w:rsidRDefault="00C63CBD" w:rsidP="00943D33">
            <w:pPr>
              <w:spacing w:line="276" w:lineRule="auto"/>
              <w:jc w:val="center"/>
              <w:rPr>
                <w:sz w:val="24"/>
                <w:szCs w:val="24"/>
              </w:rPr>
            </w:pPr>
            <w:r w:rsidRPr="00046C30">
              <w:rPr>
                <w:sz w:val="24"/>
                <w:szCs w:val="24"/>
              </w:rPr>
              <w:t>4</w:t>
            </w:r>
          </w:p>
        </w:tc>
        <w:tc>
          <w:tcPr>
            <w:tcW w:w="3307" w:type="dxa"/>
          </w:tcPr>
          <w:p w14:paraId="2770A165" w14:textId="577E4A80" w:rsidR="00C63CBD" w:rsidRPr="00046C30" w:rsidRDefault="00C63CBD" w:rsidP="00943D33">
            <w:pPr>
              <w:spacing w:line="276" w:lineRule="auto"/>
              <w:jc w:val="center"/>
              <w:rPr>
                <w:sz w:val="24"/>
                <w:szCs w:val="24"/>
              </w:rPr>
            </w:pPr>
            <w:r w:rsidRPr="00046C30">
              <w:rPr>
                <w:sz w:val="24"/>
                <w:szCs w:val="24"/>
              </w:rPr>
              <w:t>50</w:t>
            </w:r>
            <w:r w:rsidR="00732A0F" w:rsidRPr="00046C30">
              <w:rPr>
                <w:sz w:val="24"/>
                <w:szCs w:val="24"/>
              </w:rPr>
              <w:t> </w:t>
            </w:r>
            <w:r w:rsidRPr="00046C30">
              <w:rPr>
                <w:sz w:val="24"/>
                <w:szCs w:val="24"/>
                <w:lang w:val="en-US"/>
              </w:rPr>
              <w:sym w:font="Symbol" w:char="F03C"/>
            </w:r>
            <w:r w:rsidR="00732A0F" w:rsidRPr="00046C30">
              <w:rPr>
                <w:sz w:val="24"/>
                <w:szCs w:val="24"/>
              </w:rPr>
              <w:t> </w:t>
            </w:r>
            <w:r w:rsidRPr="00046C30">
              <w:rPr>
                <w:i/>
                <w:sz w:val="24"/>
                <w:szCs w:val="24"/>
                <w:lang w:val="en-US"/>
              </w:rPr>
              <w:t>t</w:t>
            </w:r>
            <w:r w:rsidR="00732A0F" w:rsidRPr="00046C30">
              <w:rPr>
                <w:sz w:val="24"/>
                <w:szCs w:val="24"/>
              </w:rPr>
              <w:t> </w:t>
            </w:r>
            <w:r w:rsidRPr="00046C30">
              <w:rPr>
                <w:sz w:val="24"/>
                <w:szCs w:val="24"/>
              </w:rPr>
              <w:sym w:font="Symbol" w:char="F0A3"/>
            </w:r>
            <w:r w:rsidR="00732A0F" w:rsidRPr="00046C30">
              <w:rPr>
                <w:sz w:val="24"/>
                <w:szCs w:val="24"/>
              </w:rPr>
              <w:t> </w:t>
            </w:r>
            <w:r w:rsidRPr="00046C30">
              <w:rPr>
                <w:sz w:val="24"/>
                <w:szCs w:val="24"/>
              </w:rPr>
              <w:t>100</w:t>
            </w:r>
          </w:p>
        </w:tc>
        <w:tc>
          <w:tcPr>
            <w:tcW w:w="3308" w:type="dxa"/>
          </w:tcPr>
          <w:p w14:paraId="26EC6CA5" w14:textId="4631F829" w:rsidR="00C63CBD" w:rsidRPr="00046C30" w:rsidRDefault="00C63CBD" w:rsidP="00D3254C">
            <w:pPr>
              <w:spacing w:line="276" w:lineRule="auto"/>
              <w:jc w:val="center"/>
              <w:rPr>
                <w:sz w:val="24"/>
                <w:szCs w:val="24"/>
              </w:rPr>
            </w:pPr>
            <w:r w:rsidRPr="00046C30">
              <w:rPr>
                <w:sz w:val="24"/>
                <w:szCs w:val="24"/>
              </w:rPr>
              <w:t>50</w:t>
            </w:r>
            <w:r w:rsidR="00732A0F" w:rsidRPr="00046C30">
              <w:rPr>
                <w:sz w:val="24"/>
                <w:szCs w:val="24"/>
              </w:rPr>
              <w:t> </w:t>
            </w:r>
            <w:r w:rsidRPr="00046C30">
              <w:rPr>
                <w:sz w:val="24"/>
                <w:szCs w:val="24"/>
                <w:lang w:val="en-US"/>
              </w:rPr>
              <w:sym w:font="Symbol" w:char="F03C"/>
            </w:r>
            <w:r w:rsidR="00732A0F" w:rsidRPr="00046C30">
              <w:rPr>
                <w:sz w:val="24"/>
                <w:szCs w:val="24"/>
              </w:rPr>
              <w:t> </w:t>
            </w:r>
            <w:r w:rsidR="00DB69FC" w:rsidRPr="00046C30">
              <w:rPr>
                <w:i/>
                <w:sz w:val="24"/>
                <w:szCs w:val="24"/>
                <w:lang w:val="en-US"/>
              </w:rPr>
              <w:t>t</w:t>
            </w:r>
            <w:r w:rsidR="00D3254C" w:rsidRPr="00046C30">
              <w:rPr>
                <w:sz w:val="24"/>
                <w:szCs w:val="24"/>
                <w:vertAlign w:val="subscript"/>
              </w:rPr>
              <w:t>атт</w:t>
            </w:r>
            <w:r w:rsidR="00732A0F" w:rsidRPr="00046C30">
              <w:rPr>
                <w:sz w:val="24"/>
                <w:szCs w:val="24"/>
              </w:rPr>
              <w:t> </w:t>
            </w:r>
            <w:r w:rsidRPr="00046C30">
              <w:rPr>
                <w:sz w:val="24"/>
                <w:szCs w:val="24"/>
              </w:rPr>
              <w:sym w:font="Symbol" w:char="F0A3"/>
            </w:r>
            <w:r w:rsidR="00732A0F" w:rsidRPr="00046C30">
              <w:rPr>
                <w:sz w:val="24"/>
                <w:szCs w:val="24"/>
              </w:rPr>
              <w:t> </w:t>
            </w:r>
            <w:r w:rsidRPr="00046C30">
              <w:rPr>
                <w:sz w:val="24"/>
                <w:szCs w:val="24"/>
              </w:rPr>
              <w:t>100</w:t>
            </w:r>
          </w:p>
        </w:tc>
      </w:tr>
      <w:tr w:rsidR="000D13DC" w:rsidRPr="00046C30" w14:paraId="0D436402" w14:textId="77777777" w:rsidTr="00C24869">
        <w:trPr>
          <w:cantSplit/>
        </w:trPr>
        <w:tc>
          <w:tcPr>
            <w:tcW w:w="3166" w:type="dxa"/>
          </w:tcPr>
          <w:p w14:paraId="38623B76" w14:textId="77777777" w:rsidR="00C63CBD" w:rsidRPr="00046C30" w:rsidRDefault="00C63CBD" w:rsidP="00943D33">
            <w:pPr>
              <w:spacing w:line="276" w:lineRule="auto"/>
              <w:jc w:val="center"/>
              <w:rPr>
                <w:sz w:val="24"/>
                <w:szCs w:val="24"/>
              </w:rPr>
            </w:pPr>
            <w:r w:rsidRPr="00046C30">
              <w:rPr>
                <w:sz w:val="24"/>
                <w:szCs w:val="24"/>
              </w:rPr>
              <w:t>5</w:t>
            </w:r>
          </w:p>
        </w:tc>
        <w:tc>
          <w:tcPr>
            <w:tcW w:w="3307" w:type="dxa"/>
          </w:tcPr>
          <w:p w14:paraId="2B8FF862" w14:textId="155AB0E3" w:rsidR="00C63CBD" w:rsidRPr="00046C30" w:rsidRDefault="00C63CBD" w:rsidP="00943D33">
            <w:pPr>
              <w:spacing w:line="276" w:lineRule="auto"/>
              <w:jc w:val="center"/>
              <w:rPr>
                <w:sz w:val="24"/>
                <w:szCs w:val="24"/>
              </w:rPr>
            </w:pPr>
            <w:r w:rsidRPr="00046C30">
              <w:rPr>
                <w:i/>
                <w:sz w:val="24"/>
                <w:szCs w:val="24"/>
                <w:lang w:val="en-US"/>
              </w:rPr>
              <w:t>t</w:t>
            </w:r>
            <w:r w:rsidR="00732A0F" w:rsidRPr="00046C30">
              <w:rPr>
                <w:sz w:val="24"/>
                <w:szCs w:val="24"/>
              </w:rPr>
              <w:t> </w:t>
            </w:r>
            <w:r w:rsidRPr="00046C30">
              <w:rPr>
                <w:sz w:val="24"/>
                <w:szCs w:val="24"/>
                <w:lang w:val="en-US"/>
              </w:rPr>
              <w:t>&gt;</w:t>
            </w:r>
            <w:r w:rsidR="00732A0F" w:rsidRPr="00046C30">
              <w:rPr>
                <w:sz w:val="24"/>
                <w:szCs w:val="24"/>
              </w:rPr>
              <w:t> </w:t>
            </w:r>
            <w:r w:rsidRPr="00046C30">
              <w:rPr>
                <w:sz w:val="24"/>
                <w:szCs w:val="24"/>
              </w:rPr>
              <w:t>100</w:t>
            </w:r>
          </w:p>
        </w:tc>
        <w:tc>
          <w:tcPr>
            <w:tcW w:w="3308" w:type="dxa"/>
          </w:tcPr>
          <w:p w14:paraId="4D388B43" w14:textId="63357DAB" w:rsidR="00C63CBD" w:rsidRPr="00046C30" w:rsidRDefault="00DB69FC" w:rsidP="00D3254C">
            <w:pPr>
              <w:spacing w:line="276" w:lineRule="auto"/>
              <w:jc w:val="center"/>
              <w:rPr>
                <w:sz w:val="24"/>
                <w:szCs w:val="24"/>
              </w:rPr>
            </w:pPr>
            <w:r w:rsidRPr="00046C30">
              <w:rPr>
                <w:i/>
                <w:sz w:val="24"/>
                <w:szCs w:val="24"/>
                <w:lang w:val="en-US"/>
              </w:rPr>
              <w:t>t</w:t>
            </w:r>
            <w:r w:rsidR="00D3254C" w:rsidRPr="00046C30">
              <w:rPr>
                <w:sz w:val="24"/>
                <w:szCs w:val="24"/>
                <w:vertAlign w:val="subscript"/>
              </w:rPr>
              <w:t>атт</w:t>
            </w:r>
            <w:r w:rsidR="00732A0F" w:rsidRPr="00046C30">
              <w:rPr>
                <w:sz w:val="24"/>
                <w:szCs w:val="24"/>
                <w:lang w:val="en-US"/>
              </w:rPr>
              <w:t> </w:t>
            </w:r>
            <w:r w:rsidR="00C63CBD" w:rsidRPr="00046C30">
              <w:rPr>
                <w:sz w:val="24"/>
                <w:szCs w:val="24"/>
                <w:lang w:val="en-US"/>
              </w:rPr>
              <w:t>&gt;</w:t>
            </w:r>
            <w:r w:rsidR="00732A0F" w:rsidRPr="00046C30">
              <w:rPr>
                <w:sz w:val="24"/>
                <w:szCs w:val="24"/>
              </w:rPr>
              <w:t> </w:t>
            </w:r>
            <w:r w:rsidR="00C63CBD" w:rsidRPr="00046C30">
              <w:rPr>
                <w:sz w:val="24"/>
                <w:szCs w:val="24"/>
              </w:rPr>
              <w:t>100</w:t>
            </w:r>
          </w:p>
        </w:tc>
      </w:tr>
    </w:tbl>
    <w:p w14:paraId="6D604BF5" w14:textId="77777777" w:rsidR="00D55BA8" w:rsidRPr="00046C30" w:rsidRDefault="00D55BA8" w:rsidP="00732A0F">
      <w:pPr>
        <w:spacing w:line="360" w:lineRule="auto"/>
        <w:ind w:firstLine="567"/>
        <w:jc w:val="both"/>
        <w:rPr>
          <w:sz w:val="24"/>
        </w:rPr>
      </w:pPr>
    </w:p>
    <w:p w14:paraId="224EEECA" w14:textId="77777777" w:rsidR="007D0ECB" w:rsidRPr="00046C30" w:rsidRDefault="007D0ECB" w:rsidP="00732A0F">
      <w:pPr>
        <w:spacing w:line="360" w:lineRule="auto"/>
        <w:ind w:firstLine="567"/>
        <w:jc w:val="both"/>
        <w:rPr>
          <w:sz w:val="24"/>
        </w:rPr>
      </w:pPr>
      <w:r w:rsidRPr="00046C30">
        <w:rPr>
          <w:sz w:val="24"/>
        </w:rPr>
        <w:t xml:space="preserve">При выполнении стыковых </w:t>
      </w:r>
      <w:r w:rsidR="009F7C0B" w:rsidRPr="00046C30">
        <w:rPr>
          <w:sz w:val="24"/>
        </w:rPr>
        <w:t xml:space="preserve">и угловых </w:t>
      </w:r>
      <w:r w:rsidRPr="00046C30">
        <w:rPr>
          <w:sz w:val="24"/>
        </w:rPr>
        <w:t>свар</w:t>
      </w:r>
      <w:r w:rsidR="009F7C0B" w:rsidRPr="00046C30">
        <w:rPr>
          <w:sz w:val="24"/>
        </w:rPr>
        <w:t>ных швов разнотолщинных деталей</w:t>
      </w:r>
      <w:r w:rsidRPr="00046C30">
        <w:rPr>
          <w:sz w:val="24"/>
        </w:rPr>
        <w:t xml:space="preserve"> индекс однотипности определяют по </w:t>
      </w:r>
      <w:r w:rsidR="00D57358" w:rsidRPr="00046C30">
        <w:rPr>
          <w:sz w:val="24"/>
        </w:rPr>
        <w:t xml:space="preserve">детали с меньшей толщиной </w:t>
      </w:r>
      <w:r w:rsidRPr="00046C30">
        <w:rPr>
          <w:sz w:val="24"/>
        </w:rPr>
        <w:t>в зоне сварки.</w:t>
      </w:r>
    </w:p>
    <w:p w14:paraId="492B8DBB" w14:textId="77777777" w:rsidR="00C675B1" w:rsidRPr="00046C30" w:rsidRDefault="00523745" w:rsidP="00732A0F">
      <w:pPr>
        <w:spacing w:line="360" w:lineRule="auto"/>
        <w:ind w:firstLine="567"/>
        <w:jc w:val="both"/>
        <w:rPr>
          <w:b/>
          <w:sz w:val="24"/>
        </w:rPr>
      </w:pPr>
      <w:r w:rsidRPr="00046C30">
        <w:rPr>
          <w:b/>
          <w:sz w:val="24"/>
        </w:rPr>
        <w:t>9.4.</w:t>
      </w:r>
      <w:r w:rsidR="00460484" w:rsidRPr="00046C30">
        <w:rPr>
          <w:b/>
          <w:sz w:val="24"/>
        </w:rPr>
        <w:t>6</w:t>
      </w:r>
      <w:r w:rsidR="00C675B1" w:rsidRPr="00046C30">
        <w:rPr>
          <w:b/>
          <w:sz w:val="24"/>
        </w:rPr>
        <w:t xml:space="preserve"> </w:t>
      </w:r>
      <w:r w:rsidR="00161403" w:rsidRPr="00046C30">
        <w:rPr>
          <w:b/>
          <w:spacing w:val="2"/>
          <w:sz w:val="24"/>
          <w:szCs w:val="24"/>
          <w:shd w:val="clear" w:color="auto" w:fill="FFFFFF"/>
        </w:rPr>
        <w:t>Р</w:t>
      </w:r>
      <w:r w:rsidR="00161403" w:rsidRPr="00046C30">
        <w:rPr>
          <w:b/>
          <w:sz w:val="24"/>
        </w:rPr>
        <w:t>адиус кривизны или номинальный наружный диаметр свариваемых деталей</w:t>
      </w:r>
    </w:p>
    <w:p w14:paraId="26E90A50" w14:textId="388F8C02" w:rsidR="007D75F7" w:rsidRPr="00046C30" w:rsidRDefault="007D75F7" w:rsidP="00732A0F">
      <w:pPr>
        <w:spacing w:line="360" w:lineRule="auto"/>
        <w:ind w:firstLine="567"/>
        <w:jc w:val="both"/>
        <w:rPr>
          <w:sz w:val="24"/>
        </w:rPr>
      </w:pPr>
      <w:r w:rsidRPr="00046C30">
        <w:rPr>
          <w:sz w:val="24"/>
        </w:rPr>
        <w:t>9.4.</w:t>
      </w:r>
      <w:r w:rsidR="00460484" w:rsidRPr="00046C30">
        <w:rPr>
          <w:sz w:val="24"/>
        </w:rPr>
        <w:t>6</w:t>
      </w:r>
      <w:r w:rsidRPr="00046C30">
        <w:rPr>
          <w:sz w:val="24"/>
        </w:rPr>
        <w:t xml:space="preserve">.1 </w:t>
      </w:r>
      <w:r w:rsidR="004E5867" w:rsidRPr="00046C30">
        <w:rPr>
          <w:spacing w:val="2"/>
          <w:sz w:val="24"/>
          <w:szCs w:val="24"/>
          <w:shd w:val="clear" w:color="auto" w:fill="FFFFFF"/>
        </w:rPr>
        <w:t>Р</w:t>
      </w:r>
      <w:r w:rsidR="00161403" w:rsidRPr="00046C30">
        <w:rPr>
          <w:sz w:val="24"/>
        </w:rPr>
        <w:t>адиус кривизны</w:t>
      </w:r>
      <w:r w:rsidR="00E44AE2" w:rsidRPr="00046C30">
        <w:rPr>
          <w:spacing w:val="2"/>
          <w:sz w:val="24"/>
          <w:szCs w:val="24"/>
          <w:shd w:val="clear" w:color="auto" w:fill="FFFFFF"/>
        </w:rPr>
        <w:t xml:space="preserve"> </w:t>
      </w:r>
      <w:r w:rsidR="004E5867" w:rsidRPr="00046C30">
        <w:rPr>
          <w:sz w:val="24"/>
        </w:rPr>
        <w:t>производственных</w:t>
      </w:r>
      <w:r w:rsidR="00364C92" w:rsidRPr="00046C30">
        <w:rPr>
          <w:sz w:val="24"/>
        </w:rPr>
        <w:t xml:space="preserve"> с</w:t>
      </w:r>
      <w:r w:rsidR="00364C92" w:rsidRPr="00046C30">
        <w:rPr>
          <w:spacing w:val="2"/>
          <w:sz w:val="24"/>
          <w:szCs w:val="24"/>
          <w:shd w:val="clear" w:color="auto" w:fill="FFFFFF"/>
        </w:rPr>
        <w:t>варны</w:t>
      </w:r>
      <w:r w:rsidR="004E5867" w:rsidRPr="00046C30">
        <w:rPr>
          <w:spacing w:val="2"/>
          <w:sz w:val="24"/>
          <w:szCs w:val="24"/>
          <w:shd w:val="clear" w:color="auto" w:fill="FFFFFF"/>
        </w:rPr>
        <w:t>х</w:t>
      </w:r>
      <w:r w:rsidR="00364C92" w:rsidRPr="00046C30">
        <w:rPr>
          <w:spacing w:val="2"/>
          <w:sz w:val="24"/>
          <w:szCs w:val="24"/>
          <w:shd w:val="clear" w:color="auto" w:fill="FFFFFF"/>
        </w:rPr>
        <w:t xml:space="preserve"> соединени</w:t>
      </w:r>
      <w:r w:rsidR="004E5867" w:rsidRPr="00046C30">
        <w:rPr>
          <w:spacing w:val="2"/>
          <w:sz w:val="24"/>
          <w:szCs w:val="24"/>
          <w:shd w:val="clear" w:color="auto" w:fill="FFFFFF"/>
        </w:rPr>
        <w:t>й</w:t>
      </w:r>
      <w:r w:rsidR="00364C92" w:rsidRPr="00046C30">
        <w:rPr>
          <w:spacing w:val="2"/>
          <w:sz w:val="24"/>
          <w:szCs w:val="24"/>
          <w:shd w:val="clear" w:color="auto" w:fill="FFFFFF"/>
        </w:rPr>
        <w:t xml:space="preserve"> </w:t>
      </w:r>
      <w:r w:rsidR="004E5867" w:rsidRPr="00046C30">
        <w:rPr>
          <w:spacing w:val="2"/>
          <w:sz w:val="24"/>
          <w:szCs w:val="24"/>
          <w:shd w:val="clear" w:color="auto" w:fill="FFFFFF"/>
        </w:rPr>
        <w:t>с криволинейными швами измеряют</w:t>
      </w:r>
      <w:r w:rsidR="00161403" w:rsidRPr="00046C30">
        <w:rPr>
          <w:sz w:val="24"/>
        </w:rPr>
        <w:t>:</w:t>
      </w:r>
    </w:p>
    <w:p w14:paraId="553D6E8F" w14:textId="609D0A85" w:rsidR="007D75F7" w:rsidRPr="00046C30" w:rsidRDefault="006D7976" w:rsidP="00732A0F">
      <w:pPr>
        <w:spacing w:line="360" w:lineRule="auto"/>
        <w:ind w:firstLine="567"/>
        <w:jc w:val="both"/>
        <w:rPr>
          <w:sz w:val="24"/>
        </w:rPr>
      </w:pPr>
      <w:r w:rsidRPr="00046C30">
        <w:rPr>
          <w:sz w:val="24"/>
        </w:rPr>
        <w:t>- </w:t>
      </w:r>
      <w:r w:rsidR="007D75F7" w:rsidRPr="00046C30">
        <w:rPr>
          <w:sz w:val="24"/>
        </w:rPr>
        <w:t xml:space="preserve">для стыковых сварных соединений </w:t>
      </w:r>
      <w:r w:rsidR="00342DC1" w:rsidRPr="00046C30">
        <w:rPr>
          <w:sz w:val="24"/>
        </w:rPr>
        <w:t xml:space="preserve">– </w:t>
      </w:r>
      <w:r w:rsidR="007D75F7" w:rsidRPr="00046C30">
        <w:rPr>
          <w:sz w:val="24"/>
        </w:rPr>
        <w:t>по наружной поверхности свариваемых деталей;</w:t>
      </w:r>
    </w:p>
    <w:p w14:paraId="30C75970" w14:textId="4994ED94" w:rsidR="007D75F7" w:rsidRPr="00046C30" w:rsidRDefault="006D7976" w:rsidP="00732A0F">
      <w:pPr>
        <w:spacing w:line="360" w:lineRule="auto"/>
        <w:ind w:firstLine="567"/>
        <w:jc w:val="both"/>
        <w:rPr>
          <w:b/>
          <w:i/>
          <w:sz w:val="24"/>
        </w:rPr>
      </w:pPr>
      <w:r w:rsidRPr="00046C30">
        <w:rPr>
          <w:sz w:val="24"/>
        </w:rPr>
        <w:t>- </w:t>
      </w:r>
      <w:r w:rsidR="007D75F7" w:rsidRPr="00046C30">
        <w:rPr>
          <w:sz w:val="24"/>
        </w:rPr>
        <w:t xml:space="preserve">угловых сварных соединений </w:t>
      </w:r>
      <w:r w:rsidR="00161403" w:rsidRPr="00046C30">
        <w:rPr>
          <w:sz w:val="24"/>
        </w:rPr>
        <w:t xml:space="preserve">при </w:t>
      </w:r>
      <w:r w:rsidR="007D75F7" w:rsidRPr="00046C30">
        <w:rPr>
          <w:sz w:val="24"/>
        </w:rPr>
        <w:t>приварк</w:t>
      </w:r>
      <w:r w:rsidR="00161403" w:rsidRPr="00046C30">
        <w:rPr>
          <w:sz w:val="24"/>
        </w:rPr>
        <w:t>е</w:t>
      </w:r>
      <w:r w:rsidR="007D75F7" w:rsidRPr="00046C30">
        <w:rPr>
          <w:sz w:val="24"/>
        </w:rPr>
        <w:t xml:space="preserve"> патрубков</w:t>
      </w:r>
      <w:r w:rsidR="00161403" w:rsidRPr="00046C30">
        <w:rPr>
          <w:sz w:val="24"/>
        </w:rPr>
        <w:t xml:space="preserve"> (</w:t>
      </w:r>
      <w:r w:rsidR="007D75F7" w:rsidRPr="00046C30">
        <w:rPr>
          <w:sz w:val="24"/>
        </w:rPr>
        <w:t>цилиндрических деталей</w:t>
      </w:r>
      <w:r w:rsidR="00E44AE2" w:rsidRPr="00046C30">
        <w:rPr>
          <w:sz w:val="24"/>
        </w:rPr>
        <w:t>)</w:t>
      </w:r>
      <w:r w:rsidR="00161403" w:rsidRPr="00046C30">
        <w:rPr>
          <w:sz w:val="24"/>
        </w:rPr>
        <w:t xml:space="preserve"> </w:t>
      </w:r>
      <w:r w:rsidR="00342DC1" w:rsidRPr="00046C30">
        <w:rPr>
          <w:sz w:val="24"/>
        </w:rPr>
        <w:t xml:space="preserve">– </w:t>
      </w:r>
      <w:r w:rsidR="007D75F7" w:rsidRPr="00046C30">
        <w:rPr>
          <w:sz w:val="24"/>
        </w:rPr>
        <w:t>по наружной поверхности патрубков (</w:t>
      </w:r>
      <w:r w:rsidR="00E44AE2" w:rsidRPr="00046C30">
        <w:rPr>
          <w:sz w:val="24"/>
        </w:rPr>
        <w:t xml:space="preserve">цилиндрических </w:t>
      </w:r>
      <w:r w:rsidR="007D75F7" w:rsidRPr="00046C30">
        <w:rPr>
          <w:sz w:val="24"/>
        </w:rPr>
        <w:t>деталей);</w:t>
      </w:r>
    </w:p>
    <w:p w14:paraId="6ABEF055" w14:textId="7F6216ED" w:rsidR="007D75F7" w:rsidRPr="00046C30" w:rsidRDefault="006D7976" w:rsidP="00732A0F">
      <w:pPr>
        <w:spacing w:line="360" w:lineRule="auto"/>
        <w:ind w:firstLine="567"/>
        <w:jc w:val="both"/>
        <w:rPr>
          <w:b/>
          <w:i/>
          <w:sz w:val="24"/>
        </w:rPr>
      </w:pPr>
      <w:r w:rsidRPr="00046C30">
        <w:rPr>
          <w:sz w:val="24"/>
        </w:rPr>
        <w:lastRenderedPageBreak/>
        <w:t>- </w:t>
      </w:r>
      <w:r w:rsidR="007D75F7" w:rsidRPr="00046C30">
        <w:rPr>
          <w:sz w:val="24"/>
        </w:rPr>
        <w:t xml:space="preserve">угловых и тавровых сварных соединений </w:t>
      </w:r>
      <w:r w:rsidR="00E44AE2" w:rsidRPr="00046C30">
        <w:rPr>
          <w:sz w:val="24"/>
        </w:rPr>
        <w:t xml:space="preserve">при </w:t>
      </w:r>
      <w:r w:rsidR="007D75F7" w:rsidRPr="00046C30">
        <w:rPr>
          <w:sz w:val="24"/>
        </w:rPr>
        <w:t>приварк</w:t>
      </w:r>
      <w:r w:rsidR="00E44AE2" w:rsidRPr="00046C30">
        <w:rPr>
          <w:sz w:val="24"/>
        </w:rPr>
        <w:t>е</w:t>
      </w:r>
      <w:r w:rsidR="007D75F7" w:rsidRPr="00046C30">
        <w:rPr>
          <w:sz w:val="24"/>
        </w:rPr>
        <w:t xml:space="preserve"> фланцев и других плоских деталей </w:t>
      </w:r>
      <w:r w:rsidR="00342DC1" w:rsidRPr="00046C30">
        <w:rPr>
          <w:sz w:val="24"/>
        </w:rPr>
        <w:t xml:space="preserve">– </w:t>
      </w:r>
      <w:r w:rsidR="007D75F7" w:rsidRPr="00046C30">
        <w:rPr>
          <w:sz w:val="24"/>
        </w:rPr>
        <w:t xml:space="preserve">по наружной поверхности детали (трубы, обечайки и </w:t>
      </w:r>
      <w:r w:rsidR="00E44AE2" w:rsidRPr="00046C30">
        <w:rPr>
          <w:sz w:val="24"/>
        </w:rPr>
        <w:t>т. д</w:t>
      </w:r>
      <w:r w:rsidR="007D75F7" w:rsidRPr="00046C30">
        <w:rPr>
          <w:sz w:val="24"/>
        </w:rPr>
        <w:t xml:space="preserve">.), к которой приваривается фланец </w:t>
      </w:r>
      <w:r w:rsidR="00E44AE2" w:rsidRPr="00046C30">
        <w:rPr>
          <w:sz w:val="24"/>
        </w:rPr>
        <w:t xml:space="preserve">или другая плоская </w:t>
      </w:r>
      <w:r w:rsidR="007D75F7" w:rsidRPr="00046C30">
        <w:rPr>
          <w:sz w:val="24"/>
        </w:rPr>
        <w:t>деталь;</w:t>
      </w:r>
    </w:p>
    <w:p w14:paraId="3A16D421" w14:textId="3A109105" w:rsidR="007D75F7" w:rsidRPr="00046C30" w:rsidRDefault="006D7976" w:rsidP="00732A0F">
      <w:pPr>
        <w:spacing w:line="360" w:lineRule="auto"/>
        <w:ind w:firstLine="567"/>
        <w:jc w:val="both"/>
        <w:rPr>
          <w:sz w:val="24"/>
        </w:rPr>
      </w:pPr>
      <w:r w:rsidRPr="00046C30">
        <w:rPr>
          <w:sz w:val="24"/>
        </w:rPr>
        <w:t>- </w:t>
      </w:r>
      <w:r w:rsidR="007D75F7" w:rsidRPr="00046C30">
        <w:rPr>
          <w:sz w:val="24"/>
        </w:rPr>
        <w:t xml:space="preserve">угловых, тавровых и нахлесточных сварных соединений с криволинейными швами </w:t>
      </w:r>
      <w:r w:rsidR="00342DC1" w:rsidRPr="00046C30">
        <w:rPr>
          <w:sz w:val="24"/>
        </w:rPr>
        <w:t xml:space="preserve">– </w:t>
      </w:r>
      <w:r w:rsidR="007D75F7" w:rsidRPr="00046C30">
        <w:rPr>
          <w:sz w:val="24"/>
        </w:rPr>
        <w:t>по наружной поверхности детали с меньшим радиусом кривизны;</w:t>
      </w:r>
    </w:p>
    <w:p w14:paraId="18D4DB5E" w14:textId="2F4AAB7F" w:rsidR="007D75F7" w:rsidRPr="00046C30" w:rsidRDefault="006D7976" w:rsidP="00732A0F">
      <w:pPr>
        <w:spacing w:line="360" w:lineRule="auto"/>
        <w:ind w:firstLine="567"/>
        <w:jc w:val="both"/>
        <w:rPr>
          <w:sz w:val="24"/>
        </w:rPr>
      </w:pPr>
      <w:r w:rsidRPr="00046C30">
        <w:rPr>
          <w:sz w:val="24"/>
        </w:rPr>
        <w:t>- </w:t>
      </w:r>
      <w:r w:rsidR="007D75F7" w:rsidRPr="00046C30">
        <w:rPr>
          <w:sz w:val="24"/>
        </w:rPr>
        <w:t xml:space="preserve">торцевых сварных соединений </w:t>
      </w:r>
      <w:r w:rsidR="00342DC1" w:rsidRPr="00046C30">
        <w:rPr>
          <w:sz w:val="24"/>
        </w:rPr>
        <w:t xml:space="preserve">– </w:t>
      </w:r>
      <w:r w:rsidR="007D75F7" w:rsidRPr="00046C30">
        <w:rPr>
          <w:sz w:val="24"/>
        </w:rPr>
        <w:t>по наружной поверхности детали с меньшим радиусом кривизны.</w:t>
      </w:r>
    </w:p>
    <w:p w14:paraId="38F075C6" w14:textId="7F07D7DE" w:rsidR="00C675B1" w:rsidRPr="00046C30" w:rsidRDefault="00523745" w:rsidP="00732A0F">
      <w:pPr>
        <w:spacing w:line="360" w:lineRule="auto"/>
        <w:ind w:firstLine="567"/>
        <w:jc w:val="both"/>
        <w:rPr>
          <w:spacing w:val="2"/>
          <w:sz w:val="24"/>
          <w:szCs w:val="24"/>
          <w:shd w:val="clear" w:color="auto" w:fill="FFFFFF"/>
        </w:rPr>
      </w:pPr>
      <w:r w:rsidRPr="00046C30">
        <w:rPr>
          <w:sz w:val="24"/>
          <w:szCs w:val="24"/>
        </w:rPr>
        <w:t>9.4.</w:t>
      </w:r>
      <w:r w:rsidR="00460484" w:rsidRPr="00046C30">
        <w:rPr>
          <w:sz w:val="24"/>
          <w:szCs w:val="24"/>
        </w:rPr>
        <w:t>6</w:t>
      </w:r>
      <w:r w:rsidR="00C675B1" w:rsidRPr="00046C30">
        <w:rPr>
          <w:sz w:val="24"/>
          <w:szCs w:val="24"/>
        </w:rPr>
        <w:t>.</w:t>
      </w:r>
      <w:r w:rsidR="007D75F7" w:rsidRPr="00046C30">
        <w:rPr>
          <w:sz w:val="24"/>
          <w:szCs w:val="24"/>
        </w:rPr>
        <w:t>2</w:t>
      </w:r>
      <w:r w:rsidR="00C675B1" w:rsidRPr="00046C30">
        <w:rPr>
          <w:sz w:val="24"/>
          <w:szCs w:val="24"/>
        </w:rPr>
        <w:t xml:space="preserve"> </w:t>
      </w:r>
      <w:r w:rsidR="00AA4058" w:rsidRPr="00046C30">
        <w:rPr>
          <w:spacing w:val="2"/>
          <w:sz w:val="24"/>
          <w:szCs w:val="24"/>
          <w:shd w:val="clear" w:color="auto" w:fill="FFFFFF"/>
        </w:rPr>
        <w:t>Производственные сварные соединения объединяют</w:t>
      </w:r>
      <w:r w:rsidR="00F25ABC" w:rsidRPr="00046C30">
        <w:rPr>
          <w:spacing w:val="2"/>
          <w:sz w:val="24"/>
          <w:szCs w:val="24"/>
          <w:shd w:val="clear" w:color="auto" w:fill="FFFFFF"/>
        </w:rPr>
        <w:t xml:space="preserve"> по </w:t>
      </w:r>
      <w:r w:rsidR="005340C9" w:rsidRPr="00046C30">
        <w:rPr>
          <w:spacing w:val="2"/>
          <w:sz w:val="24"/>
          <w:szCs w:val="24"/>
          <w:shd w:val="clear" w:color="auto" w:fill="FFFFFF"/>
        </w:rPr>
        <w:t>радиусу кривизны свариваемых деталей</w:t>
      </w:r>
      <w:r w:rsidR="00D25A43" w:rsidRPr="00046C30">
        <w:rPr>
          <w:spacing w:val="2"/>
          <w:sz w:val="24"/>
          <w:szCs w:val="24"/>
          <w:shd w:val="clear" w:color="auto" w:fill="FFFFFF"/>
        </w:rPr>
        <w:t>.</w:t>
      </w:r>
      <w:r w:rsidR="00F25ABC" w:rsidRPr="00046C30">
        <w:rPr>
          <w:i/>
          <w:sz w:val="24"/>
          <w:szCs w:val="24"/>
        </w:rPr>
        <w:t xml:space="preserve"> </w:t>
      </w:r>
      <w:r w:rsidR="00D25A43" w:rsidRPr="00046C30">
        <w:rPr>
          <w:sz w:val="24"/>
          <w:szCs w:val="24"/>
        </w:rPr>
        <w:t>Каждому</w:t>
      </w:r>
      <w:r w:rsidR="00C675B1" w:rsidRPr="00046C30">
        <w:rPr>
          <w:spacing w:val="2"/>
          <w:sz w:val="24"/>
          <w:szCs w:val="24"/>
          <w:shd w:val="clear" w:color="auto" w:fill="FFFFFF"/>
        </w:rPr>
        <w:t xml:space="preserve"> </w:t>
      </w:r>
      <w:r w:rsidR="00435DF5" w:rsidRPr="00046C30">
        <w:rPr>
          <w:spacing w:val="2"/>
          <w:sz w:val="24"/>
          <w:szCs w:val="24"/>
          <w:shd w:val="clear" w:color="auto" w:fill="FFFFFF"/>
        </w:rPr>
        <w:t xml:space="preserve">значению </w:t>
      </w:r>
      <w:r w:rsidR="00104722" w:rsidRPr="00046C30">
        <w:rPr>
          <w:spacing w:val="2"/>
          <w:sz w:val="24"/>
          <w:szCs w:val="24"/>
          <w:shd w:val="clear" w:color="auto" w:fill="FFFFFF"/>
        </w:rPr>
        <w:t xml:space="preserve">(диапазону значений) </w:t>
      </w:r>
      <w:r w:rsidR="00435DF5" w:rsidRPr="00046C30">
        <w:rPr>
          <w:spacing w:val="2"/>
          <w:sz w:val="24"/>
          <w:szCs w:val="24"/>
          <w:shd w:val="clear" w:color="auto" w:fill="FFFFFF"/>
        </w:rPr>
        <w:t xml:space="preserve">радиуса кривизны </w:t>
      </w:r>
      <w:r w:rsidR="00D25A43" w:rsidRPr="00046C30">
        <w:rPr>
          <w:i/>
          <w:sz w:val="24"/>
          <w:szCs w:val="24"/>
          <w:lang w:val="en-US"/>
        </w:rPr>
        <w:t>r</w:t>
      </w:r>
      <w:r w:rsidR="00D25A43" w:rsidRPr="00046C30">
        <w:rPr>
          <w:sz w:val="24"/>
          <w:szCs w:val="24"/>
        </w:rPr>
        <w:t xml:space="preserve"> </w:t>
      </w:r>
      <w:r w:rsidR="00F25ABC" w:rsidRPr="00046C30">
        <w:rPr>
          <w:spacing w:val="2"/>
          <w:sz w:val="24"/>
          <w:szCs w:val="24"/>
          <w:shd w:val="clear" w:color="auto" w:fill="FFFFFF"/>
        </w:rPr>
        <w:t xml:space="preserve">присваивают индекс однотипности </w:t>
      </w:r>
      <w:r w:rsidR="004D675B" w:rsidRPr="00046C30">
        <w:rPr>
          <w:spacing w:val="2"/>
          <w:sz w:val="24"/>
          <w:szCs w:val="24"/>
          <w:shd w:val="clear" w:color="auto" w:fill="FFFFFF"/>
        </w:rPr>
        <w:t xml:space="preserve">по радиусу кривизны </w:t>
      </w:r>
      <w:r w:rsidR="00F25ABC" w:rsidRPr="00046C30">
        <w:rPr>
          <w:spacing w:val="2"/>
          <w:sz w:val="24"/>
          <w:szCs w:val="24"/>
          <w:shd w:val="clear" w:color="auto" w:fill="FFFFFF"/>
        </w:rPr>
        <w:t xml:space="preserve">и устанавливают область аттестации </w:t>
      </w:r>
      <w:r w:rsidR="00C1658F" w:rsidRPr="00046C30">
        <w:rPr>
          <w:spacing w:val="2"/>
          <w:sz w:val="24"/>
          <w:szCs w:val="24"/>
          <w:shd w:val="clear" w:color="auto" w:fill="FFFFFF"/>
        </w:rPr>
        <w:t xml:space="preserve">по радиусу кривизны </w:t>
      </w:r>
      <w:r w:rsidR="00C1658F" w:rsidRPr="00046C30">
        <w:rPr>
          <w:i/>
          <w:sz w:val="24"/>
          <w:szCs w:val="24"/>
          <w:lang w:val="en-US"/>
        </w:rPr>
        <w:t>r</w:t>
      </w:r>
      <w:r w:rsidR="00C1658F" w:rsidRPr="00046C30">
        <w:rPr>
          <w:sz w:val="24"/>
          <w:szCs w:val="24"/>
          <w:vertAlign w:val="subscript"/>
        </w:rPr>
        <w:t xml:space="preserve"> атт</w:t>
      </w:r>
      <w:r w:rsidR="00C1658F" w:rsidRPr="00046C30">
        <w:rPr>
          <w:spacing w:val="2"/>
          <w:sz w:val="24"/>
          <w:szCs w:val="24"/>
          <w:shd w:val="clear" w:color="auto" w:fill="FFFFFF"/>
        </w:rPr>
        <w:t xml:space="preserve"> </w:t>
      </w:r>
      <w:r w:rsidR="00104722" w:rsidRPr="00046C30">
        <w:rPr>
          <w:spacing w:val="2"/>
          <w:sz w:val="24"/>
          <w:szCs w:val="24"/>
          <w:shd w:val="clear" w:color="auto" w:fill="FFFFFF"/>
        </w:rPr>
        <w:t>в соответствии с таблицей 3.</w:t>
      </w:r>
    </w:p>
    <w:p w14:paraId="0D1BFB18" w14:textId="77777777" w:rsidR="003F6358" w:rsidRPr="00046C30" w:rsidRDefault="003F6358" w:rsidP="00C675B1">
      <w:pPr>
        <w:spacing w:line="360" w:lineRule="auto"/>
        <w:jc w:val="both"/>
        <w:rPr>
          <w:spacing w:val="40"/>
        </w:rPr>
      </w:pPr>
    </w:p>
    <w:p w14:paraId="4C5729F7" w14:textId="2370A9D6" w:rsidR="00C675B1" w:rsidRPr="00046C30" w:rsidRDefault="00C675B1" w:rsidP="00C675B1">
      <w:pPr>
        <w:spacing w:line="360" w:lineRule="auto"/>
        <w:jc w:val="both"/>
        <w:rPr>
          <w:sz w:val="22"/>
          <w:szCs w:val="22"/>
        </w:rPr>
      </w:pPr>
      <w:r w:rsidRPr="00046C30">
        <w:rPr>
          <w:spacing w:val="40"/>
          <w:sz w:val="22"/>
        </w:rPr>
        <w:t>Таблица</w:t>
      </w:r>
      <w:r w:rsidRPr="00046C30">
        <w:rPr>
          <w:sz w:val="22"/>
        </w:rPr>
        <w:t xml:space="preserve"> 3</w:t>
      </w:r>
      <w:r w:rsidRPr="00046C30">
        <w:rPr>
          <w:sz w:val="22"/>
          <w:szCs w:val="22"/>
        </w:rPr>
        <w:t xml:space="preserve"> —</w:t>
      </w:r>
      <w:r w:rsidR="00692BF6" w:rsidRPr="00046C30">
        <w:rPr>
          <w:sz w:val="22"/>
          <w:szCs w:val="22"/>
        </w:rPr>
        <w:t xml:space="preserve"> </w:t>
      </w:r>
      <w:r w:rsidRPr="00046C30">
        <w:rPr>
          <w:sz w:val="22"/>
          <w:szCs w:val="22"/>
        </w:rPr>
        <w:t xml:space="preserve">Индексы однотипности </w:t>
      </w:r>
      <w:r w:rsidR="00C63CBD" w:rsidRPr="00046C30">
        <w:rPr>
          <w:sz w:val="22"/>
          <w:szCs w:val="22"/>
        </w:rPr>
        <w:t xml:space="preserve">и область </w:t>
      </w:r>
      <w:r w:rsidR="0091221A" w:rsidRPr="00046C30">
        <w:rPr>
          <w:sz w:val="22"/>
          <w:szCs w:val="22"/>
        </w:rPr>
        <w:t xml:space="preserve">аттестации </w:t>
      </w:r>
      <w:r w:rsidR="00C1658F" w:rsidRPr="00046C30">
        <w:rPr>
          <w:sz w:val="22"/>
          <w:szCs w:val="22"/>
        </w:rPr>
        <w:t xml:space="preserve">по </w:t>
      </w:r>
      <w:r w:rsidRPr="00046C30">
        <w:rPr>
          <w:sz w:val="22"/>
          <w:szCs w:val="22"/>
        </w:rPr>
        <w:t>радиус</w:t>
      </w:r>
      <w:r w:rsidR="00C1658F" w:rsidRPr="00046C30">
        <w:rPr>
          <w:sz w:val="22"/>
          <w:szCs w:val="22"/>
        </w:rPr>
        <w:t>у</w:t>
      </w:r>
      <w:r w:rsidR="00637F1D" w:rsidRPr="00046C30">
        <w:rPr>
          <w:sz w:val="22"/>
          <w:szCs w:val="22"/>
        </w:rPr>
        <w:t xml:space="preserve"> кривизны </w:t>
      </w:r>
      <w:r w:rsidR="00496659" w:rsidRPr="00046C30">
        <w:rPr>
          <w:sz w:val="22"/>
          <w:szCs w:val="22"/>
        </w:rPr>
        <w:br/>
      </w:r>
      <w:r w:rsidR="00637F1D" w:rsidRPr="00046C30">
        <w:rPr>
          <w:sz w:val="22"/>
          <w:szCs w:val="22"/>
        </w:rPr>
        <w:t>свариваемых деталей</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350"/>
        <w:gridCol w:w="3618"/>
        <w:gridCol w:w="3618"/>
      </w:tblGrid>
      <w:tr w:rsidR="000D13DC" w:rsidRPr="00046C30" w14:paraId="1B8E4C5D" w14:textId="77777777" w:rsidTr="00C24869">
        <w:trPr>
          <w:trHeight w:val="388"/>
        </w:trPr>
        <w:tc>
          <w:tcPr>
            <w:tcW w:w="1226" w:type="pct"/>
            <w:tcBorders>
              <w:bottom w:val="double" w:sz="4" w:space="0" w:color="auto"/>
            </w:tcBorders>
            <w:vAlign w:val="center"/>
          </w:tcPr>
          <w:p w14:paraId="46F1D5C0" w14:textId="77777777" w:rsidR="00C63CBD" w:rsidRPr="00046C30" w:rsidRDefault="00C63CBD" w:rsidP="0027499C">
            <w:pPr>
              <w:widowControl w:val="0"/>
              <w:suppressAutoHyphens/>
              <w:spacing w:line="276" w:lineRule="auto"/>
              <w:jc w:val="center"/>
              <w:rPr>
                <w:sz w:val="22"/>
                <w:szCs w:val="22"/>
              </w:rPr>
            </w:pPr>
            <w:r w:rsidRPr="00046C30">
              <w:rPr>
                <w:sz w:val="22"/>
                <w:szCs w:val="22"/>
              </w:rPr>
              <w:t>Индекс о</w:t>
            </w:r>
            <w:r w:rsidR="00637F1D" w:rsidRPr="00046C30">
              <w:rPr>
                <w:sz w:val="22"/>
                <w:szCs w:val="22"/>
              </w:rPr>
              <w:t>днотипности по радиусу кривизны</w:t>
            </w:r>
          </w:p>
        </w:tc>
        <w:tc>
          <w:tcPr>
            <w:tcW w:w="1887" w:type="pct"/>
            <w:tcBorders>
              <w:bottom w:val="double" w:sz="4" w:space="0" w:color="auto"/>
            </w:tcBorders>
            <w:vAlign w:val="center"/>
          </w:tcPr>
          <w:p w14:paraId="46A20B9A" w14:textId="77777777" w:rsidR="00C63CBD" w:rsidRPr="00046C30" w:rsidRDefault="00C63CBD" w:rsidP="0027499C">
            <w:pPr>
              <w:widowControl w:val="0"/>
              <w:tabs>
                <w:tab w:val="left" w:pos="360"/>
              </w:tabs>
              <w:suppressAutoHyphens/>
              <w:spacing w:line="276" w:lineRule="auto"/>
              <w:jc w:val="center"/>
              <w:rPr>
                <w:sz w:val="22"/>
                <w:szCs w:val="22"/>
              </w:rPr>
            </w:pPr>
            <w:r w:rsidRPr="00046C30">
              <w:rPr>
                <w:sz w:val="22"/>
                <w:szCs w:val="22"/>
              </w:rPr>
              <w:t xml:space="preserve">Радиус кривизны свариваемых деталей </w:t>
            </w:r>
            <w:r w:rsidRPr="00046C30">
              <w:rPr>
                <w:i/>
                <w:sz w:val="22"/>
                <w:szCs w:val="22"/>
                <w:lang w:val="en-US"/>
              </w:rPr>
              <w:t>r</w:t>
            </w:r>
            <w:r w:rsidRPr="00046C30">
              <w:rPr>
                <w:sz w:val="22"/>
                <w:szCs w:val="22"/>
              </w:rPr>
              <w:t>, мм</w:t>
            </w:r>
          </w:p>
        </w:tc>
        <w:tc>
          <w:tcPr>
            <w:tcW w:w="1887" w:type="pct"/>
            <w:tcBorders>
              <w:bottom w:val="double" w:sz="4" w:space="0" w:color="auto"/>
            </w:tcBorders>
            <w:vAlign w:val="center"/>
          </w:tcPr>
          <w:p w14:paraId="51A3FF84" w14:textId="77777777" w:rsidR="00C63CBD" w:rsidRPr="00046C30" w:rsidRDefault="00C63CBD" w:rsidP="0027499C">
            <w:pPr>
              <w:pStyle w:val="ConsNormal"/>
              <w:suppressAutoHyphens/>
              <w:spacing w:line="276" w:lineRule="auto"/>
              <w:ind w:firstLine="0"/>
              <w:jc w:val="center"/>
              <w:rPr>
                <w:sz w:val="22"/>
                <w:szCs w:val="22"/>
              </w:rPr>
            </w:pPr>
            <w:r w:rsidRPr="00046C30">
              <w:rPr>
                <w:sz w:val="22"/>
                <w:szCs w:val="22"/>
              </w:rPr>
              <w:t xml:space="preserve">Область </w:t>
            </w:r>
            <w:r w:rsidR="00D3254C" w:rsidRPr="00046C30">
              <w:rPr>
                <w:sz w:val="22"/>
                <w:szCs w:val="22"/>
              </w:rPr>
              <w:t>аттестации</w:t>
            </w:r>
            <w:r w:rsidR="00C1658F" w:rsidRPr="00046C30">
              <w:rPr>
                <w:sz w:val="22"/>
                <w:szCs w:val="22"/>
              </w:rPr>
              <w:t xml:space="preserve"> по радиусу кривизны</w:t>
            </w:r>
            <w:r w:rsidRPr="00046C30">
              <w:rPr>
                <w:sz w:val="22"/>
                <w:szCs w:val="22"/>
              </w:rPr>
              <w:t xml:space="preserve"> </w:t>
            </w:r>
            <w:r w:rsidR="00523745" w:rsidRPr="00046C30">
              <w:rPr>
                <w:i/>
                <w:sz w:val="24"/>
                <w:szCs w:val="24"/>
                <w:lang w:val="en-US"/>
              </w:rPr>
              <w:t>r</w:t>
            </w:r>
            <w:r w:rsidR="00D3254C" w:rsidRPr="00046C30">
              <w:rPr>
                <w:sz w:val="24"/>
                <w:szCs w:val="24"/>
                <w:vertAlign w:val="subscript"/>
              </w:rPr>
              <w:t>атт</w:t>
            </w:r>
            <w:r w:rsidRPr="00046C30">
              <w:rPr>
                <w:sz w:val="22"/>
                <w:szCs w:val="22"/>
              </w:rPr>
              <w:t>, мм</w:t>
            </w:r>
          </w:p>
        </w:tc>
      </w:tr>
      <w:tr w:rsidR="000D13DC" w:rsidRPr="00046C30" w14:paraId="017D1DB3" w14:textId="77777777" w:rsidTr="00C24869">
        <w:tc>
          <w:tcPr>
            <w:tcW w:w="1226" w:type="pct"/>
            <w:tcBorders>
              <w:top w:val="double" w:sz="4" w:space="0" w:color="auto"/>
            </w:tcBorders>
            <w:vAlign w:val="center"/>
          </w:tcPr>
          <w:p w14:paraId="3D14445B" w14:textId="77777777" w:rsidR="00C63CBD" w:rsidRPr="00046C30" w:rsidRDefault="00C63CBD" w:rsidP="00943D33">
            <w:pPr>
              <w:spacing w:line="276" w:lineRule="auto"/>
              <w:jc w:val="center"/>
              <w:rPr>
                <w:sz w:val="24"/>
                <w:szCs w:val="24"/>
              </w:rPr>
            </w:pPr>
            <w:r w:rsidRPr="00046C30">
              <w:rPr>
                <w:sz w:val="24"/>
                <w:szCs w:val="24"/>
              </w:rPr>
              <w:t>0</w:t>
            </w:r>
          </w:p>
        </w:tc>
        <w:tc>
          <w:tcPr>
            <w:tcW w:w="1887" w:type="pct"/>
            <w:tcBorders>
              <w:top w:val="double" w:sz="4" w:space="0" w:color="auto"/>
            </w:tcBorders>
          </w:tcPr>
          <w:p w14:paraId="4D8F3638" w14:textId="77777777" w:rsidR="00C63CBD" w:rsidRPr="00046C30" w:rsidRDefault="003334E4" w:rsidP="00943D33">
            <w:pPr>
              <w:spacing w:line="276" w:lineRule="auto"/>
              <w:jc w:val="center"/>
              <w:rPr>
                <w:sz w:val="24"/>
                <w:szCs w:val="24"/>
                <w:lang w:val="en-US"/>
              </w:rPr>
            </w:pPr>
            <w:r w:rsidRPr="00046C30">
              <w:rPr>
                <w:sz w:val="24"/>
                <w:szCs w:val="24"/>
                <w:lang w:val="en-US"/>
              </w:rPr>
              <w:t>–</w:t>
            </w:r>
          </w:p>
        </w:tc>
        <w:tc>
          <w:tcPr>
            <w:tcW w:w="1887" w:type="pct"/>
            <w:tcBorders>
              <w:top w:val="double" w:sz="4" w:space="0" w:color="auto"/>
            </w:tcBorders>
            <w:vAlign w:val="center"/>
          </w:tcPr>
          <w:p w14:paraId="0A1FD00C" w14:textId="7F342429" w:rsidR="00C63CBD" w:rsidRPr="00046C30" w:rsidRDefault="00A13EA4" w:rsidP="00732A0F">
            <w:pPr>
              <w:pStyle w:val="ConsNormal"/>
              <w:widowControl/>
              <w:spacing w:line="276" w:lineRule="auto"/>
              <w:ind w:firstLine="0"/>
              <w:jc w:val="center"/>
              <w:rPr>
                <w:sz w:val="24"/>
                <w:szCs w:val="24"/>
              </w:rPr>
            </w:pPr>
            <w:r w:rsidRPr="00046C30">
              <w:rPr>
                <w:sz w:val="24"/>
                <w:szCs w:val="24"/>
              </w:rPr>
              <w:t>Листы</w:t>
            </w:r>
          </w:p>
        </w:tc>
      </w:tr>
      <w:tr w:rsidR="000D13DC" w:rsidRPr="00046C30" w14:paraId="6A80C5E2" w14:textId="77777777" w:rsidTr="00C24869">
        <w:tc>
          <w:tcPr>
            <w:tcW w:w="1226" w:type="pct"/>
            <w:vAlign w:val="center"/>
          </w:tcPr>
          <w:p w14:paraId="37E91E7D" w14:textId="77777777" w:rsidR="00C63CBD" w:rsidRPr="00046C30" w:rsidRDefault="00C63CBD" w:rsidP="00943D33">
            <w:pPr>
              <w:spacing w:line="276" w:lineRule="auto"/>
              <w:jc w:val="center"/>
              <w:rPr>
                <w:sz w:val="24"/>
                <w:szCs w:val="24"/>
              </w:rPr>
            </w:pPr>
            <w:r w:rsidRPr="00046C30">
              <w:rPr>
                <w:sz w:val="24"/>
                <w:szCs w:val="24"/>
              </w:rPr>
              <w:t>1</w:t>
            </w:r>
          </w:p>
        </w:tc>
        <w:tc>
          <w:tcPr>
            <w:tcW w:w="1887" w:type="pct"/>
            <w:vAlign w:val="center"/>
          </w:tcPr>
          <w:p w14:paraId="05437FAD" w14:textId="45854368" w:rsidR="00C63CBD" w:rsidRPr="00046C30" w:rsidRDefault="00C63CBD" w:rsidP="00943D33">
            <w:pPr>
              <w:spacing w:line="276" w:lineRule="auto"/>
              <w:jc w:val="center"/>
              <w:rPr>
                <w:sz w:val="24"/>
                <w:szCs w:val="24"/>
              </w:rPr>
            </w:pPr>
            <w:r w:rsidRPr="00046C30">
              <w:rPr>
                <w:i/>
                <w:sz w:val="24"/>
                <w:szCs w:val="24"/>
                <w:lang w:val="en-US"/>
              </w:rPr>
              <w:t>r</w:t>
            </w:r>
            <w:r w:rsidR="00732A0F" w:rsidRPr="00046C30">
              <w:rPr>
                <w:sz w:val="24"/>
                <w:szCs w:val="24"/>
              </w:rPr>
              <w:t> </w:t>
            </w:r>
            <w:r w:rsidRPr="00046C30">
              <w:rPr>
                <w:sz w:val="24"/>
                <w:szCs w:val="24"/>
              </w:rPr>
              <w:sym w:font="Symbol" w:char="F0A3"/>
            </w:r>
            <w:r w:rsidR="00732A0F" w:rsidRPr="00046C30">
              <w:rPr>
                <w:sz w:val="24"/>
                <w:szCs w:val="24"/>
                <w:lang w:val="en-US"/>
              </w:rPr>
              <w:t> </w:t>
            </w:r>
            <w:r w:rsidRPr="00046C30">
              <w:rPr>
                <w:sz w:val="24"/>
                <w:szCs w:val="24"/>
                <w:lang w:val="en-US"/>
              </w:rPr>
              <w:t>1</w:t>
            </w:r>
            <w:r w:rsidRPr="00046C30">
              <w:rPr>
                <w:sz w:val="24"/>
                <w:szCs w:val="24"/>
              </w:rPr>
              <w:t>2,5</w:t>
            </w:r>
          </w:p>
        </w:tc>
        <w:tc>
          <w:tcPr>
            <w:tcW w:w="1887" w:type="pct"/>
            <w:vAlign w:val="center"/>
          </w:tcPr>
          <w:p w14:paraId="0985BBC2" w14:textId="463E3C7A" w:rsidR="00523745" w:rsidRPr="00046C30" w:rsidRDefault="00523745" w:rsidP="00D3254C">
            <w:pPr>
              <w:pStyle w:val="ConsNormal"/>
              <w:widowControl/>
              <w:spacing w:line="276" w:lineRule="auto"/>
              <w:ind w:firstLine="0"/>
              <w:jc w:val="center"/>
              <w:rPr>
                <w:sz w:val="24"/>
                <w:szCs w:val="24"/>
              </w:rPr>
            </w:pPr>
            <w:r w:rsidRPr="00046C30">
              <w:rPr>
                <w:sz w:val="24"/>
                <w:szCs w:val="24"/>
              </w:rPr>
              <w:t>0,5</w:t>
            </w:r>
            <w:r w:rsidRPr="00046C30">
              <w:rPr>
                <w:i/>
                <w:sz w:val="24"/>
                <w:szCs w:val="24"/>
                <w:lang w:val="en-US"/>
              </w:rPr>
              <w:t>r</w:t>
            </w:r>
            <w:r w:rsidR="00732A0F" w:rsidRPr="00046C30">
              <w:rPr>
                <w:sz w:val="24"/>
                <w:szCs w:val="24"/>
              </w:rPr>
              <w:t> </w:t>
            </w:r>
            <w:r w:rsidRPr="00046C30">
              <w:rPr>
                <w:sz w:val="24"/>
                <w:szCs w:val="24"/>
              </w:rPr>
              <w:sym w:font="Symbol" w:char="F0A3"/>
            </w:r>
            <w:r w:rsidR="00732A0F" w:rsidRPr="00046C30">
              <w:rPr>
                <w:sz w:val="24"/>
                <w:szCs w:val="24"/>
              </w:rPr>
              <w:t> </w:t>
            </w:r>
            <w:r w:rsidRPr="00046C30">
              <w:rPr>
                <w:i/>
                <w:sz w:val="24"/>
                <w:szCs w:val="24"/>
                <w:lang w:val="en-US"/>
              </w:rPr>
              <w:t>r</w:t>
            </w:r>
            <w:r w:rsidR="00D3254C" w:rsidRPr="00046C30">
              <w:rPr>
                <w:sz w:val="24"/>
                <w:szCs w:val="24"/>
                <w:vertAlign w:val="subscript"/>
              </w:rPr>
              <w:t>атт</w:t>
            </w:r>
            <w:r w:rsidR="00732A0F" w:rsidRPr="00046C30">
              <w:rPr>
                <w:sz w:val="24"/>
                <w:szCs w:val="24"/>
                <w:vertAlign w:val="subscript"/>
              </w:rPr>
              <w:t> </w:t>
            </w:r>
            <w:r w:rsidRPr="00046C30">
              <w:rPr>
                <w:sz w:val="24"/>
                <w:szCs w:val="24"/>
              </w:rPr>
              <w:sym w:font="Symbol" w:char="F0A3"/>
            </w:r>
            <w:r w:rsidR="00732A0F" w:rsidRPr="00046C30">
              <w:rPr>
                <w:sz w:val="24"/>
                <w:szCs w:val="24"/>
              </w:rPr>
              <w:t> </w:t>
            </w:r>
            <w:r w:rsidRPr="00046C30">
              <w:rPr>
                <w:sz w:val="24"/>
                <w:szCs w:val="24"/>
              </w:rPr>
              <w:t>12</w:t>
            </w:r>
            <w:r w:rsidRPr="00046C30">
              <w:rPr>
                <w:sz w:val="24"/>
                <w:szCs w:val="24"/>
                <w:lang w:val="en-US"/>
              </w:rPr>
              <w:t>,</w:t>
            </w:r>
            <w:r w:rsidRPr="00046C30">
              <w:rPr>
                <w:sz w:val="24"/>
                <w:szCs w:val="24"/>
              </w:rPr>
              <w:t>5</w:t>
            </w:r>
          </w:p>
        </w:tc>
      </w:tr>
      <w:tr w:rsidR="000D13DC" w:rsidRPr="00046C30" w14:paraId="2EB4574C" w14:textId="77777777" w:rsidTr="00C24869">
        <w:tc>
          <w:tcPr>
            <w:tcW w:w="1226" w:type="pct"/>
            <w:vAlign w:val="center"/>
          </w:tcPr>
          <w:p w14:paraId="69346915" w14:textId="77777777" w:rsidR="00C63CBD" w:rsidRPr="00046C30" w:rsidRDefault="00C63CBD" w:rsidP="00943D33">
            <w:pPr>
              <w:spacing w:line="276" w:lineRule="auto"/>
              <w:jc w:val="center"/>
              <w:rPr>
                <w:sz w:val="24"/>
                <w:szCs w:val="24"/>
              </w:rPr>
            </w:pPr>
            <w:r w:rsidRPr="00046C30">
              <w:rPr>
                <w:sz w:val="24"/>
                <w:szCs w:val="24"/>
              </w:rPr>
              <w:t>2</w:t>
            </w:r>
          </w:p>
        </w:tc>
        <w:tc>
          <w:tcPr>
            <w:tcW w:w="1887" w:type="pct"/>
            <w:shd w:val="clear" w:color="auto" w:fill="FFFFFF"/>
            <w:vAlign w:val="center"/>
          </w:tcPr>
          <w:p w14:paraId="1AB03FBF" w14:textId="32C378D5" w:rsidR="00C63CBD" w:rsidRPr="00046C30" w:rsidRDefault="00C63CBD" w:rsidP="00943D33">
            <w:pPr>
              <w:jc w:val="center"/>
              <w:rPr>
                <w:sz w:val="24"/>
                <w:szCs w:val="24"/>
              </w:rPr>
            </w:pPr>
            <w:r w:rsidRPr="00046C30">
              <w:rPr>
                <w:sz w:val="24"/>
                <w:szCs w:val="24"/>
              </w:rPr>
              <w:t>12,5</w:t>
            </w:r>
            <w:r w:rsidR="00732A0F" w:rsidRPr="00046C30">
              <w:rPr>
                <w:sz w:val="24"/>
                <w:szCs w:val="24"/>
              </w:rPr>
              <w:t> </w:t>
            </w:r>
            <w:r w:rsidRPr="00046C30">
              <w:rPr>
                <w:sz w:val="24"/>
                <w:szCs w:val="24"/>
              </w:rPr>
              <w:t>&lt;</w:t>
            </w:r>
            <w:r w:rsidR="00732A0F" w:rsidRPr="00046C30">
              <w:rPr>
                <w:sz w:val="24"/>
                <w:szCs w:val="24"/>
              </w:rPr>
              <w:t> </w:t>
            </w:r>
            <w:r w:rsidRPr="00046C30">
              <w:rPr>
                <w:i/>
                <w:sz w:val="24"/>
                <w:szCs w:val="24"/>
                <w:lang w:val="en-US"/>
              </w:rPr>
              <w:t>r</w:t>
            </w:r>
            <w:r w:rsidR="00732A0F" w:rsidRPr="00046C30">
              <w:rPr>
                <w:sz w:val="24"/>
                <w:szCs w:val="24"/>
              </w:rPr>
              <w:t> </w:t>
            </w:r>
            <w:r w:rsidRPr="00046C30">
              <w:rPr>
                <w:sz w:val="24"/>
                <w:szCs w:val="24"/>
              </w:rPr>
              <w:sym w:font="Symbol" w:char="F0A3"/>
            </w:r>
            <w:r w:rsidR="00732A0F" w:rsidRPr="00046C30">
              <w:rPr>
                <w:sz w:val="24"/>
                <w:szCs w:val="24"/>
              </w:rPr>
              <w:t> </w:t>
            </w:r>
            <w:r w:rsidRPr="00046C30">
              <w:rPr>
                <w:sz w:val="24"/>
                <w:szCs w:val="24"/>
              </w:rPr>
              <w:t>75</w:t>
            </w:r>
          </w:p>
        </w:tc>
        <w:tc>
          <w:tcPr>
            <w:tcW w:w="1887" w:type="pct"/>
            <w:shd w:val="clear" w:color="auto" w:fill="FFFFFF"/>
            <w:vAlign w:val="center"/>
          </w:tcPr>
          <w:p w14:paraId="768A3230" w14:textId="610A274D" w:rsidR="00C63CBD" w:rsidRPr="00046C30" w:rsidRDefault="00C63CBD" w:rsidP="00D3254C">
            <w:pPr>
              <w:jc w:val="center"/>
              <w:rPr>
                <w:sz w:val="24"/>
                <w:szCs w:val="24"/>
              </w:rPr>
            </w:pPr>
            <w:r w:rsidRPr="00046C30">
              <w:rPr>
                <w:sz w:val="24"/>
                <w:szCs w:val="24"/>
              </w:rPr>
              <w:t>12,5</w:t>
            </w:r>
            <w:r w:rsidR="00732A0F" w:rsidRPr="00046C30">
              <w:rPr>
                <w:sz w:val="24"/>
                <w:szCs w:val="24"/>
              </w:rPr>
              <w:t> </w:t>
            </w:r>
            <w:r w:rsidRPr="00046C30">
              <w:rPr>
                <w:sz w:val="24"/>
                <w:szCs w:val="24"/>
              </w:rPr>
              <w:t>&lt;</w:t>
            </w:r>
            <w:r w:rsidR="00732A0F" w:rsidRPr="00046C30">
              <w:rPr>
                <w:sz w:val="24"/>
                <w:szCs w:val="24"/>
              </w:rPr>
              <w:t> </w:t>
            </w:r>
            <w:r w:rsidR="00523745" w:rsidRPr="00046C30">
              <w:rPr>
                <w:i/>
                <w:sz w:val="24"/>
                <w:szCs w:val="24"/>
                <w:lang w:val="en-US"/>
              </w:rPr>
              <w:t>r</w:t>
            </w:r>
            <w:r w:rsidR="00D3254C" w:rsidRPr="00046C30">
              <w:rPr>
                <w:sz w:val="24"/>
                <w:szCs w:val="24"/>
                <w:vertAlign w:val="subscript"/>
              </w:rPr>
              <w:t>атт</w:t>
            </w:r>
            <w:r w:rsidR="00732A0F" w:rsidRPr="00046C30">
              <w:rPr>
                <w:sz w:val="24"/>
                <w:szCs w:val="24"/>
              </w:rPr>
              <w:t> </w:t>
            </w:r>
            <w:r w:rsidRPr="00046C30">
              <w:rPr>
                <w:sz w:val="24"/>
                <w:szCs w:val="24"/>
              </w:rPr>
              <w:sym w:font="Symbol" w:char="F0A3"/>
            </w:r>
            <w:r w:rsidR="00732A0F" w:rsidRPr="00046C30">
              <w:rPr>
                <w:sz w:val="24"/>
                <w:szCs w:val="24"/>
              </w:rPr>
              <w:t> </w:t>
            </w:r>
            <w:r w:rsidRPr="00046C30">
              <w:rPr>
                <w:sz w:val="24"/>
                <w:szCs w:val="24"/>
              </w:rPr>
              <w:t>75</w:t>
            </w:r>
          </w:p>
        </w:tc>
      </w:tr>
      <w:tr w:rsidR="000D13DC" w:rsidRPr="00046C30" w14:paraId="7BCDA063" w14:textId="77777777" w:rsidTr="00C24869">
        <w:tc>
          <w:tcPr>
            <w:tcW w:w="1226" w:type="pct"/>
            <w:vAlign w:val="center"/>
          </w:tcPr>
          <w:p w14:paraId="5785BBD3" w14:textId="77777777" w:rsidR="00C63CBD" w:rsidRPr="00046C30" w:rsidRDefault="00C63CBD" w:rsidP="00943D33">
            <w:pPr>
              <w:spacing w:line="276" w:lineRule="auto"/>
              <w:jc w:val="center"/>
              <w:rPr>
                <w:sz w:val="24"/>
                <w:szCs w:val="24"/>
              </w:rPr>
            </w:pPr>
            <w:r w:rsidRPr="00046C30">
              <w:rPr>
                <w:sz w:val="24"/>
                <w:szCs w:val="24"/>
              </w:rPr>
              <w:t>3</w:t>
            </w:r>
          </w:p>
        </w:tc>
        <w:tc>
          <w:tcPr>
            <w:tcW w:w="1887" w:type="pct"/>
            <w:vAlign w:val="center"/>
          </w:tcPr>
          <w:p w14:paraId="408376DA" w14:textId="0A2D9BDE" w:rsidR="00C63CBD" w:rsidRPr="00046C30" w:rsidRDefault="00C63CBD" w:rsidP="00943D33">
            <w:pPr>
              <w:spacing w:line="276" w:lineRule="auto"/>
              <w:jc w:val="center"/>
              <w:rPr>
                <w:sz w:val="24"/>
                <w:szCs w:val="24"/>
              </w:rPr>
            </w:pPr>
            <w:r w:rsidRPr="00046C30">
              <w:rPr>
                <w:sz w:val="24"/>
                <w:szCs w:val="24"/>
              </w:rPr>
              <w:t>75</w:t>
            </w:r>
            <w:r w:rsidR="00732A0F" w:rsidRPr="00046C30">
              <w:rPr>
                <w:sz w:val="24"/>
                <w:szCs w:val="24"/>
              </w:rPr>
              <w:t> </w:t>
            </w:r>
            <w:r w:rsidRPr="00046C30">
              <w:rPr>
                <w:sz w:val="24"/>
                <w:szCs w:val="24"/>
              </w:rPr>
              <w:t>&lt;</w:t>
            </w:r>
            <w:r w:rsidR="00732A0F" w:rsidRPr="00046C30">
              <w:rPr>
                <w:sz w:val="24"/>
                <w:szCs w:val="24"/>
              </w:rPr>
              <w:t> </w:t>
            </w:r>
            <w:r w:rsidRPr="00046C30">
              <w:rPr>
                <w:i/>
                <w:sz w:val="24"/>
                <w:szCs w:val="24"/>
                <w:lang w:val="en-US"/>
              </w:rPr>
              <w:t>r</w:t>
            </w:r>
            <w:r w:rsidR="00732A0F" w:rsidRPr="00046C30">
              <w:rPr>
                <w:sz w:val="24"/>
                <w:szCs w:val="24"/>
              </w:rPr>
              <w:t> </w:t>
            </w:r>
            <w:r w:rsidRPr="00046C30">
              <w:rPr>
                <w:sz w:val="24"/>
                <w:szCs w:val="24"/>
              </w:rPr>
              <w:sym w:font="Symbol" w:char="F0A3"/>
            </w:r>
            <w:r w:rsidR="00732A0F" w:rsidRPr="00046C30">
              <w:rPr>
                <w:sz w:val="24"/>
                <w:szCs w:val="24"/>
              </w:rPr>
              <w:t> </w:t>
            </w:r>
            <w:r w:rsidRPr="00046C30">
              <w:rPr>
                <w:sz w:val="24"/>
                <w:szCs w:val="24"/>
              </w:rPr>
              <w:t>250</w:t>
            </w:r>
          </w:p>
        </w:tc>
        <w:tc>
          <w:tcPr>
            <w:tcW w:w="1887" w:type="pct"/>
            <w:vAlign w:val="center"/>
          </w:tcPr>
          <w:p w14:paraId="0E7363F0" w14:textId="569F2093" w:rsidR="00C63CBD" w:rsidRPr="00046C30" w:rsidRDefault="00C63CBD" w:rsidP="00943D33">
            <w:pPr>
              <w:spacing w:line="276" w:lineRule="auto"/>
              <w:jc w:val="center"/>
              <w:rPr>
                <w:sz w:val="24"/>
                <w:szCs w:val="24"/>
              </w:rPr>
            </w:pPr>
            <w:r w:rsidRPr="00046C30">
              <w:rPr>
                <w:sz w:val="24"/>
                <w:szCs w:val="24"/>
              </w:rPr>
              <w:t>75</w:t>
            </w:r>
            <w:r w:rsidR="00732A0F" w:rsidRPr="00046C30">
              <w:rPr>
                <w:sz w:val="24"/>
                <w:szCs w:val="24"/>
              </w:rPr>
              <w:t> </w:t>
            </w:r>
            <w:r w:rsidRPr="00046C30">
              <w:rPr>
                <w:sz w:val="24"/>
                <w:szCs w:val="24"/>
              </w:rPr>
              <w:t>&lt;</w:t>
            </w:r>
            <w:r w:rsidR="00732A0F" w:rsidRPr="00046C30">
              <w:rPr>
                <w:sz w:val="24"/>
                <w:szCs w:val="24"/>
              </w:rPr>
              <w:t> </w:t>
            </w:r>
            <w:r w:rsidR="00D3254C" w:rsidRPr="00046C30">
              <w:rPr>
                <w:i/>
                <w:sz w:val="24"/>
                <w:szCs w:val="24"/>
                <w:lang w:val="en-US"/>
              </w:rPr>
              <w:t>r</w:t>
            </w:r>
            <w:r w:rsidR="00D3254C" w:rsidRPr="00046C30">
              <w:rPr>
                <w:sz w:val="24"/>
                <w:szCs w:val="24"/>
                <w:vertAlign w:val="subscript"/>
              </w:rPr>
              <w:t>атт</w:t>
            </w:r>
            <w:r w:rsidR="00732A0F" w:rsidRPr="00046C30">
              <w:rPr>
                <w:sz w:val="24"/>
                <w:szCs w:val="24"/>
              </w:rPr>
              <w:t> </w:t>
            </w:r>
            <w:r w:rsidRPr="00046C30">
              <w:rPr>
                <w:sz w:val="24"/>
                <w:szCs w:val="24"/>
              </w:rPr>
              <w:sym w:font="Symbol" w:char="F0A3"/>
            </w:r>
            <w:r w:rsidR="00732A0F" w:rsidRPr="00046C30">
              <w:rPr>
                <w:sz w:val="24"/>
                <w:szCs w:val="24"/>
              </w:rPr>
              <w:t> </w:t>
            </w:r>
            <w:r w:rsidRPr="00046C30">
              <w:rPr>
                <w:sz w:val="24"/>
                <w:szCs w:val="24"/>
              </w:rPr>
              <w:t>250</w:t>
            </w:r>
          </w:p>
        </w:tc>
      </w:tr>
      <w:tr w:rsidR="00C63CBD" w:rsidRPr="00046C30" w14:paraId="3D81562E" w14:textId="77777777" w:rsidTr="00C24869">
        <w:tc>
          <w:tcPr>
            <w:tcW w:w="1226" w:type="pct"/>
            <w:vAlign w:val="center"/>
          </w:tcPr>
          <w:p w14:paraId="1A8EEAA1" w14:textId="77777777" w:rsidR="00C63CBD" w:rsidRPr="00046C30" w:rsidRDefault="00C63CBD" w:rsidP="00943D33">
            <w:pPr>
              <w:spacing w:line="276" w:lineRule="auto"/>
              <w:jc w:val="center"/>
              <w:rPr>
                <w:sz w:val="24"/>
                <w:szCs w:val="24"/>
              </w:rPr>
            </w:pPr>
            <w:r w:rsidRPr="00046C30">
              <w:rPr>
                <w:sz w:val="24"/>
                <w:szCs w:val="24"/>
              </w:rPr>
              <w:t>4</w:t>
            </w:r>
          </w:p>
        </w:tc>
        <w:tc>
          <w:tcPr>
            <w:tcW w:w="1887" w:type="pct"/>
            <w:vAlign w:val="center"/>
          </w:tcPr>
          <w:p w14:paraId="77CBF548" w14:textId="1A393B9F" w:rsidR="00C63CBD" w:rsidRPr="00046C30" w:rsidRDefault="00C63CBD" w:rsidP="00943D33">
            <w:pPr>
              <w:spacing w:line="276" w:lineRule="auto"/>
              <w:jc w:val="center"/>
              <w:rPr>
                <w:sz w:val="24"/>
                <w:szCs w:val="24"/>
              </w:rPr>
            </w:pPr>
            <w:r w:rsidRPr="00046C30">
              <w:rPr>
                <w:i/>
                <w:sz w:val="24"/>
                <w:szCs w:val="24"/>
                <w:lang w:val="en-US"/>
              </w:rPr>
              <w:t>r</w:t>
            </w:r>
            <w:r w:rsidR="00732A0F" w:rsidRPr="00046C30">
              <w:rPr>
                <w:sz w:val="24"/>
                <w:szCs w:val="24"/>
              </w:rPr>
              <w:t> </w:t>
            </w:r>
            <w:r w:rsidRPr="00046C30">
              <w:rPr>
                <w:sz w:val="24"/>
                <w:szCs w:val="24"/>
              </w:rPr>
              <w:sym w:font="Symbol" w:char="F03E"/>
            </w:r>
            <w:r w:rsidR="00732A0F" w:rsidRPr="00046C30">
              <w:rPr>
                <w:sz w:val="24"/>
                <w:szCs w:val="24"/>
              </w:rPr>
              <w:t> </w:t>
            </w:r>
            <w:r w:rsidRPr="00046C30">
              <w:rPr>
                <w:sz w:val="24"/>
                <w:szCs w:val="24"/>
              </w:rPr>
              <w:t>250</w:t>
            </w:r>
          </w:p>
        </w:tc>
        <w:tc>
          <w:tcPr>
            <w:tcW w:w="1887" w:type="pct"/>
            <w:vAlign w:val="center"/>
          </w:tcPr>
          <w:p w14:paraId="668DC058" w14:textId="7BABC980" w:rsidR="00637F1D" w:rsidRPr="00046C30" w:rsidRDefault="00D3254C" w:rsidP="00637F1D">
            <w:pPr>
              <w:pStyle w:val="ConsNormal"/>
              <w:widowControl/>
              <w:spacing w:line="276" w:lineRule="auto"/>
              <w:ind w:firstLine="0"/>
              <w:jc w:val="center"/>
              <w:rPr>
                <w:sz w:val="24"/>
                <w:szCs w:val="24"/>
              </w:rPr>
            </w:pPr>
            <w:r w:rsidRPr="00046C30">
              <w:rPr>
                <w:i/>
                <w:sz w:val="24"/>
                <w:szCs w:val="24"/>
                <w:lang w:val="en-US"/>
              </w:rPr>
              <w:t>r</w:t>
            </w:r>
            <w:r w:rsidRPr="00046C30">
              <w:rPr>
                <w:sz w:val="24"/>
                <w:szCs w:val="24"/>
                <w:vertAlign w:val="subscript"/>
              </w:rPr>
              <w:t>атт</w:t>
            </w:r>
            <w:r w:rsidR="00732A0F" w:rsidRPr="00046C30">
              <w:rPr>
                <w:sz w:val="24"/>
                <w:szCs w:val="24"/>
              </w:rPr>
              <w:t> </w:t>
            </w:r>
            <w:r w:rsidR="00C63CBD" w:rsidRPr="00046C30">
              <w:rPr>
                <w:sz w:val="24"/>
                <w:szCs w:val="24"/>
              </w:rPr>
              <w:sym w:font="Symbol" w:char="F03E"/>
            </w:r>
            <w:r w:rsidR="00732A0F" w:rsidRPr="00046C30">
              <w:rPr>
                <w:sz w:val="24"/>
                <w:szCs w:val="24"/>
              </w:rPr>
              <w:t> </w:t>
            </w:r>
            <w:r w:rsidR="00C63CBD" w:rsidRPr="00046C30">
              <w:rPr>
                <w:sz w:val="24"/>
                <w:szCs w:val="24"/>
              </w:rPr>
              <w:t>250</w:t>
            </w:r>
            <w:r w:rsidR="00637F1D" w:rsidRPr="00046C30">
              <w:rPr>
                <w:sz w:val="24"/>
                <w:szCs w:val="24"/>
              </w:rPr>
              <w:t>,</w:t>
            </w:r>
          </w:p>
          <w:p w14:paraId="6718CD1A" w14:textId="0004E87E" w:rsidR="00C63CBD" w:rsidRPr="00046C30" w:rsidRDefault="00637F1D" w:rsidP="00A13EA4">
            <w:pPr>
              <w:pStyle w:val="ConsNormal"/>
              <w:widowControl/>
              <w:spacing w:line="276" w:lineRule="auto"/>
              <w:ind w:firstLine="0"/>
              <w:jc w:val="center"/>
              <w:rPr>
                <w:sz w:val="24"/>
                <w:szCs w:val="24"/>
              </w:rPr>
            </w:pPr>
            <w:r w:rsidRPr="00046C30">
              <w:rPr>
                <w:sz w:val="24"/>
                <w:szCs w:val="24"/>
              </w:rPr>
              <w:t>в</w:t>
            </w:r>
            <w:r w:rsidR="00C63CBD" w:rsidRPr="00046C30">
              <w:rPr>
                <w:sz w:val="24"/>
                <w:szCs w:val="24"/>
              </w:rPr>
              <w:t>ключая</w:t>
            </w:r>
            <w:r w:rsidR="00732A0F" w:rsidRPr="00046C30">
              <w:rPr>
                <w:sz w:val="24"/>
                <w:szCs w:val="24"/>
                <w:lang w:val="en-US"/>
              </w:rPr>
              <w:t xml:space="preserve"> </w:t>
            </w:r>
            <w:r w:rsidR="00A13EA4" w:rsidRPr="00046C30">
              <w:rPr>
                <w:sz w:val="24"/>
                <w:szCs w:val="24"/>
              </w:rPr>
              <w:t>листы</w:t>
            </w:r>
          </w:p>
        </w:tc>
      </w:tr>
    </w:tbl>
    <w:p w14:paraId="25D40698" w14:textId="77777777" w:rsidR="00C63CBD" w:rsidRPr="00046C30" w:rsidRDefault="00C63CBD" w:rsidP="00992405">
      <w:pPr>
        <w:spacing w:line="360" w:lineRule="auto"/>
        <w:ind w:firstLine="567"/>
        <w:jc w:val="both"/>
        <w:rPr>
          <w:spacing w:val="40"/>
          <w:sz w:val="10"/>
        </w:rPr>
      </w:pPr>
    </w:p>
    <w:p w14:paraId="520DAD90" w14:textId="609354A3" w:rsidR="004E5867" w:rsidRPr="00046C30" w:rsidRDefault="004E5867" w:rsidP="00992405">
      <w:pPr>
        <w:spacing w:line="360" w:lineRule="auto"/>
        <w:ind w:firstLine="567"/>
        <w:jc w:val="both"/>
        <w:rPr>
          <w:sz w:val="24"/>
          <w:szCs w:val="24"/>
        </w:rPr>
      </w:pPr>
      <w:r w:rsidRPr="00046C30">
        <w:rPr>
          <w:sz w:val="24"/>
          <w:szCs w:val="24"/>
        </w:rPr>
        <w:t>Производственные сварные соединения с прямолинейными швами</w:t>
      </w:r>
      <w:r w:rsidR="00C6276E" w:rsidRPr="00046C30">
        <w:rPr>
          <w:sz w:val="24"/>
          <w:szCs w:val="24"/>
        </w:rPr>
        <w:t xml:space="preserve"> </w:t>
      </w:r>
      <w:r w:rsidRPr="00046C30">
        <w:rPr>
          <w:sz w:val="24"/>
          <w:szCs w:val="24"/>
        </w:rPr>
        <w:t xml:space="preserve">объединяют как сварные соединения </w:t>
      </w:r>
      <w:r w:rsidR="00A13EA4" w:rsidRPr="00046C30">
        <w:rPr>
          <w:sz w:val="24"/>
          <w:szCs w:val="24"/>
        </w:rPr>
        <w:t>листов</w:t>
      </w:r>
      <w:r w:rsidRPr="00046C30">
        <w:rPr>
          <w:sz w:val="24"/>
          <w:szCs w:val="24"/>
        </w:rPr>
        <w:t>.</w:t>
      </w:r>
    </w:p>
    <w:p w14:paraId="71C85DED" w14:textId="77777777" w:rsidR="00B54438" w:rsidRPr="00046C30" w:rsidRDefault="00B54438" w:rsidP="00992405">
      <w:pPr>
        <w:spacing w:line="360" w:lineRule="auto"/>
        <w:ind w:firstLine="567"/>
        <w:jc w:val="both"/>
        <w:rPr>
          <w:sz w:val="24"/>
          <w:szCs w:val="24"/>
        </w:rPr>
      </w:pPr>
      <w:r w:rsidRPr="00046C30">
        <w:rPr>
          <w:sz w:val="24"/>
          <w:szCs w:val="24"/>
        </w:rPr>
        <w:t>9.4.</w:t>
      </w:r>
      <w:r w:rsidR="00460484" w:rsidRPr="00046C30">
        <w:rPr>
          <w:sz w:val="24"/>
          <w:szCs w:val="24"/>
        </w:rPr>
        <w:t>6</w:t>
      </w:r>
      <w:r w:rsidRPr="00046C30">
        <w:rPr>
          <w:sz w:val="24"/>
          <w:szCs w:val="24"/>
        </w:rPr>
        <w:t>.</w:t>
      </w:r>
      <w:r w:rsidR="007D75F7" w:rsidRPr="00046C30">
        <w:rPr>
          <w:sz w:val="24"/>
          <w:szCs w:val="24"/>
        </w:rPr>
        <w:t>3</w:t>
      </w:r>
      <w:r w:rsidR="00E44AE2" w:rsidRPr="00046C30">
        <w:rPr>
          <w:sz w:val="24"/>
          <w:szCs w:val="24"/>
        </w:rPr>
        <w:t xml:space="preserve"> </w:t>
      </w:r>
      <w:r w:rsidR="00AA4058" w:rsidRPr="00046C30">
        <w:rPr>
          <w:spacing w:val="2"/>
          <w:sz w:val="24"/>
          <w:szCs w:val="24"/>
          <w:shd w:val="clear" w:color="auto" w:fill="FFFFFF"/>
        </w:rPr>
        <w:t xml:space="preserve">Производственные сварные соединения </w:t>
      </w:r>
      <w:r w:rsidR="00825B84" w:rsidRPr="00046C30">
        <w:rPr>
          <w:spacing w:val="2"/>
          <w:sz w:val="24"/>
          <w:szCs w:val="24"/>
          <w:shd w:val="clear" w:color="auto" w:fill="FFFFFF"/>
        </w:rPr>
        <w:t xml:space="preserve">труб </w:t>
      </w:r>
      <w:r w:rsidR="00AA4058" w:rsidRPr="00046C30">
        <w:rPr>
          <w:spacing w:val="2"/>
          <w:sz w:val="24"/>
          <w:szCs w:val="24"/>
          <w:shd w:val="clear" w:color="auto" w:fill="FFFFFF"/>
        </w:rPr>
        <w:t>объединяют</w:t>
      </w:r>
      <w:r w:rsidR="00104722" w:rsidRPr="00046C30">
        <w:rPr>
          <w:spacing w:val="2"/>
          <w:sz w:val="24"/>
          <w:szCs w:val="24"/>
          <w:shd w:val="clear" w:color="auto" w:fill="FFFFFF"/>
        </w:rPr>
        <w:t xml:space="preserve"> по </w:t>
      </w:r>
      <w:r w:rsidR="00104722" w:rsidRPr="00046C30">
        <w:rPr>
          <w:sz w:val="24"/>
          <w:szCs w:val="24"/>
        </w:rPr>
        <w:t>номинальному наружному диаметру.</w:t>
      </w:r>
      <w:r w:rsidR="00104722" w:rsidRPr="00046C30">
        <w:rPr>
          <w:i/>
          <w:sz w:val="24"/>
          <w:szCs w:val="24"/>
        </w:rPr>
        <w:t xml:space="preserve"> </w:t>
      </w:r>
      <w:r w:rsidR="00104722" w:rsidRPr="00046C30">
        <w:rPr>
          <w:sz w:val="24"/>
          <w:szCs w:val="24"/>
        </w:rPr>
        <w:t>Каждому</w:t>
      </w:r>
      <w:r w:rsidR="00104722" w:rsidRPr="00046C30">
        <w:rPr>
          <w:spacing w:val="2"/>
          <w:sz w:val="24"/>
          <w:szCs w:val="24"/>
          <w:shd w:val="clear" w:color="auto" w:fill="FFFFFF"/>
        </w:rPr>
        <w:t xml:space="preserve"> значению </w:t>
      </w:r>
      <w:r w:rsidR="000E2B94" w:rsidRPr="00046C30">
        <w:rPr>
          <w:spacing w:val="2"/>
          <w:sz w:val="24"/>
          <w:szCs w:val="24"/>
          <w:shd w:val="clear" w:color="auto" w:fill="FFFFFF"/>
        </w:rPr>
        <w:t xml:space="preserve">(диапазону значений) </w:t>
      </w:r>
      <w:r w:rsidR="00846B5B" w:rsidRPr="00046C30">
        <w:rPr>
          <w:spacing w:val="2"/>
          <w:sz w:val="24"/>
          <w:szCs w:val="24"/>
          <w:shd w:val="clear" w:color="auto" w:fill="FFFFFF"/>
        </w:rPr>
        <w:t>диаметра</w:t>
      </w:r>
      <w:r w:rsidR="00104722" w:rsidRPr="00046C30">
        <w:rPr>
          <w:spacing w:val="2"/>
          <w:sz w:val="24"/>
          <w:szCs w:val="24"/>
          <w:shd w:val="clear" w:color="auto" w:fill="FFFFFF"/>
        </w:rPr>
        <w:t xml:space="preserve"> </w:t>
      </w:r>
      <w:r w:rsidR="00846B5B" w:rsidRPr="00046C30">
        <w:rPr>
          <w:i/>
          <w:sz w:val="24"/>
          <w:szCs w:val="24"/>
          <w:lang w:val="en-US"/>
        </w:rPr>
        <w:t>d</w:t>
      </w:r>
      <w:r w:rsidR="00846B5B" w:rsidRPr="00046C30">
        <w:rPr>
          <w:i/>
          <w:sz w:val="24"/>
          <w:szCs w:val="24"/>
          <w:vertAlign w:val="subscript"/>
          <w:lang w:val="en-US"/>
        </w:rPr>
        <w:t>n</w:t>
      </w:r>
      <w:r w:rsidR="00104722" w:rsidRPr="00046C30">
        <w:rPr>
          <w:sz w:val="24"/>
          <w:szCs w:val="24"/>
        </w:rPr>
        <w:t xml:space="preserve"> </w:t>
      </w:r>
      <w:r w:rsidR="00104722" w:rsidRPr="00046C30">
        <w:rPr>
          <w:spacing w:val="2"/>
          <w:sz w:val="24"/>
          <w:szCs w:val="24"/>
          <w:shd w:val="clear" w:color="auto" w:fill="FFFFFF"/>
        </w:rPr>
        <w:t xml:space="preserve">присваивают индекс однотипности </w:t>
      </w:r>
      <w:r w:rsidR="00995985" w:rsidRPr="00046C30">
        <w:rPr>
          <w:spacing w:val="2"/>
          <w:sz w:val="24"/>
          <w:szCs w:val="24"/>
          <w:shd w:val="clear" w:color="auto" w:fill="FFFFFF"/>
        </w:rPr>
        <w:t xml:space="preserve">по номинальному наружному диаметру </w:t>
      </w:r>
      <w:r w:rsidR="00104722" w:rsidRPr="00046C30">
        <w:rPr>
          <w:spacing w:val="2"/>
          <w:sz w:val="24"/>
          <w:szCs w:val="24"/>
          <w:shd w:val="clear" w:color="auto" w:fill="FFFFFF"/>
        </w:rPr>
        <w:t xml:space="preserve">и устанавливают область аттестации </w:t>
      </w:r>
      <w:r w:rsidR="00C1658F" w:rsidRPr="00046C30">
        <w:rPr>
          <w:spacing w:val="2"/>
          <w:sz w:val="24"/>
          <w:szCs w:val="24"/>
          <w:shd w:val="clear" w:color="auto" w:fill="FFFFFF"/>
        </w:rPr>
        <w:t xml:space="preserve">по диаметру </w:t>
      </w:r>
      <w:r w:rsidR="00C1658F" w:rsidRPr="00046C30">
        <w:rPr>
          <w:i/>
          <w:sz w:val="24"/>
          <w:szCs w:val="24"/>
          <w:lang w:val="en-US"/>
        </w:rPr>
        <w:t>d</w:t>
      </w:r>
      <w:r w:rsidR="00C1658F" w:rsidRPr="00046C30">
        <w:rPr>
          <w:i/>
          <w:sz w:val="24"/>
          <w:szCs w:val="24"/>
          <w:vertAlign w:val="subscript"/>
          <w:lang w:val="en-US"/>
        </w:rPr>
        <w:t>n</w:t>
      </w:r>
      <w:r w:rsidR="00637F1D" w:rsidRPr="00046C30">
        <w:rPr>
          <w:sz w:val="24"/>
          <w:szCs w:val="24"/>
          <w:vertAlign w:val="subscript"/>
        </w:rPr>
        <w:t> </w:t>
      </w:r>
      <w:r w:rsidR="00C1658F" w:rsidRPr="00046C30">
        <w:rPr>
          <w:sz w:val="24"/>
          <w:szCs w:val="24"/>
          <w:vertAlign w:val="subscript"/>
        </w:rPr>
        <w:t>атт</w:t>
      </w:r>
      <w:r w:rsidR="00C1658F" w:rsidRPr="00046C30">
        <w:rPr>
          <w:spacing w:val="2"/>
          <w:sz w:val="24"/>
          <w:szCs w:val="24"/>
          <w:shd w:val="clear" w:color="auto" w:fill="FFFFFF"/>
        </w:rPr>
        <w:t xml:space="preserve"> </w:t>
      </w:r>
      <w:r w:rsidR="00104722" w:rsidRPr="00046C30">
        <w:rPr>
          <w:spacing w:val="2"/>
          <w:sz w:val="24"/>
          <w:szCs w:val="24"/>
          <w:shd w:val="clear" w:color="auto" w:fill="FFFFFF"/>
        </w:rPr>
        <w:t>в соответствии с таблицей</w:t>
      </w:r>
      <w:r w:rsidR="00637F1D" w:rsidRPr="00046C30">
        <w:rPr>
          <w:spacing w:val="2"/>
          <w:sz w:val="24"/>
          <w:szCs w:val="24"/>
          <w:shd w:val="clear" w:color="auto" w:fill="FFFFFF"/>
        </w:rPr>
        <w:t> </w:t>
      </w:r>
      <w:r w:rsidR="00846B5B" w:rsidRPr="00046C30">
        <w:rPr>
          <w:spacing w:val="2"/>
          <w:sz w:val="24"/>
          <w:szCs w:val="24"/>
          <w:shd w:val="clear" w:color="auto" w:fill="FFFFFF"/>
        </w:rPr>
        <w:t>4.</w:t>
      </w:r>
    </w:p>
    <w:p w14:paraId="65E93CC5" w14:textId="77777777" w:rsidR="0046285B" w:rsidRPr="00046C30" w:rsidRDefault="0046285B" w:rsidP="00C63CBD">
      <w:pPr>
        <w:spacing w:line="360" w:lineRule="auto"/>
        <w:jc w:val="both"/>
        <w:rPr>
          <w:spacing w:val="40"/>
          <w:sz w:val="18"/>
        </w:rPr>
      </w:pPr>
    </w:p>
    <w:p w14:paraId="5552F468" w14:textId="77777777" w:rsidR="00C63CBD" w:rsidRPr="00046C30" w:rsidRDefault="00C63CBD" w:rsidP="00C63CBD">
      <w:pPr>
        <w:spacing w:line="360" w:lineRule="auto"/>
        <w:jc w:val="both"/>
        <w:rPr>
          <w:sz w:val="22"/>
          <w:szCs w:val="22"/>
        </w:rPr>
      </w:pPr>
      <w:r w:rsidRPr="00046C30">
        <w:rPr>
          <w:spacing w:val="40"/>
          <w:sz w:val="22"/>
        </w:rPr>
        <w:t>Таблица</w:t>
      </w:r>
      <w:r w:rsidRPr="00046C30">
        <w:rPr>
          <w:sz w:val="22"/>
        </w:rPr>
        <w:t xml:space="preserve"> </w:t>
      </w:r>
      <w:r w:rsidR="00B54438" w:rsidRPr="00046C30">
        <w:rPr>
          <w:sz w:val="22"/>
        </w:rPr>
        <w:t>4</w:t>
      </w:r>
      <w:r w:rsidRPr="00046C30">
        <w:rPr>
          <w:sz w:val="22"/>
          <w:szCs w:val="22"/>
        </w:rPr>
        <w:t xml:space="preserve"> —</w:t>
      </w:r>
      <w:r w:rsidR="00B54438" w:rsidRPr="00046C30">
        <w:rPr>
          <w:sz w:val="22"/>
          <w:szCs w:val="22"/>
        </w:rPr>
        <w:t xml:space="preserve"> </w:t>
      </w:r>
      <w:r w:rsidRPr="00046C30">
        <w:rPr>
          <w:sz w:val="22"/>
          <w:szCs w:val="22"/>
        </w:rPr>
        <w:t xml:space="preserve">Индексы однотипности и область </w:t>
      </w:r>
      <w:r w:rsidR="00B54438" w:rsidRPr="00046C30">
        <w:rPr>
          <w:sz w:val="22"/>
          <w:szCs w:val="22"/>
        </w:rPr>
        <w:t xml:space="preserve">аттестации </w:t>
      </w:r>
      <w:r w:rsidR="00825B84" w:rsidRPr="00046C30">
        <w:rPr>
          <w:sz w:val="22"/>
          <w:szCs w:val="22"/>
        </w:rPr>
        <w:t xml:space="preserve">по </w:t>
      </w:r>
      <w:r w:rsidRPr="00046C30">
        <w:rPr>
          <w:sz w:val="22"/>
          <w:szCs w:val="22"/>
        </w:rPr>
        <w:t>номинально</w:t>
      </w:r>
      <w:r w:rsidR="00825B84" w:rsidRPr="00046C30">
        <w:rPr>
          <w:sz w:val="22"/>
          <w:szCs w:val="22"/>
        </w:rPr>
        <w:t>му</w:t>
      </w:r>
      <w:r w:rsidRPr="00046C30">
        <w:rPr>
          <w:sz w:val="22"/>
          <w:szCs w:val="22"/>
        </w:rPr>
        <w:t xml:space="preserve"> наружно</w:t>
      </w:r>
      <w:r w:rsidR="00825B84" w:rsidRPr="00046C30">
        <w:rPr>
          <w:sz w:val="22"/>
          <w:szCs w:val="22"/>
        </w:rPr>
        <w:t>му</w:t>
      </w:r>
      <w:r w:rsidRPr="00046C30">
        <w:rPr>
          <w:sz w:val="24"/>
        </w:rPr>
        <w:t xml:space="preserve"> </w:t>
      </w:r>
      <w:r w:rsidRPr="00046C30">
        <w:rPr>
          <w:sz w:val="22"/>
          <w:szCs w:val="22"/>
        </w:rPr>
        <w:t>диаметр</w:t>
      </w:r>
      <w:r w:rsidR="00825B84" w:rsidRPr="00046C30">
        <w:rPr>
          <w:sz w:val="22"/>
          <w:szCs w:val="22"/>
        </w:rPr>
        <w:t>у</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350"/>
        <w:gridCol w:w="3618"/>
        <w:gridCol w:w="3618"/>
      </w:tblGrid>
      <w:tr w:rsidR="000D13DC" w:rsidRPr="00046C30" w14:paraId="435A88BF" w14:textId="77777777" w:rsidTr="00C24869">
        <w:trPr>
          <w:trHeight w:val="388"/>
        </w:trPr>
        <w:tc>
          <w:tcPr>
            <w:tcW w:w="1226" w:type="pct"/>
            <w:tcBorders>
              <w:bottom w:val="double" w:sz="4" w:space="0" w:color="auto"/>
            </w:tcBorders>
            <w:vAlign w:val="center"/>
          </w:tcPr>
          <w:p w14:paraId="6A7714BE" w14:textId="77777777" w:rsidR="00C63CBD" w:rsidRPr="00046C30" w:rsidRDefault="00C63CBD" w:rsidP="0027499C">
            <w:pPr>
              <w:suppressAutoHyphens/>
              <w:spacing w:line="276" w:lineRule="auto"/>
              <w:jc w:val="center"/>
              <w:rPr>
                <w:sz w:val="22"/>
                <w:szCs w:val="22"/>
              </w:rPr>
            </w:pPr>
            <w:r w:rsidRPr="00046C30">
              <w:rPr>
                <w:sz w:val="22"/>
                <w:szCs w:val="22"/>
              </w:rPr>
              <w:t xml:space="preserve">Индекс однотипности по </w:t>
            </w:r>
            <w:r w:rsidR="00B54438" w:rsidRPr="00046C30">
              <w:rPr>
                <w:sz w:val="22"/>
                <w:szCs w:val="22"/>
              </w:rPr>
              <w:t>номинальному наружному</w:t>
            </w:r>
            <w:r w:rsidRPr="00046C30">
              <w:rPr>
                <w:sz w:val="22"/>
                <w:szCs w:val="22"/>
              </w:rPr>
              <w:t xml:space="preserve"> диаметру</w:t>
            </w:r>
            <w:r w:rsidR="00B54438" w:rsidRPr="00046C30">
              <w:rPr>
                <w:sz w:val="22"/>
                <w:szCs w:val="22"/>
              </w:rPr>
              <w:t xml:space="preserve"> </w:t>
            </w:r>
          </w:p>
        </w:tc>
        <w:tc>
          <w:tcPr>
            <w:tcW w:w="1887" w:type="pct"/>
            <w:tcBorders>
              <w:bottom w:val="double" w:sz="4" w:space="0" w:color="auto"/>
            </w:tcBorders>
            <w:vAlign w:val="center"/>
          </w:tcPr>
          <w:p w14:paraId="7563AA7E" w14:textId="77777777" w:rsidR="00C63CBD" w:rsidRPr="00046C30" w:rsidRDefault="00C63CBD" w:rsidP="0027499C">
            <w:pPr>
              <w:tabs>
                <w:tab w:val="left" w:pos="360"/>
              </w:tabs>
              <w:suppressAutoHyphens/>
              <w:spacing w:line="276" w:lineRule="auto"/>
              <w:jc w:val="center"/>
              <w:rPr>
                <w:sz w:val="22"/>
                <w:szCs w:val="22"/>
              </w:rPr>
            </w:pPr>
            <w:r w:rsidRPr="00046C30">
              <w:rPr>
                <w:sz w:val="22"/>
                <w:szCs w:val="22"/>
              </w:rPr>
              <w:t xml:space="preserve">Номинальный наружный диаметр </w:t>
            </w:r>
            <w:r w:rsidR="00B54438" w:rsidRPr="00046C30">
              <w:rPr>
                <w:sz w:val="22"/>
                <w:szCs w:val="22"/>
              </w:rPr>
              <w:t>труб</w:t>
            </w:r>
            <w:r w:rsidRPr="00046C30">
              <w:rPr>
                <w:sz w:val="22"/>
                <w:szCs w:val="22"/>
              </w:rPr>
              <w:t xml:space="preserve"> </w:t>
            </w:r>
            <w:r w:rsidRPr="00046C30">
              <w:rPr>
                <w:i/>
                <w:sz w:val="22"/>
                <w:szCs w:val="22"/>
                <w:lang w:val="en-US"/>
              </w:rPr>
              <w:t>d</w:t>
            </w:r>
            <w:r w:rsidRPr="00046C30">
              <w:rPr>
                <w:sz w:val="22"/>
                <w:szCs w:val="22"/>
                <w:vertAlign w:val="subscript"/>
                <w:lang w:val="en-US"/>
              </w:rPr>
              <w:t>n</w:t>
            </w:r>
            <w:r w:rsidRPr="00046C30">
              <w:rPr>
                <w:sz w:val="22"/>
                <w:szCs w:val="22"/>
              </w:rPr>
              <w:t>, мм</w:t>
            </w:r>
          </w:p>
        </w:tc>
        <w:tc>
          <w:tcPr>
            <w:tcW w:w="1887" w:type="pct"/>
            <w:tcBorders>
              <w:bottom w:val="double" w:sz="4" w:space="0" w:color="auto"/>
            </w:tcBorders>
            <w:vAlign w:val="center"/>
          </w:tcPr>
          <w:p w14:paraId="0B908C14" w14:textId="77777777" w:rsidR="00C63CBD" w:rsidRPr="00046C30" w:rsidRDefault="00C63CBD" w:rsidP="0027499C">
            <w:pPr>
              <w:tabs>
                <w:tab w:val="left" w:pos="360"/>
              </w:tabs>
              <w:suppressAutoHyphens/>
              <w:spacing w:line="276" w:lineRule="auto"/>
              <w:jc w:val="center"/>
              <w:rPr>
                <w:sz w:val="22"/>
                <w:szCs w:val="22"/>
              </w:rPr>
            </w:pPr>
            <w:r w:rsidRPr="00046C30">
              <w:rPr>
                <w:sz w:val="22"/>
                <w:szCs w:val="22"/>
              </w:rPr>
              <w:t xml:space="preserve">Область </w:t>
            </w:r>
            <w:r w:rsidR="00825B84" w:rsidRPr="00046C30">
              <w:rPr>
                <w:sz w:val="22"/>
                <w:szCs w:val="22"/>
              </w:rPr>
              <w:t>аттестации по номинальному наружному диаметру</w:t>
            </w:r>
            <w:r w:rsidR="00825B84" w:rsidRPr="00046C30">
              <w:rPr>
                <w:i/>
                <w:sz w:val="22"/>
                <w:szCs w:val="22"/>
              </w:rPr>
              <w:t xml:space="preserve"> </w:t>
            </w:r>
            <w:r w:rsidR="00B54438" w:rsidRPr="00046C30">
              <w:rPr>
                <w:i/>
                <w:sz w:val="22"/>
                <w:szCs w:val="22"/>
                <w:lang w:val="en-US"/>
              </w:rPr>
              <w:t>d</w:t>
            </w:r>
            <w:r w:rsidR="00B54438" w:rsidRPr="00046C30">
              <w:rPr>
                <w:sz w:val="22"/>
                <w:szCs w:val="22"/>
                <w:vertAlign w:val="subscript"/>
                <w:lang w:val="en-US"/>
              </w:rPr>
              <w:t>n</w:t>
            </w:r>
            <w:r w:rsidR="00B54438" w:rsidRPr="00046C30">
              <w:rPr>
                <w:sz w:val="22"/>
                <w:szCs w:val="22"/>
                <w:vertAlign w:val="subscript"/>
              </w:rPr>
              <w:t xml:space="preserve"> атт</w:t>
            </w:r>
            <w:r w:rsidRPr="00046C30">
              <w:rPr>
                <w:sz w:val="22"/>
                <w:szCs w:val="22"/>
              </w:rPr>
              <w:t>, мм</w:t>
            </w:r>
          </w:p>
        </w:tc>
      </w:tr>
      <w:tr w:rsidR="000D13DC" w:rsidRPr="00046C30" w14:paraId="012E134D" w14:textId="77777777" w:rsidTr="00C24869">
        <w:tc>
          <w:tcPr>
            <w:tcW w:w="1226" w:type="pct"/>
            <w:vAlign w:val="center"/>
          </w:tcPr>
          <w:p w14:paraId="033CEB0C" w14:textId="77777777" w:rsidR="00C63CBD" w:rsidRPr="00046C30" w:rsidRDefault="00C63CBD" w:rsidP="00943D33">
            <w:pPr>
              <w:spacing w:line="276" w:lineRule="auto"/>
              <w:jc w:val="center"/>
              <w:rPr>
                <w:sz w:val="24"/>
                <w:szCs w:val="24"/>
              </w:rPr>
            </w:pPr>
            <w:r w:rsidRPr="00046C30">
              <w:rPr>
                <w:sz w:val="24"/>
                <w:szCs w:val="24"/>
              </w:rPr>
              <w:t>1</w:t>
            </w:r>
          </w:p>
        </w:tc>
        <w:tc>
          <w:tcPr>
            <w:tcW w:w="1887" w:type="pct"/>
            <w:vAlign w:val="center"/>
          </w:tcPr>
          <w:p w14:paraId="5311CECD" w14:textId="7DE3D422" w:rsidR="00C63CBD" w:rsidRPr="00046C30" w:rsidRDefault="00C63CBD" w:rsidP="00943D33">
            <w:pPr>
              <w:spacing w:line="276" w:lineRule="auto"/>
              <w:jc w:val="center"/>
              <w:rPr>
                <w:sz w:val="24"/>
                <w:szCs w:val="24"/>
              </w:rPr>
            </w:pPr>
            <w:r w:rsidRPr="00046C30">
              <w:rPr>
                <w:i/>
                <w:sz w:val="24"/>
                <w:szCs w:val="24"/>
                <w:lang w:val="en-US"/>
              </w:rPr>
              <w:t>d</w:t>
            </w:r>
            <w:r w:rsidRPr="00046C30">
              <w:rPr>
                <w:i/>
                <w:sz w:val="24"/>
                <w:szCs w:val="24"/>
                <w:vertAlign w:val="subscript"/>
                <w:lang w:val="en-US"/>
              </w:rPr>
              <w:t>n</w:t>
            </w:r>
            <w:r w:rsidR="00732A0F" w:rsidRPr="00046C30">
              <w:rPr>
                <w:sz w:val="24"/>
                <w:szCs w:val="24"/>
              </w:rPr>
              <w:t> </w:t>
            </w:r>
            <w:r w:rsidRPr="00046C30">
              <w:rPr>
                <w:sz w:val="24"/>
                <w:szCs w:val="24"/>
              </w:rPr>
              <w:sym w:font="Symbol" w:char="F0A3"/>
            </w:r>
            <w:r w:rsidR="00732A0F" w:rsidRPr="00046C30">
              <w:rPr>
                <w:sz w:val="24"/>
                <w:szCs w:val="24"/>
                <w:lang w:val="en-US"/>
              </w:rPr>
              <w:t> </w:t>
            </w:r>
            <w:r w:rsidRPr="00046C30">
              <w:rPr>
                <w:sz w:val="24"/>
                <w:szCs w:val="24"/>
              </w:rPr>
              <w:t>25</w:t>
            </w:r>
          </w:p>
        </w:tc>
        <w:tc>
          <w:tcPr>
            <w:tcW w:w="1887" w:type="pct"/>
            <w:vAlign w:val="center"/>
          </w:tcPr>
          <w:p w14:paraId="6D376517" w14:textId="5B3AE0ED" w:rsidR="00B54438" w:rsidRPr="00046C30" w:rsidRDefault="00B54438" w:rsidP="00B54438">
            <w:pPr>
              <w:pStyle w:val="ConsNormal"/>
              <w:widowControl/>
              <w:spacing w:line="276" w:lineRule="auto"/>
              <w:ind w:firstLine="0"/>
              <w:jc w:val="center"/>
              <w:rPr>
                <w:sz w:val="24"/>
                <w:szCs w:val="24"/>
              </w:rPr>
            </w:pPr>
            <w:r w:rsidRPr="00046C30">
              <w:rPr>
                <w:sz w:val="24"/>
                <w:szCs w:val="24"/>
              </w:rPr>
              <w:t>0,5</w:t>
            </w:r>
            <w:r w:rsidR="00732A0F" w:rsidRPr="00046C30">
              <w:rPr>
                <w:i/>
                <w:sz w:val="24"/>
                <w:szCs w:val="24"/>
              </w:rPr>
              <w:t> </w:t>
            </w:r>
            <w:r w:rsidRPr="00046C30">
              <w:rPr>
                <w:i/>
                <w:sz w:val="24"/>
                <w:szCs w:val="24"/>
                <w:lang w:val="en-US"/>
              </w:rPr>
              <w:t>d</w:t>
            </w:r>
            <w:r w:rsidRPr="00046C30">
              <w:rPr>
                <w:i/>
                <w:sz w:val="24"/>
                <w:szCs w:val="24"/>
                <w:vertAlign w:val="subscript"/>
                <w:lang w:val="en-US"/>
              </w:rPr>
              <w:t>n</w:t>
            </w:r>
            <w:r w:rsidR="00732A0F" w:rsidRPr="00046C30">
              <w:rPr>
                <w:sz w:val="24"/>
                <w:szCs w:val="24"/>
              </w:rPr>
              <w:t> </w:t>
            </w:r>
            <w:r w:rsidRPr="00046C30">
              <w:rPr>
                <w:sz w:val="24"/>
                <w:szCs w:val="24"/>
              </w:rPr>
              <w:sym w:font="Symbol" w:char="F0A3"/>
            </w:r>
            <w:r w:rsidR="00732A0F" w:rsidRPr="00046C30">
              <w:rPr>
                <w:sz w:val="24"/>
                <w:szCs w:val="24"/>
              </w:rPr>
              <w:t> </w:t>
            </w:r>
            <w:r w:rsidRPr="00046C30">
              <w:rPr>
                <w:i/>
                <w:sz w:val="24"/>
                <w:szCs w:val="24"/>
                <w:lang w:val="en-US"/>
              </w:rPr>
              <w:t>d</w:t>
            </w:r>
            <w:r w:rsidRPr="00046C30">
              <w:rPr>
                <w:i/>
                <w:sz w:val="24"/>
                <w:szCs w:val="24"/>
                <w:vertAlign w:val="subscript"/>
                <w:lang w:val="en-US"/>
              </w:rPr>
              <w:t>n</w:t>
            </w:r>
            <w:r w:rsidR="00732A0F" w:rsidRPr="00046C30">
              <w:rPr>
                <w:sz w:val="24"/>
                <w:szCs w:val="24"/>
                <w:vertAlign w:val="subscript"/>
              </w:rPr>
              <w:t> </w:t>
            </w:r>
            <w:r w:rsidRPr="00046C30">
              <w:rPr>
                <w:sz w:val="24"/>
                <w:szCs w:val="24"/>
                <w:vertAlign w:val="subscript"/>
              </w:rPr>
              <w:t>атт</w:t>
            </w:r>
            <w:r w:rsidR="00732A0F" w:rsidRPr="00046C30">
              <w:rPr>
                <w:sz w:val="24"/>
                <w:szCs w:val="24"/>
                <w:vertAlign w:val="subscript"/>
              </w:rPr>
              <w:t> </w:t>
            </w:r>
            <w:r w:rsidRPr="00046C30">
              <w:rPr>
                <w:sz w:val="24"/>
                <w:szCs w:val="24"/>
              </w:rPr>
              <w:sym w:font="Symbol" w:char="F0A3"/>
            </w:r>
            <w:r w:rsidR="00732A0F" w:rsidRPr="00046C30">
              <w:rPr>
                <w:sz w:val="24"/>
                <w:szCs w:val="24"/>
              </w:rPr>
              <w:t> </w:t>
            </w:r>
            <w:r w:rsidRPr="00046C30">
              <w:rPr>
                <w:sz w:val="24"/>
                <w:szCs w:val="24"/>
              </w:rPr>
              <w:t>25</w:t>
            </w:r>
          </w:p>
        </w:tc>
      </w:tr>
      <w:tr w:rsidR="000D13DC" w:rsidRPr="00046C30" w14:paraId="32A7BCFE" w14:textId="77777777" w:rsidTr="00C24869">
        <w:tc>
          <w:tcPr>
            <w:tcW w:w="1226" w:type="pct"/>
            <w:vAlign w:val="center"/>
          </w:tcPr>
          <w:p w14:paraId="5FA732D5" w14:textId="77777777" w:rsidR="00C63CBD" w:rsidRPr="00046C30" w:rsidRDefault="00C63CBD" w:rsidP="00943D33">
            <w:pPr>
              <w:spacing w:line="276" w:lineRule="auto"/>
              <w:jc w:val="center"/>
              <w:rPr>
                <w:sz w:val="24"/>
                <w:szCs w:val="24"/>
              </w:rPr>
            </w:pPr>
            <w:r w:rsidRPr="00046C30">
              <w:rPr>
                <w:sz w:val="24"/>
                <w:szCs w:val="24"/>
              </w:rPr>
              <w:t>2</w:t>
            </w:r>
          </w:p>
        </w:tc>
        <w:tc>
          <w:tcPr>
            <w:tcW w:w="1887" w:type="pct"/>
            <w:shd w:val="clear" w:color="auto" w:fill="FFFFFF"/>
            <w:vAlign w:val="center"/>
          </w:tcPr>
          <w:p w14:paraId="2C56089F" w14:textId="08F73206" w:rsidR="00C63CBD" w:rsidRPr="00046C30" w:rsidRDefault="00C63CBD" w:rsidP="00943D33">
            <w:pPr>
              <w:jc w:val="center"/>
              <w:rPr>
                <w:sz w:val="24"/>
                <w:szCs w:val="24"/>
                <w:lang w:val="en-US"/>
              </w:rPr>
            </w:pPr>
            <w:r w:rsidRPr="00046C30">
              <w:rPr>
                <w:sz w:val="24"/>
                <w:szCs w:val="24"/>
                <w:lang w:val="en-US"/>
              </w:rPr>
              <w:t>25</w:t>
            </w:r>
            <w:r w:rsidR="00732A0F" w:rsidRPr="00046C30">
              <w:rPr>
                <w:sz w:val="24"/>
                <w:szCs w:val="24"/>
              </w:rPr>
              <w:t> </w:t>
            </w:r>
            <w:r w:rsidRPr="00046C30">
              <w:rPr>
                <w:sz w:val="24"/>
                <w:szCs w:val="24"/>
                <w:lang w:val="en-US"/>
              </w:rPr>
              <w:t>&lt;</w:t>
            </w:r>
            <w:r w:rsidR="00732A0F" w:rsidRPr="00046C30">
              <w:rPr>
                <w:sz w:val="24"/>
                <w:szCs w:val="24"/>
                <w:lang w:val="en-US"/>
              </w:rPr>
              <w:t> </w:t>
            </w:r>
            <w:r w:rsidRPr="00046C30">
              <w:rPr>
                <w:i/>
                <w:sz w:val="24"/>
                <w:szCs w:val="24"/>
                <w:lang w:val="en-US"/>
              </w:rPr>
              <w:t>d</w:t>
            </w:r>
            <w:r w:rsidRPr="00046C30">
              <w:rPr>
                <w:i/>
                <w:sz w:val="24"/>
                <w:szCs w:val="24"/>
                <w:vertAlign w:val="subscript"/>
                <w:lang w:val="en-US"/>
              </w:rPr>
              <w:t>n</w:t>
            </w:r>
            <w:r w:rsidR="00732A0F" w:rsidRPr="00046C30">
              <w:rPr>
                <w:sz w:val="24"/>
                <w:szCs w:val="24"/>
                <w:lang w:val="en-US"/>
              </w:rPr>
              <w:t> </w:t>
            </w:r>
            <w:r w:rsidRPr="00046C30">
              <w:rPr>
                <w:sz w:val="24"/>
                <w:szCs w:val="24"/>
              </w:rPr>
              <w:sym w:font="Symbol" w:char="F0A3"/>
            </w:r>
            <w:r w:rsidR="00732A0F" w:rsidRPr="00046C30">
              <w:rPr>
                <w:sz w:val="24"/>
                <w:szCs w:val="24"/>
              </w:rPr>
              <w:t> </w:t>
            </w:r>
            <w:r w:rsidRPr="00046C30">
              <w:rPr>
                <w:sz w:val="24"/>
                <w:szCs w:val="24"/>
                <w:lang w:val="en-US"/>
              </w:rPr>
              <w:t>150</w:t>
            </w:r>
          </w:p>
        </w:tc>
        <w:tc>
          <w:tcPr>
            <w:tcW w:w="1887" w:type="pct"/>
            <w:shd w:val="clear" w:color="auto" w:fill="FFFFFF"/>
            <w:vAlign w:val="center"/>
          </w:tcPr>
          <w:p w14:paraId="7B9588A3" w14:textId="6F7C2536" w:rsidR="00C63CBD" w:rsidRPr="00046C30" w:rsidRDefault="00C63CBD" w:rsidP="00943D33">
            <w:pPr>
              <w:jc w:val="center"/>
              <w:rPr>
                <w:sz w:val="24"/>
                <w:szCs w:val="24"/>
                <w:lang w:val="en-US"/>
              </w:rPr>
            </w:pPr>
            <w:r w:rsidRPr="00046C30">
              <w:rPr>
                <w:sz w:val="24"/>
                <w:szCs w:val="24"/>
                <w:lang w:val="en-US"/>
              </w:rPr>
              <w:t>25</w:t>
            </w:r>
            <w:r w:rsidR="00732A0F" w:rsidRPr="00046C30">
              <w:rPr>
                <w:sz w:val="24"/>
                <w:szCs w:val="24"/>
              </w:rPr>
              <w:t> </w:t>
            </w:r>
            <w:r w:rsidRPr="00046C30">
              <w:rPr>
                <w:sz w:val="24"/>
                <w:szCs w:val="24"/>
                <w:lang w:val="en-US"/>
              </w:rPr>
              <w:t>&lt;</w:t>
            </w:r>
            <w:r w:rsidR="00732A0F" w:rsidRPr="00046C30">
              <w:rPr>
                <w:sz w:val="24"/>
                <w:szCs w:val="24"/>
                <w:lang w:val="en-US"/>
              </w:rPr>
              <w:t> </w:t>
            </w:r>
            <w:r w:rsidR="00B54438" w:rsidRPr="00046C30">
              <w:rPr>
                <w:i/>
                <w:sz w:val="24"/>
                <w:szCs w:val="24"/>
                <w:lang w:val="en-US"/>
              </w:rPr>
              <w:t>d</w:t>
            </w:r>
            <w:r w:rsidR="00B54438" w:rsidRPr="00046C30">
              <w:rPr>
                <w:i/>
                <w:sz w:val="24"/>
                <w:szCs w:val="24"/>
                <w:vertAlign w:val="subscript"/>
                <w:lang w:val="en-US"/>
              </w:rPr>
              <w:t>n</w:t>
            </w:r>
            <w:r w:rsidR="00732A0F" w:rsidRPr="00046C30">
              <w:rPr>
                <w:sz w:val="24"/>
                <w:szCs w:val="24"/>
                <w:vertAlign w:val="subscript"/>
              </w:rPr>
              <w:t> </w:t>
            </w:r>
            <w:r w:rsidR="00B54438" w:rsidRPr="00046C30">
              <w:rPr>
                <w:sz w:val="24"/>
                <w:szCs w:val="24"/>
                <w:vertAlign w:val="subscript"/>
              </w:rPr>
              <w:t>атт</w:t>
            </w:r>
            <w:r w:rsidR="00732A0F" w:rsidRPr="00046C30">
              <w:rPr>
                <w:sz w:val="24"/>
                <w:szCs w:val="24"/>
                <w:lang w:val="en-US"/>
              </w:rPr>
              <w:t> </w:t>
            </w:r>
            <w:r w:rsidRPr="00046C30">
              <w:rPr>
                <w:sz w:val="24"/>
                <w:szCs w:val="24"/>
              </w:rPr>
              <w:sym w:font="Symbol" w:char="F0A3"/>
            </w:r>
            <w:r w:rsidR="00732A0F" w:rsidRPr="00046C30">
              <w:rPr>
                <w:sz w:val="24"/>
                <w:szCs w:val="24"/>
              </w:rPr>
              <w:t> </w:t>
            </w:r>
            <w:r w:rsidRPr="00046C30">
              <w:rPr>
                <w:sz w:val="24"/>
                <w:szCs w:val="24"/>
                <w:lang w:val="en-US"/>
              </w:rPr>
              <w:t>150</w:t>
            </w:r>
          </w:p>
        </w:tc>
      </w:tr>
      <w:tr w:rsidR="000D13DC" w:rsidRPr="00046C30" w14:paraId="7F91A5F6" w14:textId="77777777" w:rsidTr="00C24869">
        <w:tc>
          <w:tcPr>
            <w:tcW w:w="1226" w:type="pct"/>
            <w:vAlign w:val="center"/>
          </w:tcPr>
          <w:p w14:paraId="680A25C7" w14:textId="77777777" w:rsidR="00C63CBD" w:rsidRPr="00046C30" w:rsidRDefault="00C63CBD" w:rsidP="00943D33">
            <w:pPr>
              <w:spacing w:line="276" w:lineRule="auto"/>
              <w:jc w:val="center"/>
              <w:rPr>
                <w:sz w:val="24"/>
                <w:szCs w:val="24"/>
              </w:rPr>
            </w:pPr>
            <w:r w:rsidRPr="00046C30">
              <w:rPr>
                <w:sz w:val="24"/>
                <w:szCs w:val="24"/>
              </w:rPr>
              <w:t>3</w:t>
            </w:r>
          </w:p>
        </w:tc>
        <w:tc>
          <w:tcPr>
            <w:tcW w:w="1887" w:type="pct"/>
            <w:vAlign w:val="center"/>
          </w:tcPr>
          <w:p w14:paraId="68582466" w14:textId="3B198D46" w:rsidR="00C63CBD" w:rsidRPr="00046C30" w:rsidRDefault="00C63CBD" w:rsidP="00943D33">
            <w:pPr>
              <w:spacing w:line="276" w:lineRule="auto"/>
              <w:jc w:val="center"/>
              <w:rPr>
                <w:sz w:val="24"/>
                <w:szCs w:val="24"/>
              </w:rPr>
            </w:pPr>
            <w:r w:rsidRPr="00046C30">
              <w:rPr>
                <w:sz w:val="24"/>
                <w:szCs w:val="24"/>
                <w:lang w:val="en-US"/>
              </w:rPr>
              <w:t>150</w:t>
            </w:r>
            <w:r w:rsidR="00732A0F" w:rsidRPr="00046C30">
              <w:rPr>
                <w:sz w:val="24"/>
                <w:szCs w:val="24"/>
              </w:rPr>
              <w:t> </w:t>
            </w:r>
            <w:r w:rsidRPr="00046C30">
              <w:rPr>
                <w:sz w:val="24"/>
                <w:szCs w:val="24"/>
                <w:lang w:val="en-US"/>
              </w:rPr>
              <w:t>&lt;</w:t>
            </w:r>
            <w:r w:rsidR="00732A0F" w:rsidRPr="00046C30">
              <w:rPr>
                <w:sz w:val="24"/>
                <w:szCs w:val="24"/>
                <w:lang w:val="en-US"/>
              </w:rPr>
              <w:t> </w:t>
            </w:r>
            <w:r w:rsidRPr="00046C30">
              <w:rPr>
                <w:i/>
                <w:sz w:val="24"/>
                <w:szCs w:val="24"/>
                <w:lang w:val="en-US"/>
              </w:rPr>
              <w:t>d</w:t>
            </w:r>
            <w:r w:rsidRPr="00046C30">
              <w:rPr>
                <w:i/>
                <w:sz w:val="24"/>
                <w:szCs w:val="24"/>
                <w:vertAlign w:val="subscript"/>
                <w:lang w:val="en-US"/>
              </w:rPr>
              <w:t>n</w:t>
            </w:r>
            <w:r w:rsidR="00732A0F" w:rsidRPr="00046C30">
              <w:rPr>
                <w:sz w:val="24"/>
                <w:szCs w:val="24"/>
                <w:lang w:val="en-US"/>
              </w:rPr>
              <w:t> </w:t>
            </w:r>
            <w:r w:rsidRPr="00046C30">
              <w:rPr>
                <w:sz w:val="24"/>
                <w:szCs w:val="24"/>
              </w:rPr>
              <w:sym w:font="Symbol" w:char="F0A3"/>
            </w:r>
            <w:r w:rsidR="00732A0F" w:rsidRPr="00046C30">
              <w:rPr>
                <w:sz w:val="24"/>
                <w:szCs w:val="24"/>
              </w:rPr>
              <w:t> </w:t>
            </w:r>
            <w:r w:rsidRPr="00046C30">
              <w:rPr>
                <w:sz w:val="24"/>
                <w:szCs w:val="24"/>
                <w:lang w:val="en-US"/>
              </w:rPr>
              <w:t>500</w:t>
            </w:r>
          </w:p>
        </w:tc>
        <w:tc>
          <w:tcPr>
            <w:tcW w:w="1887" w:type="pct"/>
            <w:vAlign w:val="center"/>
          </w:tcPr>
          <w:p w14:paraId="1879467B" w14:textId="0E6614B9" w:rsidR="00C63CBD" w:rsidRPr="00046C30" w:rsidRDefault="00C63CBD" w:rsidP="00943D33">
            <w:pPr>
              <w:spacing w:line="276" w:lineRule="auto"/>
              <w:jc w:val="center"/>
              <w:rPr>
                <w:sz w:val="24"/>
                <w:szCs w:val="24"/>
              </w:rPr>
            </w:pPr>
            <w:r w:rsidRPr="00046C30">
              <w:rPr>
                <w:sz w:val="24"/>
                <w:szCs w:val="24"/>
                <w:lang w:val="en-US"/>
              </w:rPr>
              <w:t>150</w:t>
            </w:r>
            <w:r w:rsidR="00732A0F" w:rsidRPr="00046C30">
              <w:rPr>
                <w:sz w:val="24"/>
                <w:szCs w:val="24"/>
              </w:rPr>
              <w:t> </w:t>
            </w:r>
            <w:r w:rsidRPr="00046C30">
              <w:rPr>
                <w:sz w:val="24"/>
                <w:szCs w:val="24"/>
                <w:lang w:val="en-US"/>
              </w:rPr>
              <w:t>&lt;</w:t>
            </w:r>
            <w:r w:rsidR="00732A0F" w:rsidRPr="00046C30">
              <w:rPr>
                <w:sz w:val="24"/>
                <w:szCs w:val="24"/>
                <w:lang w:val="en-US"/>
              </w:rPr>
              <w:t> </w:t>
            </w:r>
            <w:r w:rsidR="00B54438" w:rsidRPr="00046C30">
              <w:rPr>
                <w:i/>
                <w:sz w:val="24"/>
                <w:szCs w:val="24"/>
                <w:lang w:val="en-US"/>
              </w:rPr>
              <w:t>d</w:t>
            </w:r>
            <w:r w:rsidR="00B54438" w:rsidRPr="00046C30">
              <w:rPr>
                <w:i/>
                <w:sz w:val="24"/>
                <w:szCs w:val="24"/>
                <w:vertAlign w:val="subscript"/>
                <w:lang w:val="en-US"/>
              </w:rPr>
              <w:t>n</w:t>
            </w:r>
            <w:r w:rsidR="00732A0F" w:rsidRPr="00046C30">
              <w:rPr>
                <w:i/>
                <w:sz w:val="24"/>
                <w:szCs w:val="24"/>
                <w:vertAlign w:val="subscript"/>
              </w:rPr>
              <w:t> </w:t>
            </w:r>
            <w:r w:rsidR="00B54438" w:rsidRPr="00046C30">
              <w:rPr>
                <w:sz w:val="24"/>
                <w:szCs w:val="24"/>
                <w:vertAlign w:val="subscript"/>
              </w:rPr>
              <w:t>атт</w:t>
            </w:r>
            <w:r w:rsidR="00732A0F" w:rsidRPr="00046C30">
              <w:rPr>
                <w:sz w:val="24"/>
                <w:szCs w:val="24"/>
                <w:lang w:val="en-US"/>
              </w:rPr>
              <w:t> </w:t>
            </w:r>
            <w:r w:rsidRPr="00046C30">
              <w:rPr>
                <w:sz w:val="24"/>
                <w:szCs w:val="24"/>
              </w:rPr>
              <w:sym w:font="Symbol" w:char="F0A3"/>
            </w:r>
            <w:r w:rsidR="00732A0F" w:rsidRPr="00046C30">
              <w:rPr>
                <w:sz w:val="24"/>
                <w:szCs w:val="24"/>
              </w:rPr>
              <w:t> </w:t>
            </w:r>
            <w:r w:rsidRPr="00046C30">
              <w:rPr>
                <w:sz w:val="24"/>
                <w:szCs w:val="24"/>
                <w:lang w:val="en-US"/>
              </w:rPr>
              <w:t>500</w:t>
            </w:r>
          </w:p>
        </w:tc>
      </w:tr>
      <w:tr w:rsidR="00C63CBD" w:rsidRPr="00046C30" w14:paraId="1164E4F1" w14:textId="77777777" w:rsidTr="00C24869">
        <w:tc>
          <w:tcPr>
            <w:tcW w:w="1226" w:type="pct"/>
            <w:vAlign w:val="center"/>
          </w:tcPr>
          <w:p w14:paraId="1198C0F0" w14:textId="77777777" w:rsidR="00C63CBD" w:rsidRPr="00046C30" w:rsidRDefault="00C63CBD" w:rsidP="00943D33">
            <w:pPr>
              <w:spacing w:line="276" w:lineRule="auto"/>
              <w:jc w:val="center"/>
              <w:rPr>
                <w:sz w:val="24"/>
                <w:szCs w:val="24"/>
              </w:rPr>
            </w:pPr>
            <w:r w:rsidRPr="00046C30">
              <w:rPr>
                <w:sz w:val="24"/>
                <w:szCs w:val="24"/>
              </w:rPr>
              <w:lastRenderedPageBreak/>
              <w:t>4</w:t>
            </w:r>
          </w:p>
        </w:tc>
        <w:tc>
          <w:tcPr>
            <w:tcW w:w="1887" w:type="pct"/>
            <w:vAlign w:val="center"/>
          </w:tcPr>
          <w:p w14:paraId="2C2E6053" w14:textId="2B29D0DB" w:rsidR="00C63CBD" w:rsidRPr="00046C30" w:rsidRDefault="00C63CBD" w:rsidP="00943D33">
            <w:pPr>
              <w:spacing w:line="276" w:lineRule="auto"/>
              <w:jc w:val="center"/>
              <w:rPr>
                <w:sz w:val="24"/>
                <w:szCs w:val="24"/>
              </w:rPr>
            </w:pPr>
            <w:r w:rsidRPr="00046C30">
              <w:rPr>
                <w:i/>
                <w:sz w:val="24"/>
                <w:szCs w:val="24"/>
                <w:lang w:val="en-US"/>
              </w:rPr>
              <w:t>d</w:t>
            </w:r>
            <w:r w:rsidRPr="00046C30">
              <w:rPr>
                <w:i/>
                <w:sz w:val="24"/>
                <w:szCs w:val="24"/>
                <w:vertAlign w:val="subscript"/>
                <w:lang w:val="en-US"/>
              </w:rPr>
              <w:t>n</w:t>
            </w:r>
            <w:r w:rsidR="00732A0F" w:rsidRPr="00046C30">
              <w:rPr>
                <w:sz w:val="24"/>
                <w:szCs w:val="24"/>
              </w:rPr>
              <w:t> </w:t>
            </w:r>
            <w:r w:rsidRPr="00046C30">
              <w:rPr>
                <w:sz w:val="24"/>
                <w:szCs w:val="24"/>
              </w:rPr>
              <w:sym w:font="Symbol" w:char="F03E"/>
            </w:r>
            <w:r w:rsidR="00732A0F" w:rsidRPr="00046C30">
              <w:rPr>
                <w:sz w:val="24"/>
                <w:szCs w:val="24"/>
                <w:lang w:val="en-US"/>
              </w:rPr>
              <w:t> </w:t>
            </w:r>
            <w:r w:rsidRPr="00046C30">
              <w:rPr>
                <w:sz w:val="24"/>
                <w:szCs w:val="24"/>
                <w:lang w:val="en-US"/>
              </w:rPr>
              <w:t>500</w:t>
            </w:r>
          </w:p>
        </w:tc>
        <w:tc>
          <w:tcPr>
            <w:tcW w:w="1887" w:type="pct"/>
            <w:vAlign w:val="center"/>
          </w:tcPr>
          <w:p w14:paraId="0A321F48" w14:textId="4AE8E6FE" w:rsidR="00637F1D" w:rsidRPr="00046C30" w:rsidRDefault="00B54438" w:rsidP="00637F1D">
            <w:pPr>
              <w:pStyle w:val="ConsNormal"/>
              <w:widowControl/>
              <w:spacing w:line="276" w:lineRule="auto"/>
              <w:ind w:firstLine="0"/>
              <w:jc w:val="center"/>
              <w:rPr>
                <w:sz w:val="24"/>
                <w:szCs w:val="24"/>
              </w:rPr>
            </w:pPr>
            <w:r w:rsidRPr="00046C30">
              <w:rPr>
                <w:i/>
                <w:sz w:val="24"/>
                <w:szCs w:val="24"/>
                <w:lang w:val="en-US"/>
              </w:rPr>
              <w:t>d</w:t>
            </w:r>
            <w:r w:rsidRPr="00046C30">
              <w:rPr>
                <w:i/>
                <w:sz w:val="24"/>
                <w:szCs w:val="24"/>
                <w:vertAlign w:val="subscript"/>
                <w:lang w:val="en-US"/>
              </w:rPr>
              <w:t>n</w:t>
            </w:r>
            <w:r w:rsidR="00732A0F" w:rsidRPr="00046C30">
              <w:rPr>
                <w:sz w:val="24"/>
                <w:szCs w:val="24"/>
                <w:vertAlign w:val="subscript"/>
              </w:rPr>
              <w:t> </w:t>
            </w:r>
            <w:r w:rsidRPr="00046C30">
              <w:rPr>
                <w:sz w:val="24"/>
                <w:szCs w:val="24"/>
                <w:vertAlign w:val="subscript"/>
              </w:rPr>
              <w:t>атт</w:t>
            </w:r>
            <w:r w:rsidR="00732A0F" w:rsidRPr="00046C30">
              <w:rPr>
                <w:sz w:val="24"/>
                <w:szCs w:val="24"/>
              </w:rPr>
              <w:t> </w:t>
            </w:r>
            <w:r w:rsidR="00C63CBD" w:rsidRPr="00046C30">
              <w:rPr>
                <w:sz w:val="24"/>
                <w:szCs w:val="24"/>
              </w:rPr>
              <w:sym w:font="Symbol" w:char="F03E"/>
            </w:r>
            <w:r w:rsidR="00732A0F" w:rsidRPr="00046C30">
              <w:rPr>
                <w:sz w:val="24"/>
                <w:szCs w:val="24"/>
              </w:rPr>
              <w:t> </w:t>
            </w:r>
            <w:r w:rsidR="00C63CBD" w:rsidRPr="00046C30">
              <w:rPr>
                <w:sz w:val="24"/>
                <w:szCs w:val="24"/>
              </w:rPr>
              <w:t>500</w:t>
            </w:r>
            <w:r w:rsidR="00637F1D" w:rsidRPr="00046C30">
              <w:rPr>
                <w:sz w:val="24"/>
                <w:szCs w:val="24"/>
              </w:rPr>
              <w:t>,</w:t>
            </w:r>
          </w:p>
          <w:p w14:paraId="3FE6B970" w14:textId="484FC1AB" w:rsidR="00C63CBD" w:rsidRPr="00046C30" w:rsidRDefault="00C63CBD" w:rsidP="00A13EA4">
            <w:pPr>
              <w:pStyle w:val="ConsNormal"/>
              <w:widowControl/>
              <w:spacing w:line="276" w:lineRule="auto"/>
              <w:ind w:firstLine="0"/>
              <w:jc w:val="center"/>
              <w:rPr>
                <w:sz w:val="24"/>
                <w:szCs w:val="24"/>
              </w:rPr>
            </w:pPr>
            <w:r w:rsidRPr="00046C30">
              <w:rPr>
                <w:sz w:val="24"/>
                <w:szCs w:val="24"/>
              </w:rPr>
              <w:t>включая</w:t>
            </w:r>
            <w:r w:rsidR="00732A0F" w:rsidRPr="00046C30">
              <w:rPr>
                <w:sz w:val="24"/>
                <w:szCs w:val="24"/>
              </w:rPr>
              <w:t xml:space="preserve"> </w:t>
            </w:r>
            <w:r w:rsidR="00A13EA4" w:rsidRPr="00046C30">
              <w:rPr>
                <w:sz w:val="24"/>
                <w:szCs w:val="24"/>
              </w:rPr>
              <w:t>листы</w:t>
            </w:r>
          </w:p>
        </w:tc>
      </w:tr>
    </w:tbl>
    <w:p w14:paraId="7C9E87B6" w14:textId="77777777" w:rsidR="00496659" w:rsidRPr="00046C30" w:rsidRDefault="00496659" w:rsidP="00992405">
      <w:pPr>
        <w:spacing w:line="360" w:lineRule="auto"/>
        <w:ind w:firstLine="567"/>
        <w:jc w:val="both"/>
        <w:rPr>
          <w:sz w:val="24"/>
          <w:szCs w:val="24"/>
        </w:rPr>
      </w:pPr>
    </w:p>
    <w:p w14:paraId="7D157B4C" w14:textId="77777777" w:rsidR="00C675B1" w:rsidRPr="00046C30" w:rsidRDefault="00793D4C" w:rsidP="00992405">
      <w:pPr>
        <w:spacing w:line="360" w:lineRule="auto"/>
        <w:ind w:firstLine="567"/>
        <w:jc w:val="both"/>
        <w:rPr>
          <w:spacing w:val="2"/>
          <w:sz w:val="24"/>
          <w:szCs w:val="24"/>
          <w:shd w:val="clear" w:color="auto" w:fill="FFFFFF"/>
        </w:rPr>
      </w:pPr>
      <w:r w:rsidRPr="00046C30">
        <w:rPr>
          <w:sz w:val="24"/>
          <w:szCs w:val="24"/>
        </w:rPr>
        <w:t>9.4.</w:t>
      </w:r>
      <w:r w:rsidR="00460484" w:rsidRPr="00046C30">
        <w:rPr>
          <w:sz w:val="24"/>
          <w:szCs w:val="24"/>
        </w:rPr>
        <w:t>6</w:t>
      </w:r>
      <w:r w:rsidRPr="00046C30">
        <w:rPr>
          <w:sz w:val="24"/>
          <w:szCs w:val="24"/>
        </w:rPr>
        <w:t>.</w:t>
      </w:r>
      <w:r w:rsidR="007D75F7" w:rsidRPr="00046C30">
        <w:rPr>
          <w:sz w:val="24"/>
          <w:szCs w:val="24"/>
        </w:rPr>
        <w:t>4</w:t>
      </w:r>
      <w:r w:rsidRPr="00046C30">
        <w:rPr>
          <w:sz w:val="24"/>
          <w:szCs w:val="24"/>
        </w:rPr>
        <w:t xml:space="preserve"> </w:t>
      </w:r>
      <w:r w:rsidR="00846B5B" w:rsidRPr="00046C30">
        <w:rPr>
          <w:spacing w:val="2"/>
          <w:sz w:val="24"/>
          <w:szCs w:val="24"/>
          <w:shd w:val="clear" w:color="auto" w:fill="FFFFFF"/>
        </w:rPr>
        <w:t xml:space="preserve">Сварные соединения </w:t>
      </w:r>
      <w:r w:rsidR="00C675B1" w:rsidRPr="00046C30">
        <w:rPr>
          <w:spacing w:val="2"/>
          <w:sz w:val="24"/>
          <w:szCs w:val="24"/>
          <w:shd w:val="clear" w:color="auto" w:fill="FFFFFF"/>
        </w:rPr>
        <w:t>стержней</w:t>
      </w:r>
      <w:r w:rsidRPr="00046C30">
        <w:rPr>
          <w:spacing w:val="2"/>
          <w:sz w:val="24"/>
          <w:szCs w:val="24"/>
          <w:shd w:val="clear" w:color="auto" w:fill="FFFFFF"/>
        </w:rPr>
        <w:t xml:space="preserve"> </w:t>
      </w:r>
      <w:r w:rsidRPr="00046C30">
        <w:rPr>
          <w:sz w:val="24"/>
          <w:szCs w:val="24"/>
        </w:rPr>
        <w:t>и стержней с листами или трубами</w:t>
      </w:r>
      <w:r w:rsidR="00C675B1" w:rsidRPr="00046C30">
        <w:rPr>
          <w:spacing w:val="2"/>
          <w:sz w:val="24"/>
          <w:szCs w:val="24"/>
          <w:shd w:val="clear" w:color="auto" w:fill="FFFFFF"/>
        </w:rPr>
        <w:t xml:space="preserve"> объединяют </w:t>
      </w:r>
      <w:r w:rsidR="000E2B94" w:rsidRPr="00046C30">
        <w:rPr>
          <w:spacing w:val="2"/>
          <w:sz w:val="24"/>
          <w:szCs w:val="24"/>
          <w:shd w:val="clear" w:color="auto" w:fill="FFFFFF"/>
        </w:rPr>
        <w:t>по диаметру стержней</w:t>
      </w:r>
      <w:r w:rsidR="000E2B94" w:rsidRPr="00046C30">
        <w:rPr>
          <w:i/>
          <w:sz w:val="24"/>
          <w:szCs w:val="24"/>
        </w:rPr>
        <w:t>.</w:t>
      </w:r>
      <w:r w:rsidR="000E2B94" w:rsidRPr="00046C30">
        <w:rPr>
          <w:spacing w:val="2"/>
          <w:sz w:val="24"/>
          <w:szCs w:val="24"/>
          <w:shd w:val="clear" w:color="auto" w:fill="FFFFFF"/>
        </w:rPr>
        <w:t xml:space="preserve"> Каждому значению (диапазону значений) диаметра </w:t>
      </w:r>
      <w:r w:rsidR="00C95C76" w:rsidRPr="00046C30">
        <w:rPr>
          <w:spacing w:val="2"/>
          <w:sz w:val="24"/>
          <w:szCs w:val="24"/>
          <w:shd w:val="clear" w:color="auto" w:fill="FFFFFF"/>
        </w:rPr>
        <w:t xml:space="preserve">стержней </w:t>
      </w:r>
      <w:r w:rsidR="000E2B94" w:rsidRPr="00046C30">
        <w:rPr>
          <w:i/>
          <w:spacing w:val="2"/>
          <w:sz w:val="24"/>
          <w:szCs w:val="24"/>
          <w:shd w:val="clear" w:color="auto" w:fill="FFFFFF"/>
        </w:rPr>
        <w:t>d</w:t>
      </w:r>
      <w:r w:rsidR="000E2B94" w:rsidRPr="00046C30">
        <w:rPr>
          <w:spacing w:val="2"/>
          <w:sz w:val="24"/>
          <w:szCs w:val="24"/>
          <w:shd w:val="clear" w:color="auto" w:fill="FFFFFF"/>
        </w:rPr>
        <w:t xml:space="preserve"> присваивают индекс однотипности по диаметру стержней и устанавливают область аттестации </w:t>
      </w:r>
      <w:r w:rsidR="00825B84" w:rsidRPr="00046C30">
        <w:rPr>
          <w:spacing w:val="2"/>
          <w:sz w:val="24"/>
          <w:szCs w:val="24"/>
          <w:shd w:val="clear" w:color="auto" w:fill="FFFFFF"/>
        </w:rPr>
        <w:t xml:space="preserve">по диаметру стержней </w:t>
      </w:r>
      <w:r w:rsidR="00825B84" w:rsidRPr="00046C30">
        <w:rPr>
          <w:i/>
          <w:sz w:val="24"/>
          <w:szCs w:val="24"/>
          <w:lang w:val="en-US"/>
        </w:rPr>
        <w:t>d</w:t>
      </w:r>
      <w:r w:rsidR="00825B84" w:rsidRPr="00046C30">
        <w:rPr>
          <w:sz w:val="24"/>
          <w:szCs w:val="24"/>
          <w:vertAlign w:val="subscript"/>
        </w:rPr>
        <w:t>атт</w:t>
      </w:r>
      <w:r w:rsidR="00825B84" w:rsidRPr="00046C30">
        <w:rPr>
          <w:spacing w:val="2"/>
          <w:sz w:val="24"/>
          <w:szCs w:val="24"/>
          <w:shd w:val="clear" w:color="auto" w:fill="FFFFFF"/>
        </w:rPr>
        <w:t xml:space="preserve"> </w:t>
      </w:r>
      <w:r w:rsidR="000E2B94" w:rsidRPr="00046C30">
        <w:rPr>
          <w:spacing w:val="2"/>
          <w:sz w:val="24"/>
          <w:szCs w:val="24"/>
          <w:shd w:val="clear" w:color="auto" w:fill="FFFFFF"/>
        </w:rPr>
        <w:t>в соответствии с таблицей 5.</w:t>
      </w:r>
    </w:p>
    <w:p w14:paraId="44341CA9" w14:textId="77777777" w:rsidR="009019E2" w:rsidRPr="00046C30" w:rsidRDefault="009019E2" w:rsidP="00C675B1">
      <w:pPr>
        <w:spacing w:line="360" w:lineRule="auto"/>
        <w:jc w:val="both"/>
        <w:rPr>
          <w:spacing w:val="40"/>
          <w:sz w:val="22"/>
        </w:rPr>
      </w:pPr>
    </w:p>
    <w:p w14:paraId="65362C09" w14:textId="1AB8F24C" w:rsidR="00C675B1" w:rsidRPr="00046C30" w:rsidRDefault="00C675B1" w:rsidP="00C675B1">
      <w:pPr>
        <w:spacing w:line="360" w:lineRule="auto"/>
        <w:jc w:val="both"/>
        <w:rPr>
          <w:sz w:val="22"/>
          <w:szCs w:val="22"/>
        </w:rPr>
      </w:pPr>
      <w:r w:rsidRPr="00046C30">
        <w:rPr>
          <w:spacing w:val="40"/>
          <w:sz w:val="22"/>
        </w:rPr>
        <w:t>Таблица</w:t>
      </w:r>
      <w:r w:rsidRPr="00046C30">
        <w:rPr>
          <w:sz w:val="22"/>
        </w:rPr>
        <w:t xml:space="preserve"> </w:t>
      </w:r>
      <w:r w:rsidR="007D75F7" w:rsidRPr="00046C30">
        <w:rPr>
          <w:sz w:val="22"/>
        </w:rPr>
        <w:t>5</w:t>
      </w:r>
      <w:r w:rsidRPr="00046C30">
        <w:rPr>
          <w:sz w:val="22"/>
          <w:szCs w:val="22"/>
        </w:rPr>
        <w:t xml:space="preserve"> —</w:t>
      </w:r>
      <w:r w:rsidR="000E2F29" w:rsidRPr="00046C30">
        <w:rPr>
          <w:sz w:val="22"/>
          <w:szCs w:val="22"/>
        </w:rPr>
        <w:t xml:space="preserve"> </w:t>
      </w:r>
      <w:r w:rsidRPr="00046C30">
        <w:rPr>
          <w:sz w:val="22"/>
          <w:szCs w:val="22"/>
        </w:rPr>
        <w:t xml:space="preserve">Индексы однотипности </w:t>
      </w:r>
      <w:r w:rsidR="00656ADA" w:rsidRPr="00046C30">
        <w:rPr>
          <w:sz w:val="22"/>
          <w:szCs w:val="22"/>
        </w:rPr>
        <w:t xml:space="preserve">и область </w:t>
      </w:r>
      <w:r w:rsidR="00D3254C" w:rsidRPr="00046C30">
        <w:rPr>
          <w:sz w:val="22"/>
          <w:szCs w:val="22"/>
        </w:rPr>
        <w:t xml:space="preserve">аттестации </w:t>
      </w:r>
      <w:r w:rsidR="00825B84" w:rsidRPr="00046C30">
        <w:rPr>
          <w:sz w:val="22"/>
          <w:szCs w:val="22"/>
        </w:rPr>
        <w:t xml:space="preserve">по </w:t>
      </w:r>
      <w:r w:rsidRPr="00046C30">
        <w:rPr>
          <w:sz w:val="22"/>
          <w:szCs w:val="22"/>
        </w:rPr>
        <w:t>диаметр</w:t>
      </w:r>
      <w:r w:rsidR="00825B84" w:rsidRPr="00046C30">
        <w:rPr>
          <w:sz w:val="22"/>
          <w:szCs w:val="22"/>
        </w:rPr>
        <w:t>у</w:t>
      </w:r>
      <w:r w:rsidR="000E2F29" w:rsidRPr="00046C30">
        <w:rPr>
          <w:sz w:val="22"/>
          <w:szCs w:val="22"/>
        </w:rPr>
        <w:t xml:space="preserve"> стержней</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14"/>
        <w:gridCol w:w="3186"/>
        <w:gridCol w:w="3186"/>
      </w:tblGrid>
      <w:tr w:rsidR="000D13DC" w:rsidRPr="00046C30" w14:paraId="4AD4BD82" w14:textId="77777777" w:rsidTr="00C24869">
        <w:tc>
          <w:tcPr>
            <w:tcW w:w="1676" w:type="pct"/>
            <w:tcBorders>
              <w:bottom w:val="double" w:sz="4" w:space="0" w:color="auto"/>
            </w:tcBorders>
            <w:vAlign w:val="center"/>
          </w:tcPr>
          <w:p w14:paraId="6A44491B" w14:textId="77777777" w:rsidR="00656ADA" w:rsidRPr="00046C30" w:rsidRDefault="00656ADA" w:rsidP="00D3254C">
            <w:pPr>
              <w:spacing w:line="276" w:lineRule="auto"/>
              <w:jc w:val="center"/>
              <w:rPr>
                <w:sz w:val="22"/>
                <w:szCs w:val="22"/>
              </w:rPr>
            </w:pPr>
            <w:r w:rsidRPr="00046C30">
              <w:rPr>
                <w:sz w:val="22"/>
                <w:szCs w:val="22"/>
              </w:rPr>
              <w:t>Индекс однотипности по диамет</w:t>
            </w:r>
            <w:r w:rsidR="00D3254C" w:rsidRPr="00046C30">
              <w:rPr>
                <w:sz w:val="22"/>
                <w:szCs w:val="22"/>
              </w:rPr>
              <w:t>ру</w:t>
            </w:r>
            <w:r w:rsidRPr="00046C30">
              <w:rPr>
                <w:sz w:val="22"/>
                <w:szCs w:val="22"/>
              </w:rPr>
              <w:t xml:space="preserve"> стержней</w:t>
            </w:r>
          </w:p>
        </w:tc>
        <w:tc>
          <w:tcPr>
            <w:tcW w:w="1662" w:type="pct"/>
            <w:tcBorders>
              <w:bottom w:val="double" w:sz="4" w:space="0" w:color="auto"/>
            </w:tcBorders>
            <w:vAlign w:val="center"/>
          </w:tcPr>
          <w:p w14:paraId="58B589F7" w14:textId="77777777" w:rsidR="00656ADA" w:rsidRPr="00046C30" w:rsidRDefault="00656ADA" w:rsidP="00943D33">
            <w:pPr>
              <w:spacing w:line="276" w:lineRule="auto"/>
              <w:jc w:val="center"/>
              <w:rPr>
                <w:sz w:val="22"/>
                <w:szCs w:val="22"/>
              </w:rPr>
            </w:pPr>
            <w:r w:rsidRPr="00046C30">
              <w:rPr>
                <w:sz w:val="22"/>
                <w:szCs w:val="22"/>
              </w:rPr>
              <w:t xml:space="preserve">Диаметр </w:t>
            </w:r>
            <w:r w:rsidR="00C95C76" w:rsidRPr="00046C30">
              <w:rPr>
                <w:sz w:val="22"/>
                <w:szCs w:val="22"/>
              </w:rPr>
              <w:t xml:space="preserve">стержней </w:t>
            </w:r>
            <w:r w:rsidRPr="00046C30">
              <w:rPr>
                <w:i/>
                <w:sz w:val="22"/>
                <w:szCs w:val="22"/>
                <w:lang w:val="en-US"/>
              </w:rPr>
              <w:t>d</w:t>
            </w:r>
            <w:r w:rsidRPr="00046C30">
              <w:rPr>
                <w:sz w:val="22"/>
                <w:szCs w:val="22"/>
              </w:rPr>
              <w:t>, мм</w:t>
            </w:r>
          </w:p>
        </w:tc>
        <w:tc>
          <w:tcPr>
            <w:tcW w:w="1662" w:type="pct"/>
            <w:tcBorders>
              <w:bottom w:val="double" w:sz="4" w:space="0" w:color="auto"/>
            </w:tcBorders>
            <w:vAlign w:val="center"/>
          </w:tcPr>
          <w:p w14:paraId="477ABDEB" w14:textId="77777777" w:rsidR="00656ADA" w:rsidRPr="00046C30" w:rsidRDefault="00656ADA" w:rsidP="00D3254C">
            <w:pPr>
              <w:spacing w:line="276" w:lineRule="auto"/>
              <w:jc w:val="center"/>
              <w:rPr>
                <w:sz w:val="22"/>
                <w:szCs w:val="22"/>
              </w:rPr>
            </w:pPr>
            <w:r w:rsidRPr="00046C30">
              <w:rPr>
                <w:sz w:val="22"/>
                <w:szCs w:val="22"/>
              </w:rPr>
              <w:t xml:space="preserve">Область </w:t>
            </w:r>
            <w:r w:rsidR="00D3254C" w:rsidRPr="00046C30">
              <w:rPr>
                <w:sz w:val="22"/>
                <w:szCs w:val="22"/>
              </w:rPr>
              <w:t>аттестации</w:t>
            </w:r>
            <w:r w:rsidR="004D675B" w:rsidRPr="00046C30">
              <w:rPr>
                <w:sz w:val="22"/>
                <w:szCs w:val="22"/>
              </w:rPr>
              <w:t xml:space="preserve"> по диаметру стержней</w:t>
            </w:r>
            <w:r w:rsidR="00AF77B3" w:rsidRPr="00046C30">
              <w:rPr>
                <w:sz w:val="22"/>
                <w:szCs w:val="22"/>
              </w:rPr>
              <w:t xml:space="preserve"> </w:t>
            </w:r>
            <w:r w:rsidR="00AF77B3" w:rsidRPr="00046C30">
              <w:rPr>
                <w:i/>
                <w:sz w:val="22"/>
                <w:szCs w:val="22"/>
                <w:lang w:val="en-US"/>
              </w:rPr>
              <w:t>d</w:t>
            </w:r>
            <w:r w:rsidR="00D3254C" w:rsidRPr="00046C30">
              <w:rPr>
                <w:sz w:val="22"/>
                <w:szCs w:val="22"/>
                <w:vertAlign w:val="subscript"/>
              </w:rPr>
              <w:t>атт</w:t>
            </w:r>
            <w:r w:rsidRPr="00046C30">
              <w:rPr>
                <w:sz w:val="22"/>
                <w:szCs w:val="22"/>
              </w:rPr>
              <w:t>, мм</w:t>
            </w:r>
          </w:p>
        </w:tc>
      </w:tr>
      <w:tr w:rsidR="000D13DC" w:rsidRPr="00046C30" w14:paraId="64511305" w14:textId="77777777" w:rsidTr="00C24869">
        <w:tc>
          <w:tcPr>
            <w:tcW w:w="1676" w:type="pct"/>
            <w:tcBorders>
              <w:top w:val="double" w:sz="4" w:space="0" w:color="auto"/>
            </w:tcBorders>
          </w:tcPr>
          <w:p w14:paraId="5E76F599" w14:textId="77777777" w:rsidR="00656ADA" w:rsidRPr="00046C30" w:rsidRDefault="00656ADA" w:rsidP="00943D33">
            <w:pPr>
              <w:spacing w:line="276" w:lineRule="auto"/>
              <w:jc w:val="center"/>
              <w:rPr>
                <w:sz w:val="24"/>
                <w:szCs w:val="24"/>
              </w:rPr>
            </w:pPr>
            <w:r w:rsidRPr="00046C30">
              <w:rPr>
                <w:sz w:val="24"/>
                <w:szCs w:val="24"/>
              </w:rPr>
              <w:t>1</w:t>
            </w:r>
          </w:p>
        </w:tc>
        <w:tc>
          <w:tcPr>
            <w:tcW w:w="1662" w:type="pct"/>
            <w:vAlign w:val="center"/>
          </w:tcPr>
          <w:p w14:paraId="14B8D277" w14:textId="67EA27A2" w:rsidR="00656ADA" w:rsidRPr="00046C30" w:rsidRDefault="00656ADA" w:rsidP="00943D33">
            <w:pPr>
              <w:spacing w:line="276" w:lineRule="auto"/>
              <w:jc w:val="center"/>
              <w:rPr>
                <w:sz w:val="24"/>
                <w:szCs w:val="24"/>
                <w:lang w:val="en-US"/>
              </w:rPr>
            </w:pPr>
            <w:r w:rsidRPr="00046C30">
              <w:rPr>
                <w:i/>
                <w:sz w:val="24"/>
                <w:szCs w:val="24"/>
                <w:lang w:val="en-US"/>
              </w:rPr>
              <w:t>d</w:t>
            </w:r>
            <w:r w:rsidR="00732A0F" w:rsidRPr="00046C30">
              <w:rPr>
                <w:sz w:val="24"/>
                <w:szCs w:val="24"/>
              </w:rPr>
              <w:t> </w:t>
            </w:r>
            <w:r w:rsidRPr="00046C30">
              <w:rPr>
                <w:sz w:val="24"/>
                <w:szCs w:val="24"/>
              </w:rPr>
              <w:sym w:font="Symbol" w:char="F0A3"/>
            </w:r>
            <w:r w:rsidR="00732A0F" w:rsidRPr="00046C30">
              <w:rPr>
                <w:sz w:val="24"/>
                <w:szCs w:val="24"/>
                <w:lang w:val="en-US"/>
              </w:rPr>
              <w:t> </w:t>
            </w:r>
            <w:r w:rsidRPr="00046C30">
              <w:rPr>
                <w:sz w:val="24"/>
                <w:szCs w:val="24"/>
                <w:lang w:val="en-US"/>
              </w:rPr>
              <w:t>6</w:t>
            </w:r>
          </w:p>
        </w:tc>
        <w:tc>
          <w:tcPr>
            <w:tcW w:w="1662" w:type="pct"/>
          </w:tcPr>
          <w:p w14:paraId="116ED794" w14:textId="1B5A2816" w:rsidR="00AF77B3" w:rsidRPr="00046C30" w:rsidRDefault="00AF77B3" w:rsidP="00AF77B3">
            <w:pPr>
              <w:spacing w:line="276" w:lineRule="auto"/>
              <w:jc w:val="center"/>
              <w:rPr>
                <w:sz w:val="24"/>
                <w:szCs w:val="24"/>
              </w:rPr>
            </w:pPr>
            <w:r w:rsidRPr="00046C30">
              <w:rPr>
                <w:i/>
                <w:sz w:val="24"/>
                <w:szCs w:val="24"/>
                <w:lang w:val="en-US"/>
              </w:rPr>
              <w:t>d</w:t>
            </w:r>
            <w:r w:rsidR="00732A0F" w:rsidRPr="00046C30">
              <w:rPr>
                <w:sz w:val="24"/>
                <w:szCs w:val="24"/>
              </w:rPr>
              <w:t> </w:t>
            </w:r>
            <w:r w:rsidRPr="00046C30">
              <w:rPr>
                <w:sz w:val="24"/>
                <w:szCs w:val="24"/>
              </w:rPr>
              <w:t>≤</w:t>
            </w:r>
            <w:r w:rsidR="00732A0F" w:rsidRPr="00046C30">
              <w:rPr>
                <w:sz w:val="24"/>
                <w:szCs w:val="24"/>
              </w:rPr>
              <w:t> </w:t>
            </w:r>
            <w:r w:rsidR="00D3254C" w:rsidRPr="00046C30">
              <w:rPr>
                <w:i/>
                <w:sz w:val="24"/>
                <w:szCs w:val="24"/>
                <w:lang w:val="en-US"/>
              </w:rPr>
              <w:t>d</w:t>
            </w:r>
            <w:r w:rsidR="00D3254C" w:rsidRPr="00046C30">
              <w:rPr>
                <w:sz w:val="24"/>
                <w:szCs w:val="24"/>
                <w:vertAlign w:val="subscript"/>
              </w:rPr>
              <w:t>атт</w:t>
            </w:r>
            <w:r w:rsidR="00732A0F" w:rsidRPr="00046C30">
              <w:rPr>
                <w:sz w:val="24"/>
                <w:szCs w:val="24"/>
              </w:rPr>
              <w:t> </w:t>
            </w:r>
            <w:r w:rsidRPr="00046C30">
              <w:rPr>
                <w:sz w:val="24"/>
                <w:szCs w:val="24"/>
              </w:rPr>
              <w:t>≤</w:t>
            </w:r>
            <w:r w:rsidR="00732A0F" w:rsidRPr="00046C30">
              <w:rPr>
                <w:sz w:val="24"/>
                <w:szCs w:val="24"/>
              </w:rPr>
              <w:t> </w:t>
            </w:r>
            <w:r w:rsidRPr="00046C30">
              <w:rPr>
                <w:sz w:val="24"/>
                <w:szCs w:val="24"/>
              </w:rPr>
              <w:t>6</w:t>
            </w:r>
          </w:p>
        </w:tc>
      </w:tr>
      <w:tr w:rsidR="000D13DC" w:rsidRPr="00046C30" w14:paraId="71AEEF7D" w14:textId="77777777" w:rsidTr="00C24869">
        <w:tc>
          <w:tcPr>
            <w:tcW w:w="1676" w:type="pct"/>
          </w:tcPr>
          <w:p w14:paraId="155380E2" w14:textId="77777777" w:rsidR="00656ADA" w:rsidRPr="00046C30" w:rsidRDefault="00656ADA" w:rsidP="00943D33">
            <w:pPr>
              <w:spacing w:line="276" w:lineRule="auto"/>
              <w:jc w:val="center"/>
              <w:rPr>
                <w:sz w:val="24"/>
                <w:szCs w:val="24"/>
              </w:rPr>
            </w:pPr>
            <w:r w:rsidRPr="00046C30">
              <w:rPr>
                <w:sz w:val="24"/>
                <w:szCs w:val="24"/>
              </w:rPr>
              <w:t>2</w:t>
            </w:r>
          </w:p>
        </w:tc>
        <w:tc>
          <w:tcPr>
            <w:tcW w:w="1662" w:type="pct"/>
            <w:shd w:val="clear" w:color="auto" w:fill="FFFFFF"/>
            <w:vAlign w:val="center"/>
          </w:tcPr>
          <w:p w14:paraId="3F841E51" w14:textId="6A7A55F3" w:rsidR="00656ADA" w:rsidRPr="00046C30" w:rsidRDefault="00656ADA" w:rsidP="00943D33">
            <w:pPr>
              <w:jc w:val="center"/>
              <w:rPr>
                <w:sz w:val="24"/>
                <w:szCs w:val="24"/>
                <w:lang w:val="en-US"/>
              </w:rPr>
            </w:pPr>
            <w:r w:rsidRPr="00046C30">
              <w:rPr>
                <w:sz w:val="24"/>
                <w:szCs w:val="24"/>
                <w:lang w:val="en-US"/>
              </w:rPr>
              <w:t>6</w:t>
            </w:r>
            <w:r w:rsidR="00732A0F" w:rsidRPr="00046C30">
              <w:rPr>
                <w:sz w:val="24"/>
                <w:szCs w:val="24"/>
              </w:rPr>
              <w:t> </w:t>
            </w:r>
            <w:r w:rsidRPr="00046C30">
              <w:rPr>
                <w:sz w:val="24"/>
                <w:szCs w:val="24"/>
                <w:lang w:val="en-US"/>
              </w:rPr>
              <w:t>&lt;</w:t>
            </w:r>
            <w:r w:rsidR="00732A0F" w:rsidRPr="00046C30">
              <w:rPr>
                <w:sz w:val="24"/>
                <w:szCs w:val="24"/>
                <w:lang w:val="en-US"/>
              </w:rPr>
              <w:t> </w:t>
            </w:r>
            <w:r w:rsidRPr="00046C30">
              <w:rPr>
                <w:i/>
                <w:sz w:val="24"/>
                <w:szCs w:val="24"/>
                <w:lang w:val="en-US"/>
              </w:rPr>
              <w:t>d</w:t>
            </w:r>
            <w:r w:rsidR="00732A0F" w:rsidRPr="00046C30">
              <w:rPr>
                <w:sz w:val="24"/>
                <w:szCs w:val="24"/>
                <w:lang w:val="en-US"/>
              </w:rPr>
              <w:t> </w:t>
            </w:r>
            <w:r w:rsidRPr="00046C30">
              <w:rPr>
                <w:sz w:val="24"/>
                <w:szCs w:val="24"/>
              </w:rPr>
              <w:sym w:font="Symbol" w:char="F0A3"/>
            </w:r>
            <w:r w:rsidR="00732A0F" w:rsidRPr="00046C30">
              <w:rPr>
                <w:sz w:val="24"/>
                <w:szCs w:val="24"/>
              </w:rPr>
              <w:t> </w:t>
            </w:r>
            <w:r w:rsidRPr="00046C30">
              <w:rPr>
                <w:sz w:val="24"/>
                <w:szCs w:val="24"/>
                <w:lang w:val="en-US"/>
              </w:rPr>
              <w:t>40</w:t>
            </w:r>
          </w:p>
        </w:tc>
        <w:tc>
          <w:tcPr>
            <w:tcW w:w="1662" w:type="pct"/>
            <w:shd w:val="clear" w:color="auto" w:fill="FFFFFF"/>
          </w:tcPr>
          <w:p w14:paraId="4A8BD674" w14:textId="793F6FCB" w:rsidR="00656ADA" w:rsidRPr="00046C30" w:rsidRDefault="00656ADA" w:rsidP="00943D33">
            <w:pPr>
              <w:spacing w:line="276" w:lineRule="auto"/>
              <w:jc w:val="center"/>
              <w:rPr>
                <w:sz w:val="24"/>
                <w:szCs w:val="24"/>
                <w:lang w:val="en-US"/>
              </w:rPr>
            </w:pPr>
            <w:r w:rsidRPr="00046C30">
              <w:rPr>
                <w:sz w:val="24"/>
                <w:szCs w:val="24"/>
              </w:rPr>
              <w:t>6</w:t>
            </w:r>
            <w:r w:rsidR="00732A0F" w:rsidRPr="00046C30">
              <w:rPr>
                <w:sz w:val="24"/>
                <w:szCs w:val="24"/>
              </w:rPr>
              <w:t> </w:t>
            </w:r>
            <w:r w:rsidRPr="00046C30">
              <w:rPr>
                <w:sz w:val="24"/>
                <w:szCs w:val="24"/>
                <w:lang w:val="en-US"/>
              </w:rPr>
              <w:t>&lt;</w:t>
            </w:r>
            <w:r w:rsidR="00732A0F" w:rsidRPr="00046C30">
              <w:rPr>
                <w:sz w:val="24"/>
                <w:szCs w:val="24"/>
              </w:rPr>
              <w:t> </w:t>
            </w:r>
            <w:r w:rsidR="00D3254C" w:rsidRPr="00046C30">
              <w:rPr>
                <w:i/>
                <w:sz w:val="24"/>
                <w:szCs w:val="24"/>
                <w:lang w:val="en-US"/>
              </w:rPr>
              <w:t>d</w:t>
            </w:r>
            <w:r w:rsidR="00D3254C" w:rsidRPr="00046C30">
              <w:rPr>
                <w:sz w:val="24"/>
                <w:szCs w:val="24"/>
                <w:vertAlign w:val="subscript"/>
              </w:rPr>
              <w:t>атт</w:t>
            </w:r>
            <w:r w:rsidR="00732A0F" w:rsidRPr="00046C30">
              <w:rPr>
                <w:sz w:val="24"/>
                <w:szCs w:val="24"/>
              </w:rPr>
              <w:t> </w:t>
            </w:r>
            <w:r w:rsidRPr="00046C30">
              <w:rPr>
                <w:sz w:val="24"/>
                <w:szCs w:val="24"/>
              </w:rPr>
              <w:t>≤</w:t>
            </w:r>
            <w:r w:rsidR="00732A0F" w:rsidRPr="00046C30">
              <w:rPr>
                <w:sz w:val="24"/>
                <w:szCs w:val="24"/>
              </w:rPr>
              <w:t> </w:t>
            </w:r>
            <w:r w:rsidRPr="00046C30">
              <w:rPr>
                <w:sz w:val="24"/>
                <w:szCs w:val="24"/>
              </w:rPr>
              <w:t>40</w:t>
            </w:r>
          </w:p>
        </w:tc>
      </w:tr>
      <w:tr w:rsidR="00656ADA" w:rsidRPr="00046C30" w14:paraId="58396DBD" w14:textId="77777777" w:rsidTr="00C24869">
        <w:tc>
          <w:tcPr>
            <w:tcW w:w="1676" w:type="pct"/>
          </w:tcPr>
          <w:p w14:paraId="5F2675F6" w14:textId="77777777" w:rsidR="00656ADA" w:rsidRPr="00046C30" w:rsidRDefault="00656ADA" w:rsidP="00943D33">
            <w:pPr>
              <w:spacing w:line="276" w:lineRule="auto"/>
              <w:jc w:val="center"/>
              <w:rPr>
                <w:sz w:val="24"/>
                <w:szCs w:val="24"/>
              </w:rPr>
            </w:pPr>
            <w:r w:rsidRPr="00046C30">
              <w:rPr>
                <w:sz w:val="24"/>
                <w:szCs w:val="24"/>
              </w:rPr>
              <w:t>3</w:t>
            </w:r>
          </w:p>
        </w:tc>
        <w:tc>
          <w:tcPr>
            <w:tcW w:w="1662" w:type="pct"/>
          </w:tcPr>
          <w:p w14:paraId="61883967" w14:textId="7C75F902" w:rsidR="00656ADA" w:rsidRPr="00046C30" w:rsidRDefault="00656ADA" w:rsidP="00943D33">
            <w:pPr>
              <w:spacing w:line="276" w:lineRule="auto"/>
              <w:jc w:val="center"/>
              <w:rPr>
                <w:sz w:val="24"/>
                <w:szCs w:val="24"/>
              </w:rPr>
            </w:pPr>
            <w:r w:rsidRPr="00046C30">
              <w:rPr>
                <w:i/>
                <w:sz w:val="24"/>
                <w:szCs w:val="24"/>
                <w:lang w:val="en-US"/>
              </w:rPr>
              <w:t>d</w:t>
            </w:r>
            <w:r w:rsidR="00732A0F" w:rsidRPr="00046C30">
              <w:rPr>
                <w:sz w:val="24"/>
                <w:szCs w:val="24"/>
              </w:rPr>
              <w:t> </w:t>
            </w:r>
            <w:r w:rsidRPr="00046C30">
              <w:rPr>
                <w:sz w:val="24"/>
                <w:szCs w:val="24"/>
              </w:rPr>
              <w:sym w:font="Symbol" w:char="F03E"/>
            </w:r>
            <w:r w:rsidR="00732A0F" w:rsidRPr="00046C30">
              <w:rPr>
                <w:sz w:val="24"/>
                <w:szCs w:val="24"/>
                <w:lang w:val="en-US"/>
              </w:rPr>
              <w:t> </w:t>
            </w:r>
            <w:r w:rsidRPr="00046C30">
              <w:rPr>
                <w:sz w:val="24"/>
                <w:szCs w:val="24"/>
                <w:lang w:val="en-US"/>
              </w:rPr>
              <w:t>40</w:t>
            </w:r>
          </w:p>
        </w:tc>
        <w:tc>
          <w:tcPr>
            <w:tcW w:w="1662" w:type="pct"/>
          </w:tcPr>
          <w:p w14:paraId="420F18DB" w14:textId="4EA0BDEA" w:rsidR="00656ADA" w:rsidRPr="00046C30" w:rsidRDefault="00D3254C" w:rsidP="00943D33">
            <w:pPr>
              <w:spacing w:line="276" w:lineRule="auto"/>
              <w:jc w:val="center"/>
              <w:rPr>
                <w:sz w:val="24"/>
                <w:szCs w:val="24"/>
                <w:lang w:val="en-US"/>
              </w:rPr>
            </w:pPr>
            <w:r w:rsidRPr="00046C30">
              <w:rPr>
                <w:i/>
                <w:sz w:val="24"/>
                <w:szCs w:val="24"/>
                <w:lang w:val="en-US"/>
              </w:rPr>
              <w:t>d</w:t>
            </w:r>
            <w:r w:rsidRPr="00046C30">
              <w:rPr>
                <w:sz w:val="24"/>
                <w:szCs w:val="24"/>
                <w:vertAlign w:val="subscript"/>
              </w:rPr>
              <w:t>атт</w:t>
            </w:r>
            <w:r w:rsidR="00732A0F" w:rsidRPr="00046C30">
              <w:rPr>
                <w:b/>
                <w:sz w:val="24"/>
                <w:szCs w:val="24"/>
              </w:rPr>
              <w:t> </w:t>
            </w:r>
            <w:r w:rsidR="00656ADA" w:rsidRPr="00046C30">
              <w:rPr>
                <w:sz w:val="24"/>
                <w:szCs w:val="24"/>
                <w:lang w:val="en-US"/>
              </w:rPr>
              <w:t>&gt;</w:t>
            </w:r>
            <w:r w:rsidR="00732A0F" w:rsidRPr="00046C30">
              <w:rPr>
                <w:sz w:val="24"/>
                <w:szCs w:val="24"/>
              </w:rPr>
              <w:t> </w:t>
            </w:r>
            <w:r w:rsidR="00656ADA" w:rsidRPr="00046C30">
              <w:rPr>
                <w:sz w:val="24"/>
                <w:szCs w:val="24"/>
              </w:rPr>
              <w:t>40</w:t>
            </w:r>
            <w:r w:rsidR="00732A0F" w:rsidRPr="00046C30">
              <w:rPr>
                <w:sz w:val="24"/>
                <w:szCs w:val="24"/>
              </w:rPr>
              <w:t> </w:t>
            </w:r>
          </w:p>
        </w:tc>
      </w:tr>
    </w:tbl>
    <w:p w14:paraId="2E33BFE2" w14:textId="77777777" w:rsidR="00C675B1" w:rsidRPr="00046C30" w:rsidRDefault="00C675B1" w:rsidP="00992405">
      <w:pPr>
        <w:spacing w:line="360" w:lineRule="auto"/>
        <w:ind w:firstLine="567"/>
        <w:jc w:val="both"/>
        <w:rPr>
          <w:sz w:val="24"/>
        </w:rPr>
      </w:pPr>
    </w:p>
    <w:p w14:paraId="1254FAE0" w14:textId="77777777" w:rsidR="00C675B1" w:rsidRPr="00046C30" w:rsidRDefault="00AF77B3" w:rsidP="006C5130">
      <w:pPr>
        <w:suppressAutoHyphens/>
        <w:spacing w:line="360" w:lineRule="auto"/>
        <w:ind w:firstLine="567"/>
        <w:jc w:val="both"/>
        <w:rPr>
          <w:b/>
          <w:sz w:val="24"/>
        </w:rPr>
      </w:pPr>
      <w:r w:rsidRPr="00046C30">
        <w:rPr>
          <w:b/>
          <w:sz w:val="24"/>
        </w:rPr>
        <w:t>9.4.</w:t>
      </w:r>
      <w:r w:rsidR="00460484" w:rsidRPr="00046C30">
        <w:rPr>
          <w:b/>
          <w:sz w:val="24"/>
        </w:rPr>
        <w:t>7</w:t>
      </w:r>
      <w:r w:rsidRPr="00046C30">
        <w:rPr>
          <w:b/>
          <w:sz w:val="24"/>
        </w:rPr>
        <w:t xml:space="preserve"> Тип </w:t>
      </w:r>
      <w:r w:rsidR="00C95C76" w:rsidRPr="00046C30">
        <w:rPr>
          <w:b/>
          <w:sz w:val="24"/>
        </w:rPr>
        <w:t xml:space="preserve">сварного </w:t>
      </w:r>
      <w:r w:rsidRPr="00046C30">
        <w:rPr>
          <w:b/>
          <w:sz w:val="24"/>
        </w:rPr>
        <w:t>шва</w:t>
      </w:r>
      <w:r w:rsidR="009F6C82" w:rsidRPr="00046C30">
        <w:rPr>
          <w:b/>
          <w:sz w:val="24"/>
        </w:rPr>
        <w:t xml:space="preserve"> </w:t>
      </w:r>
      <w:r w:rsidR="009F6C82" w:rsidRPr="00046C30">
        <w:rPr>
          <w:b/>
          <w:sz w:val="24"/>
          <w:szCs w:val="24"/>
        </w:rPr>
        <w:t>(не применяется для сварных соединений стержней)</w:t>
      </w:r>
    </w:p>
    <w:p w14:paraId="61291893" w14:textId="77777777" w:rsidR="00C675B1" w:rsidRPr="00046C30" w:rsidRDefault="00AF77B3" w:rsidP="00992405">
      <w:pPr>
        <w:spacing w:line="360" w:lineRule="auto"/>
        <w:ind w:firstLine="567"/>
        <w:jc w:val="both"/>
        <w:rPr>
          <w:sz w:val="24"/>
        </w:rPr>
      </w:pPr>
      <w:r w:rsidRPr="00046C30">
        <w:rPr>
          <w:sz w:val="24"/>
        </w:rPr>
        <w:t>9.4.</w:t>
      </w:r>
      <w:r w:rsidR="00460484" w:rsidRPr="00046C30">
        <w:rPr>
          <w:sz w:val="24"/>
        </w:rPr>
        <w:t>7</w:t>
      </w:r>
      <w:r w:rsidRPr="00046C30">
        <w:rPr>
          <w:sz w:val="24"/>
        </w:rPr>
        <w:t xml:space="preserve">.1 </w:t>
      </w:r>
      <w:r w:rsidR="00AA4058" w:rsidRPr="00046C30">
        <w:rPr>
          <w:spacing w:val="2"/>
          <w:sz w:val="24"/>
          <w:szCs w:val="24"/>
          <w:shd w:val="clear" w:color="auto" w:fill="FFFFFF"/>
        </w:rPr>
        <w:t>Производственные сварные соединения объединяют</w:t>
      </w:r>
      <w:r w:rsidR="000E2B94" w:rsidRPr="00046C30">
        <w:rPr>
          <w:spacing w:val="2"/>
          <w:sz w:val="24"/>
          <w:szCs w:val="24"/>
          <w:shd w:val="clear" w:color="auto" w:fill="FFFFFF"/>
        </w:rPr>
        <w:t xml:space="preserve"> по одному из</w:t>
      </w:r>
      <w:r w:rsidR="0099091F" w:rsidRPr="00046C30">
        <w:rPr>
          <w:spacing w:val="2"/>
          <w:sz w:val="24"/>
          <w:szCs w:val="24"/>
          <w:shd w:val="clear" w:color="auto" w:fill="FFFFFF"/>
        </w:rPr>
        <w:t xml:space="preserve"> тип</w:t>
      </w:r>
      <w:r w:rsidR="000E2B94" w:rsidRPr="00046C30">
        <w:rPr>
          <w:spacing w:val="2"/>
          <w:sz w:val="24"/>
          <w:szCs w:val="24"/>
          <w:shd w:val="clear" w:color="auto" w:fill="FFFFFF"/>
        </w:rPr>
        <w:t>ов</w:t>
      </w:r>
      <w:r w:rsidR="0099091F" w:rsidRPr="00046C30">
        <w:rPr>
          <w:spacing w:val="2"/>
          <w:sz w:val="24"/>
          <w:szCs w:val="24"/>
          <w:shd w:val="clear" w:color="auto" w:fill="FFFFFF"/>
        </w:rPr>
        <w:t xml:space="preserve"> </w:t>
      </w:r>
      <w:r w:rsidR="00C95C76" w:rsidRPr="00046C30">
        <w:rPr>
          <w:spacing w:val="2"/>
          <w:sz w:val="24"/>
          <w:szCs w:val="24"/>
          <w:shd w:val="clear" w:color="auto" w:fill="FFFFFF"/>
        </w:rPr>
        <w:t xml:space="preserve">сварного </w:t>
      </w:r>
      <w:r w:rsidR="0099091F" w:rsidRPr="00046C30">
        <w:rPr>
          <w:spacing w:val="2"/>
          <w:sz w:val="24"/>
          <w:szCs w:val="24"/>
          <w:shd w:val="clear" w:color="auto" w:fill="FFFFFF"/>
        </w:rPr>
        <w:t xml:space="preserve">шва: </w:t>
      </w:r>
      <w:r w:rsidR="00C675B1" w:rsidRPr="00046C30">
        <w:rPr>
          <w:spacing w:val="2"/>
          <w:sz w:val="24"/>
          <w:szCs w:val="24"/>
          <w:shd w:val="clear" w:color="auto" w:fill="FFFFFF"/>
        </w:rPr>
        <w:t xml:space="preserve">стыковой </w:t>
      </w:r>
      <w:r w:rsidR="00656ADA" w:rsidRPr="00046C30">
        <w:rPr>
          <w:sz w:val="24"/>
        </w:rPr>
        <w:t xml:space="preserve">(СШ) </w:t>
      </w:r>
      <w:r w:rsidR="00C675B1" w:rsidRPr="00046C30">
        <w:rPr>
          <w:spacing w:val="2"/>
          <w:sz w:val="24"/>
          <w:szCs w:val="24"/>
          <w:shd w:val="clear" w:color="auto" w:fill="FFFFFF"/>
        </w:rPr>
        <w:t>или угловой</w:t>
      </w:r>
      <w:r w:rsidR="00656ADA" w:rsidRPr="00046C30">
        <w:rPr>
          <w:spacing w:val="2"/>
          <w:sz w:val="24"/>
          <w:szCs w:val="24"/>
          <w:shd w:val="clear" w:color="auto" w:fill="FFFFFF"/>
        </w:rPr>
        <w:t xml:space="preserve"> </w:t>
      </w:r>
      <w:r w:rsidR="00656ADA" w:rsidRPr="00046C30">
        <w:rPr>
          <w:sz w:val="24"/>
        </w:rPr>
        <w:t>(УШ).</w:t>
      </w:r>
    </w:p>
    <w:p w14:paraId="00A097E6" w14:textId="5A714EE6" w:rsidR="00C40589" w:rsidRPr="00046C30" w:rsidRDefault="00AF77B3" w:rsidP="00992405">
      <w:pPr>
        <w:spacing w:line="360" w:lineRule="auto"/>
        <w:ind w:firstLine="567"/>
        <w:jc w:val="both"/>
        <w:rPr>
          <w:sz w:val="24"/>
          <w:szCs w:val="24"/>
        </w:rPr>
      </w:pPr>
      <w:r w:rsidRPr="00046C30">
        <w:rPr>
          <w:sz w:val="24"/>
        </w:rPr>
        <w:t>9.4.</w:t>
      </w:r>
      <w:r w:rsidR="00460484" w:rsidRPr="00046C30">
        <w:rPr>
          <w:sz w:val="24"/>
        </w:rPr>
        <w:t>7</w:t>
      </w:r>
      <w:r w:rsidRPr="00046C30">
        <w:rPr>
          <w:sz w:val="24"/>
        </w:rPr>
        <w:t xml:space="preserve">.2 </w:t>
      </w:r>
      <w:r w:rsidR="00C40589" w:rsidRPr="00046C30">
        <w:rPr>
          <w:sz w:val="24"/>
          <w:szCs w:val="24"/>
        </w:rPr>
        <w:t xml:space="preserve">Результаты выполнения КСС со </w:t>
      </w:r>
      <w:r w:rsidR="009019E2" w:rsidRPr="00046C30">
        <w:rPr>
          <w:sz w:val="24"/>
          <w:szCs w:val="24"/>
        </w:rPr>
        <w:t>СШ</w:t>
      </w:r>
      <w:r w:rsidR="00C40589" w:rsidRPr="00046C30">
        <w:rPr>
          <w:sz w:val="24"/>
          <w:szCs w:val="24"/>
        </w:rPr>
        <w:t xml:space="preserve"> распространяют только на </w:t>
      </w:r>
      <w:r w:rsidR="009019E2" w:rsidRPr="00046C30">
        <w:rPr>
          <w:sz w:val="24"/>
          <w:szCs w:val="24"/>
        </w:rPr>
        <w:t>СШ</w:t>
      </w:r>
      <w:r w:rsidR="00C40589" w:rsidRPr="00046C30">
        <w:rPr>
          <w:sz w:val="24"/>
          <w:szCs w:val="24"/>
        </w:rPr>
        <w:t xml:space="preserve">, с </w:t>
      </w:r>
      <w:r w:rsidR="009019E2" w:rsidRPr="00046C30">
        <w:rPr>
          <w:sz w:val="24"/>
          <w:szCs w:val="24"/>
        </w:rPr>
        <w:t>УШ</w:t>
      </w:r>
      <w:r w:rsidR="00C40589" w:rsidRPr="00046C30">
        <w:rPr>
          <w:sz w:val="24"/>
          <w:szCs w:val="24"/>
        </w:rPr>
        <w:t xml:space="preserve"> только на </w:t>
      </w:r>
      <w:r w:rsidR="009019E2" w:rsidRPr="00046C30">
        <w:rPr>
          <w:sz w:val="24"/>
          <w:szCs w:val="24"/>
        </w:rPr>
        <w:t>УШ</w:t>
      </w:r>
      <w:r w:rsidR="00C40589" w:rsidRPr="00046C30">
        <w:rPr>
          <w:sz w:val="24"/>
          <w:szCs w:val="24"/>
        </w:rPr>
        <w:t>.</w:t>
      </w:r>
    </w:p>
    <w:p w14:paraId="0E782628" w14:textId="77777777" w:rsidR="00496659" w:rsidRPr="00046C30" w:rsidRDefault="00496659" w:rsidP="00992405">
      <w:pPr>
        <w:spacing w:line="360" w:lineRule="auto"/>
        <w:ind w:firstLine="567"/>
        <w:jc w:val="both"/>
        <w:rPr>
          <w:b/>
          <w:sz w:val="24"/>
        </w:rPr>
      </w:pPr>
    </w:p>
    <w:p w14:paraId="2BEFF386" w14:textId="28F46BD4" w:rsidR="00C675B1" w:rsidRPr="00046C30" w:rsidRDefault="0099091F" w:rsidP="00992405">
      <w:pPr>
        <w:spacing w:line="360" w:lineRule="auto"/>
        <w:ind w:firstLine="567"/>
        <w:jc w:val="both"/>
        <w:rPr>
          <w:b/>
          <w:sz w:val="24"/>
        </w:rPr>
      </w:pPr>
      <w:r w:rsidRPr="00046C30">
        <w:rPr>
          <w:b/>
          <w:sz w:val="24"/>
        </w:rPr>
        <w:t>9.4.</w:t>
      </w:r>
      <w:r w:rsidR="00460484" w:rsidRPr="00046C30">
        <w:rPr>
          <w:b/>
          <w:sz w:val="24"/>
        </w:rPr>
        <w:t>8</w:t>
      </w:r>
      <w:r w:rsidR="00B7539A" w:rsidRPr="00046C30">
        <w:rPr>
          <w:b/>
          <w:sz w:val="24"/>
        </w:rPr>
        <w:t xml:space="preserve"> Тип сварного соединения</w:t>
      </w:r>
    </w:p>
    <w:p w14:paraId="2F5E3286" w14:textId="4C60630C" w:rsidR="00C675B1" w:rsidRPr="00046C30" w:rsidRDefault="0099091F" w:rsidP="00992405">
      <w:pPr>
        <w:spacing w:line="360" w:lineRule="auto"/>
        <w:ind w:firstLine="567"/>
        <w:jc w:val="both"/>
        <w:rPr>
          <w:sz w:val="24"/>
        </w:rPr>
      </w:pPr>
      <w:r w:rsidRPr="00046C30">
        <w:rPr>
          <w:sz w:val="24"/>
        </w:rPr>
        <w:t>9.4.</w:t>
      </w:r>
      <w:r w:rsidR="00460484" w:rsidRPr="00046C30">
        <w:rPr>
          <w:sz w:val="24"/>
        </w:rPr>
        <w:t>8</w:t>
      </w:r>
      <w:r w:rsidR="00C675B1" w:rsidRPr="00046C30">
        <w:rPr>
          <w:sz w:val="24"/>
        </w:rPr>
        <w:t xml:space="preserve">.1 </w:t>
      </w:r>
      <w:r w:rsidR="00AA4058" w:rsidRPr="00046C30">
        <w:rPr>
          <w:spacing w:val="2"/>
          <w:sz w:val="24"/>
          <w:szCs w:val="24"/>
          <w:shd w:val="clear" w:color="auto" w:fill="FFFFFF"/>
        </w:rPr>
        <w:t xml:space="preserve">Производственные сварные соединения </w:t>
      </w:r>
      <w:r w:rsidR="00B5777F" w:rsidRPr="00046C30">
        <w:rPr>
          <w:spacing w:val="2"/>
          <w:sz w:val="24"/>
          <w:szCs w:val="24"/>
          <w:shd w:val="clear" w:color="auto" w:fill="FFFFFF"/>
        </w:rPr>
        <w:t xml:space="preserve">листов и труб </w:t>
      </w:r>
      <w:r w:rsidR="00AA4058" w:rsidRPr="00046C30">
        <w:rPr>
          <w:spacing w:val="2"/>
          <w:sz w:val="24"/>
          <w:szCs w:val="24"/>
          <w:shd w:val="clear" w:color="auto" w:fill="FFFFFF"/>
        </w:rPr>
        <w:t>объединяют</w:t>
      </w:r>
      <w:r w:rsidR="000E2B94" w:rsidRPr="00046C30">
        <w:rPr>
          <w:spacing w:val="2"/>
          <w:sz w:val="24"/>
          <w:szCs w:val="24"/>
          <w:shd w:val="clear" w:color="auto" w:fill="FFFFFF"/>
        </w:rPr>
        <w:t xml:space="preserve"> по одному из типов </w:t>
      </w:r>
      <w:r w:rsidR="00C675B1" w:rsidRPr="00046C30">
        <w:rPr>
          <w:spacing w:val="2"/>
          <w:sz w:val="24"/>
          <w:szCs w:val="24"/>
          <w:shd w:val="clear" w:color="auto" w:fill="FFFFFF"/>
        </w:rPr>
        <w:t>сварного соединения</w:t>
      </w:r>
      <w:r w:rsidR="00656ADA" w:rsidRPr="00046C30">
        <w:rPr>
          <w:spacing w:val="2"/>
          <w:sz w:val="24"/>
          <w:szCs w:val="24"/>
          <w:shd w:val="clear" w:color="auto" w:fill="FFFFFF"/>
        </w:rPr>
        <w:t>:</w:t>
      </w:r>
      <w:r w:rsidR="00C675B1" w:rsidRPr="00046C30">
        <w:rPr>
          <w:spacing w:val="2"/>
          <w:sz w:val="24"/>
          <w:szCs w:val="24"/>
          <w:shd w:val="clear" w:color="auto" w:fill="FFFFFF"/>
        </w:rPr>
        <w:t xml:space="preserve"> </w:t>
      </w:r>
      <w:r w:rsidR="00656ADA" w:rsidRPr="00046C30">
        <w:rPr>
          <w:sz w:val="24"/>
        </w:rPr>
        <w:t>стыковое (С), угловое (У), тавровое (Т), нахлесточное (Н), торцевое (Т</w:t>
      </w:r>
      <w:r w:rsidR="009019E2" w:rsidRPr="00046C30">
        <w:rPr>
          <w:sz w:val="24"/>
        </w:rPr>
        <w:t>р</w:t>
      </w:r>
      <w:r w:rsidR="00656ADA" w:rsidRPr="00046C30">
        <w:rPr>
          <w:sz w:val="24"/>
        </w:rPr>
        <w:t>), крестообразное (К). Д</w:t>
      </w:r>
      <w:r w:rsidR="00C675B1" w:rsidRPr="00046C30">
        <w:rPr>
          <w:sz w:val="24"/>
        </w:rPr>
        <w:t>опускается объединять угловы</w:t>
      </w:r>
      <w:r w:rsidR="009B5F32" w:rsidRPr="00046C30">
        <w:rPr>
          <w:sz w:val="24"/>
        </w:rPr>
        <w:t>е</w:t>
      </w:r>
      <w:r w:rsidR="00116823" w:rsidRPr="00046C30">
        <w:rPr>
          <w:sz w:val="24"/>
        </w:rPr>
        <w:t xml:space="preserve">, </w:t>
      </w:r>
      <w:r w:rsidR="00C675B1" w:rsidRPr="00046C30">
        <w:rPr>
          <w:sz w:val="24"/>
        </w:rPr>
        <w:t>тавровы</w:t>
      </w:r>
      <w:r w:rsidR="009B5F32" w:rsidRPr="00046C30">
        <w:rPr>
          <w:sz w:val="24"/>
        </w:rPr>
        <w:t>е</w:t>
      </w:r>
      <w:r w:rsidR="00C675B1" w:rsidRPr="00046C30">
        <w:rPr>
          <w:sz w:val="24"/>
        </w:rPr>
        <w:t xml:space="preserve"> и нахлесточны</w:t>
      </w:r>
      <w:r w:rsidR="009B5F32" w:rsidRPr="00046C30">
        <w:rPr>
          <w:sz w:val="24"/>
        </w:rPr>
        <w:t>е</w:t>
      </w:r>
      <w:r w:rsidR="00C675B1" w:rsidRPr="00046C30">
        <w:rPr>
          <w:sz w:val="24"/>
        </w:rPr>
        <w:t xml:space="preserve"> сварны</w:t>
      </w:r>
      <w:r w:rsidR="009B5F32" w:rsidRPr="00046C30">
        <w:rPr>
          <w:sz w:val="24"/>
        </w:rPr>
        <w:t>е</w:t>
      </w:r>
      <w:r w:rsidR="00C675B1" w:rsidRPr="00046C30">
        <w:rPr>
          <w:sz w:val="24"/>
        </w:rPr>
        <w:t xml:space="preserve"> соединени</w:t>
      </w:r>
      <w:r w:rsidR="009B5F32" w:rsidRPr="00046C30">
        <w:rPr>
          <w:sz w:val="24"/>
        </w:rPr>
        <w:t>я</w:t>
      </w:r>
      <w:r w:rsidR="00C675B1" w:rsidRPr="00046C30">
        <w:rPr>
          <w:sz w:val="24"/>
        </w:rPr>
        <w:t>.</w:t>
      </w:r>
    </w:p>
    <w:p w14:paraId="4BC511AA" w14:textId="77777777" w:rsidR="00B5777F" w:rsidRPr="00046C30" w:rsidRDefault="00B5777F" w:rsidP="00992405">
      <w:pPr>
        <w:spacing w:line="360" w:lineRule="auto"/>
        <w:ind w:firstLine="567"/>
        <w:jc w:val="both"/>
        <w:rPr>
          <w:sz w:val="24"/>
        </w:rPr>
      </w:pPr>
    </w:p>
    <w:p w14:paraId="624373D2" w14:textId="0D876F09" w:rsidR="00B5777F" w:rsidRPr="00046C30" w:rsidRDefault="00B5777F" w:rsidP="00992405">
      <w:pPr>
        <w:spacing w:line="360" w:lineRule="auto"/>
        <w:ind w:firstLine="567"/>
        <w:jc w:val="both"/>
        <w:rPr>
          <w:sz w:val="22"/>
          <w:szCs w:val="22"/>
        </w:rPr>
      </w:pPr>
      <w:r w:rsidRPr="00046C30">
        <w:rPr>
          <w:rFonts w:eastAsia="Arial,Italic"/>
          <w:iCs/>
          <w:spacing w:val="40"/>
          <w:sz w:val="22"/>
          <w:szCs w:val="18"/>
        </w:rPr>
        <w:t>Примечание</w:t>
      </w:r>
      <w:r w:rsidRPr="00046C30">
        <w:rPr>
          <w:sz w:val="22"/>
          <w:szCs w:val="22"/>
        </w:rPr>
        <w:t xml:space="preserve"> — Сварные соединения стержней, стержней с листами или с трубами объединяют </w:t>
      </w:r>
      <w:r w:rsidR="00E10C79" w:rsidRPr="00046C30">
        <w:rPr>
          <w:sz w:val="22"/>
          <w:szCs w:val="22"/>
        </w:rPr>
        <w:t xml:space="preserve">по одному из типов </w:t>
      </w:r>
      <w:r w:rsidRPr="00046C30">
        <w:rPr>
          <w:sz w:val="22"/>
          <w:szCs w:val="22"/>
        </w:rPr>
        <w:t xml:space="preserve">сварного соединения, который определяют в соответствии с </w:t>
      </w:r>
      <w:r w:rsidR="009019E2" w:rsidRPr="00046C30">
        <w:rPr>
          <w:sz w:val="22"/>
          <w:szCs w:val="22"/>
        </w:rPr>
        <w:t>НД</w:t>
      </w:r>
      <w:r w:rsidRPr="00046C30">
        <w:rPr>
          <w:sz w:val="22"/>
          <w:szCs w:val="22"/>
        </w:rPr>
        <w:t xml:space="preserve"> </w:t>
      </w:r>
      <w:r w:rsidR="00435DF5" w:rsidRPr="00046C30">
        <w:rPr>
          <w:sz w:val="22"/>
          <w:szCs w:val="22"/>
        </w:rPr>
        <w:t xml:space="preserve">на сварные соединения </w:t>
      </w:r>
      <w:r w:rsidRPr="00046C30">
        <w:rPr>
          <w:sz w:val="22"/>
          <w:szCs w:val="22"/>
        </w:rPr>
        <w:t xml:space="preserve">(например, </w:t>
      </w:r>
      <w:r w:rsidR="00435DF5" w:rsidRPr="00046C30">
        <w:rPr>
          <w:sz w:val="22"/>
          <w:szCs w:val="22"/>
        </w:rPr>
        <w:t>сварные соединения арматуры и закладных изделий железобетонных конструкций объединяют по тип</w:t>
      </w:r>
      <w:r w:rsidR="00E10C79" w:rsidRPr="00046C30">
        <w:rPr>
          <w:sz w:val="22"/>
          <w:szCs w:val="22"/>
        </w:rPr>
        <w:t>у</w:t>
      </w:r>
      <w:r w:rsidR="00435DF5" w:rsidRPr="00046C30">
        <w:rPr>
          <w:sz w:val="22"/>
          <w:szCs w:val="22"/>
        </w:rPr>
        <w:t xml:space="preserve"> сварного соединения по ГОСТ 14098—2014, таблица 1</w:t>
      </w:r>
      <w:r w:rsidRPr="00046C30">
        <w:rPr>
          <w:sz w:val="22"/>
          <w:szCs w:val="22"/>
        </w:rPr>
        <w:t>)</w:t>
      </w:r>
      <w:r w:rsidR="00496659" w:rsidRPr="00046C30">
        <w:rPr>
          <w:sz w:val="22"/>
          <w:szCs w:val="22"/>
        </w:rPr>
        <w:t xml:space="preserve">. </w:t>
      </w:r>
      <w:r w:rsidR="00435DF5" w:rsidRPr="00046C30">
        <w:rPr>
          <w:sz w:val="22"/>
          <w:szCs w:val="22"/>
        </w:rPr>
        <w:t xml:space="preserve">Результаты выполнения КСС распространяют только на тот тип соединения, который </w:t>
      </w:r>
      <w:r w:rsidR="00732A0F" w:rsidRPr="00046C30">
        <w:rPr>
          <w:sz w:val="22"/>
          <w:szCs w:val="22"/>
        </w:rPr>
        <w:t>применялся при выполнении КСС.</w:t>
      </w:r>
    </w:p>
    <w:p w14:paraId="50BF2557" w14:textId="77777777" w:rsidR="00B5777F" w:rsidRPr="00046C30" w:rsidRDefault="00B5777F" w:rsidP="00992405">
      <w:pPr>
        <w:spacing w:line="360" w:lineRule="auto"/>
        <w:ind w:firstLine="567"/>
        <w:jc w:val="both"/>
        <w:rPr>
          <w:sz w:val="24"/>
        </w:rPr>
      </w:pPr>
    </w:p>
    <w:p w14:paraId="50086394" w14:textId="52F785F7" w:rsidR="00C40589" w:rsidRPr="00046C30" w:rsidRDefault="0099091F" w:rsidP="00992405">
      <w:pPr>
        <w:spacing w:line="360" w:lineRule="auto"/>
        <w:ind w:firstLine="567"/>
        <w:jc w:val="both"/>
        <w:rPr>
          <w:sz w:val="24"/>
        </w:rPr>
      </w:pPr>
      <w:r w:rsidRPr="00046C30">
        <w:rPr>
          <w:sz w:val="24"/>
        </w:rPr>
        <w:lastRenderedPageBreak/>
        <w:t>9.4.</w:t>
      </w:r>
      <w:r w:rsidR="00460484" w:rsidRPr="00046C30">
        <w:rPr>
          <w:sz w:val="24"/>
        </w:rPr>
        <w:t>8</w:t>
      </w:r>
      <w:r w:rsidRPr="00046C30">
        <w:rPr>
          <w:sz w:val="24"/>
        </w:rPr>
        <w:t xml:space="preserve">.2 </w:t>
      </w:r>
      <w:r w:rsidR="00C40589" w:rsidRPr="00046C30">
        <w:rPr>
          <w:sz w:val="24"/>
        </w:rPr>
        <w:t xml:space="preserve">Область </w:t>
      </w:r>
      <w:r w:rsidR="00D124AA" w:rsidRPr="00046C30">
        <w:rPr>
          <w:sz w:val="24"/>
        </w:rPr>
        <w:t>аттестации</w:t>
      </w:r>
      <w:r w:rsidR="00C40589" w:rsidRPr="00046C30">
        <w:rPr>
          <w:sz w:val="24"/>
        </w:rPr>
        <w:t xml:space="preserve"> в зависимости от типа сварн</w:t>
      </w:r>
      <w:r w:rsidR="00D124AA" w:rsidRPr="00046C30">
        <w:rPr>
          <w:sz w:val="24"/>
        </w:rPr>
        <w:t>ого</w:t>
      </w:r>
      <w:r w:rsidR="00C40589" w:rsidRPr="00046C30">
        <w:rPr>
          <w:sz w:val="24"/>
        </w:rPr>
        <w:t xml:space="preserve"> соединени</w:t>
      </w:r>
      <w:r w:rsidR="00D124AA" w:rsidRPr="00046C30">
        <w:rPr>
          <w:sz w:val="24"/>
        </w:rPr>
        <w:t>я</w:t>
      </w:r>
      <w:r w:rsidR="00C40589" w:rsidRPr="00046C30">
        <w:rPr>
          <w:sz w:val="24"/>
        </w:rPr>
        <w:t xml:space="preserve"> </w:t>
      </w:r>
      <w:bookmarkStart w:id="9" w:name="_Hlk78101384"/>
      <w:r w:rsidR="00C40589" w:rsidRPr="00046C30">
        <w:rPr>
          <w:sz w:val="24"/>
        </w:rPr>
        <w:t xml:space="preserve">труб и листов </w:t>
      </w:r>
      <w:bookmarkEnd w:id="9"/>
      <w:r w:rsidR="00C40589" w:rsidRPr="00046C30">
        <w:rPr>
          <w:sz w:val="24"/>
        </w:rPr>
        <w:t xml:space="preserve">представлена в таблице </w:t>
      </w:r>
      <w:r w:rsidR="007D75F7" w:rsidRPr="00046C30">
        <w:rPr>
          <w:sz w:val="24"/>
        </w:rPr>
        <w:t>6</w:t>
      </w:r>
      <w:r w:rsidR="00C40589" w:rsidRPr="00046C30">
        <w:rPr>
          <w:sz w:val="24"/>
        </w:rPr>
        <w:t>.</w:t>
      </w:r>
    </w:p>
    <w:p w14:paraId="21623DD6" w14:textId="77777777" w:rsidR="0060264B" w:rsidRPr="00046C30" w:rsidRDefault="0060264B" w:rsidP="00E10C79">
      <w:pPr>
        <w:spacing w:line="360" w:lineRule="auto"/>
        <w:ind w:firstLine="567"/>
        <w:jc w:val="both"/>
        <w:rPr>
          <w:sz w:val="24"/>
        </w:rPr>
      </w:pPr>
    </w:p>
    <w:p w14:paraId="48FBB253" w14:textId="77777777" w:rsidR="00C40589" w:rsidRPr="00046C30" w:rsidRDefault="00C40589" w:rsidP="00992405">
      <w:pPr>
        <w:spacing w:line="360" w:lineRule="auto"/>
        <w:ind w:firstLine="567"/>
        <w:jc w:val="both"/>
        <w:rPr>
          <w:spacing w:val="40"/>
          <w:sz w:val="2"/>
          <w:szCs w:val="2"/>
        </w:rPr>
      </w:pPr>
    </w:p>
    <w:p w14:paraId="1154924C" w14:textId="77777777" w:rsidR="00C40589" w:rsidRPr="00046C30" w:rsidRDefault="00C40589" w:rsidP="00C40589">
      <w:pPr>
        <w:spacing w:line="360" w:lineRule="auto"/>
        <w:jc w:val="both"/>
        <w:rPr>
          <w:sz w:val="22"/>
          <w:szCs w:val="22"/>
        </w:rPr>
      </w:pPr>
      <w:r w:rsidRPr="00046C30">
        <w:rPr>
          <w:spacing w:val="40"/>
          <w:sz w:val="22"/>
          <w:szCs w:val="22"/>
        </w:rPr>
        <w:t xml:space="preserve">Таблица </w:t>
      </w:r>
      <w:r w:rsidR="007D75F7" w:rsidRPr="00046C30">
        <w:rPr>
          <w:spacing w:val="40"/>
          <w:sz w:val="22"/>
          <w:szCs w:val="22"/>
        </w:rPr>
        <w:t>6</w:t>
      </w:r>
      <w:r w:rsidRPr="00046C30">
        <w:rPr>
          <w:spacing w:val="20"/>
          <w:sz w:val="22"/>
          <w:szCs w:val="22"/>
        </w:rPr>
        <w:t xml:space="preserve"> — </w:t>
      </w:r>
      <w:r w:rsidRPr="00046C30">
        <w:rPr>
          <w:sz w:val="22"/>
          <w:szCs w:val="22"/>
        </w:rPr>
        <w:t xml:space="preserve">Область </w:t>
      </w:r>
      <w:r w:rsidR="00D124AA" w:rsidRPr="00046C30">
        <w:rPr>
          <w:sz w:val="22"/>
          <w:szCs w:val="22"/>
        </w:rPr>
        <w:t>аттестации</w:t>
      </w:r>
      <w:r w:rsidRPr="00046C30">
        <w:rPr>
          <w:sz w:val="22"/>
          <w:szCs w:val="22"/>
        </w:rPr>
        <w:t xml:space="preserve"> в зависимости от типа сварного соединения</w:t>
      </w:r>
      <w:r w:rsidR="006A4945" w:rsidRPr="00046C30">
        <w:t xml:space="preserve"> </w:t>
      </w:r>
      <w:r w:rsidR="006A4945" w:rsidRPr="00046C30">
        <w:rPr>
          <w:sz w:val="22"/>
          <w:szCs w:val="22"/>
        </w:rPr>
        <w:t>труб и листов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99"/>
        <w:gridCol w:w="1313"/>
        <w:gridCol w:w="1314"/>
        <w:gridCol w:w="1314"/>
        <w:gridCol w:w="1313"/>
        <w:gridCol w:w="1314"/>
        <w:gridCol w:w="1314"/>
      </w:tblGrid>
      <w:tr w:rsidR="000D13DC" w:rsidRPr="00046C30" w14:paraId="79890FAF" w14:textId="77777777" w:rsidTr="00C24869">
        <w:trPr>
          <w:tblHeader/>
        </w:trPr>
        <w:tc>
          <w:tcPr>
            <w:tcW w:w="1899" w:type="dxa"/>
            <w:vMerge w:val="restart"/>
            <w:vAlign w:val="center"/>
          </w:tcPr>
          <w:p w14:paraId="747D3ADC" w14:textId="77777777" w:rsidR="00C40589" w:rsidRPr="00046C30" w:rsidRDefault="00C40589" w:rsidP="001C167B">
            <w:pPr>
              <w:pStyle w:val="ConsNormal"/>
              <w:suppressAutoHyphens/>
              <w:ind w:firstLine="0"/>
              <w:jc w:val="center"/>
              <w:rPr>
                <w:sz w:val="22"/>
                <w:szCs w:val="22"/>
              </w:rPr>
            </w:pPr>
            <w:r w:rsidRPr="00046C30">
              <w:rPr>
                <w:sz w:val="22"/>
                <w:szCs w:val="22"/>
              </w:rPr>
              <w:t xml:space="preserve">Тип </w:t>
            </w:r>
            <w:r w:rsidR="00116823" w:rsidRPr="00046C30">
              <w:rPr>
                <w:sz w:val="22"/>
                <w:szCs w:val="22"/>
              </w:rPr>
              <w:t xml:space="preserve">сварного соединения </w:t>
            </w:r>
          </w:p>
        </w:tc>
        <w:tc>
          <w:tcPr>
            <w:tcW w:w="7882" w:type="dxa"/>
            <w:gridSpan w:val="6"/>
            <w:vAlign w:val="center"/>
          </w:tcPr>
          <w:p w14:paraId="0347EE2E" w14:textId="13DEC72E" w:rsidR="00C40589" w:rsidRPr="00046C30" w:rsidRDefault="00C40589" w:rsidP="001C167B">
            <w:pPr>
              <w:pStyle w:val="ConsNormal"/>
              <w:suppressAutoHyphens/>
              <w:ind w:firstLine="0"/>
              <w:jc w:val="center"/>
              <w:rPr>
                <w:sz w:val="22"/>
                <w:szCs w:val="22"/>
              </w:rPr>
            </w:pPr>
            <w:r w:rsidRPr="00046C30">
              <w:rPr>
                <w:sz w:val="22"/>
                <w:szCs w:val="22"/>
              </w:rPr>
              <w:t xml:space="preserve">Область </w:t>
            </w:r>
            <w:r w:rsidR="00366304" w:rsidRPr="00046C30">
              <w:rPr>
                <w:sz w:val="22"/>
                <w:szCs w:val="22"/>
              </w:rPr>
              <w:t>аттестации</w:t>
            </w:r>
            <w:r w:rsidR="00666EF9" w:rsidRPr="00046C30">
              <w:t xml:space="preserve"> </w:t>
            </w:r>
            <w:r w:rsidR="00666EF9" w:rsidRPr="00046C30">
              <w:rPr>
                <w:sz w:val="22"/>
                <w:szCs w:val="22"/>
              </w:rPr>
              <w:t>в зависимости от типа сварного соединения</w:t>
            </w:r>
          </w:p>
        </w:tc>
      </w:tr>
      <w:tr w:rsidR="000D13DC" w:rsidRPr="00046C30" w14:paraId="3F706416" w14:textId="77777777" w:rsidTr="00C24869">
        <w:trPr>
          <w:tblHeader/>
        </w:trPr>
        <w:tc>
          <w:tcPr>
            <w:tcW w:w="1899" w:type="dxa"/>
            <w:vMerge/>
            <w:tcBorders>
              <w:bottom w:val="double" w:sz="4" w:space="0" w:color="auto"/>
            </w:tcBorders>
            <w:vAlign w:val="center"/>
          </w:tcPr>
          <w:p w14:paraId="1A2B9687" w14:textId="77777777" w:rsidR="00C40589" w:rsidRPr="00046C30" w:rsidRDefault="00C40589" w:rsidP="001C167B">
            <w:pPr>
              <w:pStyle w:val="ConsNormal"/>
              <w:suppressAutoHyphens/>
              <w:ind w:firstLine="0"/>
              <w:jc w:val="center"/>
              <w:rPr>
                <w:sz w:val="22"/>
                <w:szCs w:val="22"/>
              </w:rPr>
            </w:pPr>
          </w:p>
        </w:tc>
        <w:tc>
          <w:tcPr>
            <w:tcW w:w="1313" w:type="dxa"/>
            <w:tcBorders>
              <w:bottom w:val="double" w:sz="4" w:space="0" w:color="auto"/>
            </w:tcBorders>
            <w:vAlign w:val="center"/>
          </w:tcPr>
          <w:p w14:paraId="153A7D75" w14:textId="77777777" w:rsidR="00C40589" w:rsidRPr="00046C30" w:rsidRDefault="00C40589" w:rsidP="001C167B">
            <w:pPr>
              <w:pStyle w:val="ConsNormal"/>
              <w:suppressAutoHyphens/>
              <w:ind w:firstLine="0"/>
              <w:jc w:val="center"/>
              <w:rPr>
                <w:sz w:val="22"/>
                <w:szCs w:val="22"/>
              </w:rPr>
            </w:pPr>
            <w:r w:rsidRPr="00046C30">
              <w:rPr>
                <w:sz w:val="22"/>
                <w:szCs w:val="22"/>
              </w:rPr>
              <w:t>Стыковое</w:t>
            </w:r>
            <w:r w:rsidR="006464E1" w:rsidRPr="00046C30">
              <w:rPr>
                <w:sz w:val="22"/>
                <w:szCs w:val="22"/>
              </w:rPr>
              <w:t xml:space="preserve"> (С)</w:t>
            </w:r>
          </w:p>
        </w:tc>
        <w:tc>
          <w:tcPr>
            <w:tcW w:w="1314" w:type="dxa"/>
            <w:tcBorders>
              <w:bottom w:val="double" w:sz="4" w:space="0" w:color="auto"/>
            </w:tcBorders>
            <w:vAlign w:val="center"/>
          </w:tcPr>
          <w:p w14:paraId="7FEB9EC2" w14:textId="77777777" w:rsidR="00C40589" w:rsidRPr="00046C30" w:rsidRDefault="00C40589" w:rsidP="001C167B">
            <w:pPr>
              <w:pStyle w:val="ConsNormal"/>
              <w:suppressAutoHyphens/>
              <w:ind w:firstLine="0"/>
              <w:jc w:val="center"/>
              <w:rPr>
                <w:sz w:val="22"/>
                <w:szCs w:val="22"/>
              </w:rPr>
            </w:pPr>
            <w:r w:rsidRPr="00046C30">
              <w:rPr>
                <w:sz w:val="22"/>
                <w:szCs w:val="22"/>
              </w:rPr>
              <w:t>Угловое</w:t>
            </w:r>
            <w:r w:rsidR="006464E1" w:rsidRPr="00046C30">
              <w:rPr>
                <w:sz w:val="22"/>
                <w:szCs w:val="22"/>
              </w:rPr>
              <w:t xml:space="preserve"> (У)</w:t>
            </w:r>
          </w:p>
        </w:tc>
        <w:tc>
          <w:tcPr>
            <w:tcW w:w="1314" w:type="dxa"/>
            <w:tcBorders>
              <w:bottom w:val="double" w:sz="4" w:space="0" w:color="auto"/>
            </w:tcBorders>
            <w:vAlign w:val="center"/>
          </w:tcPr>
          <w:p w14:paraId="0D366D98" w14:textId="77777777" w:rsidR="00C40589" w:rsidRPr="00046C30" w:rsidRDefault="00C40589" w:rsidP="001C167B">
            <w:pPr>
              <w:pStyle w:val="ConsNormal"/>
              <w:suppressAutoHyphens/>
              <w:ind w:firstLine="0"/>
              <w:jc w:val="center"/>
              <w:rPr>
                <w:sz w:val="22"/>
                <w:szCs w:val="22"/>
              </w:rPr>
            </w:pPr>
            <w:r w:rsidRPr="00046C30">
              <w:rPr>
                <w:sz w:val="22"/>
                <w:szCs w:val="22"/>
              </w:rPr>
              <w:t>Тавровое</w:t>
            </w:r>
            <w:r w:rsidR="006464E1" w:rsidRPr="00046C30">
              <w:rPr>
                <w:sz w:val="22"/>
                <w:szCs w:val="22"/>
              </w:rPr>
              <w:t xml:space="preserve"> (Т)</w:t>
            </w:r>
          </w:p>
        </w:tc>
        <w:tc>
          <w:tcPr>
            <w:tcW w:w="1313" w:type="dxa"/>
            <w:tcBorders>
              <w:bottom w:val="double" w:sz="4" w:space="0" w:color="auto"/>
            </w:tcBorders>
            <w:vAlign w:val="center"/>
          </w:tcPr>
          <w:p w14:paraId="7C171018" w14:textId="77777777" w:rsidR="00C40589" w:rsidRPr="00046C30" w:rsidRDefault="00C40589" w:rsidP="001C167B">
            <w:pPr>
              <w:pStyle w:val="ConsNormal"/>
              <w:suppressAutoHyphens/>
              <w:ind w:firstLine="0"/>
              <w:jc w:val="center"/>
              <w:rPr>
                <w:sz w:val="22"/>
                <w:szCs w:val="22"/>
              </w:rPr>
            </w:pPr>
            <w:r w:rsidRPr="00046C30">
              <w:rPr>
                <w:sz w:val="22"/>
                <w:szCs w:val="22"/>
              </w:rPr>
              <w:t>Нахлесточное</w:t>
            </w:r>
            <w:r w:rsidR="006464E1" w:rsidRPr="00046C30">
              <w:rPr>
                <w:sz w:val="22"/>
                <w:szCs w:val="22"/>
              </w:rPr>
              <w:t xml:space="preserve"> (Н)</w:t>
            </w:r>
          </w:p>
        </w:tc>
        <w:tc>
          <w:tcPr>
            <w:tcW w:w="1314" w:type="dxa"/>
            <w:tcBorders>
              <w:bottom w:val="double" w:sz="4" w:space="0" w:color="auto"/>
            </w:tcBorders>
            <w:vAlign w:val="center"/>
          </w:tcPr>
          <w:p w14:paraId="1BD16B8C" w14:textId="75D1B88C" w:rsidR="00C40589" w:rsidRPr="00046C30" w:rsidRDefault="00C40589" w:rsidP="001C167B">
            <w:pPr>
              <w:pStyle w:val="ConsNormal"/>
              <w:suppressAutoHyphens/>
              <w:ind w:firstLine="0"/>
              <w:jc w:val="center"/>
              <w:rPr>
                <w:sz w:val="22"/>
                <w:szCs w:val="22"/>
              </w:rPr>
            </w:pPr>
            <w:r w:rsidRPr="00046C30">
              <w:rPr>
                <w:sz w:val="22"/>
                <w:szCs w:val="22"/>
              </w:rPr>
              <w:t>Торцевое</w:t>
            </w:r>
            <w:r w:rsidR="006464E1" w:rsidRPr="00046C30">
              <w:rPr>
                <w:sz w:val="22"/>
                <w:szCs w:val="22"/>
              </w:rPr>
              <w:t xml:space="preserve"> (Т</w:t>
            </w:r>
            <w:r w:rsidR="009019E2" w:rsidRPr="00046C30">
              <w:rPr>
                <w:sz w:val="22"/>
                <w:szCs w:val="22"/>
              </w:rPr>
              <w:t>р</w:t>
            </w:r>
            <w:r w:rsidR="006464E1" w:rsidRPr="00046C30">
              <w:rPr>
                <w:sz w:val="22"/>
                <w:szCs w:val="22"/>
              </w:rPr>
              <w:t xml:space="preserve">) </w:t>
            </w:r>
          </w:p>
        </w:tc>
        <w:tc>
          <w:tcPr>
            <w:tcW w:w="1314" w:type="dxa"/>
            <w:tcBorders>
              <w:bottom w:val="double" w:sz="4" w:space="0" w:color="auto"/>
            </w:tcBorders>
            <w:vAlign w:val="center"/>
          </w:tcPr>
          <w:p w14:paraId="4C179307" w14:textId="77777777" w:rsidR="00C40589" w:rsidRPr="00046C30" w:rsidRDefault="00C40589" w:rsidP="001C167B">
            <w:pPr>
              <w:pStyle w:val="ConsNormal"/>
              <w:suppressAutoHyphens/>
              <w:ind w:firstLine="0"/>
              <w:jc w:val="center"/>
              <w:rPr>
                <w:sz w:val="22"/>
                <w:szCs w:val="22"/>
              </w:rPr>
            </w:pPr>
            <w:r w:rsidRPr="00046C30">
              <w:rPr>
                <w:sz w:val="22"/>
                <w:szCs w:val="22"/>
              </w:rPr>
              <w:t>Крестообразное</w:t>
            </w:r>
            <w:r w:rsidR="006464E1" w:rsidRPr="00046C30">
              <w:rPr>
                <w:sz w:val="22"/>
                <w:szCs w:val="22"/>
              </w:rPr>
              <w:t xml:space="preserve"> (К)</w:t>
            </w:r>
          </w:p>
        </w:tc>
      </w:tr>
      <w:tr w:rsidR="000D13DC" w:rsidRPr="00046C30" w14:paraId="1E4285B1" w14:textId="77777777" w:rsidTr="00C24869">
        <w:tc>
          <w:tcPr>
            <w:tcW w:w="1899" w:type="dxa"/>
            <w:tcBorders>
              <w:top w:val="double" w:sz="4" w:space="0" w:color="auto"/>
            </w:tcBorders>
          </w:tcPr>
          <w:p w14:paraId="55BC7316" w14:textId="77777777" w:rsidR="003334E4" w:rsidRPr="00046C30" w:rsidRDefault="003334E4" w:rsidP="003334E4">
            <w:pPr>
              <w:pStyle w:val="ConsNormal"/>
              <w:widowControl/>
              <w:ind w:firstLine="0"/>
              <w:rPr>
                <w:sz w:val="24"/>
                <w:szCs w:val="24"/>
              </w:rPr>
            </w:pPr>
            <w:r w:rsidRPr="00046C30">
              <w:rPr>
                <w:sz w:val="24"/>
                <w:szCs w:val="24"/>
              </w:rPr>
              <w:t>Стыковое (С)</w:t>
            </w:r>
          </w:p>
        </w:tc>
        <w:tc>
          <w:tcPr>
            <w:tcW w:w="1313" w:type="dxa"/>
            <w:tcBorders>
              <w:top w:val="double" w:sz="4" w:space="0" w:color="auto"/>
            </w:tcBorders>
            <w:vAlign w:val="center"/>
          </w:tcPr>
          <w:p w14:paraId="3997FDB1"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tcBorders>
              <w:top w:val="double" w:sz="4" w:space="0" w:color="auto"/>
              <w:bottom w:val="single" w:sz="4" w:space="0" w:color="auto"/>
            </w:tcBorders>
            <w:vAlign w:val="center"/>
          </w:tcPr>
          <w:p w14:paraId="16EC3BF5"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tcBorders>
              <w:top w:val="double" w:sz="4" w:space="0" w:color="auto"/>
              <w:bottom w:val="single" w:sz="4" w:space="0" w:color="auto"/>
            </w:tcBorders>
            <w:vAlign w:val="center"/>
          </w:tcPr>
          <w:p w14:paraId="7FC4D282"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3" w:type="dxa"/>
            <w:tcBorders>
              <w:top w:val="double" w:sz="4" w:space="0" w:color="auto"/>
              <w:bottom w:val="single" w:sz="4" w:space="0" w:color="auto"/>
            </w:tcBorders>
            <w:vAlign w:val="center"/>
          </w:tcPr>
          <w:p w14:paraId="3CCCC162"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tcBorders>
              <w:top w:val="double" w:sz="4" w:space="0" w:color="auto"/>
              <w:bottom w:val="single" w:sz="4" w:space="0" w:color="auto"/>
            </w:tcBorders>
            <w:vAlign w:val="center"/>
          </w:tcPr>
          <w:p w14:paraId="1623A5B2"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tcBorders>
              <w:top w:val="double" w:sz="4" w:space="0" w:color="auto"/>
              <w:bottom w:val="single" w:sz="4" w:space="0" w:color="auto"/>
            </w:tcBorders>
            <w:vAlign w:val="center"/>
          </w:tcPr>
          <w:p w14:paraId="70985003" w14:textId="77777777" w:rsidR="003334E4" w:rsidRPr="00046C30" w:rsidRDefault="003334E4" w:rsidP="000E6D96">
            <w:pPr>
              <w:pStyle w:val="ConsNormal"/>
              <w:widowControl/>
              <w:ind w:firstLine="0"/>
              <w:jc w:val="center"/>
              <w:rPr>
                <w:sz w:val="24"/>
                <w:szCs w:val="24"/>
              </w:rPr>
            </w:pPr>
            <w:r w:rsidRPr="00046C30">
              <w:rPr>
                <w:sz w:val="24"/>
                <w:szCs w:val="24"/>
              </w:rPr>
              <w:t>–</w:t>
            </w:r>
          </w:p>
        </w:tc>
      </w:tr>
      <w:tr w:rsidR="000D13DC" w:rsidRPr="00046C30" w14:paraId="3CD0EB02" w14:textId="77777777" w:rsidTr="00C24869">
        <w:tc>
          <w:tcPr>
            <w:tcW w:w="1899" w:type="dxa"/>
          </w:tcPr>
          <w:p w14:paraId="790FA1DA" w14:textId="77777777" w:rsidR="003334E4" w:rsidRPr="00046C30" w:rsidRDefault="003334E4" w:rsidP="003334E4">
            <w:pPr>
              <w:pStyle w:val="ConsNormal"/>
              <w:widowControl/>
              <w:ind w:firstLine="0"/>
              <w:rPr>
                <w:sz w:val="24"/>
                <w:szCs w:val="24"/>
              </w:rPr>
            </w:pPr>
            <w:r w:rsidRPr="00046C30">
              <w:rPr>
                <w:sz w:val="24"/>
                <w:szCs w:val="24"/>
              </w:rPr>
              <w:t>Угловое (У)</w:t>
            </w:r>
          </w:p>
        </w:tc>
        <w:tc>
          <w:tcPr>
            <w:tcW w:w="1313" w:type="dxa"/>
            <w:vAlign w:val="center"/>
          </w:tcPr>
          <w:p w14:paraId="67C11E21"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76ADD497"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tcBorders>
              <w:bottom w:val="single" w:sz="4" w:space="0" w:color="auto"/>
            </w:tcBorders>
            <w:vAlign w:val="center"/>
          </w:tcPr>
          <w:p w14:paraId="05C1A7AF"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3" w:type="dxa"/>
            <w:tcBorders>
              <w:bottom w:val="single" w:sz="4" w:space="0" w:color="auto"/>
            </w:tcBorders>
            <w:vAlign w:val="center"/>
          </w:tcPr>
          <w:p w14:paraId="714A9DBE"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tcBorders>
              <w:bottom w:val="single" w:sz="4" w:space="0" w:color="auto"/>
            </w:tcBorders>
            <w:vAlign w:val="center"/>
          </w:tcPr>
          <w:p w14:paraId="56927291"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tcBorders>
              <w:bottom w:val="single" w:sz="4" w:space="0" w:color="auto"/>
            </w:tcBorders>
            <w:vAlign w:val="center"/>
          </w:tcPr>
          <w:p w14:paraId="4B41F7EC" w14:textId="77777777" w:rsidR="003334E4" w:rsidRPr="00046C30" w:rsidRDefault="003334E4" w:rsidP="000E6D96">
            <w:pPr>
              <w:pStyle w:val="ConsNormal"/>
              <w:widowControl/>
              <w:ind w:firstLine="0"/>
              <w:jc w:val="center"/>
              <w:rPr>
                <w:sz w:val="24"/>
                <w:szCs w:val="24"/>
              </w:rPr>
            </w:pPr>
            <w:r w:rsidRPr="00046C30">
              <w:rPr>
                <w:sz w:val="24"/>
                <w:szCs w:val="24"/>
              </w:rPr>
              <w:t>–</w:t>
            </w:r>
          </w:p>
        </w:tc>
      </w:tr>
      <w:tr w:rsidR="000D13DC" w:rsidRPr="00046C30" w14:paraId="7F93B15D" w14:textId="77777777" w:rsidTr="00C24869">
        <w:tc>
          <w:tcPr>
            <w:tcW w:w="1899" w:type="dxa"/>
          </w:tcPr>
          <w:p w14:paraId="35D47023" w14:textId="77777777" w:rsidR="003334E4" w:rsidRPr="00046C30" w:rsidRDefault="003334E4" w:rsidP="003334E4">
            <w:pPr>
              <w:pStyle w:val="ConsNormal"/>
              <w:widowControl/>
              <w:ind w:firstLine="0"/>
              <w:rPr>
                <w:sz w:val="24"/>
                <w:szCs w:val="24"/>
              </w:rPr>
            </w:pPr>
            <w:r w:rsidRPr="00046C30">
              <w:rPr>
                <w:sz w:val="24"/>
                <w:szCs w:val="24"/>
              </w:rPr>
              <w:t>Тавровое (Т)</w:t>
            </w:r>
          </w:p>
        </w:tc>
        <w:tc>
          <w:tcPr>
            <w:tcW w:w="1313" w:type="dxa"/>
            <w:vAlign w:val="center"/>
          </w:tcPr>
          <w:p w14:paraId="31DEC256"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49D22BFE"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1EEE8571"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3" w:type="dxa"/>
            <w:vAlign w:val="center"/>
          </w:tcPr>
          <w:p w14:paraId="3F82158B"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7C8158FF"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0940373C" w14:textId="77777777" w:rsidR="003334E4" w:rsidRPr="00046C30" w:rsidRDefault="003334E4" w:rsidP="000E6D96">
            <w:pPr>
              <w:pStyle w:val="ConsNormal"/>
              <w:widowControl/>
              <w:ind w:firstLine="0"/>
              <w:jc w:val="center"/>
              <w:rPr>
                <w:sz w:val="24"/>
                <w:szCs w:val="24"/>
              </w:rPr>
            </w:pPr>
            <w:r w:rsidRPr="00046C30">
              <w:rPr>
                <w:sz w:val="24"/>
                <w:szCs w:val="24"/>
              </w:rPr>
              <w:t>–</w:t>
            </w:r>
          </w:p>
        </w:tc>
      </w:tr>
      <w:tr w:rsidR="000D13DC" w:rsidRPr="00046C30" w14:paraId="1071B703" w14:textId="77777777" w:rsidTr="00C24869">
        <w:tc>
          <w:tcPr>
            <w:tcW w:w="1899" w:type="dxa"/>
          </w:tcPr>
          <w:p w14:paraId="6008424E" w14:textId="77777777" w:rsidR="003334E4" w:rsidRPr="00046C30" w:rsidRDefault="003334E4" w:rsidP="003334E4">
            <w:pPr>
              <w:pStyle w:val="ConsNormal"/>
              <w:widowControl/>
              <w:ind w:firstLine="0"/>
              <w:rPr>
                <w:sz w:val="24"/>
                <w:szCs w:val="24"/>
              </w:rPr>
            </w:pPr>
            <w:r w:rsidRPr="00046C30">
              <w:rPr>
                <w:sz w:val="24"/>
                <w:szCs w:val="24"/>
              </w:rPr>
              <w:t>Нахлесточное (Н)</w:t>
            </w:r>
          </w:p>
        </w:tc>
        <w:tc>
          <w:tcPr>
            <w:tcW w:w="1313" w:type="dxa"/>
            <w:vAlign w:val="center"/>
          </w:tcPr>
          <w:p w14:paraId="37E49E8D"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58A3567F"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0D3A26B9"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3" w:type="dxa"/>
            <w:vAlign w:val="center"/>
          </w:tcPr>
          <w:p w14:paraId="0AEC3FDB"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245A7453"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3D2D5DBC" w14:textId="77777777" w:rsidR="003334E4" w:rsidRPr="00046C30" w:rsidRDefault="003334E4" w:rsidP="000E6D96">
            <w:pPr>
              <w:pStyle w:val="ConsNormal"/>
              <w:widowControl/>
              <w:ind w:firstLine="0"/>
              <w:jc w:val="center"/>
              <w:rPr>
                <w:sz w:val="24"/>
                <w:szCs w:val="24"/>
              </w:rPr>
            </w:pPr>
            <w:r w:rsidRPr="00046C30">
              <w:rPr>
                <w:sz w:val="24"/>
                <w:szCs w:val="24"/>
              </w:rPr>
              <w:t>–</w:t>
            </w:r>
          </w:p>
        </w:tc>
      </w:tr>
      <w:tr w:rsidR="000D13DC" w:rsidRPr="00046C30" w14:paraId="301BC985" w14:textId="77777777" w:rsidTr="00C24869">
        <w:tc>
          <w:tcPr>
            <w:tcW w:w="1899" w:type="dxa"/>
          </w:tcPr>
          <w:p w14:paraId="7586AD07" w14:textId="65D88A61" w:rsidR="003334E4" w:rsidRPr="00046C30" w:rsidRDefault="003334E4" w:rsidP="009019E2">
            <w:pPr>
              <w:pStyle w:val="ConsNormal"/>
              <w:widowControl/>
              <w:ind w:firstLine="0"/>
              <w:rPr>
                <w:sz w:val="24"/>
                <w:szCs w:val="24"/>
              </w:rPr>
            </w:pPr>
            <w:r w:rsidRPr="00046C30">
              <w:rPr>
                <w:sz w:val="24"/>
                <w:szCs w:val="24"/>
              </w:rPr>
              <w:t>Торцевое (Т</w:t>
            </w:r>
            <w:r w:rsidR="009019E2" w:rsidRPr="00046C30">
              <w:rPr>
                <w:sz w:val="24"/>
                <w:szCs w:val="24"/>
              </w:rPr>
              <w:t>р</w:t>
            </w:r>
            <w:r w:rsidRPr="00046C30">
              <w:rPr>
                <w:sz w:val="24"/>
                <w:szCs w:val="24"/>
              </w:rPr>
              <w:t>)</w:t>
            </w:r>
          </w:p>
        </w:tc>
        <w:tc>
          <w:tcPr>
            <w:tcW w:w="1313" w:type="dxa"/>
            <w:vAlign w:val="center"/>
          </w:tcPr>
          <w:p w14:paraId="4AA8D58F"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4A15BE11"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3F297A54"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3" w:type="dxa"/>
            <w:vAlign w:val="center"/>
          </w:tcPr>
          <w:p w14:paraId="3546AE6D"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739E5121"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1B9B4E69" w14:textId="77777777" w:rsidR="003334E4" w:rsidRPr="00046C30" w:rsidRDefault="003334E4" w:rsidP="000E6D96">
            <w:pPr>
              <w:pStyle w:val="ConsNormal"/>
              <w:widowControl/>
              <w:ind w:firstLine="0"/>
              <w:jc w:val="center"/>
              <w:rPr>
                <w:sz w:val="24"/>
                <w:szCs w:val="24"/>
              </w:rPr>
            </w:pPr>
            <w:r w:rsidRPr="00046C30">
              <w:rPr>
                <w:sz w:val="24"/>
                <w:szCs w:val="24"/>
              </w:rPr>
              <w:t>–</w:t>
            </w:r>
          </w:p>
        </w:tc>
      </w:tr>
      <w:tr w:rsidR="000D13DC" w:rsidRPr="00046C30" w14:paraId="09B2331D" w14:textId="77777777" w:rsidTr="00C24869">
        <w:tc>
          <w:tcPr>
            <w:tcW w:w="1899" w:type="dxa"/>
          </w:tcPr>
          <w:p w14:paraId="350EAFB6" w14:textId="77777777" w:rsidR="003334E4" w:rsidRPr="00046C30" w:rsidRDefault="003334E4" w:rsidP="003334E4">
            <w:pPr>
              <w:pStyle w:val="ConsNormal"/>
              <w:widowControl/>
              <w:ind w:firstLine="0"/>
              <w:rPr>
                <w:sz w:val="24"/>
                <w:szCs w:val="24"/>
              </w:rPr>
            </w:pPr>
            <w:r w:rsidRPr="00046C30">
              <w:rPr>
                <w:sz w:val="24"/>
                <w:szCs w:val="24"/>
              </w:rPr>
              <w:t>Крестообразное (К)</w:t>
            </w:r>
          </w:p>
        </w:tc>
        <w:tc>
          <w:tcPr>
            <w:tcW w:w="1313" w:type="dxa"/>
            <w:vAlign w:val="center"/>
          </w:tcPr>
          <w:p w14:paraId="0F779C08"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7AA99A3F"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578F5DB1"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3" w:type="dxa"/>
            <w:vAlign w:val="center"/>
          </w:tcPr>
          <w:p w14:paraId="320A446A"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4EEF6CAD" w14:textId="77777777" w:rsidR="003334E4" w:rsidRPr="00046C30" w:rsidRDefault="003334E4" w:rsidP="000E6D96">
            <w:pPr>
              <w:pStyle w:val="ConsNormal"/>
              <w:widowControl/>
              <w:ind w:firstLine="0"/>
              <w:jc w:val="center"/>
              <w:rPr>
                <w:sz w:val="24"/>
                <w:szCs w:val="24"/>
              </w:rPr>
            </w:pPr>
            <w:r w:rsidRPr="00046C30">
              <w:rPr>
                <w:sz w:val="24"/>
                <w:szCs w:val="24"/>
              </w:rPr>
              <w:t>-</w:t>
            </w:r>
          </w:p>
        </w:tc>
        <w:tc>
          <w:tcPr>
            <w:tcW w:w="1314" w:type="dxa"/>
            <w:vAlign w:val="center"/>
          </w:tcPr>
          <w:p w14:paraId="5228FE57" w14:textId="77777777" w:rsidR="003334E4" w:rsidRPr="00046C30" w:rsidRDefault="003334E4" w:rsidP="000E6D96">
            <w:pPr>
              <w:pStyle w:val="ConsNormal"/>
              <w:widowControl/>
              <w:ind w:firstLine="0"/>
              <w:jc w:val="center"/>
              <w:rPr>
                <w:sz w:val="24"/>
                <w:szCs w:val="24"/>
              </w:rPr>
            </w:pPr>
            <w:r w:rsidRPr="00046C30">
              <w:rPr>
                <w:sz w:val="24"/>
                <w:szCs w:val="24"/>
              </w:rPr>
              <w:t>+</w:t>
            </w:r>
          </w:p>
        </w:tc>
      </w:tr>
      <w:tr w:rsidR="000D13DC" w:rsidRPr="00046C30" w14:paraId="617384FB" w14:textId="77777777" w:rsidTr="00C24869">
        <w:tc>
          <w:tcPr>
            <w:tcW w:w="9781" w:type="dxa"/>
            <w:gridSpan w:val="7"/>
          </w:tcPr>
          <w:p w14:paraId="145F9B68" w14:textId="77777777" w:rsidR="00366304" w:rsidRPr="00046C30" w:rsidRDefault="00366304" w:rsidP="00366304">
            <w:pPr>
              <w:spacing w:line="276" w:lineRule="auto"/>
              <w:ind w:firstLine="567"/>
              <w:rPr>
                <w:bCs/>
                <w:sz w:val="24"/>
                <w:szCs w:val="24"/>
              </w:rPr>
            </w:pPr>
            <w:r w:rsidRPr="00046C30">
              <w:rPr>
                <w:bCs/>
                <w:sz w:val="24"/>
                <w:szCs w:val="24"/>
              </w:rPr>
              <w:t>«+» — тип сварного соединения, на который распространя</w:t>
            </w:r>
            <w:r w:rsidR="006A4945" w:rsidRPr="00046C30">
              <w:rPr>
                <w:bCs/>
                <w:sz w:val="24"/>
                <w:szCs w:val="24"/>
              </w:rPr>
              <w:t>ют</w:t>
            </w:r>
            <w:r w:rsidRPr="00046C30">
              <w:rPr>
                <w:bCs/>
                <w:sz w:val="24"/>
                <w:szCs w:val="24"/>
              </w:rPr>
              <w:t xml:space="preserve"> аттестаци</w:t>
            </w:r>
            <w:r w:rsidR="006A4945" w:rsidRPr="00046C30">
              <w:rPr>
                <w:bCs/>
                <w:sz w:val="24"/>
                <w:szCs w:val="24"/>
              </w:rPr>
              <w:t>ю</w:t>
            </w:r>
            <w:r w:rsidRPr="00046C30">
              <w:rPr>
                <w:bCs/>
                <w:sz w:val="24"/>
                <w:szCs w:val="24"/>
              </w:rPr>
              <w:t>.</w:t>
            </w:r>
          </w:p>
          <w:p w14:paraId="32D99D47" w14:textId="77777777" w:rsidR="00366304" w:rsidRPr="00046C30" w:rsidRDefault="00366304" w:rsidP="00B5777F">
            <w:pPr>
              <w:spacing w:line="276" w:lineRule="auto"/>
              <w:ind w:firstLine="567"/>
              <w:jc w:val="both"/>
              <w:rPr>
                <w:sz w:val="22"/>
                <w:szCs w:val="24"/>
              </w:rPr>
            </w:pPr>
            <w:r w:rsidRPr="00046C30">
              <w:rPr>
                <w:bCs/>
                <w:sz w:val="24"/>
                <w:szCs w:val="24"/>
              </w:rPr>
              <w:t>«–» — тип сварного соединения, на который не распространя</w:t>
            </w:r>
            <w:r w:rsidR="006A4945" w:rsidRPr="00046C30">
              <w:rPr>
                <w:bCs/>
                <w:sz w:val="24"/>
                <w:szCs w:val="24"/>
              </w:rPr>
              <w:t>ют</w:t>
            </w:r>
            <w:r w:rsidRPr="00046C30">
              <w:rPr>
                <w:bCs/>
                <w:sz w:val="24"/>
                <w:szCs w:val="24"/>
              </w:rPr>
              <w:t xml:space="preserve"> аттестаци</w:t>
            </w:r>
            <w:r w:rsidR="006A4945" w:rsidRPr="00046C30">
              <w:rPr>
                <w:bCs/>
                <w:sz w:val="24"/>
                <w:szCs w:val="24"/>
              </w:rPr>
              <w:t>ю</w:t>
            </w:r>
            <w:r w:rsidRPr="00046C30">
              <w:rPr>
                <w:bCs/>
                <w:sz w:val="24"/>
                <w:szCs w:val="24"/>
              </w:rPr>
              <w:t>.</w:t>
            </w:r>
          </w:p>
        </w:tc>
      </w:tr>
    </w:tbl>
    <w:p w14:paraId="27C1895F" w14:textId="77777777" w:rsidR="00C40589" w:rsidRPr="00046C30" w:rsidRDefault="00C40589" w:rsidP="00C40589">
      <w:pPr>
        <w:pStyle w:val="ConsNormal"/>
        <w:widowControl/>
        <w:ind w:firstLine="0"/>
        <w:jc w:val="center"/>
        <w:rPr>
          <w:rFonts w:ascii="Times New Roman" w:hAnsi="Times New Roman" w:cs="Times New Roman"/>
          <w:b/>
          <w:sz w:val="8"/>
          <w:szCs w:val="8"/>
        </w:rPr>
      </w:pPr>
    </w:p>
    <w:p w14:paraId="46BFC279" w14:textId="77777777" w:rsidR="00C40589" w:rsidRPr="00046C30" w:rsidRDefault="00C40589" w:rsidP="001C167B">
      <w:pPr>
        <w:spacing w:line="360" w:lineRule="auto"/>
        <w:ind w:firstLine="567"/>
        <w:jc w:val="both"/>
        <w:rPr>
          <w:spacing w:val="2"/>
          <w:sz w:val="24"/>
          <w:szCs w:val="24"/>
          <w:shd w:val="clear" w:color="auto" w:fill="FFFFFF"/>
        </w:rPr>
      </w:pPr>
    </w:p>
    <w:p w14:paraId="4594884E" w14:textId="77777777" w:rsidR="00C675B1" w:rsidRPr="00046C30" w:rsidRDefault="00D00148" w:rsidP="006C5130">
      <w:pPr>
        <w:suppressAutoHyphens/>
        <w:spacing w:line="360" w:lineRule="auto"/>
        <w:ind w:firstLine="567"/>
        <w:jc w:val="both"/>
        <w:rPr>
          <w:b/>
          <w:i/>
          <w:iCs/>
          <w:sz w:val="24"/>
          <w:szCs w:val="24"/>
        </w:rPr>
      </w:pPr>
      <w:r w:rsidRPr="00046C30">
        <w:rPr>
          <w:b/>
          <w:sz w:val="24"/>
        </w:rPr>
        <w:t>9.4</w:t>
      </w:r>
      <w:r w:rsidR="00C675B1" w:rsidRPr="00046C30">
        <w:rPr>
          <w:b/>
          <w:bCs/>
          <w:sz w:val="24"/>
          <w:szCs w:val="24"/>
        </w:rPr>
        <w:t>.</w:t>
      </w:r>
      <w:r w:rsidR="00460484" w:rsidRPr="00046C30">
        <w:rPr>
          <w:b/>
          <w:bCs/>
          <w:sz w:val="24"/>
          <w:szCs w:val="24"/>
        </w:rPr>
        <w:t>9</w:t>
      </w:r>
      <w:r w:rsidR="00C675B1" w:rsidRPr="00046C30">
        <w:rPr>
          <w:b/>
          <w:sz w:val="24"/>
          <w:szCs w:val="24"/>
        </w:rPr>
        <w:t xml:space="preserve"> Способ формирования сварного шва </w:t>
      </w:r>
      <w:r w:rsidR="009F6C82" w:rsidRPr="00046C30">
        <w:rPr>
          <w:b/>
          <w:sz w:val="24"/>
          <w:szCs w:val="24"/>
        </w:rPr>
        <w:t>(не применяется для сварных соединений стержней)</w:t>
      </w:r>
    </w:p>
    <w:p w14:paraId="6E3DE4D6" w14:textId="6D8CC725" w:rsidR="00C675B1" w:rsidRPr="00046C30" w:rsidRDefault="00D00148" w:rsidP="001C167B">
      <w:pPr>
        <w:spacing w:line="360" w:lineRule="auto"/>
        <w:ind w:firstLine="567"/>
        <w:jc w:val="both"/>
        <w:rPr>
          <w:sz w:val="24"/>
          <w:szCs w:val="24"/>
        </w:rPr>
      </w:pPr>
      <w:r w:rsidRPr="00046C30">
        <w:rPr>
          <w:sz w:val="24"/>
        </w:rPr>
        <w:t>9.4</w:t>
      </w:r>
      <w:r w:rsidRPr="00046C30">
        <w:rPr>
          <w:bCs/>
          <w:sz w:val="24"/>
          <w:szCs w:val="24"/>
        </w:rPr>
        <w:t>.</w:t>
      </w:r>
      <w:r w:rsidR="00460484" w:rsidRPr="00046C30">
        <w:rPr>
          <w:bCs/>
          <w:sz w:val="24"/>
          <w:szCs w:val="24"/>
        </w:rPr>
        <w:t>9</w:t>
      </w:r>
      <w:r w:rsidRPr="00046C30">
        <w:rPr>
          <w:bCs/>
          <w:sz w:val="24"/>
          <w:szCs w:val="24"/>
        </w:rPr>
        <w:t>.1</w:t>
      </w:r>
      <w:r w:rsidRPr="00046C30">
        <w:rPr>
          <w:sz w:val="24"/>
          <w:szCs w:val="24"/>
        </w:rPr>
        <w:t xml:space="preserve"> </w:t>
      </w:r>
      <w:r w:rsidR="00AA4058" w:rsidRPr="00046C30">
        <w:rPr>
          <w:sz w:val="24"/>
          <w:szCs w:val="24"/>
        </w:rPr>
        <w:t>Производственные сварные соединения объединяют</w:t>
      </w:r>
      <w:r w:rsidR="006464E1" w:rsidRPr="00046C30">
        <w:rPr>
          <w:sz w:val="24"/>
          <w:szCs w:val="24"/>
        </w:rPr>
        <w:t xml:space="preserve"> по одному</w:t>
      </w:r>
      <w:r w:rsidR="00C675B1" w:rsidRPr="00046C30">
        <w:rPr>
          <w:sz w:val="24"/>
          <w:szCs w:val="24"/>
        </w:rPr>
        <w:t xml:space="preserve"> </w:t>
      </w:r>
      <w:r w:rsidR="006464E1" w:rsidRPr="00046C30">
        <w:rPr>
          <w:sz w:val="24"/>
          <w:szCs w:val="24"/>
        </w:rPr>
        <w:t xml:space="preserve">из </w:t>
      </w:r>
      <w:r w:rsidR="00C675B1" w:rsidRPr="00046C30">
        <w:rPr>
          <w:sz w:val="24"/>
          <w:szCs w:val="24"/>
        </w:rPr>
        <w:t>способ</w:t>
      </w:r>
      <w:r w:rsidR="006464E1" w:rsidRPr="00046C30">
        <w:rPr>
          <w:sz w:val="24"/>
          <w:szCs w:val="24"/>
        </w:rPr>
        <w:t>ов</w:t>
      </w:r>
      <w:r w:rsidR="006C5130" w:rsidRPr="00046C30">
        <w:rPr>
          <w:sz w:val="24"/>
          <w:szCs w:val="24"/>
        </w:rPr>
        <w:t xml:space="preserve"> формирования сварного шва:</w:t>
      </w:r>
    </w:p>
    <w:p w14:paraId="5780D10A" w14:textId="7A3FEF85" w:rsidR="00C675B1" w:rsidRPr="00046C30" w:rsidRDefault="00637F1D" w:rsidP="001C167B">
      <w:pPr>
        <w:spacing w:line="360" w:lineRule="auto"/>
        <w:ind w:firstLine="567"/>
        <w:jc w:val="both"/>
        <w:rPr>
          <w:sz w:val="24"/>
          <w:szCs w:val="24"/>
        </w:rPr>
      </w:pPr>
      <w:r w:rsidRPr="00046C30">
        <w:rPr>
          <w:sz w:val="24"/>
          <w:szCs w:val="24"/>
        </w:rPr>
        <w:t>- </w:t>
      </w:r>
      <w:r w:rsidR="00C675B1" w:rsidRPr="00046C30">
        <w:rPr>
          <w:sz w:val="24"/>
          <w:szCs w:val="24"/>
        </w:rPr>
        <w:t xml:space="preserve">ос (сп) – </w:t>
      </w:r>
      <w:r w:rsidR="006A4945" w:rsidRPr="00046C30">
        <w:rPr>
          <w:sz w:val="24"/>
          <w:szCs w:val="24"/>
        </w:rPr>
        <w:t xml:space="preserve">сварное соединение, </w:t>
      </w:r>
      <w:r w:rsidR="00C675B1" w:rsidRPr="00046C30">
        <w:rPr>
          <w:sz w:val="24"/>
          <w:szCs w:val="24"/>
        </w:rPr>
        <w:t>выполняемое односторонней сваркой на подкладке</w:t>
      </w:r>
      <w:r w:rsidR="00B67253" w:rsidRPr="00046C30">
        <w:rPr>
          <w:sz w:val="24"/>
          <w:szCs w:val="24"/>
        </w:rPr>
        <w:t>,</w:t>
      </w:r>
      <w:r w:rsidR="00C675B1" w:rsidRPr="00046C30">
        <w:rPr>
          <w:sz w:val="24"/>
          <w:szCs w:val="24"/>
        </w:rPr>
        <w:t xml:space="preserve"> или с использованием плавящейся вставки, или по ранее </w:t>
      </w:r>
      <w:r w:rsidR="006D383C" w:rsidRPr="00046C30">
        <w:rPr>
          <w:sz w:val="24"/>
          <w:szCs w:val="24"/>
        </w:rPr>
        <w:t>произведенному</w:t>
      </w:r>
      <w:r w:rsidR="00C675B1" w:rsidRPr="00046C30">
        <w:rPr>
          <w:sz w:val="24"/>
          <w:szCs w:val="24"/>
        </w:rPr>
        <w:t xml:space="preserve"> слою шва;</w:t>
      </w:r>
    </w:p>
    <w:p w14:paraId="03E04AAC" w14:textId="77777777" w:rsidR="00C675B1" w:rsidRPr="00046C30" w:rsidRDefault="00637F1D" w:rsidP="001C167B">
      <w:pPr>
        <w:spacing w:line="360" w:lineRule="auto"/>
        <w:ind w:firstLine="567"/>
        <w:jc w:val="both"/>
        <w:rPr>
          <w:sz w:val="24"/>
          <w:szCs w:val="24"/>
        </w:rPr>
      </w:pPr>
      <w:r w:rsidRPr="00046C30">
        <w:rPr>
          <w:sz w:val="24"/>
          <w:szCs w:val="24"/>
        </w:rPr>
        <w:t>- </w:t>
      </w:r>
      <w:r w:rsidR="00C675B1" w:rsidRPr="00046C30">
        <w:rPr>
          <w:sz w:val="24"/>
          <w:szCs w:val="24"/>
        </w:rPr>
        <w:t xml:space="preserve">ос (бп) – </w:t>
      </w:r>
      <w:r w:rsidR="006A4945" w:rsidRPr="00046C30">
        <w:rPr>
          <w:sz w:val="24"/>
          <w:szCs w:val="24"/>
        </w:rPr>
        <w:t xml:space="preserve">сварное соединение, </w:t>
      </w:r>
      <w:r w:rsidR="00C675B1" w:rsidRPr="00046C30">
        <w:rPr>
          <w:sz w:val="24"/>
          <w:szCs w:val="24"/>
        </w:rPr>
        <w:t>выполняемое односторонней сваркой без подкладки;</w:t>
      </w:r>
    </w:p>
    <w:p w14:paraId="4E9D5A63" w14:textId="77777777" w:rsidR="00C675B1" w:rsidRPr="00046C30" w:rsidRDefault="00637F1D" w:rsidP="001C167B">
      <w:pPr>
        <w:spacing w:line="360" w:lineRule="auto"/>
        <w:ind w:firstLine="567"/>
        <w:jc w:val="both"/>
        <w:rPr>
          <w:sz w:val="24"/>
          <w:szCs w:val="24"/>
        </w:rPr>
      </w:pPr>
      <w:r w:rsidRPr="00046C30">
        <w:rPr>
          <w:sz w:val="24"/>
          <w:szCs w:val="24"/>
        </w:rPr>
        <w:t>- </w:t>
      </w:r>
      <w:r w:rsidR="00C675B1" w:rsidRPr="00046C30">
        <w:rPr>
          <w:sz w:val="24"/>
          <w:szCs w:val="24"/>
        </w:rPr>
        <w:t xml:space="preserve">дс (бз) – </w:t>
      </w:r>
      <w:r w:rsidR="006A4945" w:rsidRPr="00046C30">
        <w:rPr>
          <w:sz w:val="24"/>
          <w:szCs w:val="24"/>
        </w:rPr>
        <w:t xml:space="preserve">сварное соединение, </w:t>
      </w:r>
      <w:r w:rsidR="00C675B1" w:rsidRPr="00046C30">
        <w:rPr>
          <w:sz w:val="24"/>
          <w:szCs w:val="24"/>
        </w:rPr>
        <w:t>выполняемое двусторонней сваркой без зачистки корневого слоя шва;</w:t>
      </w:r>
    </w:p>
    <w:p w14:paraId="05A160C2" w14:textId="77777777" w:rsidR="00C675B1" w:rsidRPr="00046C30" w:rsidRDefault="00637F1D" w:rsidP="001C167B">
      <w:pPr>
        <w:spacing w:line="360" w:lineRule="auto"/>
        <w:ind w:firstLine="567"/>
        <w:jc w:val="both"/>
        <w:rPr>
          <w:sz w:val="24"/>
          <w:szCs w:val="24"/>
        </w:rPr>
      </w:pPr>
      <w:r w:rsidRPr="00046C30">
        <w:rPr>
          <w:sz w:val="24"/>
          <w:szCs w:val="24"/>
        </w:rPr>
        <w:t>- </w:t>
      </w:r>
      <w:r w:rsidR="00C675B1" w:rsidRPr="00046C30">
        <w:rPr>
          <w:sz w:val="24"/>
          <w:szCs w:val="24"/>
        </w:rPr>
        <w:t xml:space="preserve">дс (зк) – </w:t>
      </w:r>
      <w:r w:rsidR="006A4945" w:rsidRPr="00046C30">
        <w:rPr>
          <w:sz w:val="24"/>
          <w:szCs w:val="24"/>
        </w:rPr>
        <w:t xml:space="preserve">сварное соединение, </w:t>
      </w:r>
      <w:r w:rsidR="00C675B1" w:rsidRPr="00046C30">
        <w:rPr>
          <w:sz w:val="24"/>
          <w:szCs w:val="24"/>
        </w:rPr>
        <w:t>выполняемое двусторонней сваркой с зачисткой корневого слоя шва.</w:t>
      </w:r>
    </w:p>
    <w:p w14:paraId="1B09AF52" w14:textId="77777777" w:rsidR="00896472" w:rsidRPr="00046C30" w:rsidRDefault="00D00148" w:rsidP="001C167B">
      <w:pPr>
        <w:spacing w:line="360" w:lineRule="auto"/>
        <w:ind w:firstLine="567"/>
        <w:jc w:val="both"/>
        <w:rPr>
          <w:spacing w:val="40"/>
          <w:sz w:val="22"/>
        </w:rPr>
      </w:pPr>
      <w:r w:rsidRPr="00046C30">
        <w:rPr>
          <w:sz w:val="24"/>
        </w:rPr>
        <w:t>9.4</w:t>
      </w:r>
      <w:r w:rsidRPr="00046C30">
        <w:rPr>
          <w:bCs/>
          <w:sz w:val="24"/>
          <w:szCs w:val="24"/>
        </w:rPr>
        <w:t>.</w:t>
      </w:r>
      <w:r w:rsidR="00460484" w:rsidRPr="00046C30">
        <w:rPr>
          <w:bCs/>
          <w:sz w:val="24"/>
          <w:szCs w:val="24"/>
        </w:rPr>
        <w:t>9</w:t>
      </w:r>
      <w:r w:rsidRPr="00046C30">
        <w:rPr>
          <w:bCs/>
          <w:sz w:val="24"/>
          <w:szCs w:val="24"/>
        </w:rPr>
        <w:t>.2</w:t>
      </w:r>
      <w:r w:rsidRPr="00046C30">
        <w:rPr>
          <w:sz w:val="24"/>
          <w:szCs w:val="24"/>
        </w:rPr>
        <w:t xml:space="preserve"> </w:t>
      </w:r>
      <w:r w:rsidR="00C40589" w:rsidRPr="00046C30">
        <w:rPr>
          <w:sz w:val="24"/>
          <w:szCs w:val="24"/>
        </w:rPr>
        <w:t xml:space="preserve">Область </w:t>
      </w:r>
      <w:r w:rsidR="00D57548" w:rsidRPr="00046C30">
        <w:rPr>
          <w:sz w:val="24"/>
          <w:szCs w:val="24"/>
        </w:rPr>
        <w:t>аттестации</w:t>
      </w:r>
      <w:r w:rsidR="00C40589" w:rsidRPr="00046C30">
        <w:rPr>
          <w:sz w:val="24"/>
          <w:szCs w:val="24"/>
        </w:rPr>
        <w:t xml:space="preserve"> в зависимости от способа формирования </w:t>
      </w:r>
      <w:r w:rsidR="006A4945" w:rsidRPr="00046C30">
        <w:rPr>
          <w:sz w:val="24"/>
          <w:szCs w:val="24"/>
        </w:rPr>
        <w:t xml:space="preserve">сварного </w:t>
      </w:r>
      <w:r w:rsidR="00C40589" w:rsidRPr="00046C30">
        <w:rPr>
          <w:sz w:val="24"/>
          <w:szCs w:val="24"/>
        </w:rPr>
        <w:t xml:space="preserve">шва приведена в таблице </w:t>
      </w:r>
      <w:r w:rsidR="007D75F7" w:rsidRPr="00046C30">
        <w:rPr>
          <w:sz w:val="24"/>
          <w:szCs w:val="24"/>
        </w:rPr>
        <w:t>7</w:t>
      </w:r>
      <w:r w:rsidR="00C40589" w:rsidRPr="00046C30">
        <w:rPr>
          <w:sz w:val="24"/>
          <w:szCs w:val="24"/>
        </w:rPr>
        <w:t>.</w:t>
      </w:r>
    </w:p>
    <w:p w14:paraId="2D405B3F" w14:textId="18F94A25" w:rsidR="000B109C" w:rsidRPr="00046C30" w:rsidRDefault="000B109C" w:rsidP="001C167B">
      <w:pPr>
        <w:spacing w:line="360" w:lineRule="auto"/>
        <w:ind w:firstLine="567"/>
        <w:jc w:val="both"/>
        <w:rPr>
          <w:spacing w:val="40"/>
          <w:sz w:val="22"/>
        </w:rPr>
      </w:pPr>
    </w:p>
    <w:p w14:paraId="5E4321EC" w14:textId="77777777" w:rsidR="002947AA" w:rsidRPr="00046C30" w:rsidRDefault="002947AA" w:rsidP="001C167B">
      <w:pPr>
        <w:spacing w:line="360" w:lineRule="auto"/>
        <w:ind w:firstLine="567"/>
        <w:jc w:val="both"/>
        <w:rPr>
          <w:spacing w:val="40"/>
          <w:sz w:val="22"/>
        </w:rPr>
      </w:pPr>
    </w:p>
    <w:p w14:paraId="507930FA" w14:textId="77777777" w:rsidR="002947AA" w:rsidRPr="00046C30" w:rsidRDefault="002947AA" w:rsidP="001C167B">
      <w:pPr>
        <w:spacing w:line="360" w:lineRule="auto"/>
        <w:ind w:firstLine="567"/>
        <w:jc w:val="both"/>
        <w:rPr>
          <w:spacing w:val="40"/>
          <w:sz w:val="22"/>
        </w:rPr>
      </w:pPr>
    </w:p>
    <w:p w14:paraId="5458C348" w14:textId="77777777" w:rsidR="002947AA" w:rsidRPr="00046C30" w:rsidRDefault="002947AA" w:rsidP="001C167B">
      <w:pPr>
        <w:spacing w:line="360" w:lineRule="auto"/>
        <w:ind w:firstLine="567"/>
        <w:jc w:val="both"/>
        <w:rPr>
          <w:spacing w:val="40"/>
          <w:sz w:val="22"/>
        </w:rPr>
      </w:pPr>
    </w:p>
    <w:p w14:paraId="1D5AB1CA" w14:textId="77777777" w:rsidR="00C40589" w:rsidRPr="00046C30" w:rsidRDefault="00C40589" w:rsidP="00C40589">
      <w:pPr>
        <w:spacing w:line="360" w:lineRule="auto"/>
        <w:jc w:val="both"/>
        <w:rPr>
          <w:sz w:val="22"/>
        </w:rPr>
      </w:pPr>
      <w:r w:rsidRPr="00046C30">
        <w:rPr>
          <w:spacing w:val="40"/>
          <w:sz w:val="22"/>
        </w:rPr>
        <w:lastRenderedPageBreak/>
        <w:t>Таблица</w:t>
      </w:r>
      <w:r w:rsidRPr="00046C30">
        <w:rPr>
          <w:sz w:val="22"/>
        </w:rPr>
        <w:t xml:space="preserve"> </w:t>
      </w:r>
      <w:r w:rsidR="007D75F7" w:rsidRPr="00046C30">
        <w:rPr>
          <w:sz w:val="22"/>
        </w:rPr>
        <w:t>7</w:t>
      </w:r>
      <w:r w:rsidRPr="00046C30">
        <w:rPr>
          <w:sz w:val="22"/>
        </w:rPr>
        <w:t xml:space="preserve"> — Область </w:t>
      </w:r>
      <w:r w:rsidR="00D57548" w:rsidRPr="00046C30">
        <w:rPr>
          <w:sz w:val="22"/>
          <w:szCs w:val="22"/>
        </w:rPr>
        <w:t>аттестации</w:t>
      </w:r>
      <w:r w:rsidRPr="00046C30">
        <w:rPr>
          <w:sz w:val="24"/>
          <w:szCs w:val="24"/>
        </w:rPr>
        <w:t xml:space="preserve"> </w:t>
      </w:r>
      <w:r w:rsidRPr="00046C30">
        <w:rPr>
          <w:sz w:val="22"/>
        </w:rPr>
        <w:t xml:space="preserve">в зависимости от способа формирования </w:t>
      </w:r>
      <w:r w:rsidRPr="00046C30">
        <w:rPr>
          <w:sz w:val="22"/>
          <w:szCs w:val="22"/>
        </w:rPr>
        <w:t xml:space="preserve">сварного </w:t>
      </w:r>
      <w:r w:rsidRPr="00046C30">
        <w:rPr>
          <w:sz w:val="22"/>
        </w:rPr>
        <w:t>шва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904"/>
        <w:gridCol w:w="1886"/>
        <w:gridCol w:w="1886"/>
        <w:gridCol w:w="1885"/>
        <w:gridCol w:w="2166"/>
      </w:tblGrid>
      <w:tr w:rsidR="000D13DC" w:rsidRPr="00046C30" w14:paraId="14F07334" w14:textId="77777777" w:rsidTr="00C24869">
        <w:trPr>
          <w:trHeight w:val="403"/>
        </w:trPr>
        <w:tc>
          <w:tcPr>
            <w:tcW w:w="1906" w:type="dxa"/>
            <w:vMerge w:val="restart"/>
            <w:shd w:val="clear" w:color="auto" w:fill="auto"/>
            <w:vAlign w:val="center"/>
          </w:tcPr>
          <w:p w14:paraId="3B6342B6" w14:textId="77777777" w:rsidR="00C40589" w:rsidRPr="00046C30" w:rsidRDefault="00C40589" w:rsidP="002947AA">
            <w:pPr>
              <w:suppressAutoHyphens/>
              <w:spacing w:line="276" w:lineRule="auto"/>
              <w:jc w:val="center"/>
              <w:rPr>
                <w:sz w:val="22"/>
                <w:szCs w:val="22"/>
              </w:rPr>
            </w:pPr>
            <w:r w:rsidRPr="00046C30">
              <w:rPr>
                <w:sz w:val="22"/>
                <w:szCs w:val="22"/>
              </w:rPr>
              <w:t>Способ формирования сварного шва</w:t>
            </w:r>
          </w:p>
        </w:tc>
        <w:tc>
          <w:tcPr>
            <w:tcW w:w="7875" w:type="dxa"/>
            <w:gridSpan w:val="4"/>
            <w:shd w:val="clear" w:color="auto" w:fill="auto"/>
            <w:vAlign w:val="center"/>
          </w:tcPr>
          <w:p w14:paraId="6A032006" w14:textId="2486A091" w:rsidR="00C40589" w:rsidRPr="00046C30" w:rsidRDefault="00C40589" w:rsidP="002947AA">
            <w:pPr>
              <w:suppressAutoHyphens/>
              <w:spacing w:line="276" w:lineRule="auto"/>
              <w:jc w:val="center"/>
              <w:rPr>
                <w:sz w:val="22"/>
                <w:szCs w:val="22"/>
              </w:rPr>
            </w:pPr>
            <w:r w:rsidRPr="00046C30">
              <w:rPr>
                <w:sz w:val="22"/>
                <w:szCs w:val="22"/>
              </w:rPr>
              <w:t xml:space="preserve">Область </w:t>
            </w:r>
            <w:r w:rsidR="005C4B69" w:rsidRPr="00046C30">
              <w:rPr>
                <w:sz w:val="22"/>
                <w:szCs w:val="22"/>
              </w:rPr>
              <w:t>аттестации</w:t>
            </w:r>
            <w:r w:rsidR="00666EF9" w:rsidRPr="00046C30">
              <w:t xml:space="preserve"> </w:t>
            </w:r>
            <w:r w:rsidR="00666EF9" w:rsidRPr="00046C30">
              <w:rPr>
                <w:sz w:val="22"/>
                <w:szCs w:val="22"/>
              </w:rPr>
              <w:t>в зависимости от способа формирования сварного шва</w:t>
            </w:r>
          </w:p>
        </w:tc>
      </w:tr>
      <w:tr w:rsidR="000D13DC" w:rsidRPr="00046C30" w14:paraId="78A9A046" w14:textId="77777777" w:rsidTr="00C24869">
        <w:trPr>
          <w:trHeight w:val="404"/>
        </w:trPr>
        <w:tc>
          <w:tcPr>
            <w:tcW w:w="1906" w:type="dxa"/>
            <w:vMerge/>
            <w:tcBorders>
              <w:bottom w:val="double" w:sz="4" w:space="0" w:color="auto"/>
            </w:tcBorders>
            <w:shd w:val="clear" w:color="auto" w:fill="auto"/>
            <w:vAlign w:val="center"/>
          </w:tcPr>
          <w:p w14:paraId="67805061" w14:textId="77777777" w:rsidR="00C40589" w:rsidRPr="00046C30" w:rsidRDefault="00C40589" w:rsidP="002947AA">
            <w:pPr>
              <w:suppressAutoHyphens/>
              <w:spacing w:line="276" w:lineRule="auto"/>
              <w:jc w:val="center"/>
              <w:rPr>
                <w:sz w:val="22"/>
                <w:szCs w:val="22"/>
              </w:rPr>
            </w:pPr>
          </w:p>
        </w:tc>
        <w:tc>
          <w:tcPr>
            <w:tcW w:w="1898" w:type="dxa"/>
            <w:tcBorders>
              <w:bottom w:val="double" w:sz="4" w:space="0" w:color="auto"/>
            </w:tcBorders>
            <w:shd w:val="clear" w:color="auto" w:fill="auto"/>
            <w:vAlign w:val="center"/>
          </w:tcPr>
          <w:p w14:paraId="409885CF" w14:textId="77777777" w:rsidR="00C40589" w:rsidRPr="00046C30" w:rsidRDefault="00C40589" w:rsidP="002947AA">
            <w:pPr>
              <w:suppressAutoHyphens/>
              <w:spacing w:line="276" w:lineRule="auto"/>
              <w:jc w:val="center"/>
              <w:rPr>
                <w:sz w:val="22"/>
                <w:szCs w:val="22"/>
              </w:rPr>
            </w:pPr>
            <w:r w:rsidRPr="00046C30">
              <w:rPr>
                <w:sz w:val="22"/>
                <w:szCs w:val="22"/>
              </w:rPr>
              <w:t>ос (сп)</w:t>
            </w:r>
          </w:p>
        </w:tc>
        <w:tc>
          <w:tcPr>
            <w:tcW w:w="1898" w:type="dxa"/>
            <w:tcBorders>
              <w:bottom w:val="double" w:sz="4" w:space="0" w:color="auto"/>
            </w:tcBorders>
            <w:shd w:val="clear" w:color="auto" w:fill="auto"/>
            <w:vAlign w:val="center"/>
          </w:tcPr>
          <w:p w14:paraId="3652379B" w14:textId="77777777" w:rsidR="00C40589" w:rsidRPr="00046C30" w:rsidRDefault="00C40589" w:rsidP="002947AA">
            <w:pPr>
              <w:suppressAutoHyphens/>
              <w:spacing w:line="276" w:lineRule="auto"/>
              <w:jc w:val="center"/>
              <w:rPr>
                <w:sz w:val="22"/>
                <w:szCs w:val="22"/>
              </w:rPr>
            </w:pPr>
            <w:r w:rsidRPr="00046C30">
              <w:rPr>
                <w:sz w:val="22"/>
                <w:szCs w:val="22"/>
              </w:rPr>
              <w:t>ос (бп)</w:t>
            </w:r>
          </w:p>
        </w:tc>
        <w:tc>
          <w:tcPr>
            <w:tcW w:w="1898" w:type="dxa"/>
            <w:tcBorders>
              <w:bottom w:val="double" w:sz="4" w:space="0" w:color="auto"/>
            </w:tcBorders>
            <w:shd w:val="clear" w:color="auto" w:fill="auto"/>
            <w:vAlign w:val="center"/>
          </w:tcPr>
          <w:p w14:paraId="0B2C143F" w14:textId="77777777" w:rsidR="00C40589" w:rsidRPr="00046C30" w:rsidRDefault="00C40589" w:rsidP="002947AA">
            <w:pPr>
              <w:suppressAutoHyphens/>
              <w:spacing w:line="276" w:lineRule="auto"/>
              <w:jc w:val="center"/>
              <w:rPr>
                <w:sz w:val="22"/>
                <w:szCs w:val="22"/>
              </w:rPr>
            </w:pPr>
            <w:r w:rsidRPr="00046C30">
              <w:rPr>
                <w:sz w:val="22"/>
                <w:szCs w:val="22"/>
              </w:rPr>
              <w:t>дс (зк)</w:t>
            </w:r>
          </w:p>
        </w:tc>
        <w:tc>
          <w:tcPr>
            <w:tcW w:w="2181" w:type="dxa"/>
            <w:tcBorders>
              <w:bottom w:val="double" w:sz="4" w:space="0" w:color="auto"/>
            </w:tcBorders>
            <w:shd w:val="clear" w:color="auto" w:fill="auto"/>
            <w:vAlign w:val="center"/>
          </w:tcPr>
          <w:p w14:paraId="35116DAF" w14:textId="77777777" w:rsidR="00C40589" w:rsidRPr="00046C30" w:rsidRDefault="00C40589" w:rsidP="002947AA">
            <w:pPr>
              <w:suppressAutoHyphens/>
              <w:spacing w:line="276" w:lineRule="auto"/>
              <w:jc w:val="center"/>
              <w:rPr>
                <w:sz w:val="22"/>
                <w:szCs w:val="22"/>
              </w:rPr>
            </w:pPr>
            <w:r w:rsidRPr="00046C30">
              <w:rPr>
                <w:sz w:val="22"/>
                <w:szCs w:val="22"/>
              </w:rPr>
              <w:t>дс (бз)</w:t>
            </w:r>
          </w:p>
        </w:tc>
      </w:tr>
      <w:tr w:rsidR="000D13DC" w:rsidRPr="00046C30" w14:paraId="786B6592" w14:textId="77777777" w:rsidTr="00C24869">
        <w:tc>
          <w:tcPr>
            <w:tcW w:w="1906" w:type="dxa"/>
            <w:tcBorders>
              <w:top w:val="double" w:sz="4" w:space="0" w:color="auto"/>
            </w:tcBorders>
            <w:shd w:val="clear" w:color="auto" w:fill="auto"/>
          </w:tcPr>
          <w:p w14:paraId="1E768522" w14:textId="77777777" w:rsidR="00C40589" w:rsidRPr="00046C30" w:rsidRDefault="00C40589" w:rsidP="002947AA">
            <w:pPr>
              <w:spacing w:line="276" w:lineRule="auto"/>
              <w:jc w:val="center"/>
              <w:rPr>
                <w:sz w:val="24"/>
                <w:szCs w:val="24"/>
              </w:rPr>
            </w:pPr>
            <w:r w:rsidRPr="00046C30">
              <w:rPr>
                <w:sz w:val="24"/>
                <w:szCs w:val="24"/>
              </w:rPr>
              <w:t>ос (сп)</w:t>
            </w:r>
          </w:p>
        </w:tc>
        <w:tc>
          <w:tcPr>
            <w:tcW w:w="1898" w:type="dxa"/>
            <w:tcBorders>
              <w:top w:val="double" w:sz="4" w:space="0" w:color="auto"/>
            </w:tcBorders>
            <w:shd w:val="clear" w:color="auto" w:fill="auto"/>
          </w:tcPr>
          <w:p w14:paraId="43DE2BD0" w14:textId="77777777" w:rsidR="00C40589" w:rsidRPr="00046C30" w:rsidRDefault="00C40589" w:rsidP="002947AA">
            <w:pPr>
              <w:spacing w:line="276" w:lineRule="auto"/>
              <w:jc w:val="center"/>
              <w:rPr>
                <w:sz w:val="24"/>
                <w:szCs w:val="24"/>
              </w:rPr>
            </w:pPr>
            <w:r w:rsidRPr="00046C30">
              <w:rPr>
                <w:sz w:val="24"/>
                <w:szCs w:val="24"/>
              </w:rPr>
              <w:t>+</w:t>
            </w:r>
          </w:p>
        </w:tc>
        <w:tc>
          <w:tcPr>
            <w:tcW w:w="1898" w:type="dxa"/>
            <w:tcBorders>
              <w:top w:val="double" w:sz="4" w:space="0" w:color="auto"/>
            </w:tcBorders>
            <w:shd w:val="clear" w:color="auto" w:fill="auto"/>
          </w:tcPr>
          <w:p w14:paraId="3D43A8D3" w14:textId="77777777" w:rsidR="00C40589" w:rsidRPr="00046C30" w:rsidRDefault="003334E4" w:rsidP="002947AA">
            <w:pPr>
              <w:spacing w:line="276" w:lineRule="auto"/>
              <w:jc w:val="center"/>
              <w:rPr>
                <w:sz w:val="24"/>
                <w:szCs w:val="24"/>
              </w:rPr>
            </w:pPr>
            <w:r w:rsidRPr="00046C30">
              <w:rPr>
                <w:sz w:val="24"/>
                <w:szCs w:val="24"/>
              </w:rPr>
              <w:t>–</w:t>
            </w:r>
          </w:p>
        </w:tc>
        <w:tc>
          <w:tcPr>
            <w:tcW w:w="1898" w:type="dxa"/>
            <w:tcBorders>
              <w:top w:val="double" w:sz="4" w:space="0" w:color="auto"/>
            </w:tcBorders>
            <w:shd w:val="clear" w:color="auto" w:fill="auto"/>
          </w:tcPr>
          <w:p w14:paraId="67B06D75" w14:textId="77777777" w:rsidR="00C40589" w:rsidRPr="00046C30" w:rsidRDefault="00C40589" w:rsidP="002947AA">
            <w:pPr>
              <w:spacing w:line="276" w:lineRule="auto"/>
              <w:jc w:val="center"/>
              <w:rPr>
                <w:sz w:val="24"/>
                <w:szCs w:val="24"/>
              </w:rPr>
            </w:pPr>
            <w:r w:rsidRPr="00046C30">
              <w:rPr>
                <w:sz w:val="24"/>
                <w:szCs w:val="24"/>
              </w:rPr>
              <w:t>+</w:t>
            </w:r>
          </w:p>
        </w:tc>
        <w:tc>
          <w:tcPr>
            <w:tcW w:w="2181" w:type="dxa"/>
            <w:tcBorders>
              <w:top w:val="double" w:sz="4" w:space="0" w:color="auto"/>
            </w:tcBorders>
            <w:shd w:val="clear" w:color="auto" w:fill="auto"/>
          </w:tcPr>
          <w:p w14:paraId="7664144B" w14:textId="77777777" w:rsidR="00C40589" w:rsidRPr="00046C30" w:rsidRDefault="00435DF5" w:rsidP="002947AA">
            <w:pPr>
              <w:spacing w:line="276" w:lineRule="auto"/>
              <w:jc w:val="center"/>
              <w:rPr>
                <w:sz w:val="24"/>
                <w:szCs w:val="24"/>
              </w:rPr>
            </w:pPr>
            <w:r w:rsidRPr="00046C30">
              <w:rPr>
                <w:sz w:val="24"/>
                <w:szCs w:val="24"/>
              </w:rPr>
              <w:t>+</w:t>
            </w:r>
            <w:r w:rsidRPr="00046C30">
              <w:rPr>
                <w:sz w:val="24"/>
                <w:szCs w:val="24"/>
                <w:vertAlign w:val="superscript"/>
              </w:rPr>
              <w:t>1)</w:t>
            </w:r>
          </w:p>
        </w:tc>
      </w:tr>
      <w:tr w:rsidR="000D13DC" w:rsidRPr="00046C30" w14:paraId="211EFD4C" w14:textId="77777777" w:rsidTr="00C24869">
        <w:tc>
          <w:tcPr>
            <w:tcW w:w="1906" w:type="dxa"/>
            <w:shd w:val="clear" w:color="auto" w:fill="auto"/>
          </w:tcPr>
          <w:p w14:paraId="4B249AA2" w14:textId="77777777" w:rsidR="00C40589" w:rsidRPr="00046C30" w:rsidRDefault="00C40589" w:rsidP="002947AA">
            <w:pPr>
              <w:spacing w:line="276" w:lineRule="auto"/>
              <w:jc w:val="center"/>
              <w:rPr>
                <w:sz w:val="24"/>
                <w:szCs w:val="24"/>
              </w:rPr>
            </w:pPr>
            <w:r w:rsidRPr="00046C30">
              <w:rPr>
                <w:sz w:val="24"/>
                <w:szCs w:val="24"/>
              </w:rPr>
              <w:t>ос (бп)</w:t>
            </w:r>
          </w:p>
        </w:tc>
        <w:tc>
          <w:tcPr>
            <w:tcW w:w="1898" w:type="dxa"/>
            <w:shd w:val="clear" w:color="auto" w:fill="auto"/>
          </w:tcPr>
          <w:p w14:paraId="564D17C9" w14:textId="77777777" w:rsidR="00C40589" w:rsidRPr="00046C30" w:rsidRDefault="00C40589" w:rsidP="002947AA">
            <w:pPr>
              <w:spacing w:line="276" w:lineRule="auto"/>
              <w:jc w:val="center"/>
              <w:rPr>
                <w:sz w:val="24"/>
                <w:szCs w:val="24"/>
              </w:rPr>
            </w:pPr>
            <w:r w:rsidRPr="00046C30">
              <w:rPr>
                <w:sz w:val="24"/>
                <w:szCs w:val="24"/>
              </w:rPr>
              <w:t>+</w:t>
            </w:r>
          </w:p>
        </w:tc>
        <w:tc>
          <w:tcPr>
            <w:tcW w:w="1898" w:type="dxa"/>
            <w:shd w:val="clear" w:color="auto" w:fill="auto"/>
          </w:tcPr>
          <w:p w14:paraId="6696592D" w14:textId="77777777" w:rsidR="00C40589" w:rsidRPr="00046C30" w:rsidRDefault="00C40589" w:rsidP="002947AA">
            <w:pPr>
              <w:spacing w:line="276" w:lineRule="auto"/>
              <w:jc w:val="center"/>
              <w:rPr>
                <w:sz w:val="24"/>
                <w:szCs w:val="24"/>
              </w:rPr>
            </w:pPr>
            <w:r w:rsidRPr="00046C30">
              <w:rPr>
                <w:sz w:val="24"/>
                <w:szCs w:val="24"/>
              </w:rPr>
              <w:t>+</w:t>
            </w:r>
          </w:p>
        </w:tc>
        <w:tc>
          <w:tcPr>
            <w:tcW w:w="1898" w:type="dxa"/>
            <w:shd w:val="clear" w:color="auto" w:fill="auto"/>
          </w:tcPr>
          <w:p w14:paraId="30E8076A" w14:textId="77777777" w:rsidR="00C40589" w:rsidRPr="00046C30" w:rsidRDefault="00C40589" w:rsidP="002947AA">
            <w:pPr>
              <w:spacing w:line="276" w:lineRule="auto"/>
              <w:jc w:val="center"/>
              <w:rPr>
                <w:sz w:val="24"/>
                <w:szCs w:val="24"/>
              </w:rPr>
            </w:pPr>
            <w:r w:rsidRPr="00046C30">
              <w:rPr>
                <w:sz w:val="24"/>
                <w:szCs w:val="24"/>
              </w:rPr>
              <w:t>+</w:t>
            </w:r>
          </w:p>
        </w:tc>
        <w:tc>
          <w:tcPr>
            <w:tcW w:w="2181" w:type="dxa"/>
            <w:shd w:val="clear" w:color="auto" w:fill="auto"/>
          </w:tcPr>
          <w:p w14:paraId="50712ED8" w14:textId="77777777" w:rsidR="00C40589" w:rsidRPr="00046C30" w:rsidRDefault="00C40589" w:rsidP="002947AA">
            <w:pPr>
              <w:spacing w:line="276" w:lineRule="auto"/>
              <w:jc w:val="center"/>
              <w:rPr>
                <w:sz w:val="24"/>
                <w:szCs w:val="24"/>
              </w:rPr>
            </w:pPr>
            <w:r w:rsidRPr="00046C30">
              <w:rPr>
                <w:sz w:val="24"/>
                <w:szCs w:val="24"/>
              </w:rPr>
              <w:t>+</w:t>
            </w:r>
          </w:p>
        </w:tc>
      </w:tr>
      <w:tr w:rsidR="000D13DC" w:rsidRPr="00046C30" w14:paraId="74B99CD9" w14:textId="77777777" w:rsidTr="00C24869">
        <w:tc>
          <w:tcPr>
            <w:tcW w:w="1906" w:type="dxa"/>
            <w:shd w:val="clear" w:color="auto" w:fill="auto"/>
          </w:tcPr>
          <w:p w14:paraId="3CE80482" w14:textId="77777777" w:rsidR="003334E4" w:rsidRPr="00046C30" w:rsidRDefault="003334E4" w:rsidP="002947AA">
            <w:pPr>
              <w:spacing w:line="276" w:lineRule="auto"/>
              <w:jc w:val="center"/>
              <w:rPr>
                <w:sz w:val="24"/>
                <w:szCs w:val="24"/>
              </w:rPr>
            </w:pPr>
            <w:r w:rsidRPr="00046C30">
              <w:rPr>
                <w:sz w:val="24"/>
                <w:szCs w:val="24"/>
              </w:rPr>
              <w:t>дс (зк)</w:t>
            </w:r>
          </w:p>
        </w:tc>
        <w:tc>
          <w:tcPr>
            <w:tcW w:w="1898" w:type="dxa"/>
            <w:shd w:val="clear" w:color="auto" w:fill="auto"/>
          </w:tcPr>
          <w:p w14:paraId="2C01B609" w14:textId="77777777" w:rsidR="003334E4" w:rsidRPr="00046C30" w:rsidRDefault="003334E4" w:rsidP="002947AA">
            <w:pPr>
              <w:spacing w:line="276" w:lineRule="auto"/>
              <w:jc w:val="center"/>
              <w:rPr>
                <w:sz w:val="24"/>
                <w:szCs w:val="24"/>
              </w:rPr>
            </w:pPr>
            <w:r w:rsidRPr="00046C30">
              <w:rPr>
                <w:sz w:val="24"/>
                <w:szCs w:val="24"/>
              </w:rPr>
              <w:t>+</w:t>
            </w:r>
          </w:p>
        </w:tc>
        <w:tc>
          <w:tcPr>
            <w:tcW w:w="1898" w:type="dxa"/>
            <w:shd w:val="clear" w:color="auto" w:fill="auto"/>
          </w:tcPr>
          <w:p w14:paraId="58B143B2" w14:textId="77777777" w:rsidR="003334E4" w:rsidRPr="00046C30" w:rsidRDefault="003334E4" w:rsidP="002947AA">
            <w:pPr>
              <w:spacing w:line="276" w:lineRule="auto"/>
              <w:jc w:val="center"/>
              <w:rPr>
                <w:sz w:val="24"/>
                <w:szCs w:val="24"/>
              </w:rPr>
            </w:pPr>
            <w:r w:rsidRPr="00046C30">
              <w:rPr>
                <w:sz w:val="24"/>
                <w:szCs w:val="24"/>
              </w:rPr>
              <w:t>–</w:t>
            </w:r>
          </w:p>
        </w:tc>
        <w:tc>
          <w:tcPr>
            <w:tcW w:w="1898" w:type="dxa"/>
            <w:shd w:val="clear" w:color="auto" w:fill="auto"/>
          </w:tcPr>
          <w:p w14:paraId="237EE7FF" w14:textId="77777777" w:rsidR="003334E4" w:rsidRPr="00046C30" w:rsidRDefault="003334E4" w:rsidP="002947AA">
            <w:pPr>
              <w:spacing w:line="276" w:lineRule="auto"/>
              <w:jc w:val="center"/>
              <w:rPr>
                <w:sz w:val="24"/>
                <w:szCs w:val="24"/>
              </w:rPr>
            </w:pPr>
            <w:r w:rsidRPr="00046C30">
              <w:rPr>
                <w:sz w:val="24"/>
                <w:szCs w:val="24"/>
              </w:rPr>
              <w:t>+</w:t>
            </w:r>
          </w:p>
        </w:tc>
        <w:tc>
          <w:tcPr>
            <w:tcW w:w="2181" w:type="dxa"/>
            <w:shd w:val="clear" w:color="auto" w:fill="auto"/>
          </w:tcPr>
          <w:p w14:paraId="5696DD6E" w14:textId="77777777" w:rsidR="003334E4" w:rsidRPr="00046C30" w:rsidRDefault="003334E4" w:rsidP="002947AA">
            <w:pPr>
              <w:spacing w:line="276" w:lineRule="auto"/>
              <w:jc w:val="center"/>
              <w:rPr>
                <w:sz w:val="24"/>
                <w:szCs w:val="24"/>
              </w:rPr>
            </w:pPr>
            <w:r w:rsidRPr="00046C30">
              <w:rPr>
                <w:sz w:val="24"/>
                <w:szCs w:val="24"/>
              </w:rPr>
              <w:t>–</w:t>
            </w:r>
          </w:p>
        </w:tc>
      </w:tr>
      <w:tr w:rsidR="000D13DC" w:rsidRPr="00046C30" w14:paraId="3F5F9640" w14:textId="77777777" w:rsidTr="00C24869">
        <w:tc>
          <w:tcPr>
            <w:tcW w:w="1906" w:type="dxa"/>
            <w:shd w:val="clear" w:color="auto" w:fill="auto"/>
          </w:tcPr>
          <w:p w14:paraId="0FC33383" w14:textId="77777777" w:rsidR="003334E4" w:rsidRPr="00046C30" w:rsidRDefault="003334E4" w:rsidP="002947AA">
            <w:pPr>
              <w:spacing w:line="276" w:lineRule="auto"/>
              <w:jc w:val="center"/>
              <w:rPr>
                <w:sz w:val="24"/>
                <w:szCs w:val="24"/>
              </w:rPr>
            </w:pPr>
            <w:r w:rsidRPr="00046C30">
              <w:rPr>
                <w:sz w:val="24"/>
                <w:szCs w:val="24"/>
              </w:rPr>
              <w:t>дс (бз)</w:t>
            </w:r>
          </w:p>
        </w:tc>
        <w:tc>
          <w:tcPr>
            <w:tcW w:w="1898" w:type="dxa"/>
            <w:shd w:val="clear" w:color="auto" w:fill="auto"/>
          </w:tcPr>
          <w:p w14:paraId="4E9BD3AC" w14:textId="77777777" w:rsidR="003334E4" w:rsidRPr="00046C30" w:rsidRDefault="003334E4" w:rsidP="002947AA">
            <w:pPr>
              <w:spacing w:line="276" w:lineRule="auto"/>
              <w:jc w:val="center"/>
              <w:rPr>
                <w:sz w:val="24"/>
                <w:szCs w:val="24"/>
              </w:rPr>
            </w:pPr>
            <w:r w:rsidRPr="00046C30">
              <w:rPr>
                <w:sz w:val="24"/>
                <w:szCs w:val="24"/>
              </w:rPr>
              <w:t>+</w:t>
            </w:r>
          </w:p>
        </w:tc>
        <w:tc>
          <w:tcPr>
            <w:tcW w:w="1898" w:type="dxa"/>
            <w:shd w:val="clear" w:color="auto" w:fill="auto"/>
          </w:tcPr>
          <w:p w14:paraId="4B145855" w14:textId="77777777" w:rsidR="003334E4" w:rsidRPr="00046C30" w:rsidRDefault="003334E4" w:rsidP="002947AA">
            <w:pPr>
              <w:spacing w:line="276" w:lineRule="auto"/>
              <w:jc w:val="center"/>
              <w:rPr>
                <w:sz w:val="24"/>
                <w:szCs w:val="24"/>
              </w:rPr>
            </w:pPr>
            <w:r w:rsidRPr="00046C30">
              <w:rPr>
                <w:sz w:val="24"/>
                <w:szCs w:val="24"/>
              </w:rPr>
              <w:t>–</w:t>
            </w:r>
          </w:p>
        </w:tc>
        <w:tc>
          <w:tcPr>
            <w:tcW w:w="1898" w:type="dxa"/>
            <w:shd w:val="clear" w:color="auto" w:fill="auto"/>
          </w:tcPr>
          <w:p w14:paraId="668D8F77" w14:textId="77777777" w:rsidR="003334E4" w:rsidRPr="00046C30" w:rsidRDefault="003334E4" w:rsidP="002947AA">
            <w:pPr>
              <w:spacing w:line="276" w:lineRule="auto"/>
              <w:jc w:val="center"/>
              <w:rPr>
                <w:sz w:val="24"/>
                <w:szCs w:val="24"/>
              </w:rPr>
            </w:pPr>
            <w:r w:rsidRPr="00046C30">
              <w:rPr>
                <w:sz w:val="24"/>
                <w:szCs w:val="24"/>
              </w:rPr>
              <w:t>+</w:t>
            </w:r>
          </w:p>
        </w:tc>
        <w:tc>
          <w:tcPr>
            <w:tcW w:w="2181" w:type="dxa"/>
            <w:shd w:val="clear" w:color="auto" w:fill="auto"/>
          </w:tcPr>
          <w:p w14:paraId="5FC5B939" w14:textId="77777777" w:rsidR="003334E4" w:rsidRPr="00046C30" w:rsidRDefault="003334E4" w:rsidP="002947AA">
            <w:pPr>
              <w:spacing w:line="276" w:lineRule="auto"/>
              <w:jc w:val="center"/>
              <w:rPr>
                <w:sz w:val="24"/>
                <w:szCs w:val="24"/>
              </w:rPr>
            </w:pPr>
            <w:r w:rsidRPr="00046C30">
              <w:rPr>
                <w:sz w:val="24"/>
                <w:szCs w:val="24"/>
              </w:rPr>
              <w:t>+</w:t>
            </w:r>
          </w:p>
        </w:tc>
      </w:tr>
      <w:tr w:rsidR="000D13DC" w:rsidRPr="00046C30" w14:paraId="4802F9C2" w14:textId="77777777" w:rsidTr="00C24869">
        <w:trPr>
          <w:trHeight w:val="388"/>
        </w:trPr>
        <w:tc>
          <w:tcPr>
            <w:tcW w:w="9781" w:type="dxa"/>
            <w:gridSpan w:val="5"/>
            <w:shd w:val="clear" w:color="auto" w:fill="auto"/>
          </w:tcPr>
          <w:p w14:paraId="5113E739" w14:textId="77777777" w:rsidR="00D57548" w:rsidRPr="00046C30" w:rsidRDefault="00D57548" w:rsidP="002947AA">
            <w:pPr>
              <w:spacing w:line="276" w:lineRule="auto"/>
              <w:ind w:firstLine="567"/>
              <w:jc w:val="both"/>
              <w:rPr>
                <w:bCs/>
                <w:sz w:val="24"/>
                <w:szCs w:val="24"/>
              </w:rPr>
            </w:pPr>
            <w:r w:rsidRPr="00046C30">
              <w:rPr>
                <w:bCs/>
                <w:sz w:val="24"/>
                <w:szCs w:val="24"/>
              </w:rPr>
              <w:t xml:space="preserve">«+» — </w:t>
            </w:r>
            <w:r w:rsidRPr="00046C30">
              <w:rPr>
                <w:rFonts w:eastAsia="Cambria"/>
                <w:sz w:val="24"/>
                <w:szCs w:val="24"/>
              </w:rPr>
              <w:t xml:space="preserve">способ формирования </w:t>
            </w:r>
            <w:r w:rsidR="00435DF5" w:rsidRPr="00046C30">
              <w:rPr>
                <w:rFonts w:eastAsia="Cambria"/>
                <w:sz w:val="24"/>
                <w:szCs w:val="24"/>
              </w:rPr>
              <w:t xml:space="preserve">сварного </w:t>
            </w:r>
            <w:r w:rsidRPr="00046C30">
              <w:rPr>
                <w:rFonts w:eastAsia="Cambria"/>
                <w:sz w:val="24"/>
                <w:szCs w:val="24"/>
              </w:rPr>
              <w:t xml:space="preserve">шва, </w:t>
            </w:r>
            <w:r w:rsidR="006A4945" w:rsidRPr="00046C30">
              <w:rPr>
                <w:bCs/>
                <w:sz w:val="24"/>
                <w:szCs w:val="24"/>
              </w:rPr>
              <w:t>на который распространяют аттестацию</w:t>
            </w:r>
            <w:r w:rsidRPr="00046C30">
              <w:rPr>
                <w:bCs/>
                <w:sz w:val="24"/>
                <w:szCs w:val="24"/>
              </w:rPr>
              <w:t>.</w:t>
            </w:r>
          </w:p>
          <w:p w14:paraId="039A449C" w14:textId="036A48A9" w:rsidR="00D57548" w:rsidRPr="00046C30" w:rsidRDefault="00D57548" w:rsidP="002947AA">
            <w:pPr>
              <w:spacing w:line="276" w:lineRule="auto"/>
              <w:ind w:firstLine="567"/>
              <w:jc w:val="both"/>
              <w:rPr>
                <w:bCs/>
                <w:sz w:val="24"/>
                <w:szCs w:val="24"/>
              </w:rPr>
            </w:pPr>
            <w:r w:rsidRPr="00046C30">
              <w:rPr>
                <w:bCs/>
                <w:sz w:val="24"/>
                <w:szCs w:val="24"/>
              </w:rPr>
              <w:t xml:space="preserve">«–» — </w:t>
            </w:r>
            <w:r w:rsidRPr="00046C30">
              <w:rPr>
                <w:rFonts w:eastAsia="Cambria"/>
                <w:sz w:val="24"/>
                <w:szCs w:val="24"/>
              </w:rPr>
              <w:t xml:space="preserve">способ формирования </w:t>
            </w:r>
            <w:r w:rsidR="00435DF5" w:rsidRPr="00046C30">
              <w:rPr>
                <w:rFonts w:eastAsia="Cambria"/>
                <w:sz w:val="24"/>
                <w:szCs w:val="24"/>
              </w:rPr>
              <w:t xml:space="preserve">сварного </w:t>
            </w:r>
            <w:r w:rsidRPr="00046C30">
              <w:rPr>
                <w:rFonts w:eastAsia="Cambria"/>
                <w:sz w:val="24"/>
                <w:szCs w:val="24"/>
              </w:rPr>
              <w:t xml:space="preserve">шва, </w:t>
            </w:r>
            <w:r w:rsidR="006A4945" w:rsidRPr="00046C30">
              <w:rPr>
                <w:bCs/>
                <w:sz w:val="24"/>
                <w:szCs w:val="24"/>
              </w:rPr>
              <w:t>на который не распространяют аттестацию</w:t>
            </w:r>
            <w:r w:rsidRPr="00046C30">
              <w:rPr>
                <w:bCs/>
                <w:sz w:val="24"/>
                <w:szCs w:val="24"/>
              </w:rPr>
              <w:t>.</w:t>
            </w:r>
          </w:p>
          <w:p w14:paraId="1F72220F" w14:textId="77777777" w:rsidR="000B109C" w:rsidRPr="00046C30" w:rsidRDefault="000B109C" w:rsidP="002947AA">
            <w:pPr>
              <w:spacing w:line="276" w:lineRule="auto"/>
              <w:ind w:firstLine="567"/>
              <w:jc w:val="both"/>
              <w:rPr>
                <w:bCs/>
                <w:sz w:val="22"/>
                <w:szCs w:val="24"/>
              </w:rPr>
            </w:pPr>
          </w:p>
          <w:p w14:paraId="5046D26A" w14:textId="75F54643" w:rsidR="00435DF5" w:rsidRPr="00046C30" w:rsidRDefault="00435DF5" w:rsidP="002947AA">
            <w:pPr>
              <w:spacing w:line="276" w:lineRule="auto"/>
              <w:ind w:firstLine="567"/>
              <w:jc w:val="both"/>
              <w:rPr>
                <w:sz w:val="24"/>
                <w:szCs w:val="24"/>
              </w:rPr>
            </w:pPr>
            <w:r w:rsidRPr="00046C30">
              <w:rPr>
                <w:sz w:val="22"/>
                <w:szCs w:val="24"/>
                <w:vertAlign w:val="superscript"/>
              </w:rPr>
              <w:t>1)</w:t>
            </w:r>
            <w:r w:rsidRPr="00046C30">
              <w:rPr>
                <w:sz w:val="22"/>
                <w:szCs w:val="24"/>
              </w:rPr>
              <w:t xml:space="preserve"> Только для соединений, выполненных автоматической сваркой под флюсом (АФ)</w:t>
            </w:r>
            <w:r w:rsidR="007941F1" w:rsidRPr="00046C30">
              <w:rPr>
                <w:sz w:val="22"/>
                <w:szCs w:val="24"/>
              </w:rPr>
              <w:t>.</w:t>
            </w:r>
          </w:p>
        </w:tc>
      </w:tr>
    </w:tbl>
    <w:p w14:paraId="35346BBB" w14:textId="77777777" w:rsidR="00C40589" w:rsidRPr="00046C30" w:rsidRDefault="00C40589" w:rsidP="00297635">
      <w:pPr>
        <w:spacing w:line="360" w:lineRule="auto"/>
        <w:ind w:firstLine="567"/>
        <w:jc w:val="both"/>
        <w:rPr>
          <w:sz w:val="24"/>
        </w:rPr>
      </w:pPr>
    </w:p>
    <w:p w14:paraId="3715C01F" w14:textId="33654232" w:rsidR="004E5867" w:rsidRPr="00046C30" w:rsidRDefault="004E5867" w:rsidP="00297635">
      <w:pPr>
        <w:spacing w:line="360" w:lineRule="auto"/>
        <w:ind w:firstLine="567"/>
        <w:jc w:val="both"/>
        <w:rPr>
          <w:b/>
          <w:sz w:val="24"/>
        </w:rPr>
      </w:pPr>
      <w:r w:rsidRPr="00046C30">
        <w:rPr>
          <w:b/>
          <w:sz w:val="24"/>
        </w:rPr>
        <w:t>9.4</w:t>
      </w:r>
      <w:r w:rsidRPr="00046C30">
        <w:rPr>
          <w:b/>
          <w:bCs/>
          <w:sz w:val="24"/>
          <w:szCs w:val="24"/>
        </w:rPr>
        <w:t>.10</w:t>
      </w:r>
      <w:r w:rsidRPr="00046C30">
        <w:rPr>
          <w:b/>
          <w:sz w:val="24"/>
          <w:szCs w:val="24"/>
        </w:rPr>
        <w:t xml:space="preserve"> </w:t>
      </w:r>
      <w:r w:rsidR="0060463D" w:rsidRPr="00046C30">
        <w:rPr>
          <w:b/>
          <w:sz w:val="24"/>
        </w:rPr>
        <w:t>Форма подготовленных</w:t>
      </w:r>
      <w:r w:rsidRPr="00046C30">
        <w:rPr>
          <w:b/>
          <w:sz w:val="24"/>
        </w:rPr>
        <w:t xml:space="preserve"> кромок свариваемых </w:t>
      </w:r>
      <w:r w:rsidR="00294015" w:rsidRPr="00046C30">
        <w:rPr>
          <w:b/>
          <w:sz w:val="24"/>
        </w:rPr>
        <w:t>деталей</w:t>
      </w:r>
    </w:p>
    <w:p w14:paraId="58784146" w14:textId="285068E0" w:rsidR="0088049D" w:rsidRPr="00046C30" w:rsidRDefault="0088049D" w:rsidP="0088049D">
      <w:pPr>
        <w:spacing w:line="360" w:lineRule="auto"/>
        <w:ind w:firstLine="567"/>
        <w:jc w:val="both"/>
        <w:rPr>
          <w:sz w:val="24"/>
        </w:rPr>
      </w:pPr>
      <w:r w:rsidRPr="00046C30">
        <w:rPr>
          <w:sz w:val="24"/>
        </w:rPr>
        <w:t>9.4.10.1 Производственные сварные соединения объединяют по</w:t>
      </w:r>
      <w:r w:rsidR="0060463D" w:rsidRPr="00046C30">
        <w:rPr>
          <w:sz w:val="24"/>
        </w:rPr>
        <w:t xml:space="preserve"> одной из форм подготовленных</w:t>
      </w:r>
      <w:r w:rsidR="00E10C79" w:rsidRPr="00046C30">
        <w:rPr>
          <w:sz w:val="24"/>
        </w:rPr>
        <w:t xml:space="preserve"> </w:t>
      </w:r>
      <w:r w:rsidR="00397ADA" w:rsidRPr="00046C30">
        <w:rPr>
          <w:sz w:val="24"/>
        </w:rPr>
        <w:t>кромок</w:t>
      </w:r>
      <w:r w:rsidRPr="00046C30">
        <w:rPr>
          <w:sz w:val="24"/>
        </w:rPr>
        <w:t>:</w:t>
      </w:r>
    </w:p>
    <w:p w14:paraId="186CF65F" w14:textId="77777777" w:rsidR="0088049D" w:rsidRPr="00046C30" w:rsidRDefault="0088049D" w:rsidP="0088049D">
      <w:pPr>
        <w:spacing w:line="360" w:lineRule="auto"/>
        <w:ind w:firstLine="567"/>
        <w:jc w:val="both"/>
        <w:rPr>
          <w:sz w:val="24"/>
        </w:rPr>
      </w:pPr>
      <w:r w:rsidRPr="00046C30">
        <w:rPr>
          <w:sz w:val="24"/>
        </w:rPr>
        <w:t>-</w:t>
      </w:r>
      <w:r w:rsidR="00A35797" w:rsidRPr="00046C30">
        <w:rPr>
          <w:sz w:val="24"/>
          <w:lang w:val="en-US"/>
        </w:rPr>
        <w:t> </w:t>
      </w:r>
      <w:r w:rsidRPr="00046C30">
        <w:rPr>
          <w:sz w:val="24"/>
        </w:rPr>
        <w:t>без разделки кромок;</w:t>
      </w:r>
    </w:p>
    <w:p w14:paraId="2734491E" w14:textId="79CA5EC0" w:rsidR="0088049D" w:rsidRPr="00046C30" w:rsidRDefault="0088049D" w:rsidP="0088049D">
      <w:pPr>
        <w:spacing w:line="360" w:lineRule="auto"/>
        <w:ind w:firstLine="567"/>
        <w:jc w:val="both"/>
        <w:rPr>
          <w:sz w:val="24"/>
        </w:rPr>
      </w:pPr>
      <w:r w:rsidRPr="00046C30">
        <w:rPr>
          <w:sz w:val="24"/>
        </w:rPr>
        <w:t>-</w:t>
      </w:r>
      <w:r w:rsidR="00A35797" w:rsidRPr="00046C30">
        <w:rPr>
          <w:sz w:val="24"/>
          <w:lang w:val="en-US"/>
        </w:rPr>
        <w:t> </w:t>
      </w:r>
      <w:r w:rsidRPr="00046C30">
        <w:rPr>
          <w:sz w:val="24"/>
        </w:rPr>
        <w:t>со скосом одной или двух кромок при угле разделки кромок не более 15</w:t>
      </w:r>
      <w:r w:rsidR="00B67253" w:rsidRPr="00046C30">
        <w:rPr>
          <w:sz w:val="24"/>
        </w:rPr>
        <w:t>°</w:t>
      </w:r>
      <w:r w:rsidRPr="00046C30">
        <w:rPr>
          <w:sz w:val="24"/>
        </w:rPr>
        <w:t xml:space="preserve"> при односторонней или двусторонней разделке;</w:t>
      </w:r>
    </w:p>
    <w:p w14:paraId="1BE5DCFE" w14:textId="601BEFBA" w:rsidR="0088049D" w:rsidRPr="00046C30" w:rsidRDefault="0088049D" w:rsidP="0088049D">
      <w:pPr>
        <w:spacing w:line="360" w:lineRule="auto"/>
        <w:ind w:firstLine="567"/>
        <w:jc w:val="both"/>
        <w:rPr>
          <w:sz w:val="24"/>
        </w:rPr>
      </w:pPr>
      <w:r w:rsidRPr="00046C30">
        <w:rPr>
          <w:sz w:val="24"/>
        </w:rPr>
        <w:t>-</w:t>
      </w:r>
      <w:r w:rsidR="00A35797" w:rsidRPr="00046C30">
        <w:rPr>
          <w:sz w:val="24"/>
          <w:lang w:val="en-US"/>
        </w:rPr>
        <w:t> </w:t>
      </w:r>
      <w:r w:rsidR="00397ADA" w:rsidRPr="00046C30">
        <w:rPr>
          <w:sz w:val="24"/>
        </w:rPr>
        <w:t>со скосом одной или двух кромок при угле разделки кромок более 15</w:t>
      </w:r>
      <w:r w:rsidR="00B67253" w:rsidRPr="00046C30">
        <w:rPr>
          <w:sz w:val="24"/>
        </w:rPr>
        <w:t>°</w:t>
      </w:r>
      <w:r w:rsidR="00397ADA" w:rsidRPr="00046C30">
        <w:rPr>
          <w:sz w:val="24"/>
        </w:rPr>
        <w:t xml:space="preserve"> при односторонней или двусторонней разделке.</w:t>
      </w:r>
    </w:p>
    <w:p w14:paraId="5C5BAEA0" w14:textId="77777777" w:rsidR="0088049D" w:rsidRPr="00046C30" w:rsidRDefault="0088049D" w:rsidP="00297635">
      <w:pPr>
        <w:spacing w:line="360" w:lineRule="auto"/>
        <w:ind w:firstLine="567"/>
        <w:jc w:val="both"/>
        <w:rPr>
          <w:rFonts w:eastAsia="Arial,Italic"/>
          <w:iCs/>
          <w:spacing w:val="40"/>
          <w:sz w:val="22"/>
          <w:szCs w:val="18"/>
        </w:rPr>
      </w:pPr>
    </w:p>
    <w:p w14:paraId="44470C5D" w14:textId="2A8BFD37" w:rsidR="004D675B" w:rsidRPr="00046C30" w:rsidRDefault="004D675B" w:rsidP="00297635">
      <w:pPr>
        <w:spacing w:line="360" w:lineRule="auto"/>
        <w:ind w:firstLine="567"/>
        <w:jc w:val="both"/>
        <w:rPr>
          <w:sz w:val="22"/>
          <w:szCs w:val="22"/>
        </w:rPr>
      </w:pPr>
      <w:r w:rsidRPr="00046C30">
        <w:rPr>
          <w:rFonts w:eastAsia="Arial,Italic"/>
          <w:iCs/>
          <w:spacing w:val="40"/>
          <w:sz w:val="22"/>
          <w:szCs w:val="18"/>
        </w:rPr>
        <w:t>Примечание</w:t>
      </w:r>
      <w:r w:rsidRPr="00046C30">
        <w:rPr>
          <w:sz w:val="22"/>
          <w:szCs w:val="22"/>
        </w:rPr>
        <w:t xml:space="preserve"> —</w:t>
      </w:r>
      <w:r w:rsidR="00981668" w:rsidRPr="00046C30">
        <w:rPr>
          <w:sz w:val="22"/>
          <w:szCs w:val="22"/>
        </w:rPr>
        <w:t xml:space="preserve"> У</w:t>
      </w:r>
      <w:r w:rsidR="007B30CC" w:rsidRPr="00046C30">
        <w:rPr>
          <w:sz w:val="22"/>
          <w:szCs w:val="22"/>
        </w:rPr>
        <w:t>г</w:t>
      </w:r>
      <w:r w:rsidR="00981668" w:rsidRPr="00046C30">
        <w:rPr>
          <w:sz w:val="22"/>
          <w:szCs w:val="22"/>
        </w:rPr>
        <w:t>о</w:t>
      </w:r>
      <w:r w:rsidR="007B30CC" w:rsidRPr="00046C30">
        <w:rPr>
          <w:sz w:val="22"/>
          <w:szCs w:val="22"/>
        </w:rPr>
        <w:t xml:space="preserve">л разделки кромок </w:t>
      </w:r>
      <w:r w:rsidR="00981668" w:rsidRPr="00046C30">
        <w:rPr>
          <w:sz w:val="22"/>
          <w:szCs w:val="22"/>
        </w:rPr>
        <w:t xml:space="preserve">измеряют </w:t>
      </w:r>
      <w:r w:rsidR="007B30CC" w:rsidRPr="00046C30">
        <w:rPr>
          <w:sz w:val="22"/>
          <w:szCs w:val="22"/>
        </w:rPr>
        <w:t xml:space="preserve">между </w:t>
      </w:r>
      <w:r w:rsidR="00B75042" w:rsidRPr="00046C30">
        <w:rPr>
          <w:sz w:val="22"/>
          <w:szCs w:val="22"/>
        </w:rPr>
        <w:t>поверхностями кромок</w:t>
      </w:r>
      <w:r w:rsidR="00B67253" w:rsidRPr="00046C30">
        <w:rPr>
          <w:sz w:val="22"/>
          <w:szCs w:val="22"/>
        </w:rPr>
        <w:t>,</w:t>
      </w:r>
      <w:r w:rsidR="00B75042" w:rsidRPr="00046C30">
        <w:rPr>
          <w:sz w:val="22"/>
          <w:szCs w:val="22"/>
        </w:rPr>
        <w:t xml:space="preserve"> </w:t>
      </w:r>
      <w:r w:rsidR="007B30CC" w:rsidRPr="00046C30">
        <w:rPr>
          <w:sz w:val="22"/>
          <w:szCs w:val="22"/>
        </w:rPr>
        <w:t xml:space="preserve">ближайшими к лицевой </w:t>
      </w:r>
      <w:r w:rsidR="005C2CDA" w:rsidRPr="00046C30">
        <w:rPr>
          <w:sz w:val="22"/>
          <w:szCs w:val="22"/>
        </w:rPr>
        <w:t>и</w:t>
      </w:r>
      <w:r w:rsidR="003B652D" w:rsidRPr="00046C30">
        <w:rPr>
          <w:sz w:val="22"/>
          <w:szCs w:val="22"/>
        </w:rPr>
        <w:t xml:space="preserve">ли </w:t>
      </w:r>
      <w:r w:rsidR="005C2CDA" w:rsidRPr="00046C30">
        <w:rPr>
          <w:sz w:val="22"/>
          <w:szCs w:val="22"/>
        </w:rPr>
        <w:t xml:space="preserve">оборотной </w:t>
      </w:r>
      <w:r w:rsidR="007B30CC" w:rsidRPr="00046C30">
        <w:rPr>
          <w:sz w:val="22"/>
          <w:szCs w:val="22"/>
        </w:rPr>
        <w:t xml:space="preserve">стороне </w:t>
      </w:r>
      <w:r w:rsidR="00B75042" w:rsidRPr="00046C30">
        <w:rPr>
          <w:sz w:val="22"/>
          <w:szCs w:val="22"/>
        </w:rPr>
        <w:t>соединения</w:t>
      </w:r>
      <w:r w:rsidR="00981668" w:rsidRPr="00046C30">
        <w:rPr>
          <w:sz w:val="22"/>
          <w:szCs w:val="22"/>
        </w:rPr>
        <w:t>.</w:t>
      </w:r>
      <w:r w:rsidR="007B30CC" w:rsidRPr="00046C30">
        <w:rPr>
          <w:sz w:val="22"/>
          <w:szCs w:val="22"/>
        </w:rPr>
        <w:t xml:space="preserve"> </w:t>
      </w:r>
    </w:p>
    <w:p w14:paraId="74B21643" w14:textId="77777777" w:rsidR="00956CF2" w:rsidRPr="00046C30" w:rsidRDefault="00956CF2" w:rsidP="00297635">
      <w:pPr>
        <w:spacing w:line="360" w:lineRule="auto"/>
        <w:ind w:firstLine="567"/>
        <w:jc w:val="both"/>
        <w:rPr>
          <w:sz w:val="24"/>
        </w:rPr>
      </w:pPr>
    </w:p>
    <w:p w14:paraId="6F0CF74E" w14:textId="39C07B8B" w:rsidR="004E5867" w:rsidRPr="00046C30" w:rsidRDefault="004E5867" w:rsidP="00297635">
      <w:pPr>
        <w:spacing w:line="360" w:lineRule="auto"/>
        <w:ind w:firstLine="567"/>
        <w:jc w:val="both"/>
        <w:rPr>
          <w:sz w:val="24"/>
          <w:szCs w:val="24"/>
        </w:rPr>
      </w:pPr>
      <w:r w:rsidRPr="00046C30">
        <w:rPr>
          <w:sz w:val="24"/>
        </w:rPr>
        <w:t>9.4</w:t>
      </w:r>
      <w:r w:rsidRPr="00046C30">
        <w:rPr>
          <w:bCs/>
          <w:sz w:val="24"/>
          <w:szCs w:val="24"/>
        </w:rPr>
        <w:t>.10.2</w:t>
      </w:r>
      <w:r w:rsidRPr="00046C30">
        <w:rPr>
          <w:sz w:val="24"/>
          <w:szCs w:val="24"/>
        </w:rPr>
        <w:t xml:space="preserve"> Область аттестации в зависимости от </w:t>
      </w:r>
      <w:r w:rsidR="0060463D" w:rsidRPr="00046C30">
        <w:rPr>
          <w:sz w:val="24"/>
        </w:rPr>
        <w:t xml:space="preserve">формы подготовленных кромок </w:t>
      </w:r>
      <w:r w:rsidRPr="00046C30">
        <w:rPr>
          <w:sz w:val="24"/>
          <w:szCs w:val="24"/>
        </w:rPr>
        <w:t>приведена в таблице 8.</w:t>
      </w:r>
    </w:p>
    <w:p w14:paraId="2ACE8B5C" w14:textId="77777777" w:rsidR="00D62E7C" w:rsidRPr="00046C30" w:rsidRDefault="00D62E7C" w:rsidP="00297635">
      <w:pPr>
        <w:spacing w:line="360" w:lineRule="auto"/>
        <w:ind w:firstLine="567"/>
        <w:jc w:val="both"/>
        <w:rPr>
          <w:sz w:val="24"/>
          <w:szCs w:val="24"/>
        </w:rPr>
      </w:pPr>
    </w:p>
    <w:p w14:paraId="62DB9356" w14:textId="77777777" w:rsidR="002947AA" w:rsidRPr="00046C30" w:rsidRDefault="002947AA" w:rsidP="00297635">
      <w:pPr>
        <w:spacing w:line="360" w:lineRule="auto"/>
        <w:ind w:firstLine="567"/>
        <w:jc w:val="both"/>
        <w:rPr>
          <w:sz w:val="24"/>
          <w:szCs w:val="24"/>
        </w:rPr>
      </w:pPr>
    </w:p>
    <w:p w14:paraId="1CB02DE6" w14:textId="77777777" w:rsidR="002947AA" w:rsidRPr="00046C30" w:rsidRDefault="002947AA" w:rsidP="00297635">
      <w:pPr>
        <w:spacing w:line="360" w:lineRule="auto"/>
        <w:ind w:firstLine="567"/>
        <w:jc w:val="both"/>
        <w:rPr>
          <w:sz w:val="24"/>
          <w:szCs w:val="24"/>
        </w:rPr>
      </w:pPr>
    </w:p>
    <w:p w14:paraId="2DDD9A5C" w14:textId="77777777" w:rsidR="002947AA" w:rsidRPr="00046C30" w:rsidRDefault="002947AA" w:rsidP="00297635">
      <w:pPr>
        <w:spacing w:line="360" w:lineRule="auto"/>
        <w:ind w:firstLine="567"/>
        <w:jc w:val="both"/>
        <w:rPr>
          <w:sz w:val="24"/>
          <w:szCs w:val="24"/>
        </w:rPr>
      </w:pPr>
    </w:p>
    <w:p w14:paraId="2977920A" w14:textId="77777777" w:rsidR="002947AA" w:rsidRPr="00046C30" w:rsidRDefault="002947AA" w:rsidP="00297635">
      <w:pPr>
        <w:spacing w:line="360" w:lineRule="auto"/>
        <w:ind w:firstLine="567"/>
        <w:jc w:val="both"/>
        <w:rPr>
          <w:sz w:val="24"/>
          <w:szCs w:val="24"/>
        </w:rPr>
      </w:pPr>
    </w:p>
    <w:p w14:paraId="6B2A6292" w14:textId="77777777" w:rsidR="002947AA" w:rsidRPr="00046C30" w:rsidRDefault="002947AA" w:rsidP="00297635">
      <w:pPr>
        <w:spacing w:line="360" w:lineRule="auto"/>
        <w:ind w:firstLine="567"/>
        <w:jc w:val="both"/>
        <w:rPr>
          <w:sz w:val="24"/>
          <w:szCs w:val="24"/>
        </w:rPr>
      </w:pPr>
    </w:p>
    <w:p w14:paraId="54146C2E" w14:textId="77777777" w:rsidR="002947AA" w:rsidRPr="00046C30" w:rsidRDefault="002947AA" w:rsidP="00297635">
      <w:pPr>
        <w:spacing w:line="360" w:lineRule="auto"/>
        <w:ind w:firstLine="567"/>
        <w:jc w:val="both"/>
        <w:rPr>
          <w:sz w:val="24"/>
          <w:szCs w:val="24"/>
        </w:rPr>
      </w:pPr>
    </w:p>
    <w:p w14:paraId="2E870557" w14:textId="77777777" w:rsidR="002947AA" w:rsidRPr="00046C30" w:rsidRDefault="002947AA" w:rsidP="00297635">
      <w:pPr>
        <w:spacing w:line="360" w:lineRule="auto"/>
        <w:ind w:firstLine="567"/>
        <w:jc w:val="both"/>
        <w:rPr>
          <w:sz w:val="24"/>
          <w:szCs w:val="24"/>
        </w:rPr>
      </w:pPr>
    </w:p>
    <w:p w14:paraId="29D39E1B" w14:textId="5A5C51C3" w:rsidR="004E5867" w:rsidRPr="00046C30" w:rsidRDefault="004E5867" w:rsidP="004E5867">
      <w:pPr>
        <w:spacing w:line="360" w:lineRule="auto"/>
        <w:jc w:val="both"/>
        <w:rPr>
          <w:sz w:val="22"/>
        </w:rPr>
      </w:pPr>
      <w:r w:rsidRPr="00046C30">
        <w:rPr>
          <w:spacing w:val="40"/>
          <w:sz w:val="22"/>
        </w:rPr>
        <w:lastRenderedPageBreak/>
        <w:t>Таблица</w:t>
      </w:r>
      <w:r w:rsidRPr="00046C30">
        <w:rPr>
          <w:sz w:val="22"/>
        </w:rPr>
        <w:t xml:space="preserve"> 8 — Область </w:t>
      </w:r>
      <w:r w:rsidRPr="00046C30">
        <w:rPr>
          <w:sz w:val="22"/>
          <w:szCs w:val="22"/>
        </w:rPr>
        <w:t>аттестации</w:t>
      </w:r>
      <w:r w:rsidRPr="00046C30">
        <w:rPr>
          <w:sz w:val="24"/>
          <w:szCs w:val="24"/>
        </w:rPr>
        <w:t xml:space="preserve"> </w:t>
      </w:r>
      <w:r w:rsidRPr="00046C30">
        <w:rPr>
          <w:sz w:val="22"/>
        </w:rPr>
        <w:t xml:space="preserve">в зависимости от </w:t>
      </w:r>
      <w:r w:rsidR="0060463D" w:rsidRPr="00046C30">
        <w:rPr>
          <w:sz w:val="22"/>
        </w:rPr>
        <w:t>формы подготовленных кромок</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08"/>
        <w:gridCol w:w="1610"/>
        <w:gridCol w:w="1160"/>
        <w:gridCol w:w="842"/>
        <w:gridCol w:w="1001"/>
        <w:gridCol w:w="1086"/>
        <w:gridCol w:w="1087"/>
        <w:gridCol w:w="1087"/>
      </w:tblGrid>
      <w:tr w:rsidR="000D13DC" w:rsidRPr="00046C30" w14:paraId="09A34493" w14:textId="77777777" w:rsidTr="00C24869">
        <w:trPr>
          <w:cantSplit/>
          <w:trHeight w:val="562"/>
        </w:trPr>
        <w:tc>
          <w:tcPr>
            <w:tcW w:w="1908" w:type="dxa"/>
            <w:vMerge w:val="restart"/>
            <w:tcMar>
              <w:left w:w="28" w:type="dxa"/>
              <w:right w:w="0" w:type="dxa"/>
            </w:tcMar>
            <w:vAlign w:val="center"/>
          </w:tcPr>
          <w:p w14:paraId="36653971" w14:textId="77777777" w:rsidR="00435DF5" w:rsidRPr="00046C30" w:rsidRDefault="00435DF5" w:rsidP="00B75042">
            <w:pPr>
              <w:pStyle w:val="ConsNormal"/>
              <w:suppressAutoHyphens/>
              <w:spacing w:line="276" w:lineRule="auto"/>
              <w:ind w:firstLine="0"/>
              <w:jc w:val="center"/>
              <w:rPr>
                <w:sz w:val="22"/>
                <w:szCs w:val="22"/>
              </w:rPr>
            </w:pPr>
            <w:r w:rsidRPr="00046C30">
              <w:rPr>
                <w:sz w:val="22"/>
                <w:szCs w:val="22"/>
              </w:rPr>
              <w:t>Способ формирования сварного шва</w:t>
            </w:r>
          </w:p>
        </w:tc>
        <w:tc>
          <w:tcPr>
            <w:tcW w:w="1610" w:type="dxa"/>
            <w:vMerge w:val="restart"/>
            <w:tcMar>
              <w:left w:w="28" w:type="dxa"/>
              <w:right w:w="0" w:type="dxa"/>
            </w:tcMar>
            <w:vAlign w:val="center"/>
          </w:tcPr>
          <w:p w14:paraId="64597067" w14:textId="77777777" w:rsidR="00435DF5" w:rsidRPr="00046C30" w:rsidRDefault="00435DF5" w:rsidP="00B75042">
            <w:pPr>
              <w:pStyle w:val="ConsNormal"/>
              <w:suppressAutoHyphens/>
              <w:spacing w:line="276" w:lineRule="auto"/>
              <w:ind w:firstLine="0"/>
              <w:jc w:val="center"/>
              <w:rPr>
                <w:sz w:val="22"/>
                <w:szCs w:val="22"/>
              </w:rPr>
            </w:pPr>
            <w:r w:rsidRPr="00046C30">
              <w:rPr>
                <w:sz w:val="22"/>
                <w:szCs w:val="22"/>
              </w:rPr>
              <w:t xml:space="preserve">Угол </w:t>
            </w:r>
            <w:r w:rsidRPr="00046C30">
              <w:rPr>
                <w:sz w:val="22"/>
              </w:rPr>
              <w:t xml:space="preserve">разделки </w:t>
            </w:r>
            <w:r w:rsidRPr="00046C30">
              <w:rPr>
                <w:sz w:val="22"/>
                <w:szCs w:val="22"/>
              </w:rPr>
              <w:t>кромок, град</w:t>
            </w:r>
          </w:p>
        </w:tc>
        <w:tc>
          <w:tcPr>
            <w:tcW w:w="6263" w:type="dxa"/>
            <w:gridSpan w:val="6"/>
            <w:tcMar>
              <w:left w:w="28" w:type="dxa"/>
              <w:right w:w="0" w:type="dxa"/>
            </w:tcMar>
            <w:vAlign w:val="center"/>
          </w:tcPr>
          <w:p w14:paraId="5639FCC7" w14:textId="1CB38E97" w:rsidR="00435DF5" w:rsidRPr="00046C30" w:rsidRDefault="00435DF5" w:rsidP="00B75042">
            <w:pPr>
              <w:pStyle w:val="ConsNormal"/>
              <w:suppressAutoHyphens/>
              <w:spacing w:line="276" w:lineRule="auto"/>
              <w:ind w:firstLine="0"/>
              <w:jc w:val="center"/>
              <w:rPr>
                <w:sz w:val="22"/>
                <w:szCs w:val="22"/>
              </w:rPr>
            </w:pPr>
            <w:r w:rsidRPr="00046C30">
              <w:rPr>
                <w:sz w:val="22"/>
                <w:szCs w:val="22"/>
              </w:rPr>
              <w:t>Область аттестации</w:t>
            </w:r>
            <w:r w:rsidR="00666EF9" w:rsidRPr="00046C30">
              <w:t xml:space="preserve"> </w:t>
            </w:r>
            <w:r w:rsidR="00666EF9" w:rsidRPr="00046C30">
              <w:rPr>
                <w:sz w:val="22"/>
                <w:szCs w:val="22"/>
              </w:rPr>
              <w:t>в зависимости от формы подготовленных кромок</w:t>
            </w:r>
          </w:p>
        </w:tc>
      </w:tr>
      <w:tr w:rsidR="000D13DC" w:rsidRPr="00046C30" w14:paraId="622106B1" w14:textId="77777777" w:rsidTr="00C24869">
        <w:trPr>
          <w:cantSplit/>
        </w:trPr>
        <w:tc>
          <w:tcPr>
            <w:tcW w:w="1908" w:type="dxa"/>
            <w:vMerge/>
            <w:tcMar>
              <w:left w:w="28" w:type="dxa"/>
              <w:right w:w="0" w:type="dxa"/>
            </w:tcMar>
            <w:vAlign w:val="center"/>
          </w:tcPr>
          <w:p w14:paraId="578A6C8E" w14:textId="77777777" w:rsidR="00435DF5" w:rsidRPr="00046C30" w:rsidRDefault="00435DF5" w:rsidP="00B75042">
            <w:pPr>
              <w:pStyle w:val="ConsNormal"/>
              <w:suppressAutoHyphens/>
              <w:spacing w:line="276" w:lineRule="auto"/>
              <w:ind w:firstLine="0"/>
              <w:jc w:val="center"/>
              <w:rPr>
                <w:sz w:val="22"/>
                <w:szCs w:val="22"/>
              </w:rPr>
            </w:pPr>
          </w:p>
        </w:tc>
        <w:tc>
          <w:tcPr>
            <w:tcW w:w="1610" w:type="dxa"/>
            <w:vMerge/>
            <w:tcMar>
              <w:left w:w="28" w:type="dxa"/>
              <w:right w:w="0" w:type="dxa"/>
            </w:tcMar>
            <w:vAlign w:val="center"/>
          </w:tcPr>
          <w:p w14:paraId="7473636B" w14:textId="77777777" w:rsidR="00435DF5" w:rsidRPr="00046C30" w:rsidRDefault="00435DF5" w:rsidP="00B75042">
            <w:pPr>
              <w:pStyle w:val="ConsNormal"/>
              <w:suppressAutoHyphens/>
              <w:spacing w:line="276" w:lineRule="auto"/>
              <w:ind w:firstLine="0"/>
              <w:jc w:val="center"/>
              <w:rPr>
                <w:sz w:val="22"/>
                <w:szCs w:val="22"/>
              </w:rPr>
            </w:pPr>
          </w:p>
        </w:tc>
        <w:tc>
          <w:tcPr>
            <w:tcW w:w="3003" w:type="dxa"/>
            <w:gridSpan w:val="3"/>
            <w:tcMar>
              <w:left w:w="28" w:type="dxa"/>
              <w:right w:w="0" w:type="dxa"/>
            </w:tcMar>
            <w:vAlign w:val="center"/>
          </w:tcPr>
          <w:p w14:paraId="09B9E5ED" w14:textId="77777777" w:rsidR="00435DF5" w:rsidRPr="00046C30" w:rsidRDefault="00435DF5" w:rsidP="00B75042">
            <w:pPr>
              <w:pStyle w:val="ConsNormal"/>
              <w:suppressAutoHyphens/>
              <w:spacing w:line="276" w:lineRule="auto"/>
              <w:ind w:firstLine="0"/>
              <w:jc w:val="center"/>
              <w:rPr>
                <w:sz w:val="22"/>
                <w:szCs w:val="22"/>
              </w:rPr>
            </w:pPr>
            <w:r w:rsidRPr="00046C30">
              <w:rPr>
                <w:sz w:val="22"/>
                <w:szCs w:val="22"/>
              </w:rPr>
              <w:t>Односторонняя сварка (ос)</w:t>
            </w:r>
          </w:p>
        </w:tc>
        <w:tc>
          <w:tcPr>
            <w:tcW w:w="3260" w:type="dxa"/>
            <w:gridSpan w:val="3"/>
            <w:vAlign w:val="center"/>
          </w:tcPr>
          <w:p w14:paraId="3BB677DC" w14:textId="77777777" w:rsidR="00435DF5" w:rsidRPr="00046C30" w:rsidRDefault="00435DF5" w:rsidP="00B75042">
            <w:pPr>
              <w:pStyle w:val="ConsNormal"/>
              <w:suppressAutoHyphens/>
              <w:spacing w:line="276" w:lineRule="auto"/>
              <w:ind w:firstLine="0"/>
              <w:jc w:val="center"/>
              <w:rPr>
                <w:sz w:val="22"/>
                <w:szCs w:val="22"/>
              </w:rPr>
            </w:pPr>
            <w:r w:rsidRPr="00046C30">
              <w:rPr>
                <w:sz w:val="22"/>
                <w:szCs w:val="22"/>
              </w:rPr>
              <w:t>Двусторонняя сварка (дс)</w:t>
            </w:r>
          </w:p>
        </w:tc>
      </w:tr>
      <w:tr w:rsidR="000D13DC" w:rsidRPr="00046C30" w14:paraId="68EAA588" w14:textId="77777777" w:rsidTr="00C24869">
        <w:trPr>
          <w:cantSplit/>
        </w:trPr>
        <w:tc>
          <w:tcPr>
            <w:tcW w:w="1908" w:type="dxa"/>
            <w:vMerge/>
            <w:tcBorders>
              <w:bottom w:val="double" w:sz="4" w:space="0" w:color="auto"/>
            </w:tcBorders>
            <w:tcMar>
              <w:left w:w="28" w:type="dxa"/>
              <w:right w:w="0" w:type="dxa"/>
            </w:tcMar>
            <w:vAlign w:val="center"/>
          </w:tcPr>
          <w:p w14:paraId="280A90FD" w14:textId="77777777" w:rsidR="00435DF5" w:rsidRPr="00046C30" w:rsidRDefault="00435DF5" w:rsidP="00B75042">
            <w:pPr>
              <w:pStyle w:val="ConsNormal"/>
              <w:suppressAutoHyphens/>
              <w:spacing w:line="276" w:lineRule="auto"/>
              <w:ind w:firstLine="0"/>
              <w:jc w:val="center"/>
              <w:rPr>
                <w:sz w:val="22"/>
                <w:szCs w:val="22"/>
              </w:rPr>
            </w:pPr>
          </w:p>
        </w:tc>
        <w:tc>
          <w:tcPr>
            <w:tcW w:w="1610" w:type="dxa"/>
            <w:vMerge/>
            <w:tcBorders>
              <w:bottom w:val="double" w:sz="4" w:space="0" w:color="auto"/>
            </w:tcBorders>
            <w:tcMar>
              <w:left w:w="28" w:type="dxa"/>
              <w:right w:w="0" w:type="dxa"/>
            </w:tcMar>
            <w:vAlign w:val="center"/>
          </w:tcPr>
          <w:p w14:paraId="386907D6" w14:textId="77777777" w:rsidR="00435DF5" w:rsidRPr="00046C30" w:rsidRDefault="00435DF5" w:rsidP="00B75042">
            <w:pPr>
              <w:pStyle w:val="ConsNormal"/>
              <w:suppressAutoHyphens/>
              <w:spacing w:line="276" w:lineRule="auto"/>
              <w:ind w:firstLine="0"/>
              <w:jc w:val="center"/>
              <w:rPr>
                <w:sz w:val="22"/>
                <w:szCs w:val="22"/>
              </w:rPr>
            </w:pPr>
          </w:p>
        </w:tc>
        <w:tc>
          <w:tcPr>
            <w:tcW w:w="1160" w:type="dxa"/>
            <w:tcBorders>
              <w:bottom w:val="double" w:sz="4" w:space="0" w:color="auto"/>
            </w:tcBorders>
            <w:tcMar>
              <w:left w:w="28" w:type="dxa"/>
              <w:right w:w="0" w:type="dxa"/>
            </w:tcMar>
            <w:vAlign w:val="center"/>
          </w:tcPr>
          <w:p w14:paraId="305E72FC" w14:textId="77777777" w:rsidR="00435DF5" w:rsidRPr="00046C30" w:rsidRDefault="00435DF5" w:rsidP="00B75042">
            <w:pPr>
              <w:pStyle w:val="ConsNormal"/>
              <w:suppressAutoHyphens/>
              <w:spacing w:line="276" w:lineRule="auto"/>
              <w:ind w:firstLine="0"/>
              <w:jc w:val="center"/>
              <w:rPr>
                <w:sz w:val="22"/>
                <w:szCs w:val="22"/>
              </w:rPr>
            </w:pPr>
            <w:r w:rsidRPr="00046C30">
              <w:rPr>
                <w:sz w:val="22"/>
                <w:szCs w:val="22"/>
              </w:rPr>
              <w:t>Без разделки</w:t>
            </w:r>
          </w:p>
        </w:tc>
        <w:tc>
          <w:tcPr>
            <w:tcW w:w="842" w:type="dxa"/>
            <w:tcBorders>
              <w:bottom w:val="double" w:sz="4" w:space="0" w:color="auto"/>
            </w:tcBorders>
            <w:tcMar>
              <w:left w:w="28" w:type="dxa"/>
              <w:right w:w="0" w:type="dxa"/>
            </w:tcMar>
            <w:vAlign w:val="center"/>
          </w:tcPr>
          <w:p w14:paraId="326E0A02" w14:textId="77777777" w:rsidR="00435DF5" w:rsidRPr="00046C30" w:rsidRDefault="00435DF5" w:rsidP="00B75042">
            <w:pPr>
              <w:pStyle w:val="ConsNormal"/>
              <w:suppressAutoHyphens/>
              <w:spacing w:line="276" w:lineRule="auto"/>
              <w:ind w:firstLine="0"/>
              <w:jc w:val="center"/>
              <w:rPr>
                <w:sz w:val="22"/>
                <w:szCs w:val="22"/>
              </w:rPr>
            </w:pPr>
            <w:r w:rsidRPr="00046C30">
              <w:rPr>
                <w:sz w:val="22"/>
                <w:szCs w:val="22"/>
              </w:rPr>
              <w:t>≤15</w:t>
            </w:r>
          </w:p>
        </w:tc>
        <w:tc>
          <w:tcPr>
            <w:tcW w:w="1001" w:type="dxa"/>
            <w:tcBorders>
              <w:bottom w:val="double" w:sz="4" w:space="0" w:color="auto"/>
            </w:tcBorders>
            <w:tcMar>
              <w:left w:w="28" w:type="dxa"/>
              <w:right w:w="0" w:type="dxa"/>
            </w:tcMar>
            <w:vAlign w:val="center"/>
          </w:tcPr>
          <w:p w14:paraId="4282CE1C" w14:textId="77777777" w:rsidR="00435DF5" w:rsidRPr="00046C30" w:rsidRDefault="00435DF5" w:rsidP="00B75042">
            <w:pPr>
              <w:pStyle w:val="ConsNormal"/>
              <w:suppressAutoHyphens/>
              <w:spacing w:line="276" w:lineRule="auto"/>
              <w:ind w:firstLine="0"/>
              <w:jc w:val="center"/>
              <w:rPr>
                <w:sz w:val="22"/>
                <w:szCs w:val="22"/>
              </w:rPr>
            </w:pPr>
            <w:r w:rsidRPr="00046C30">
              <w:rPr>
                <w:sz w:val="22"/>
                <w:szCs w:val="22"/>
              </w:rPr>
              <w:t>&gt;15</w:t>
            </w:r>
          </w:p>
        </w:tc>
        <w:tc>
          <w:tcPr>
            <w:tcW w:w="1086" w:type="dxa"/>
            <w:tcBorders>
              <w:bottom w:val="double" w:sz="4" w:space="0" w:color="auto"/>
            </w:tcBorders>
            <w:tcMar>
              <w:left w:w="28" w:type="dxa"/>
              <w:right w:w="0" w:type="dxa"/>
            </w:tcMar>
            <w:vAlign w:val="center"/>
          </w:tcPr>
          <w:p w14:paraId="2F29EAC7" w14:textId="77777777" w:rsidR="00435DF5" w:rsidRPr="00046C30" w:rsidRDefault="00435DF5" w:rsidP="00B75042">
            <w:pPr>
              <w:pStyle w:val="ConsNormal"/>
              <w:suppressAutoHyphens/>
              <w:spacing w:line="276" w:lineRule="auto"/>
              <w:ind w:firstLine="0"/>
              <w:jc w:val="center"/>
              <w:rPr>
                <w:sz w:val="22"/>
                <w:szCs w:val="22"/>
              </w:rPr>
            </w:pPr>
            <w:r w:rsidRPr="00046C30">
              <w:rPr>
                <w:sz w:val="22"/>
                <w:szCs w:val="22"/>
              </w:rPr>
              <w:t>Без разделки</w:t>
            </w:r>
          </w:p>
        </w:tc>
        <w:tc>
          <w:tcPr>
            <w:tcW w:w="1087" w:type="dxa"/>
            <w:tcBorders>
              <w:bottom w:val="double" w:sz="4" w:space="0" w:color="auto"/>
            </w:tcBorders>
            <w:tcMar>
              <w:left w:w="28" w:type="dxa"/>
              <w:right w:w="0" w:type="dxa"/>
            </w:tcMar>
            <w:vAlign w:val="center"/>
          </w:tcPr>
          <w:p w14:paraId="7620AFA1" w14:textId="77777777" w:rsidR="00435DF5" w:rsidRPr="00046C30" w:rsidRDefault="00435DF5" w:rsidP="00B75042">
            <w:pPr>
              <w:pStyle w:val="ConsNormal"/>
              <w:suppressAutoHyphens/>
              <w:spacing w:line="276" w:lineRule="auto"/>
              <w:ind w:firstLine="0"/>
              <w:jc w:val="center"/>
              <w:rPr>
                <w:sz w:val="22"/>
                <w:szCs w:val="22"/>
              </w:rPr>
            </w:pPr>
            <w:r w:rsidRPr="00046C30">
              <w:rPr>
                <w:sz w:val="22"/>
                <w:szCs w:val="22"/>
              </w:rPr>
              <w:t>≤15</w:t>
            </w:r>
          </w:p>
        </w:tc>
        <w:tc>
          <w:tcPr>
            <w:tcW w:w="1087" w:type="dxa"/>
            <w:tcBorders>
              <w:bottom w:val="double" w:sz="4" w:space="0" w:color="auto"/>
            </w:tcBorders>
            <w:tcMar>
              <w:left w:w="28" w:type="dxa"/>
              <w:right w:w="0" w:type="dxa"/>
            </w:tcMar>
            <w:vAlign w:val="center"/>
          </w:tcPr>
          <w:p w14:paraId="5EFE9D6F" w14:textId="77777777" w:rsidR="00435DF5" w:rsidRPr="00046C30" w:rsidRDefault="00435DF5" w:rsidP="00B75042">
            <w:pPr>
              <w:pStyle w:val="ConsNormal"/>
              <w:suppressAutoHyphens/>
              <w:spacing w:line="276" w:lineRule="auto"/>
              <w:ind w:firstLine="0"/>
              <w:jc w:val="center"/>
              <w:rPr>
                <w:sz w:val="22"/>
                <w:szCs w:val="22"/>
              </w:rPr>
            </w:pPr>
            <w:r w:rsidRPr="00046C30">
              <w:rPr>
                <w:sz w:val="22"/>
                <w:szCs w:val="22"/>
              </w:rPr>
              <w:t>&gt;15</w:t>
            </w:r>
          </w:p>
        </w:tc>
      </w:tr>
      <w:tr w:rsidR="000D13DC" w:rsidRPr="00046C30" w14:paraId="2381F7F8" w14:textId="77777777" w:rsidTr="00C24869">
        <w:trPr>
          <w:cantSplit/>
        </w:trPr>
        <w:tc>
          <w:tcPr>
            <w:tcW w:w="1908" w:type="dxa"/>
            <w:vMerge w:val="restart"/>
            <w:tcBorders>
              <w:top w:val="double" w:sz="4" w:space="0" w:color="auto"/>
            </w:tcBorders>
            <w:tcMar>
              <w:left w:w="28" w:type="dxa"/>
              <w:right w:w="0" w:type="dxa"/>
            </w:tcMar>
            <w:vAlign w:val="center"/>
          </w:tcPr>
          <w:p w14:paraId="0CDD3610"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Односторонняя сварка (ос)</w:t>
            </w:r>
          </w:p>
        </w:tc>
        <w:tc>
          <w:tcPr>
            <w:tcW w:w="1610" w:type="dxa"/>
            <w:tcBorders>
              <w:top w:val="double" w:sz="4" w:space="0" w:color="auto"/>
            </w:tcBorders>
            <w:tcMar>
              <w:left w:w="28" w:type="dxa"/>
              <w:right w:w="0" w:type="dxa"/>
            </w:tcMar>
            <w:vAlign w:val="center"/>
          </w:tcPr>
          <w:p w14:paraId="1D6FCD9F"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Без разделки</w:t>
            </w:r>
          </w:p>
        </w:tc>
        <w:tc>
          <w:tcPr>
            <w:tcW w:w="1160" w:type="dxa"/>
            <w:tcBorders>
              <w:top w:val="double" w:sz="4" w:space="0" w:color="auto"/>
            </w:tcBorders>
            <w:tcMar>
              <w:left w:w="28" w:type="dxa"/>
              <w:right w:w="0" w:type="dxa"/>
            </w:tcMar>
            <w:vAlign w:val="center"/>
          </w:tcPr>
          <w:p w14:paraId="652FFD03"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c>
          <w:tcPr>
            <w:tcW w:w="842" w:type="dxa"/>
            <w:tcBorders>
              <w:top w:val="double" w:sz="4" w:space="0" w:color="auto"/>
            </w:tcBorders>
            <w:tcMar>
              <w:left w:w="28" w:type="dxa"/>
              <w:right w:w="0" w:type="dxa"/>
            </w:tcMar>
          </w:tcPr>
          <w:p w14:paraId="7D0A5B64"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c>
          <w:tcPr>
            <w:tcW w:w="1001" w:type="dxa"/>
            <w:tcBorders>
              <w:top w:val="double" w:sz="4" w:space="0" w:color="auto"/>
            </w:tcBorders>
            <w:tcMar>
              <w:left w:w="28" w:type="dxa"/>
              <w:right w:w="0" w:type="dxa"/>
            </w:tcMar>
          </w:tcPr>
          <w:p w14:paraId="1160FC79"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c>
          <w:tcPr>
            <w:tcW w:w="1086" w:type="dxa"/>
            <w:tcBorders>
              <w:top w:val="double" w:sz="4" w:space="0" w:color="auto"/>
            </w:tcBorders>
            <w:tcMar>
              <w:left w:w="28" w:type="dxa"/>
              <w:right w:w="0" w:type="dxa"/>
            </w:tcMar>
            <w:vAlign w:val="center"/>
          </w:tcPr>
          <w:p w14:paraId="50C26C39"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c>
          <w:tcPr>
            <w:tcW w:w="1087" w:type="dxa"/>
            <w:tcBorders>
              <w:top w:val="double" w:sz="4" w:space="0" w:color="auto"/>
            </w:tcBorders>
            <w:tcMar>
              <w:left w:w="28" w:type="dxa"/>
              <w:right w:w="0" w:type="dxa"/>
            </w:tcMar>
          </w:tcPr>
          <w:p w14:paraId="4DBE9E5F"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c>
          <w:tcPr>
            <w:tcW w:w="1087" w:type="dxa"/>
            <w:tcBorders>
              <w:top w:val="double" w:sz="4" w:space="0" w:color="auto"/>
            </w:tcBorders>
            <w:tcMar>
              <w:left w:w="28" w:type="dxa"/>
              <w:right w:w="0" w:type="dxa"/>
            </w:tcMar>
          </w:tcPr>
          <w:p w14:paraId="24CE9049"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r>
      <w:tr w:rsidR="000D13DC" w:rsidRPr="00046C30" w14:paraId="4F0A7BBE" w14:textId="77777777" w:rsidTr="00C24869">
        <w:trPr>
          <w:cantSplit/>
        </w:trPr>
        <w:tc>
          <w:tcPr>
            <w:tcW w:w="1908" w:type="dxa"/>
            <w:vMerge/>
            <w:tcMar>
              <w:left w:w="28" w:type="dxa"/>
              <w:right w:w="0" w:type="dxa"/>
            </w:tcMar>
            <w:vAlign w:val="center"/>
          </w:tcPr>
          <w:p w14:paraId="4C12A874" w14:textId="77777777" w:rsidR="00FD6D89" w:rsidRPr="00046C30" w:rsidRDefault="00FD6D89" w:rsidP="00B75042">
            <w:pPr>
              <w:pStyle w:val="ConsNormal"/>
              <w:widowControl/>
              <w:spacing w:line="276" w:lineRule="auto"/>
              <w:ind w:firstLine="0"/>
              <w:jc w:val="center"/>
              <w:rPr>
                <w:sz w:val="24"/>
                <w:szCs w:val="24"/>
              </w:rPr>
            </w:pPr>
          </w:p>
        </w:tc>
        <w:tc>
          <w:tcPr>
            <w:tcW w:w="1610" w:type="dxa"/>
            <w:tcMar>
              <w:left w:w="28" w:type="dxa"/>
              <w:right w:w="0" w:type="dxa"/>
            </w:tcMar>
            <w:vAlign w:val="center"/>
          </w:tcPr>
          <w:p w14:paraId="02D54F4C"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≤15</w:t>
            </w:r>
          </w:p>
        </w:tc>
        <w:tc>
          <w:tcPr>
            <w:tcW w:w="1160" w:type="dxa"/>
            <w:tcMar>
              <w:left w:w="28" w:type="dxa"/>
              <w:right w:w="0" w:type="dxa"/>
            </w:tcMar>
            <w:vAlign w:val="center"/>
          </w:tcPr>
          <w:p w14:paraId="4C4FD254"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c>
          <w:tcPr>
            <w:tcW w:w="842" w:type="dxa"/>
            <w:tcMar>
              <w:left w:w="28" w:type="dxa"/>
              <w:right w:w="0" w:type="dxa"/>
            </w:tcMar>
            <w:vAlign w:val="center"/>
          </w:tcPr>
          <w:p w14:paraId="2D44B171"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c>
          <w:tcPr>
            <w:tcW w:w="1001" w:type="dxa"/>
            <w:tcMar>
              <w:left w:w="28" w:type="dxa"/>
              <w:right w:w="0" w:type="dxa"/>
            </w:tcMar>
            <w:vAlign w:val="center"/>
          </w:tcPr>
          <w:p w14:paraId="3F580D20"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c>
          <w:tcPr>
            <w:tcW w:w="1086" w:type="dxa"/>
            <w:tcMar>
              <w:left w:w="28" w:type="dxa"/>
              <w:right w:w="0" w:type="dxa"/>
            </w:tcMar>
          </w:tcPr>
          <w:p w14:paraId="2FFC4CA2"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c>
          <w:tcPr>
            <w:tcW w:w="1087" w:type="dxa"/>
            <w:tcMar>
              <w:left w:w="28" w:type="dxa"/>
              <w:right w:w="0" w:type="dxa"/>
            </w:tcMar>
            <w:vAlign w:val="center"/>
          </w:tcPr>
          <w:p w14:paraId="7D14ABAE"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c>
          <w:tcPr>
            <w:tcW w:w="1087" w:type="dxa"/>
            <w:tcMar>
              <w:left w:w="28" w:type="dxa"/>
              <w:right w:w="0" w:type="dxa"/>
            </w:tcMar>
            <w:vAlign w:val="center"/>
          </w:tcPr>
          <w:p w14:paraId="1D0B2155"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r>
      <w:tr w:rsidR="000D13DC" w:rsidRPr="00046C30" w14:paraId="446C92C8" w14:textId="77777777" w:rsidTr="00C24869">
        <w:trPr>
          <w:cantSplit/>
        </w:trPr>
        <w:tc>
          <w:tcPr>
            <w:tcW w:w="1908" w:type="dxa"/>
            <w:vMerge/>
            <w:tcMar>
              <w:left w:w="28" w:type="dxa"/>
              <w:right w:w="0" w:type="dxa"/>
            </w:tcMar>
            <w:vAlign w:val="center"/>
          </w:tcPr>
          <w:p w14:paraId="6039F4E6" w14:textId="75CDDE1E" w:rsidR="00FD6D89" w:rsidRPr="00046C30" w:rsidRDefault="00FD6D89" w:rsidP="00FD6D89">
            <w:pPr>
              <w:rPr>
                <w:sz w:val="24"/>
                <w:szCs w:val="24"/>
              </w:rPr>
            </w:pPr>
          </w:p>
        </w:tc>
        <w:tc>
          <w:tcPr>
            <w:tcW w:w="1610" w:type="dxa"/>
            <w:tcMar>
              <w:left w:w="28" w:type="dxa"/>
              <w:right w:w="0" w:type="dxa"/>
            </w:tcMar>
            <w:vAlign w:val="center"/>
          </w:tcPr>
          <w:p w14:paraId="2A750355"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&gt;15</w:t>
            </w:r>
          </w:p>
        </w:tc>
        <w:tc>
          <w:tcPr>
            <w:tcW w:w="1160" w:type="dxa"/>
            <w:tcMar>
              <w:left w:w="28" w:type="dxa"/>
              <w:right w:w="0" w:type="dxa"/>
            </w:tcMar>
          </w:tcPr>
          <w:p w14:paraId="660D9D4E"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c>
          <w:tcPr>
            <w:tcW w:w="842" w:type="dxa"/>
            <w:tcMar>
              <w:left w:w="28" w:type="dxa"/>
              <w:right w:w="0" w:type="dxa"/>
            </w:tcMar>
          </w:tcPr>
          <w:p w14:paraId="3358B9D7"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c>
          <w:tcPr>
            <w:tcW w:w="1001" w:type="dxa"/>
            <w:tcMar>
              <w:left w:w="28" w:type="dxa"/>
              <w:right w:w="0" w:type="dxa"/>
            </w:tcMar>
            <w:vAlign w:val="center"/>
          </w:tcPr>
          <w:p w14:paraId="6DDE3449"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c>
          <w:tcPr>
            <w:tcW w:w="1086" w:type="dxa"/>
            <w:tcMar>
              <w:left w:w="28" w:type="dxa"/>
              <w:right w:w="0" w:type="dxa"/>
            </w:tcMar>
          </w:tcPr>
          <w:p w14:paraId="0088C3CB"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c>
          <w:tcPr>
            <w:tcW w:w="1087" w:type="dxa"/>
            <w:tcMar>
              <w:left w:w="28" w:type="dxa"/>
              <w:right w:w="0" w:type="dxa"/>
            </w:tcMar>
            <w:vAlign w:val="center"/>
          </w:tcPr>
          <w:p w14:paraId="19CBEC2F"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c>
          <w:tcPr>
            <w:tcW w:w="1087" w:type="dxa"/>
            <w:tcMar>
              <w:left w:w="28" w:type="dxa"/>
              <w:right w:w="0" w:type="dxa"/>
            </w:tcMar>
            <w:vAlign w:val="center"/>
          </w:tcPr>
          <w:p w14:paraId="3F308BB6" w14:textId="77777777" w:rsidR="00FD6D89" w:rsidRPr="00046C30" w:rsidRDefault="00FD6D89" w:rsidP="00B75042">
            <w:pPr>
              <w:pStyle w:val="ConsNormal"/>
              <w:widowControl/>
              <w:spacing w:line="276" w:lineRule="auto"/>
              <w:ind w:firstLine="0"/>
              <w:jc w:val="center"/>
              <w:rPr>
                <w:sz w:val="24"/>
                <w:szCs w:val="24"/>
              </w:rPr>
            </w:pPr>
            <w:r w:rsidRPr="00046C30">
              <w:rPr>
                <w:sz w:val="24"/>
                <w:szCs w:val="24"/>
              </w:rPr>
              <w:t>+</w:t>
            </w:r>
          </w:p>
        </w:tc>
      </w:tr>
      <w:tr w:rsidR="000D13DC" w:rsidRPr="00046C30" w14:paraId="37F991F3" w14:textId="77777777" w:rsidTr="00C24869">
        <w:trPr>
          <w:cantSplit/>
        </w:trPr>
        <w:tc>
          <w:tcPr>
            <w:tcW w:w="1908" w:type="dxa"/>
            <w:vMerge w:val="restart"/>
            <w:tcMar>
              <w:left w:w="28" w:type="dxa"/>
              <w:right w:w="0" w:type="dxa"/>
            </w:tcMar>
            <w:vAlign w:val="center"/>
          </w:tcPr>
          <w:p w14:paraId="1447D3BB"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Двусторонняя сварка (дс)</w:t>
            </w:r>
          </w:p>
        </w:tc>
        <w:tc>
          <w:tcPr>
            <w:tcW w:w="1610" w:type="dxa"/>
            <w:tcMar>
              <w:left w:w="28" w:type="dxa"/>
              <w:right w:w="0" w:type="dxa"/>
            </w:tcMar>
            <w:vAlign w:val="center"/>
          </w:tcPr>
          <w:p w14:paraId="229274F1"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Без разделки</w:t>
            </w:r>
          </w:p>
        </w:tc>
        <w:tc>
          <w:tcPr>
            <w:tcW w:w="1160" w:type="dxa"/>
            <w:tcMar>
              <w:left w:w="28" w:type="dxa"/>
              <w:right w:w="0" w:type="dxa"/>
            </w:tcMar>
          </w:tcPr>
          <w:p w14:paraId="679D0A61"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c>
          <w:tcPr>
            <w:tcW w:w="842" w:type="dxa"/>
            <w:tcMar>
              <w:left w:w="28" w:type="dxa"/>
              <w:right w:w="0" w:type="dxa"/>
            </w:tcMar>
          </w:tcPr>
          <w:p w14:paraId="0EA41A5C"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c>
          <w:tcPr>
            <w:tcW w:w="1001" w:type="dxa"/>
            <w:tcMar>
              <w:left w:w="28" w:type="dxa"/>
              <w:right w:w="0" w:type="dxa"/>
            </w:tcMar>
          </w:tcPr>
          <w:p w14:paraId="4893FD35"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c>
          <w:tcPr>
            <w:tcW w:w="1086" w:type="dxa"/>
            <w:tcMar>
              <w:left w:w="28" w:type="dxa"/>
              <w:right w:w="0" w:type="dxa"/>
            </w:tcMar>
            <w:vAlign w:val="center"/>
          </w:tcPr>
          <w:p w14:paraId="7065C686"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c>
          <w:tcPr>
            <w:tcW w:w="1087" w:type="dxa"/>
            <w:tcMar>
              <w:left w:w="28" w:type="dxa"/>
              <w:right w:w="0" w:type="dxa"/>
            </w:tcMar>
          </w:tcPr>
          <w:p w14:paraId="0B7DEE94"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c>
          <w:tcPr>
            <w:tcW w:w="1087" w:type="dxa"/>
            <w:tcMar>
              <w:left w:w="28" w:type="dxa"/>
              <w:right w:w="0" w:type="dxa"/>
            </w:tcMar>
          </w:tcPr>
          <w:p w14:paraId="79366CD1"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r>
      <w:tr w:rsidR="000D13DC" w:rsidRPr="00046C30" w14:paraId="7049A435" w14:textId="77777777" w:rsidTr="00C24869">
        <w:trPr>
          <w:cantSplit/>
        </w:trPr>
        <w:tc>
          <w:tcPr>
            <w:tcW w:w="1908" w:type="dxa"/>
            <w:vMerge/>
            <w:tcMar>
              <w:left w:w="28" w:type="dxa"/>
              <w:right w:w="0" w:type="dxa"/>
            </w:tcMar>
            <w:vAlign w:val="center"/>
          </w:tcPr>
          <w:p w14:paraId="7C60F336" w14:textId="77777777" w:rsidR="007261D7" w:rsidRPr="00046C30" w:rsidRDefault="007261D7" w:rsidP="00B75042">
            <w:pPr>
              <w:pStyle w:val="ConsNormal"/>
              <w:widowControl/>
              <w:spacing w:line="276" w:lineRule="auto"/>
              <w:ind w:firstLine="0"/>
              <w:jc w:val="center"/>
              <w:rPr>
                <w:sz w:val="24"/>
                <w:szCs w:val="24"/>
              </w:rPr>
            </w:pPr>
          </w:p>
        </w:tc>
        <w:tc>
          <w:tcPr>
            <w:tcW w:w="1610" w:type="dxa"/>
            <w:tcMar>
              <w:left w:w="28" w:type="dxa"/>
              <w:right w:w="0" w:type="dxa"/>
            </w:tcMar>
            <w:vAlign w:val="center"/>
          </w:tcPr>
          <w:p w14:paraId="2E5F59F3"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≤15</w:t>
            </w:r>
          </w:p>
        </w:tc>
        <w:tc>
          <w:tcPr>
            <w:tcW w:w="1160" w:type="dxa"/>
            <w:tcMar>
              <w:left w:w="28" w:type="dxa"/>
              <w:right w:w="0" w:type="dxa"/>
            </w:tcMar>
          </w:tcPr>
          <w:p w14:paraId="1B0A9885"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c>
          <w:tcPr>
            <w:tcW w:w="842" w:type="dxa"/>
            <w:tcMar>
              <w:left w:w="28" w:type="dxa"/>
              <w:right w:w="0" w:type="dxa"/>
            </w:tcMar>
          </w:tcPr>
          <w:p w14:paraId="0089E69C"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c>
          <w:tcPr>
            <w:tcW w:w="1001" w:type="dxa"/>
            <w:tcMar>
              <w:left w:w="28" w:type="dxa"/>
              <w:right w:w="0" w:type="dxa"/>
            </w:tcMar>
          </w:tcPr>
          <w:p w14:paraId="45609C4E"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c>
          <w:tcPr>
            <w:tcW w:w="1086" w:type="dxa"/>
            <w:tcMar>
              <w:left w:w="28" w:type="dxa"/>
              <w:right w:w="0" w:type="dxa"/>
            </w:tcMar>
          </w:tcPr>
          <w:p w14:paraId="26592791"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c>
          <w:tcPr>
            <w:tcW w:w="1087" w:type="dxa"/>
            <w:tcMar>
              <w:left w:w="28" w:type="dxa"/>
              <w:right w:w="0" w:type="dxa"/>
            </w:tcMar>
            <w:vAlign w:val="center"/>
          </w:tcPr>
          <w:p w14:paraId="454FB2B4"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c>
          <w:tcPr>
            <w:tcW w:w="1087" w:type="dxa"/>
            <w:tcMar>
              <w:left w:w="28" w:type="dxa"/>
              <w:right w:w="0" w:type="dxa"/>
            </w:tcMar>
            <w:vAlign w:val="center"/>
          </w:tcPr>
          <w:p w14:paraId="1D8772BE"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r>
      <w:tr w:rsidR="000D13DC" w:rsidRPr="00046C30" w14:paraId="5B45543F" w14:textId="77777777" w:rsidTr="00C24869">
        <w:trPr>
          <w:cantSplit/>
        </w:trPr>
        <w:tc>
          <w:tcPr>
            <w:tcW w:w="1908" w:type="dxa"/>
            <w:vMerge/>
            <w:tcMar>
              <w:left w:w="28" w:type="dxa"/>
              <w:right w:w="0" w:type="dxa"/>
            </w:tcMar>
          </w:tcPr>
          <w:p w14:paraId="542D8681" w14:textId="77777777" w:rsidR="007261D7" w:rsidRPr="00046C30" w:rsidRDefault="007261D7" w:rsidP="00B75042">
            <w:pPr>
              <w:pStyle w:val="ConsNormal"/>
              <w:widowControl/>
              <w:spacing w:line="276" w:lineRule="auto"/>
              <w:ind w:firstLine="0"/>
              <w:jc w:val="center"/>
              <w:rPr>
                <w:sz w:val="24"/>
                <w:szCs w:val="24"/>
              </w:rPr>
            </w:pPr>
          </w:p>
        </w:tc>
        <w:tc>
          <w:tcPr>
            <w:tcW w:w="1610" w:type="dxa"/>
            <w:tcMar>
              <w:left w:w="28" w:type="dxa"/>
              <w:right w:w="0" w:type="dxa"/>
            </w:tcMar>
            <w:vAlign w:val="center"/>
          </w:tcPr>
          <w:p w14:paraId="718DE970"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&gt;15</w:t>
            </w:r>
          </w:p>
        </w:tc>
        <w:tc>
          <w:tcPr>
            <w:tcW w:w="1160" w:type="dxa"/>
            <w:tcMar>
              <w:left w:w="28" w:type="dxa"/>
              <w:right w:w="0" w:type="dxa"/>
            </w:tcMar>
          </w:tcPr>
          <w:p w14:paraId="6C416113"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c>
          <w:tcPr>
            <w:tcW w:w="842" w:type="dxa"/>
            <w:tcMar>
              <w:left w:w="28" w:type="dxa"/>
              <w:right w:w="0" w:type="dxa"/>
            </w:tcMar>
          </w:tcPr>
          <w:p w14:paraId="23360B9E"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c>
          <w:tcPr>
            <w:tcW w:w="1001" w:type="dxa"/>
            <w:tcMar>
              <w:left w:w="28" w:type="dxa"/>
              <w:right w:w="0" w:type="dxa"/>
            </w:tcMar>
          </w:tcPr>
          <w:p w14:paraId="6B686DA9"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c>
          <w:tcPr>
            <w:tcW w:w="1086" w:type="dxa"/>
            <w:tcMar>
              <w:left w:w="28" w:type="dxa"/>
              <w:right w:w="0" w:type="dxa"/>
            </w:tcMar>
          </w:tcPr>
          <w:p w14:paraId="2043CE41"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c>
          <w:tcPr>
            <w:tcW w:w="1087" w:type="dxa"/>
            <w:tcMar>
              <w:left w:w="28" w:type="dxa"/>
              <w:right w:w="0" w:type="dxa"/>
            </w:tcMar>
            <w:vAlign w:val="center"/>
          </w:tcPr>
          <w:p w14:paraId="644C4FC7"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c>
          <w:tcPr>
            <w:tcW w:w="1087" w:type="dxa"/>
            <w:tcMar>
              <w:left w:w="28" w:type="dxa"/>
              <w:right w:w="0" w:type="dxa"/>
            </w:tcMar>
            <w:vAlign w:val="center"/>
          </w:tcPr>
          <w:p w14:paraId="5E9D8006" w14:textId="77777777" w:rsidR="007261D7" w:rsidRPr="00046C30" w:rsidRDefault="007261D7" w:rsidP="00B75042">
            <w:pPr>
              <w:pStyle w:val="ConsNormal"/>
              <w:widowControl/>
              <w:spacing w:line="276" w:lineRule="auto"/>
              <w:ind w:firstLine="0"/>
              <w:jc w:val="center"/>
              <w:rPr>
                <w:sz w:val="24"/>
                <w:szCs w:val="24"/>
              </w:rPr>
            </w:pPr>
            <w:r w:rsidRPr="00046C30">
              <w:rPr>
                <w:sz w:val="24"/>
                <w:szCs w:val="24"/>
              </w:rPr>
              <w:t>+</w:t>
            </w:r>
          </w:p>
        </w:tc>
      </w:tr>
      <w:tr w:rsidR="000D13DC" w:rsidRPr="00046C30" w14:paraId="3326FA72" w14:textId="77777777" w:rsidTr="00C24869">
        <w:trPr>
          <w:cantSplit/>
          <w:trHeight w:val="526"/>
        </w:trPr>
        <w:tc>
          <w:tcPr>
            <w:tcW w:w="9781" w:type="dxa"/>
            <w:gridSpan w:val="8"/>
            <w:tcMar>
              <w:left w:w="28" w:type="dxa"/>
              <w:right w:w="0" w:type="dxa"/>
            </w:tcMar>
          </w:tcPr>
          <w:p w14:paraId="0DBDEE93" w14:textId="4D8AC7B3" w:rsidR="00435DF5" w:rsidRPr="00046C30" w:rsidRDefault="00435DF5" w:rsidP="00B75042">
            <w:pPr>
              <w:spacing w:line="276" w:lineRule="auto"/>
              <w:ind w:firstLine="567"/>
              <w:rPr>
                <w:bCs/>
                <w:sz w:val="24"/>
                <w:szCs w:val="22"/>
              </w:rPr>
            </w:pPr>
            <w:r w:rsidRPr="00046C30">
              <w:rPr>
                <w:bCs/>
                <w:sz w:val="24"/>
                <w:szCs w:val="22"/>
              </w:rPr>
              <w:t xml:space="preserve">«+» — </w:t>
            </w:r>
            <w:bookmarkStart w:id="10" w:name="_Hlk79344907"/>
            <w:r w:rsidR="0060463D" w:rsidRPr="00046C30">
              <w:rPr>
                <w:rFonts w:eastAsia="Cambria"/>
                <w:sz w:val="24"/>
                <w:szCs w:val="22"/>
              </w:rPr>
              <w:t xml:space="preserve">форма подготовленных </w:t>
            </w:r>
            <w:bookmarkEnd w:id="10"/>
            <w:r w:rsidRPr="00046C30">
              <w:rPr>
                <w:rFonts w:eastAsia="Cambria"/>
                <w:sz w:val="24"/>
                <w:szCs w:val="22"/>
              </w:rPr>
              <w:t xml:space="preserve">кромок, </w:t>
            </w:r>
            <w:r w:rsidR="006A4945" w:rsidRPr="00046C30">
              <w:rPr>
                <w:bCs/>
                <w:sz w:val="24"/>
                <w:szCs w:val="22"/>
              </w:rPr>
              <w:t>на котор</w:t>
            </w:r>
            <w:r w:rsidR="0060463D" w:rsidRPr="00046C30">
              <w:rPr>
                <w:bCs/>
                <w:sz w:val="24"/>
                <w:szCs w:val="22"/>
              </w:rPr>
              <w:t>ую</w:t>
            </w:r>
            <w:r w:rsidR="006A4945" w:rsidRPr="00046C30">
              <w:rPr>
                <w:bCs/>
                <w:sz w:val="24"/>
                <w:szCs w:val="22"/>
              </w:rPr>
              <w:t xml:space="preserve"> распространяют аттестацию</w:t>
            </w:r>
            <w:r w:rsidRPr="00046C30">
              <w:rPr>
                <w:bCs/>
                <w:sz w:val="24"/>
                <w:szCs w:val="22"/>
              </w:rPr>
              <w:t>.</w:t>
            </w:r>
          </w:p>
          <w:p w14:paraId="4A763047" w14:textId="06F2FA0C" w:rsidR="00435DF5" w:rsidRPr="00046C30" w:rsidRDefault="00435DF5" w:rsidP="00B75042">
            <w:pPr>
              <w:spacing w:line="276" w:lineRule="auto"/>
              <w:ind w:firstLine="567"/>
              <w:rPr>
                <w:sz w:val="22"/>
                <w:szCs w:val="22"/>
              </w:rPr>
            </w:pPr>
            <w:r w:rsidRPr="00046C30">
              <w:rPr>
                <w:bCs/>
                <w:sz w:val="24"/>
                <w:szCs w:val="22"/>
              </w:rPr>
              <w:t xml:space="preserve">«–» — </w:t>
            </w:r>
            <w:r w:rsidR="0060463D" w:rsidRPr="00046C30">
              <w:rPr>
                <w:rFonts w:eastAsia="Cambria"/>
                <w:sz w:val="24"/>
                <w:szCs w:val="22"/>
              </w:rPr>
              <w:t xml:space="preserve">форма подготовленных </w:t>
            </w:r>
            <w:r w:rsidRPr="00046C30">
              <w:rPr>
                <w:rFonts w:eastAsia="Cambria"/>
                <w:sz w:val="24"/>
                <w:szCs w:val="22"/>
              </w:rPr>
              <w:t xml:space="preserve">кромок, </w:t>
            </w:r>
            <w:r w:rsidR="006A4945" w:rsidRPr="00046C30">
              <w:rPr>
                <w:bCs/>
                <w:sz w:val="24"/>
                <w:szCs w:val="22"/>
              </w:rPr>
              <w:t>на котор</w:t>
            </w:r>
            <w:r w:rsidR="0060463D" w:rsidRPr="00046C30">
              <w:rPr>
                <w:bCs/>
                <w:sz w:val="24"/>
                <w:szCs w:val="22"/>
              </w:rPr>
              <w:t>ую</w:t>
            </w:r>
            <w:r w:rsidR="006A4945" w:rsidRPr="00046C30">
              <w:rPr>
                <w:bCs/>
                <w:sz w:val="24"/>
                <w:szCs w:val="22"/>
              </w:rPr>
              <w:t xml:space="preserve"> не распространяют аттестацию</w:t>
            </w:r>
            <w:r w:rsidRPr="00046C30">
              <w:rPr>
                <w:bCs/>
                <w:sz w:val="24"/>
                <w:szCs w:val="22"/>
              </w:rPr>
              <w:t>.</w:t>
            </w:r>
          </w:p>
        </w:tc>
      </w:tr>
    </w:tbl>
    <w:p w14:paraId="7962BB68" w14:textId="77777777" w:rsidR="00435DF5" w:rsidRPr="00046C30" w:rsidRDefault="00435DF5" w:rsidP="000E6D96">
      <w:pPr>
        <w:spacing w:line="360" w:lineRule="auto"/>
        <w:ind w:firstLine="567"/>
        <w:jc w:val="both"/>
        <w:rPr>
          <w:sz w:val="22"/>
        </w:rPr>
      </w:pPr>
    </w:p>
    <w:p w14:paraId="5BBC765F" w14:textId="77777777" w:rsidR="00C675B1" w:rsidRPr="00046C30" w:rsidRDefault="00896472" w:rsidP="000E6D96">
      <w:pPr>
        <w:spacing w:line="360" w:lineRule="auto"/>
        <w:ind w:firstLine="567"/>
        <w:jc w:val="both"/>
        <w:rPr>
          <w:b/>
          <w:sz w:val="24"/>
          <w:szCs w:val="24"/>
        </w:rPr>
      </w:pPr>
      <w:r w:rsidRPr="00046C30">
        <w:rPr>
          <w:b/>
          <w:sz w:val="24"/>
        </w:rPr>
        <w:t>9.4</w:t>
      </w:r>
      <w:r w:rsidRPr="00046C30">
        <w:rPr>
          <w:b/>
          <w:bCs/>
          <w:sz w:val="24"/>
          <w:szCs w:val="24"/>
        </w:rPr>
        <w:t>.1</w:t>
      </w:r>
      <w:r w:rsidR="00460484" w:rsidRPr="00046C30">
        <w:rPr>
          <w:b/>
          <w:bCs/>
          <w:sz w:val="24"/>
          <w:szCs w:val="24"/>
        </w:rPr>
        <w:t>1</w:t>
      </w:r>
      <w:r w:rsidRPr="00046C30">
        <w:rPr>
          <w:b/>
          <w:sz w:val="24"/>
          <w:szCs w:val="24"/>
        </w:rPr>
        <w:t xml:space="preserve"> </w:t>
      </w:r>
      <w:r w:rsidR="00C675B1" w:rsidRPr="00046C30">
        <w:rPr>
          <w:b/>
          <w:sz w:val="24"/>
          <w:szCs w:val="24"/>
        </w:rPr>
        <w:t>Положение при сварке</w:t>
      </w:r>
    </w:p>
    <w:p w14:paraId="6816026F" w14:textId="194A4C32" w:rsidR="00C675B1" w:rsidRPr="00046C30" w:rsidRDefault="00CF676C" w:rsidP="000E6D96">
      <w:pPr>
        <w:spacing w:line="360" w:lineRule="auto"/>
        <w:ind w:firstLine="567"/>
        <w:jc w:val="both"/>
        <w:rPr>
          <w:spacing w:val="2"/>
          <w:sz w:val="24"/>
          <w:szCs w:val="24"/>
          <w:shd w:val="clear" w:color="auto" w:fill="FFFFFF"/>
        </w:rPr>
      </w:pPr>
      <w:r w:rsidRPr="00046C30">
        <w:rPr>
          <w:sz w:val="24"/>
          <w:szCs w:val="24"/>
        </w:rPr>
        <w:t>Производственные с</w:t>
      </w:r>
      <w:r w:rsidR="006464E1" w:rsidRPr="00046C30">
        <w:rPr>
          <w:sz w:val="24"/>
          <w:szCs w:val="24"/>
        </w:rPr>
        <w:t xml:space="preserve">варные соединения </w:t>
      </w:r>
      <w:r w:rsidR="006464E1" w:rsidRPr="00046C30">
        <w:rPr>
          <w:spacing w:val="2"/>
          <w:sz w:val="24"/>
          <w:szCs w:val="24"/>
          <w:shd w:val="clear" w:color="auto" w:fill="FFFFFF"/>
        </w:rPr>
        <w:t>по положени</w:t>
      </w:r>
      <w:r w:rsidRPr="00046C30">
        <w:rPr>
          <w:spacing w:val="2"/>
          <w:sz w:val="24"/>
          <w:szCs w:val="24"/>
          <w:shd w:val="clear" w:color="auto" w:fill="FFFFFF"/>
        </w:rPr>
        <w:t>ю</w:t>
      </w:r>
      <w:r w:rsidR="006464E1" w:rsidRPr="00046C30">
        <w:rPr>
          <w:spacing w:val="2"/>
          <w:sz w:val="24"/>
          <w:szCs w:val="24"/>
          <w:shd w:val="clear" w:color="auto" w:fill="FFFFFF"/>
        </w:rPr>
        <w:t xml:space="preserve"> при сварке не объединяют.</w:t>
      </w:r>
    </w:p>
    <w:p w14:paraId="2F685A0E" w14:textId="5259D0C9" w:rsidR="006464E1" w:rsidRPr="00046C30" w:rsidRDefault="002A15BF" w:rsidP="000E6D96">
      <w:pPr>
        <w:spacing w:line="360" w:lineRule="auto"/>
        <w:ind w:firstLine="567"/>
        <w:jc w:val="both"/>
        <w:rPr>
          <w:spacing w:val="2"/>
          <w:sz w:val="24"/>
          <w:szCs w:val="24"/>
          <w:shd w:val="clear" w:color="auto" w:fill="FFFFFF"/>
        </w:rPr>
      </w:pPr>
      <w:r w:rsidRPr="00046C30">
        <w:rPr>
          <w:sz w:val="24"/>
          <w:szCs w:val="24"/>
        </w:rPr>
        <w:t xml:space="preserve">Для </w:t>
      </w:r>
      <w:r w:rsidR="00A75A4D" w:rsidRPr="00046C30">
        <w:rPr>
          <w:sz w:val="24"/>
          <w:szCs w:val="24"/>
        </w:rPr>
        <w:t xml:space="preserve">выполнения </w:t>
      </w:r>
      <w:r w:rsidRPr="00046C30">
        <w:rPr>
          <w:sz w:val="24"/>
          <w:szCs w:val="24"/>
        </w:rPr>
        <w:t>КСС выбирают наиболее сложное положение при сварке из заявленных.</w:t>
      </w:r>
      <w:r w:rsidR="00981668" w:rsidRPr="00046C30">
        <w:rPr>
          <w:sz w:val="24"/>
          <w:szCs w:val="24"/>
        </w:rPr>
        <w:t xml:space="preserve"> </w:t>
      </w:r>
      <w:r w:rsidR="00C40589" w:rsidRPr="00046C30">
        <w:rPr>
          <w:sz w:val="24"/>
          <w:szCs w:val="24"/>
        </w:rPr>
        <w:t xml:space="preserve">Область </w:t>
      </w:r>
      <w:r w:rsidR="0027101C" w:rsidRPr="00046C30">
        <w:rPr>
          <w:sz w:val="24"/>
          <w:szCs w:val="24"/>
        </w:rPr>
        <w:t>аттестации</w:t>
      </w:r>
      <w:r w:rsidR="00C40589" w:rsidRPr="00046C30">
        <w:rPr>
          <w:sz w:val="24"/>
          <w:szCs w:val="24"/>
        </w:rPr>
        <w:t xml:space="preserve"> по положению при сварке </w:t>
      </w:r>
      <w:r w:rsidR="00BF4A2F" w:rsidRPr="00046C30">
        <w:rPr>
          <w:sz w:val="24"/>
          <w:szCs w:val="24"/>
        </w:rPr>
        <w:t xml:space="preserve">включает все </w:t>
      </w:r>
      <w:r w:rsidR="00A75A4D" w:rsidRPr="00046C30">
        <w:rPr>
          <w:sz w:val="24"/>
          <w:szCs w:val="24"/>
        </w:rPr>
        <w:t xml:space="preserve">заявленные </w:t>
      </w:r>
      <w:r w:rsidR="00BF4A2F" w:rsidRPr="00046C30">
        <w:rPr>
          <w:sz w:val="24"/>
          <w:szCs w:val="24"/>
        </w:rPr>
        <w:t xml:space="preserve">положения при сварке </w:t>
      </w:r>
      <w:bookmarkStart w:id="11" w:name="_Hlk78125656"/>
      <w:r w:rsidR="00BF4A2F" w:rsidRPr="00046C30">
        <w:rPr>
          <w:sz w:val="24"/>
          <w:szCs w:val="24"/>
        </w:rPr>
        <w:t>производственных сварных соединений</w:t>
      </w:r>
      <w:bookmarkEnd w:id="11"/>
      <w:r w:rsidR="00C40589" w:rsidRPr="00046C30">
        <w:rPr>
          <w:sz w:val="24"/>
          <w:szCs w:val="24"/>
        </w:rPr>
        <w:t>.</w:t>
      </w:r>
    </w:p>
    <w:p w14:paraId="51539CFB" w14:textId="2F3DFF07" w:rsidR="00C40589" w:rsidRPr="00046C30" w:rsidRDefault="006464E1" w:rsidP="000E6D96">
      <w:pPr>
        <w:spacing w:line="360" w:lineRule="auto"/>
        <w:ind w:firstLine="567"/>
        <w:jc w:val="both"/>
        <w:rPr>
          <w:sz w:val="24"/>
          <w:szCs w:val="24"/>
        </w:rPr>
      </w:pPr>
      <w:r w:rsidRPr="00046C30">
        <w:rPr>
          <w:spacing w:val="2"/>
          <w:sz w:val="24"/>
          <w:szCs w:val="24"/>
          <w:shd w:val="clear" w:color="auto" w:fill="FFFFFF"/>
        </w:rPr>
        <w:t>Положения при сварке приведены в ГОСТ Р ИСО</w:t>
      </w:r>
      <w:r w:rsidR="00DB495C" w:rsidRPr="00046C30">
        <w:rPr>
          <w:spacing w:val="2"/>
          <w:sz w:val="24"/>
          <w:szCs w:val="24"/>
          <w:shd w:val="clear" w:color="auto" w:fill="FFFFFF"/>
        </w:rPr>
        <w:t> </w:t>
      </w:r>
      <w:r w:rsidRPr="00046C30">
        <w:rPr>
          <w:spacing w:val="2"/>
          <w:sz w:val="24"/>
          <w:szCs w:val="24"/>
          <w:shd w:val="clear" w:color="auto" w:fill="FFFFFF"/>
        </w:rPr>
        <w:t>6947.</w:t>
      </w:r>
    </w:p>
    <w:p w14:paraId="0FBA377B" w14:textId="7A458315" w:rsidR="00C675B1" w:rsidRPr="00046C30" w:rsidRDefault="00896472" w:rsidP="006C5130">
      <w:pPr>
        <w:suppressAutoHyphens/>
        <w:spacing w:line="360" w:lineRule="auto"/>
        <w:ind w:firstLine="567"/>
        <w:jc w:val="both"/>
        <w:rPr>
          <w:b/>
          <w:sz w:val="24"/>
        </w:rPr>
      </w:pPr>
      <w:r w:rsidRPr="00046C30">
        <w:rPr>
          <w:b/>
          <w:sz w:val="24"/>
        </w:rPr>
        <w:t>9.4</w:t>
      </w:r>
      <w:r w:rsidRPr="00046C30">
        <w:rPr>
          <w:b/>
          <w:bCs/>
          <w:sz w:val="24"/>
          <w:szCs w:val="24"/>
        </w:rPr>
        <w:t>.1</w:t>
      </w:r>
      <w:r w:rsidR="00460484" w:rsidRPr="00046C30">
        <w:rPr>
          <w:b/>
          <w:bCs/>
          <w:sz w:val="24"/>
          <w:szCs w:val="24"/>
        </w:rPr>
        <w:t>2</w:t>
      </w:r>
      <w:r w:rsidRPr="00046C30">
        <w:rPr>
          <w:b/>
          <w:sz w:val="24"/>
          <w:szCs w:val="24"/>
        </w:rPr>
        <w:t xml:space="preserve"> </w:t>
      </w:r>
      <w:r w:rsidR="00B30FCA" w:rsidRPr="00046C30">
        <w:rPr>
          <w:b/>
          <w:sz w:val="24"/>
          <w:szCs w:val="24"/>
        </w:rPr>
        <w:t>Требования к п</w:t>
      </w:r>
      <w:r w:rsidR="00C675B1" w:rsidRPr="00046C30">
        <w:rPr>
          <w:b/>
          <w:sz w:val="24"/>
        </w:rPr>
        <w:t>одогрев</w:t>
      </w:r>
      <w:r w:rsidR="00B30FCA" w:rsidRPr="00046C30">
        <w:rPr>
          <w:b/>
          <w:sz w:val="24"/>
        </w:rPr>
        <w:t>у</w:t>
      </w:r>
      <w:r w:rsidR="00C675B1" w:rsidRPr="00046C30">
        <w:rPr>
          <w:b/>
          <w:sz w:val="24"/>
        </w:rPr>
        <w:t xml:space="preserve"> </w:t>
      </w:r>
      <w:r w:rsidR="00E8760B" w:rsidRPr="00046C30">
        <w:rPr>
          <w:b/>
          <w:sz w:val="24"/>
        </w:rPr>
        <w:t xml:space="preserve">при сварке </w:t>
      </w:r>
      <w:r w:rsidR="00C675B1" w:rsidRPr="00046C30">
        <w:rPr>
          <w:b/>
          <w:sz w:val="24"/>
        </w:rPr>
        <w:t>(предварительн</w:t>
      </w:r>
      <w:r w:rsidR="00B30FCA" w:rsidRPr="00046C30">
        <w:rPr>
          <w:b/>
          <w:sz w:val="24"/>
        </w:rPr>
        <w:t>ому</w:t>
      </w:r>
      <w:r w:rsidR="00C675B1" w:rsidRPr="00046C30">
        <w:rPr>
          <w:b/>
          <w:sz w:val="24"/>
        </w:rPr>
        <w:t>, сопутствующ</w:t>
      </w:r>
      <w:r w:rsidR="00B30FCA" w:rsidRPr="00046C30">
        <w:rPr>
          <w:b/>
          <w:sz w:val="24"/>
        </w:rPr>
        <w:t>ему</w:t>
      </w:r>
      <w:r w:rsidR="00DB495C" w:rsidRPr="00046C30">
        <w:rPr>
          <w:b/>
          <w:sz w:val="24"/>
        </w:rPr>
        <w:t>)</w:t>
      </w:r>
    </w:p>
    <w:p w14:paraId="75EF2B8B" w14:textId="77777777" w:rsidR="00266362" w:rsidRPr="00046C30" w:rsidRDefault="00896472" w:rsidP="000E6D96">
      <w:pPr>
        <w:spacing w:line="360" w:lineRule="auto"/>
        <w:ind w:firstLine="567"/>
        <w:jc w:val="both"/>
        <w:rPr>
          <w:spacing w:val="2"/>
          <w:sz w:val="24"/>
          <w:szCs w:val="24"/>
          <w:shd w:val="clear" w:color="auto" w:fill="FFFFFF"/>
        </w:rPr>
      </w:pPr>
      <w:r w:rsidRPr="00046C30">
        <w:rPr>
          <w:sz w:val="24"/>
        </w:rPr>
        <w:t>9.4</w:t>
      </w:r>
      <w:r w:rsidRPr="00046C30">
        <w:rPr>
          <w:bCs/>
          <w:sz w:val="24"/>
          <w:szCs w:val="24"/>
        </w:rPr>
        <w:t>.1</w:t>
      </w:r>
      <w:r w:rsidR="00460484" w:rsidRPr="00046C30">
        <w:rPr>
          <w:bCs/>
          <w:sz w:val="24"/>
          <w:szCs w:val="24"/>
        </w:rPr>
        <w:t>2</w:t>
      </w:r>
      <w:r w:rsidRPr="00046C30">
        <w:rPr>
          <w:bCs/>
          <w:sz w:val="24"/>
          <w:szCs w:val="24"/>
        </w:rPr>
        <w:t>.</w:t>
      </w:r>
      <w:r w:rsidR="00C675B1" w:rsidRPr="00046C30">
        <w:rPr>
          <w:sz w:val="24"/>
        </w:rPr>
        <w:t xml:space="preserve">1 </w:t>
      </w:r>
      <w:r w:rsidR="00AA4058" w:rsidRPr="00046C30">
        <w:rPr>
          <w:spacing w:val="2"/>
          <w:sz w:val="24"/>
          <w:szCs w:val="24"/>
          <w:shd w:val="clear" w:color="auto" w:fill="FFFFFF"/>
        </w:rPr>
        <w:t>Производственные сварные соединения объединяют</w:t>
      </w:r>
      <w:r w:rsidR="00C675B1" w:rsidRPr="00046C30">
        <w:rPr>
          <w:spacing w:val="2"/>
          <w:sz w:val="24"/>
          <w:szCs w:val="24"/>
          <w:shd w:val="clear" w:color="auto" w:fill="FFFFFF"/>
        </w:rPr>
        <w:t xml:space="preserve"> </w:t>
      </w:r>
      <w:r w:rsidR="00266362" w:rsidRPr="00046C30">
        <w:rPr>
          <w:spacing w:val="2"/>
          <w:sz w:val="24"/>
          <w:szCs w:val="24"/>
          <w:shd w:val="clear" w:color="auto" w:fill="FFFFFF"/>
        </w:rPr>
        <w:t xml:space="preserve">по </w:t>
      </w:r>
      <w:r w:rsidR="00B30766" w:rsidRPr="00046C30">
        <w:rPr>
          <w:spacing w:val="2"/>
          <w:sz w:val="24"/>
          <w:szCs w:val="24"/>
          <w:shd w:val="clear" w:color="auto" w:fill="FFFFFF"/>
        </w:rPr>
        <w:t xml:space="preserve">одному из </w:t>
      </w:r>
      <w:r w:rsidR="00E8760B" w:rsidRPr="00046C30">
        <w:rPr>
          <w:spacing w:val="2"/>
          <w:sz w:val="24"/>
          <w:szCs w:val="24"/>
          <w:shd w:val="clear" w:color="auto" w:fill="FFFFFF"/>
        </w:rPr>
        <w:t>требовани</w:t>
      </w:r>
      <w:r w:rsidR="00B30766" w:rsidRPr="00046C30">
        <w:rPr>
          <w:spacing w:val="2"/>
          <w:sz w:val="24"/>
          <w:szCs w:val="24"/>
          <w:shd w:val="clear" w:color="auto" w:fill="FFFFFF"/>
        </w:rPr>
        <w:t>й</w:t>
      </w:r>
      <w:r w:rsidR="00E8760B" w:rsidRPr="00046C30">
        <w:rPr>
          <w:spacing w:val="2"/>
          <w:sz w:val="24"/>
          <w:szCs w:val="24"/>
          <w:shd w:val="clear" w:color="auto" w:fill="FFFFFF"/>
        </w:rPr>
        <w:t xml:space="preserve"> к подогреву</w:t>
      </w:r>
      <w:r w:rsidR="00266362" w:rsidRPr="00046C30">
        <w:rPr>
          <w:spacing w:val="2"/>
          <w:sz w:val="24"/>
          <w:szCs w:val="24"/>
          <w:shd w:val="clear" w:color="auto" w:fill="FFFFFF"/>
        </w:rPr>
        <w:t>:</w:t>
      </w:r>
    </w:p>
    <w:p w14:paraId="736666BC" w14:textId="59825579" w:rsidR="00266362" w:rsidRPr="00046C30" w:rsidRDefault="00266362" w:rsidP="000E6D96">
      <w:pPr>
        <w:spacing w:line="360" w:lineRule="auto"/>
        <w:ind w:firstLine="567"/>
        <w:jc w:val="both"/>
        <w:rPr>
          <w:spacing w:val="2"/>
          <w:sz w:val="24"/>
          <w:szCs w:val="24"/>
          <w:shd w:val="clear" w:color="auto" w:fill="FFFFFF"/>
        </w:rPr>
      </w:pPr>
      <w:r w:rsidRPr="00046C30">
        <w:rPr>
          <w:spacing w:val="2"/>
          <w:sz w:val="24"/>
          <w:szCs w:val="24"/>
          <w:shd w:val="clear" w:color="auto" w:fill="FFFFFF"/>
        </w:rPr>
        <w:t>-</w:t>
      </w:r>
      <w:r w:rsidR="00984ABA" w:rsidRPr="00046C30">
        <w:rPr>
          <w:spacing w:val="2"/>
          <w:sz w:val="24"/>
          <w:szCs w:val="24"/>
          <w:shd w:val="clear" w:color="auto" w:fill="FFFFFF"/>
        </w:rPr>
        <w:t> </w:t>
      </w:r>
      <w:r w:rsidRPr="00046C30">
        <w:rPr>
          <w:spacing w:val="2"/>
          <w:sz w:val="24"/>
          <w:szCs w:val="24"/>
          <w:shd w:val="clear" w:color="auto" w:fill="FFFFFF"/>
        </w:rPr>
        <w:t>подогрев не требуется (О)</w:t>
      </w:r>
      <w:r w:rsidR="00B67253" w:rsidRPr="00046C30">
        <w:rPr>
          <w:spacing w:val="2"/>
          <w:sz w:val="24"/>
          <w:szCs w:val="24"/>
          <w:shd w:val="clear" w:color="auto" w:fill="FFFFFF"/>
        </w:rPr>
        <w:t>.</w:t>
      </w:r>
    </w:p>
    <w:p w14:paraId="3A802239" w14:textId="77777777" w:rsidR="00266362" w:rsidRPr="00046C30" w:rsidRDefault="00266362" w:rsidP="000E6D96">
      <w:pPr>
        <w:spacing w:line="360" w:lineRule="auto"/>
        <w:ind w:firstLine="567"/>
        <w:jc w:val="both"/>
        <w:rPr>
          <w:spacing w:val="2"/>
          <w:sz w:val="24"/>
          <w:szCs w:val="24"/>
          <w:shd w:val="clear" w:color="auto" w:fill="FFFFFF"/>
        </w:rPr>
      </w:pPr>
    </w:p>
    <w:p w14:paraId="60ADBC26" w14:textId="61F58F15" w:rsidR="00266362" w:rsidRPr="00046C30" w:rsidRDefault="00266362" w:rsidP="000E6D96">
      <w:pPr>
        <w:spacing w:line="360" w:lineRule="auto"/>
        <w:ind w:firstLine="567"/>
        <w:jc w:val="both"/>
        <w:rPr>
          <w:spacing w:val="2"/>
          <w:sz w:val="22"/>
          <w:szCs w:val="24"/>
          <w:shd w:val="clear" w:color="auto" w:fill="FFFFFF"/>
        </w:rPr>
      </w:pPr>
      <w:r w:rsidRPr="00046C30">
        <w:rPr>
          <w:spacing w:val="40"/>
          <w:sz w:val="22"/>
          <w:szCs w:val="24"/>
          <w:shd w:val="clear" w:color="auto" w:fill="FFFFFF"/>
        </w:rPr>
        <w:t>Примечание</w:t>
      </w:r>
      <w:r w:rsidRPr="00046C30">
        <w:rPr>
          <w:spacing w:val="2"/>
          <w:sz w:val="22"/>
          <w:szCs w:val="24"/>
          <w:shd w:val="clear" w:color="auto" w:fill="FFFFFF"/>
        </w:rPr>
        <w:t xml:space="preserve"> </w:t>
      </w:r>
      <w:r w:rsidR="00047286" w:rsidRPr="00046C30">
        <w:rPr>
          <w:spacing w:val="2"/>
          <w:sz w:val="22"/>
          <w:szCs w:val="24"/>
          <w:shd w:val="clear" w:color="auto" w:fill="FFFFFF"/>
        </w:rPr>
        <w:t>—</w:t>
      </w:r>
      <w:r w:rsidRPr="00046C30">
        <w:rPr>
          <w:spacing w:val="2"/>
          <w:sz w:val="22"/>
          <w:szCs w:val="24"/>
          <w:shd w:val="clear" w:color="auto" w:fill="FFFFFF"/>
        </w:rPr>
        <w:t xml:space="preserve"> Е</w:t>
      </w:r>
      <w:r w:rsidRPr="00046C30">
        <w:rPr>
          <w:sz w:val="22"/>
        </w:rPr>
        <w:t xml:space="preserve">сли </w:t>
      </w:r>
      <w:r w:rsidR="00E8760B" w:rsidRPr="00046C30">
        <w:rPr>
          <w:sz w:val="22"/>
        </w:rPr>
        <w:t xml:space="preserve">требования к </w:t>
      </w:r>
      <w:r w:rsidRPr="00046C30">
        <w:rPr>
          <w:sz w:val="22"/>
        </w:rPr>
        <w:t>подогрев</w:t>
      </w:r>
      <w:r w:rsidR="00E8760B" w:rsidRPr="00046C30">
        <w:rPr>
          <w:sz w:val="22"/>
        </w:rPr>
        <w:t>у</w:t>
      </w:r>
      <w:r w:rsidRPr="00046C30">
        <w:rPr>
          <w:sz w:val="22"/>
        </w:rPr>
        <w:t xml:space="preserve"> </w:t>
      </w:r>
      <w:r w:rsidR="00E8760B" w:rsidRPr="00046C30">
        <w:rPr>
          <w:sz w:val="22"/>
        </w:rPr>
        <w:t>зависят только</w:t>
      </w:r>
      <w:r w:rsidRPr="00046C30">
        <w:rPr>
          <w:sz w:val="22"/>
        </w:rPr>
        <w:t xml:space="preserve"> от температуры окружающей среды или </w:t>
      </w:r>
      <w:r w:rsidR="00E8760B" w:rsidRPr="00046C30">
        <w:rPr>
          <w:sz w:val="22"/>
        </w:rPr>
        <w:t xml:space="preserve">подогрев проводят для </w:t>
      </w:r>
      <w:r w:rsidRPr="00046C30">
        <w:rPr>
          <w:sz w:val="22"/>
        </w:rPr>
        <w:t xml:space="preserve">удаления влаги с поверхности свариваемых деталей, то </w:t>
      </w:r>
      <w:r w:rsidR="001414EA" w:rsidRPr="00046C30">
        <w:rPr>
          <w:sz w:val="22"/>
        </w:rPr>
        <w:t xml:space="preserve">сварное соединение </w:t>
      </w:r>
      <w:r w:rsidR="005B4014" w:rsidRPr="00046C30">
        <w:rPr>
          <w:sz w:val="22"/>
        </w:rPr>
        <w:t>обозначают как</w:t>
      </w:r>
      <w:r w:rsidR="001414EA" w:rsidRPr="00046C30">
        <w:rPr>
          <w:sz w:val="22"/>
        </w:rPr>
        <w:t xml:space="preserve"> не требующ</w:t>
      </w:r>
      <w:r w:rsidR="005B4014" w:rsidRPr="00046C30">
        <w:rPr>
          <w:sz w:val="22"/>
        </w:rPr>
        <w:t>ее</w:t>
      </w:r>
      <w:r w:rsidR="001414EA" w:rsidRPr="00046C30">
        <w:rPr>
          <w:sz w:val="22"/>
        </w:rPr>
        <w:t xml:space="preserve"> подогрева</w:t>
      </w:r>
      <w:r w:rsidR="00B67253" w:rsidRPr="00046C30">
        <w:rPr>
          <w:spacing w:val="2"/>
          <w:sz w:val="22"/>
          <w:szCs w:val="24"/>
          <w:shd w:val="clear" w:color="auto" w:fill="FFFFFF"/>
        </w:rPr>
        <w:t>;</w:t>
      </w:r>
    </w:p>
    <w:p w14:paraId="0417D6AC" w14:textId="77777777" w:rsidR="00266362" w:rsidRPr="00046C30" w:rsidRDefault="00266362" w:rsidP="000E6D96">
      <w:pPr>
        <w:spacing w:line="360" w:lineRule="auto"/>
        <w:ind w:firstLine="567"/>
        <w:jc w:val="both"/>
        <w:rPr>
          <w:spacing w:val="2"/>
          <w:sz w:val="24"/>
          <w:szCs w:val="24"/>
          <w:shd w:val="clear" w:color="auto" w:fill="FFFFFF"/>
        </w:rPr>
      </w:pPr>
    </w:p>
    <w:p w14:paraId="2193484C" w14:textId="77777777" w:rsidR="00C675B1" w:rsidRPr="00046C30" w:rsidRDefault="00266362" w:rsidP="000E6D96">
      <w:pPr>
        <w:spacing w:line="360" w:lineRule="auto"/>
        <w:ind w:firstLine="567"/>
        <w:jc w:val="both"/>
        <w:rPr>
          <w:spacing w:val="2"/>
          <w:sz w:val="24"/>
          <w:szCs w:val="24"/>
          <w:shd w:val="clear" w:color="auto" w:fill="FFFFFF"/>
        </w:rPr>
      </w:pPr>
      <w:r w:rsidRPr="00046C30">
        <w:rPr>
          <w:spacing w:val="2"/>
          <w:sz w:val="24"/>
          <w:szCs w:val="24"/>
          <w:shd w:val="clear" w:color="auto" w:fill="FFFFFF"/>
        </w:rPr>
        <w:t>-</w:t>
      </w:r>
      <w:r w:rsidR="00984ABA" w:rsidRPr="00046C30">
        <w:rPr>
          <w:spacing w:val="2"/>
          <w:sz w:val="24"/>
          <w:szCs w:val="24"/>
          <w:shd w:val="clear" w:color="auto" w:fill="FFFFFF"/>
        </w:rPr>
        <w:t> </w:t>
      </w:r>
      <w:r w:rsidRPr="00046C30">
        <w:rPr>
          <w:spacing w:val="2"/>
          <w:sz w:val="24"/>
          <w:szCs w:val="24"/>
          <w:shd w:val="clear" w:color="auto" w:fill="FFFFFF"/>
        </w:rPr>
        <w:t xml:space="preserve">сварку выполняют </w:t>
      </w:r>
      <w:r w:rsidR="00C675B1" w:rsidRPr="00046C30">
        <w:rPr>
          <w:spacing w:val="2"/>
          <w:sz w:val="24"/>
          <w:szCs w:val="24"/>
          <w:shd w:val="clear" w:color="auto" w:fill="FFFFFF"/>
        </w:rPr>
        <w:t>с подогревом</w:t>
      </w:r>
      <w:r w:rsidRPr="00046C30">
        <w:rPr>
          <w:spacing w:val="2"/>
          <w:sz w:val="24"/>
          <w:szCs w:val="24"/>
          <w:shd w:val="clear" w:color="auto" w:fill="FFFFFF"/>
        </w:rPr>
        <w:t xml:space="preserve"> (П)</w:t>
      </w:r>
      <w:r w:rsidR="00C675B1" w:rsidRPr="00046C30">
        <w:rPr>
          <w:spacing w:val="2"/>
          <w:sz w:val="24"/>
          <w:szCs w:val="24"/>
          <w:shd w:val="clear" w:color="auto" w:fill="FFFFFF"/>
        </w:rPr>
        <w:t>.</w:t>
      </w:r>
    </w:p>
    <w:p w14:paraId="2A494DD9" w14:textId="59AE8476" w:rsidR="00C40589" w:rsidRPr="00046C30" w:rsidRDefault="00896472" w:rsidP="000E6D96">
      <w:pPr>
        <w:spacing w:line="360" w:lineRule="auto"/>
        <w:ind w:firstLine="567"/>
        <w:jc w:val="both"/>
        <w:rPr>
          <w:sz w:val="24"/>
        </w:rPr>
      </w:pPr>
      <w:r w:rsidRPr="00046C30">
        <w:rPr>
          <w:sz w:val="24"/>
        </w:rPr>
        <w:t>9.4</w:t>
      </w:r>
      <w:r w:rsidRPr="00046C30">
        <w:rPr>
          <w:bCs/>
          <w:sz w:val="24"/>
          <w:szCs w:val="24"/>
        </w:rPr>
        <w:t>.1</w:t>
      </w:r>
      <w:r w:rsidR="00460484" w:rsidRPr="00046C30">
        <w:rPr>
          <w:bCs/>
          <w:sz w:val="24"/>
          <w:szCs w:val="24"/>
        </w:rPr>
        <w:t>2</w:t>
      </w:r>
      <w:r w:rsidRPr="00046C30">
        <w:rPr>
          <w:bCs/>
          <w:sz w:val="24"/>
          <w:szCs w:val="24"/>
        </w:rPr>
        <w:t>.</w:t>
      </w:r>
      <w:r w:rsidRPr="00046C30">
        <w:rPr>
          <w:sz w:val="24"/>
        </w:rPr>
        <w:t xml:space="preserve">2 </w:t>
      </w:r>
      <w:r w:rsidR="00C40589" w:rsidRPr="00046C30">
        <w:rPr>
          <w:sz w:val="24"/>
        </w:rPr>
        <w:t xml:space="preserve">Результаты выполнения КСС без подогрева распространяют </w:t>
      </w:r>
      <w:r w:rsidR="006A5685" w:rsidRPr="00046C30">
        <w:rPr>
          <w:bCs/>
          <w:sz w:val="24"/>
          <w:szCs w:val="24"/>
        </w:rPr>
        <w:t xml:space="preserve">на сварные соединения, выполняемые </w:t>
      </w:r>
      <w:r w:rsidR="00B61774" w:rsidRPr="00046C30">
        <w:rPr>
          <w:sz w:val="24"/>
        </w:rPr>
        <w:t>без подогрева</w:t>
      </w:r>
      <w:r w:rsidR="006A5685" w:rsidRPr="00046C30">
        <w:rPr>
          <w:sz w:val="24"/>
        </w:rPr>
        <w:t>;</w:t>
      </w:r>
      <w:r w:rsidR="00B61774" w:rsidRPr="00046C30">
        <w:rPr>
          <w:sz w:val="24"/>
        </w:rPr>
        <w:t xml:space="preserve"> </w:t>
      </w:r>
      <w:r w:rsidR="00A612E3" w:rsidRPr="00046C30">
        <w:rPr>
          <w:sz w:val="24"/>
        </w:rPr>
        <w:t>р</w:t>
      </w:r>
      <w:r w:rsidR="00266362" w:rsidRPr="00046C30">
        <w:rPr>
          <w:sz w:val="24"/>
        </w:rPr>
        <w:t xml:space="preserve">езультаты выполнения КСС </w:t>
      </w:r>
      <w:r w:rsidR="00C40589" w:rsidRPr="00046C30">
        <w:rPr>
          <w:sz w:val="24"/>
        </w:rPr>
        <w:t xml:space="preserve">с подогревом </w:t>
      </w:r>
      <w:r w:rsidR="00A612E3" w:rsidRPr="00046C30">
        <w:rPr>
          <w:sz w:val="24"/>
        </w:rPr>
        <w:t xml:space="preserve">распространяют </w:t>
      </w:r>
      <w:r w:rsidR="006A5685" w:rsidRPr="00046C30">
        <w:rPr>
          <w:bCs/>
          <w:sz w:val="24"/>
          <w:szCs w:val="24"/>
        </w:rPr>
        <w:t>на сварные соединения, выполняемые</w:t>
      </w:r>
      <w:r w:rsidR="006C5130" w:rsidRPr="00046C30">
        <w:rPr>
          <w:sz w:val="24"/>
        </w:rPr>
        <w:t xml:space="preserve"> с подогревом.</w:t>
      </w:r>
    </w:p>
    <w:p w14:paraId="593C4730" w14:textId="77777777" w:rsidR="00C675B1" w:rsidRPr="00046C30" w:rsidRDefault="00896472" w:rsidP="000E6D96">
      <w:pPr>
        <w:spacing w:line="360" w:lineRule="auto"/>
        <w:ind w:firstLine="567"/>
        <w:jc w:val="both"/>
        <w:rPr>
          <w:b/>
          <w:sz w:val="24"/>
        </w:rPr>
      </w:pPr>
      <w:r w:rsidRPr="00046C30">
        <w:rPr>
          <w:b/>
          <w:sz w:val="24"/>
        </w:rPr>
        <w:lastRenderedPageBreak/>
        <w:t>9.4</w:t>
      </w:r>
      <w:r w:rsidRPr="00046C30">
        <w:rPr>
          <w:b/>
          <w:bCs/>
          <w:sz w:val="24"/>
          <w:szCs w:val="24"/>
        </w:rPr>
        <w:t>.1</w:t>
      </w:r>
      <w:r w:rsidR="00460484" w:rsidRPr="00046C30">
        <w:rPr>
          <w:b/>
          <w:bCs/>
          <w:sz w:val="24"/>
          <w:szCs w:val="24"/>
        </w:rPr>
        <w:t>3</w:t>
      </w:r>
      <w:r w:rsidRPr="00046C30">
        <w:rPr>
          <w:b/>
          <w:sz w:val="24"/>
          <w:szCs w:val="24"/>
        </w:rPr>
        <w:t xml:space="preserve"> </w:t>
      </w:r>
      <w:r w:rsidR="00B30FCA" w:rsidRPr="00046C30">
        <w:rPr>
          <w:b/>
          <w:sz w:val="24"/>
          <w:szCs w:val="24"/>
        </w:rPr>
        <w:t>Требования к т</w:t>
      </w:r>
      <w:r w:rsidR="00C675B1" w:rsidRPr="00046C30">
        <w:rPr>
          <w:b/>
          <w:sz w:val="24"/>
        </w:rPr>
        <w:t>ермическ</w:t>
      </w:r>
      <w:r w:rsidR="00B30FCA" w:rsidRPr="00046C30">
        <w:rPr>
          <w:b/>
          <w:sz w:val="24"/>
        </w:rPr>
        <w:t>ой</w:t>
      </w:r>
      <w:r w:rsidR="00C675B1" w:rsidRPr="00046C30">
        <w:rPr>
          <w:b/>
          <w:sz w:val="24"/>
        </w:rPr>
        <w:t xml:space="preserve"> обработк</w:t>
      </w:r>
      <w:r w:rsidR="00B30FCA" w:rsidRPr="00046C30">
        <w:rPr>
          <w:b/>
          <w:sz w:val="24"/>
        </w:rPr>
        <w:t>е</w:t>
      </w:r>
      <w:r w:rsidR="00C675B1" w:rsidRPr="00046C30">
        <w:rPr>
          <w:b/>
          <w:sz w:val="24"/>
        </w:rPr>
        <w:t xml:space="preserve"> после сварки</w:t>
      </w:r>
    </w:p>
    <w:p w14:paraId="7883CF9B" w14:textId="77777777" w:rsidR="001414EA" w:rsidRPr="00046C30" w:rsidRDefault="00896472" w:rsidP="000E6D96">
      <w:pPr>
        <w:spacing w:line="360" w:lineRule="auto"/>
        <w:ind w:firstLine="567"/>
        <w:jc w:val="both"/>
        <w:rPr>
          <w:spacing w:val="2"/>
          <w:sz w:val="24"/>
          <w:szCs w:val="24"/>
          <w:shd w:val="clear" w:color="auto" w:fill="FFFFFF"/>
        </w:rPr>
      </w:pPr>
      <w:r w:rsidRPr="00046C30">
        <w:rPr>
          <w:sz w:val="24"/>
        </w:rPr>
        <w:t>9.4</w:t>
      </w:r>
      <w:r w:rsidRPr="00046C30">
        <w:rPr>
          <w:bCs/>
          <w:sz w:val="24"/>
          <w:szCs w:val="24"/>
        </w:rPr>
        <w:t>.1</w:t>
      </w:r>
      <w:r w:rsidR="00460484" w:rsidRPr="00046C30">
        <w:rPr>
          <w:bCs/>
          <w:sz w:val="24"/>
          <w:szCs w:val="24"/>
        </w:rPr>
        <w:t>3</w:t>
      </w:r>
      <w:r w:rsidRPr="00046C30">
        <w:rPr>
          <w:bCs/>
          <w:sz w:val="24"/>
          <w:szCs w:val="24"/>
        </w:rPr>
        <w:t>.1</w:t>
      </w:r>
      <w:r w:rsidRPr="00046C30">
        <w:rPr>
          <w:sz w:val="24"/>
          <w:szCs w:val="24"/>
        </w:rPr>
        <w:t xml:space="preserve"> </w:t>
      </w:r>
      <w:r w:rsidR="001414EA" w:rsidRPr="00046C30">
        <w:rPr>
          <w:spacing w:val="2"/>
          <w:sz w:val="24"/>
          <w:szCs w:val="24"/>
          <w:shd w:val="clear" w:color="auto" w:fill="FFFFFF"/>
        </w:rPr>
        <w:t xml:space="preserve">Производственные сварные соединения объединяют по </w:t>
      </w:r>
      <w:r w:rsidR="00B30766" w:rsidRPr="00046C30">
        <w:rPr>
          <w:spacing w:val="2"/>
          <w:sz w:val="24"/>
          <w:szCs w:val="24"/>
          <w:shd w:val="clear" w:color="auto" w:fill="FFFFFF"/>
        </w:rPr>
        <w:t xml:space="preserve">одному из </w:t>
      </w:r>
      <w:r w:rsidR="00472CCF" w:rsidRPr="00046C30">
        <w:rPr>
          <w:spacing w:val="2"/>
          <w:sz w:val="24"/>
          <w:szCs w:val="24"/>
          <w:shd w:val="clear" w:color="auto" w:fill="FFFFFF"/>
        </w:rPr>
        <w:t>требовани</w:t>
      </w:r>
      <w:r w:rsidR="00B30766" w:rsidRPr="00046C30">
        <w:rPr>
          <w:spacing w:val="2"/>
          <w:sz w:val="24"/>
          <w:szCs w:val="24"/>
          <w:shd w:val="clear" w:color="auto" w:fill="FFFFFF"/>
        </w:rPr>
        <w:t>й</w:t>
      </w:r>
      <w:r w:rsidR="00472CCF" w:rsidRPr="00046C30">
        <w:rPr>
          <w:spacing w:val="2"/>
          <w:sz w:val="24"/>
          <w:szCs w:val="24"/>
          <w:shd w:val="clear" w:color="auto" w:fill="FFFFFF"/>
        </w:rPr>
        <w:t xml:space="preserve"> к термообработке</w:t>
      </w:r>
      <w:r w:rsidR="001414EA" w:rsidRPr="00046C30">
        <w:rPr>
          <w:spacing w:val="2"/>
          <w:sz w:val="24"/>
          <w:szCs w:val="24"/>
          <w:shd w:val="clear" w:color="auto" w:fill="FFFFFF"/>
        </w:rPr>
        <w:t>:</w:t>
      </w:r>
    </w:p>
    <w:p w14:paraId="61577C18" w14:textId="3E6DD9BD" w:rsidR="00BA39C5" w:rsidRPr="00046C30" w:rsidRDefault="00637F1D" w:rsidP="00BA39C5">
      <w:pPr>
        <w:spacing w:line="360" w:lineRule="auto"/>
        <w:ind w:firstLine="567"/>
        <w:jc w:val="both"/>
        <w:rPr>
          <w:spacing w:val="2"/>
          <w:sz w:val="24"/>
          <w:szCs w:val="24"/>
          <w:shd w:val="clear" w:color="auto" w:fill="FFFFFF"/>
        </w:rPr>
      </w:pPr>
      <w:r w:rsidRPr="00046C30">
        <w:rPr>
          <w:spacing w:val="2"/>
          <w:sz w:val="24"/>
          <w:szCs w:val="24"/>
          <w:shd w:val="clear" w:color="auto" w:fill="FFFFFF"/>
        </w:rPr>
        <w:t>- </w:t>
      </w:r>
      <w:r w:rsidR="001414EA" w:rsidRPr="00046C30">
        <w:rPr>
          <w:spacing w:val="2"/>
          <w:sz w:val="24"/>
          <w:szCs w:val="24"/>
          <w:shd w:val="clear" w:color="auto" w:fill="FFFFFF"/>
        </w:rPr>
        <w:t>термическая обработка после сварки не требуется (О)</w:t>
      </w:r>
      <w:r w:rsidR="00BA39C5" w:rsidRPr="00046C30">
        <w:rPr>
          <w:spacing w:val="2"/>
          <w:sz w:val="24"/>
          <w:szCs w:val="24"/>
          <w:shd w:val="clear" w:color="auto" w:fill="FFFFFF"/>
        </w:rPr>
        <w:t xml:space="preserve">; </w:t>
      </w:r>
    </w:p>
    <w:p w14:paraId="3608656D" w14:textId="7B85EC5D" w:rsidR="00455391" w:rsidRPr="00046C30" w:rsidRDefault="00BA39C5" w:rsidP="000E6D96">
      <w:pPr>
        <w:spacing w:line="360" w:lineRule="auto"/>
        <w:ind w:firstLine="567"/>
        <w:jc w:val="both"/>
        <w:rPr>
          <w:spacing w:val="2"/>
          <w:sz w:val="24"/>
          <w:szCs w:val="24"/>
          <w:shd w:val="clear" w:color="auto" w:fill="FFFFFF"/>
        </w:rPr>
      </w:pPr>
      <w:r w:rsidRPr="00046C30">
        <w:rPr>
          <w:spacing w:val="2"/>
          <w:sz w:val="24"/>
          <w:szCs w:val="24"/>
          <w:shd w:val="clear" w:color="auto" w:fill="FFFFFF"/>
        </w:rPr>
        <w:t>- термическая обработка после сварки требуется (Т).</w:t>
      </w:r>
    </w:p>
    <w:p w14:paraId="7B27E0E2" w14:textId="77777777" w:rsidR="00455391" w:rsidRPr="00046C30" w:rsidRDefault="00896472" w:rsidP="000E6D96">
      <w:pPr>
        <w:spacing w:line="360" w:lineRule="auto"/>
        <w:ind w:firstLine="567"/>
        <w:jc w:val="both"/>
        <w:rPr>
          <w:sz w:val="24"/>
        </w:rPr>
      </w:pPr>
      <w:r w:rsidRPr="00046C30">
        <w:rPr>
          <w:sz w:val="24"/>
        </w:rPr>
        <w:t>9.4</w:t>
      </w:r>
      <w:r w:rsidRPr="00046C30">
        <w:rPr>
          <w:bCs/>
          <w:sz w:val="24"/>
          <w:szCs w:val="24"/>
        </w:rPr>
        <w:t>.1</w:t>
      </w:r>
      <w:r w:rsidR="00460484" w:rsidRPr="00046C30">
        <w:rPr>
          <w:bCs/>
          <w:sz w:val="24"/>
          <w:szCs w:val="24"/>
        </w:rPr>
        <w:t>3</w:t>
      </w:r>
      <w:r w:rsidRPr="00046C30">
        <w:rPr>
          <w:bCs/>
          <w:sz w:val="24"/>
          <w:szCs w:val="24"/>
        </w:rPr>
        <w:t>.</w:t>
      </w:r>
      <w:r w:rsidR="00FC52BE" w:rsidRPr="00046C30">
        <w:rPr>
          <w:bCs/>
          <w:sz w:val="24"/>
          <w:szCs w:val="24"/>
        </w:rPr>
        <w:t>2</w:t>
      </w:r>
      <w:r w:rsidRPr="00046C30">
        <w:rPr>
          <w:sz w:val="24"/>
          <w:szCs w:val="24"/>
        </w:rPr>
        <w:t xml:space="preserve"> </w:t>
      </w:r>
      <w:r w:rsidR="00A14C9C" w:rsidRPr="00046C30">
        <w:rPr>
          <w:sz w:val="24"/>
        </w:rPr>
        <w:t xml:space="preserve">Результаты выполнения КСС без термической обработки распространяют </w:t>
      </w:r>
      <w:r w:rsidR="006A5685" w:rsidRPr="00046C30">
        <w:rPr>
          <w:bCs/>
          <w:sz w:val="24"/>
          <w:szCs w:val="24"/>
        </w:rPr>
        <w:t xml:space="preserve">на сварные соединения, выполняемые </w:t>
      </w:r>
      <w:r w:rsidR="00B61774" w:rsidRPr="00046C30">
        <w:rPr>
          <w:sz w:val="24"/>
        </w:rPr>
        <w:t>без термической обработки</w:t>
      </w:r>
      <w:r w:rsidR="006A5685" w:rsidRPr="00046C30">
        <w:rPr>
          <w:sz w:val="24"/>
        </w:rPr>
        <w:t>;</w:t>
      </w:r>
      <w:r w:rsidR="00B61774" w:rsidRPr="00046C30">
        <w:rPr>
          <w:sz w:val="24"/>
        </w:rPr>
        <w:t xml:space="preserve"> </w:t>
      </w:r>
      <w:r w:rsidR="00593248" w:rsidRPr="00046C30">
        <w:rPr>
          <w:sz w:val="24"/>
        </w:rPr>
        <w:t>результаты выполнения КСС с</w:t>
      </w:r>
      <w:r w:rsidR="00A14C9C" w:rsidRPr="00046C30">
        <w:rPr>
          <w:sz w:val="24"/>
        </w:rPr>
        <w:t xml:space="preserve"> термической обработкой </w:t>
      </w:r>
      <w:r w:rsidR="00593248" w:rsidRPr="00046C30">
        <w:rPr>
          <w:sz w:val="24"/>
        </w:rPr>
        <w:t xml:space="preserve">распространяют </w:t>
      </w:r>
      <w:r w:rsidR="006A5685" w:rsidRPr="00046C30">
        <w:rPr>
          <w:bCs/>
          <w:sz w:val="24"/>
          <w:szCs w:val="24"/>
        </w:rPr>
        <w:t>на сварные соединения, выполняемые</w:t>
      </w:r>
      <w:r w:rsidR="006A5685" w:rsidRPr="00046C30">
        <w:rPr>
          <w:sz w:val="24"/>
        </w:rPr>
        <w:t xml:space="preserve"> </w:t>
      </w:r>
      <w:r w:rsidR="00A14C9C" w:rsidRPr="00046C30">
        <w:rPr>
          <w:sz w:val="24"/>
        </w:rPr>
        <w:t>с термической обработкой.</w:t>
      </w:r>
    </w:p>
    <w:p w14:paraId="43EB3995" w14:textId="0D81922C" w:rsidR="00C675B1" w:rsidRPr="00046C30" w:rsidRDefault="00B61774" w:rsidP="000E6D96">
      <w:pPr>
        <w:spacing w:line="360" w:lineRule="auto"/>
        <w:ind w:firstLine="567"/>
        <w:jc w:val="both"/>
        <w:rPr>
          <w:bCs/>
          <w:sz w:val="24"/>
          <w:szCs w:val="24"/>
        </w:rPr>
      </w:pPr>
      <w:r w:rsidRPr="00046C30">
        <w:rPr>
          <w:sz w:val="24"/>
        </w:rPr>
        <w:t>9.4</w:t>
      </w:r>
      <w:r w:rsidRPr="00046C30">
        <w:rPr>
          <w:bCs/>
          <w:sz w:val="24"/>
          <w:szCs w:val="24"/>
        </w:rPr>
        <w:t>.</w:t>
      </w:r>
      <w:r w:rsidR="00C675B1" w:rsidRPr="00046C30">
        <w:rPr>
          <w:bCs/>
          <w:sz w:val="24"/>
          <w:szCs w:val="24"/>
        </w:rPr>
        <w:t>1</w:t>
      </w:r>
      <w:r w:rsidR="00460484" w:rsidRPr="00046C30">
        <w:rPr>
          <w:bCs/>
          <w:sz w:val="24"/>
          <w:szCs w:val="24"/>
        </w:rPr>
        <w:t>4</w:t>
      </w:r>
      <w:r w:rsidR="00722008" w:rsidRPr="00046C30">
        <w:rPr>
          <w:bCs/>
          <w:sz w:val="24"/>
          <w:szCs w:val="24"/>
        </w:rPr>
        <w:t xml:space="preserve"> </w:t>
      </w:r>
      <w:r w:rsidR="00797BF7" w:rsidRPr="00046C30">
        <w:rPr>
          <w:bCs/>
          <w:sz w:val="24"/>
          <w:szCs w:val="24"/>
        </w:rPr>
        <w:t>Производственные с</w:t>
      </w:r>
      <w:r w:rsidR="00593248" w:rsidRPr="00046C30">
        <w:rPr>
          <w:sz w:val="24"/>
        </w:rPr>
        <w:t>варные соединения могут быть объединены по прочим параметрам</w:t>
      </w:r>
      <w:r w:rsidR="003F1AE9" w:rsidRPr="00046C30">
        <w:rPr>
          <w:sz w:val="24"/>
        </w:rPr>
        <w:t xml:space="preserve"> (</w:t>
      </w:r>
      <w:r w:rsidR="00F318FA" w:rsidRPr="00046C30">
        <w:rPr>
          <w:bCs/>
          <w:sz w:val="24"/>
          <w:szCs w:val="24"/>
        </w:rPr>
        <w:t>числу</w:t>
      </w:r>
      <w:r w:rsidR="003F1AE9" w:rsidRPr="00046C30">
        <w:rPr>
          <w:bCs/>
          <w:sz w:val="24"/>
          <w:szCs w:val="24"/>
        </w:rPr>
        <w:t xml:space="preserve"> плавящихся электродов, площади поперечного сечения свариваемых деталей</w:t>
      </w:r>
      <w:r w:rsidR="00364C92" w:rsidRPr="00046C30">
        <w:rPr>
          <w:bCs/>
          <w:sz w:val="24"/>
          <w:szCs w:val="24"/>
        </w:rPr>
        <w:t xml:space="preserve"> </w:t>
      </w:r>
      <w:r w:rsidR="003F1AE9" w:rsidRPr="00046C30">
        <w:rPr>
          <w:bCs/>
          <w:sz w:val="24"/>
          <w:szCs w:val="24"/>
        </w:rPr>
        <w:t>и т. д.),</w:t>
      </w:r>
      <w:r w:rsidR="00593248" w:rsidRPr="00046C30">
        <w:rPr>
          <w:sz w:val="24"/>
        </w:rPr>
        <w:t xml:space="preserve"> указанным </w:t>
      </w:r>
      <w:r w:rsidR="00722008" w:rsidRPr="00046C30">
        <w:rPr>
          <w:bCs/>
          <w:sz w:val="24"/>
          <w:szCs w:val="24"/>
        </w:rPr>
        <w:t>в заявке</w:t>
      </w:r>
      <w:r w:rsidR="003F1AE9" w:rsidRPr="00046C30">
        <w:rPr>
          <w:bCs/>
          <w:sz w:val="24"/>
          <w:szCs w:val="24"/>
        </w:rPr>
        <w:t>.</w:t>
      </w:r>
    </w:p>
    <w:p w14:paraId="320CF028" w14:textId="5AB23795" w:rsidR="00B61774" w:rsidRPr="00046C30" w:rsidRDefault="00B61774" w:rsidP="000E6D96">
      <w:pPr>
        <w:spacing w:line="360" w:lineRule="auto"/>
        <w:ind w:firstLine="567"/>
        <w:jc w:val="both"/>
        <w:rPr>
          <w:bCs/>
          <w:sz w:val="24"/>
          <w:szCs w:val="24"/>
        </w:rPr>
      </w:pPr>
      <w:r w:rsidRPr="00046C30">
        <w:rPr>
          <w:sz w:val="24"/>
        </w:rPr>
        <w:t>9.4</w:t>
      </w:r>
      <w:r w:rsidRPr="00046C30">
        <w:rPr>
          <w:bCs/>
          <w:sz w:val="24"/>
          <w:szCs w:val="24"/>
        </w:rPr>
        <w:t>.1</w:t>
      </w:r>
      <w:r w:rsidR="00460484" w:rsidRPr="00046C30">
        <w:rPr>
          <w:bCs/>
          <w:sz w:val="24"/>
          <w:szCs w:val="24"/>
        </w:rPr>
        <w:t>4</w:t>
      </w:r>
      <w:r w:rsidRPr="00046C30">
        <w:rPr>
          <w:bCs/>
          <w:sz w:val="24"/>
          <w:szCs w:val="24"/>
        </w:rPr>
        <w:t>.1</w:t>
      </w:r>
      <w:r w:rsidR="00C675B1" w:rsidRPr="00046C30">
        <w:rPr>
          <w:bCs/>
          <w:sz w:val="24"/>
          <w:szCs w:val="24"/>
        </w:rPr>
        <w:t xml:space="preserve"> </w:t>
      </w:r>
      <w:bookmarkStart w:id="12" w:name="_Hlk78142694"/>
      <w:r w:rsidR="00F318FA" w:rsidRPr="00046C30">
        <w:rPr>
          <w:bCs/>
          <w:sz w:val="24"/>
          <w:szCs w:val="24"/>
        </w:rPr>
        <w:t>Число</w:t>
      </w:r>
      <w:r w:rsidR="00637F1D" w:rsidRPr="00046C30">
        <w:rPr>
          <w:bCs/>
          <w:sz w:val="24"/>
          <w:szCs w:val="24"/>
        </w:rPr>
        <w:t xml:space="preserve"> плавящихся электродов</w:t>
      </w:r>
      <w:bookmarkEnd w:id="12"/>
    </w:p>
    <w:p w14:paraId="3565FF01" w14:textId="70546095" w:rsidR="00B41B93" w:rsidRPr="00046C30" w:rsidRDefault="00AA4058" w:rsidP="000E6D96">
      <w:pPr>
        <w:spacing w:line="360" w:lineRule="auto"/>
        <w:ind w:firstLine="567"/>
        <w:jc w:val="both"/>
        <w:rPr>
          <w:bCs/>
          <w:sz w:val="24"/>
          <w:szCs w:val="24"/>
        </w:rPr>
      </w:pPr>
      <w:r w:rsidRPr="00046C30">
        <w:rPr>
          <w:bCs/>
          <w:sz w:val="24"/>
          <w:szCs w:val="24"/>
        </w:rPr>
        <w:t>Производственные сварные соединения объединяют</w:t>
      </w:r>
      <w:r w:rsidR="00B41B93" w:rsidRPr="00046C30">
        <w:rPr>
          <w:bCs/>
          <w:sz w:val="24"/>
          <w:szCs w:val="24"/>
        </w:rPr>
        <w:t xml:space="preserve"> по </w:t>
      </w:r>
      <w:r w:rsidR="0094697A" w:rsidRPr="00046C30">
        <w:rPr>
          <w:bCs/>
          <w:sz w:val="24"/>
          <w:szCs w:val="24"/>
        </w:rPr>
        <w:t>числу</w:t>
      </w:r>
      <w:r w:rsidR="00472CCF" w:rsidRPr="00046C30">
        <w:rPr>
          <w:bCs/>
          <w:sz w:val="24"/>
          <w:szCs w:val="24"/>
        </w:rPr>
        <w:t xml:space="preserve"> плавящихся электродов</w:t>
      </w:r>
      <w:r w:rsidR="00B41B93" w:rsidRPr="00046C30">
        <w:rPr>
          <w:bCs/>
          <w:sz w:val="24"/>
          <w:szCs w:val="24"/>
        </w:rPr>
        <w:t>:</w:t>
      </w:r>
      <w:r w:rsidR="007261D7" w:rsidRPr="00046C30">
        <w:rPr>
          <w:bCs/>
          <w:sz w:val="24"/>
          <w:szCs w:val="24"/>
        </w:rPr>
        <w:t xml:space="preserve"> </w:t>
      </w:r>
      <w:r w:rsidR="00B41B93" w:rsidRPr="00046C30">
        <w:rPr>
          <w:bCs/>
          <w:sz w:val="24"/>
          <w:szCs w:val="24"/>
        </w:rPr>
        <w:t xml:space="preserve">выполненные </w:t>
      </w:r>
      <w:r w:rsidR="00C675B1" w:rsidRPr="00046C30">
        <w:rPr>
          <w:bCs/>
          <w:sz w:val="24"/>
          <w:szCs w:val="24"/>
        </w:rPr>
        <w:t xml:space="preserve">с </w:t>
      </w:r>
      <w:r w:rsidR="0094697A" w:rsidRPr="00046C30">
        <w:rPr>
          <w:bCs/>
          <w:sz w:val="24"/>
          <w:szCs w:val="24"/>
        </w:rPr>
        <w:t>применением</w:t>
      </w:r>
      <w:r w:rsidR="00C675B1" w:rsidRPr="00046C30">
        <w:rPr>
          <w:bCs/>
          <w:sz w:val="24"/>
          <w:szCs w:val="24"/>
        </w:rPr>
        <w:t xml:space="preserve"> одного </w:t>
      </w:r>
      <w:r w:rsidR="00B41B93" w:rsidRPr="00046C30">
        <w:rPr>
          <w:bCs/>
          <w:sz w:val="24"/>
          <w:szCs w:val="24"/>
        </w:rPr>
        <w:t xml:space="preserve">плавящегося </w:t>
      </w:r>
      <w:r w:rsidR="00C675B1" w:rsidRPr="00046C30">
        <w:rPr>
          <w:bCs/>
          <w:sz w:val="24"/>
          <w:szCs w:val="24"/>
        </w:rPr>
        <w:t>эле</w:t>
      </w:r>
      <w:r w:rsidR="00B41B93" w:rsidRPr="00046C30">
        <w:rPr>
          <w:bCs/>
          <w:sz w:val="24"/>
          <w:szCs w:val="24"/>
        </w:rPr>
        <w:t>ктрода</w:t>
      </w:r>
      <w:r w:rsidR="007261D7" w:rsidRPr="00046C30">
        <w:rPr>
          <w:bCs/>
          <w:sz w:val="24"/>
          <w:szCs w:val="24"/>
        </w:rPr>
        <w:t xml:space="preserve"> или </w:t>
      </w:r>
      <w:r w:rsidR="00C675B1" w:rsidRPr="00046C30">
        <w:rPr>
          <w:bCs/>
          <w:sz w:val="24"/>
          <w:szCs w:val="24"/>
        </w:rPr>
        <w:t xml:space="preserve">с </w:t>
      </w:r>
      <w:r w:rsidR="0094697A" w:rsidRPr="00046C30">
        <w:rPr>
          <w:bCs/>
          <w:sz w:val="24"/>
          <w:szCs w:val="24"/>
        </w:rPr>
        <w:t xml:space="preserve">применением </w:t>
      </w:r>
      <w:r w:rsidR="00C675B1" w:rsidRPr="00046C30">
        <w:rPr>
          <w:bCs/>
          <w:sz w:val="24"/>
          <w:szCs w:val="24"/>
        </w:rPr>
        <w:t xml:space="preserve">нескольких </w:t>
      </w:r>
      <w:r w:rsidR="00B41B93" w:rsidRPr="00046C30">
        <w:rPr>
          <w:bCs/>
          <w:sz w:val="24"/>
          <w:szCs w:val="24"/>
        </w:rPr>
        <w:t xml:space="preserve">плавящихся </w:t>
      </w:r>
      <w:r w:rsidR="00DB495C" w:rsidRPr="00046C30">
        <w:rPr>
          <w:bCs/>
          <w:sz w:val="24"/>
          <w:szCs w:val="24"/>
        </w:rPr>
        <w:t>электродов.</w:t>
      </w:r>
    </w:p>
    <w:p w14:paraId="24F4A65A" w14:textId="27941C68" w:rsidR="00C675B1" w:rsidRPr="00046C30" w:rsidRDefault="00C675B1" w:rsidP="000E6D96">
      <w:pPr>
        <w:spacing w:line="360" w:lineRule="auto"/>
        <w:ind w:firstLine="567"/>
        <w:jc w:val="both"/>
        <w:rPr>
          <w:bCs/>
          <w:sz w:val="24"/>
          <w:szCs w:val="24"/>
        </w:rPr>
      </w:pPr>
      <w:r w:rsidRPr="00046C30">
        <w:rPr>
          <w:spacing w:val="2"/>
          <w:sz w:val="24"/>
          <w:szCs w:val="24"/>
          <w:shd w:val="clear" w:color="auto" w:fill="FFFFFF"/>
        </w:rPr>
        <w:t xml:space="preserve">В </w:t>
      </w:r>
      <w:r w:rsidR="00F824F2" w:rsidRPr="00046C30">
        <w:rPr>
          <w:spacing w:val="2"/>
          <w:sz w:val="24"/>
          <w:szCs w:val="24"/>
          <w:shd w:val="clear" w:color="auto" w:fill="FFFFFF"/>
        </w:rPr>
        <w:t>обозначении</w:t>
      </w:r>
      <w:r w:rsidR="007F7EEB" w:rsidRPr="00046C30">
        <w:rPr>
          <w:spacing w:val="2"/>
          <w:sz w:val="24"/>
          <w:szCs w:val="24"/>
          <w:shd w:val="clear" w:color="auto" w:fill="FFFFFF"/>
        </w:rPr>
        <w:t xml:space="preserve"> группы однотипных производственных </w:t>
      </w:r>
      <w:r w:rsidR="00F824F2" w:rsidRPr="00046C30">
        <w:rPr>
          <w:spacing w:val="2"/>
          <w:sz w:val="24"/>
          <w:szCs w:val="24"/>
          <w:shd w:val="clear" w:color="auto" w:fill="FFFFFF"/>
        </w:rPr>
        <w:t xml:space="preserve">сварных соединений </w:t>
      </w:r>
      <w:r w:rsidRPr="00046C30">
        <w:rPr>
          <w:spacing w:val="2"/>
          <w:sz w:val="24"/>
          <w:szCs w:val="24"/>
          <w:shd w:val="clear" w:color="auto" w:fill="FFFFFF"/>
        </w:rPr>
        <w:t xml:space="preserve">указывают </w:t>
      </w:r>
      <w:r w:rsidR="0094697A" w:rsidRPr="00046C30">
        <w:rPr>
          <w:spacing w:val="2"/>
          <w:sz w:val="24"/>
          <w:szCs w:val="24"/>
          <w:shd w:val="clear" w:color="auto" w:fill="FFFFFF"/>
        </w:rPr>
        <w:t>число</w:t>
      </w:r>
      <w:r w:rsidRPr="00046C30">
        <w:rPr>
          <w:spacing w:val="2"/>
          <w:sz w:val="24"/>
          <w:szCs w:val="24"/>
          <w:shd w:val="clear" w:color="auto" w:fill="FFFFFF"/>
        </w:rPr>
        <w:t xml:space="preserve"> </w:t>
      </w:r>
      <w:bookmarkStart w:id="13" w:name="_Hlk79334030"/>
      <w:r w:rsidR="003F4A35" w:rsidRPr="00046C30">
        <w:rPr>
          <w:spacing w:val="2"/>
          <w:sz w:val="24"/>
          <w:szCs w:val="24"/>
          <w:shd w:val="clear" w:color="auto" w:fill="FFFFFF"/>
        </w:rPr>
        <w:t xml:space="preserve">применяемых </w:t>
      </w:r>
      <w:bookmarkEnd w:id="13"/>
      <w:r w:rsidRPr="00046C30">
        <w:rPr>
          <w:spacing w:val="2"/>
          <w:sz w:val="24"/>
          <w:szCs w:val="24"/>
          <w:shd w:val="clear" w:color="auto" w:fill="FFFFFF"/>
        </w:rPr>
        <w:t>электродов.</w:t>
      </w:r>
    </w:p>
    <w:p w14:paraId="589E8E21" w14:textId="67A8D5BB" w:rsidR="00A14C9C" w:rsidRPr="00046C30" w:rsidRDefault="00A14C9C" w:rsidP="000E6D96">
      <w:pPr>
        <w:spacing w:line="360" w:lineRule="auto"/>
        <w:ind w:firstLine="567"/>
        <w:jc w:val="both"/>
        <w:rPr>
          <w:bCs/>
          <w:sz w:val="24"/>
          <w:szCs w:val="24"/>
        </w:rPr>
      </w:pPr>
      <w:r w:rsidRPr="00046C30">
        <w:rPr>
          <w:bCs/>
          <w:sz w:val="24"/>
          <w:szCs w:val="24"/>
        </w:rPr>
        <w:t xml:space="preserve">Область </w:t>
      </w:r>
      <w:r w:rsidR="0027101C" w:rsidRPr="00046C30">
        <w:rPr>
          <w:sz w:val="24"/>
          <w:szCs w:val="24"/>
        </w:rPr>
        <w:t xml:space="preserve">аттестации </w:t>
      </w:r>
      <w:r w:rsidRPr="00046C30">
        <w:rPr>
          <w:bCs/>
          <w:sz w:val="24"/>
          <w:szCs w:val="24"/>
        </w:rPr>
        <w:t xml:space="preserve">в зависимости от </w:t>
      </w:r>
      <w:r w:rsidR="0094697A" w:rsidRPr="00046C30">
        <w:rPr>
          <w:bCs/>
          <w:sz w:val="24"/>
          <w:szCs w:val="24"/>
        </w:rPr>
        <w:t>числа</w:t>
      </w:r>
      <w:r w:rsidRPr="00046C30">
        <w:rPr>
          <w:bCs/>
          <w:sz w:val="24"/>
          <w:szCs w:val="24"/>
        </w:rPr>
        <w:t xml:space="preserve"> </w:t>
      </w:r>
      <w:r w:rsidR="003F4A35" w:rsidRPr="00046C30">
        <w:rPr>
          <w:bCs/>
          <w:sz w:val="24"/>
          <w:szCs w:val="24"/>
        </w:rPr>
        <w:t xml:space="preserve">применяемых </w:t>
      </w:r>
      <w:r w:rsidR="0027101C" w:rsidRPr="00046C30">
        <w:rPr>
          <w:bCs/>
          <w:sz w:val="24"/>
          <w:szCs w:val="24"/>
        </w:rPr>
        <w:t>плавящихся электродов определя</w:t>
      </w:r>
      <w:r w:rsidR="00B41B93" w:rsidRPr="00046C30">
        <w:rPr>
          <w:bCs/>
          <w:sz w:val="24"/>
          <w:szCs w:val="24"/>
        </w:rPr>
        <w:t xml:space="preserve">ют </w:t>
      </w:r>
      <w:r w:rsidR="003F1AE9" w:rsidRPr="00046C30">
        <w:rPr>
          <w:bCs/>
          <w:sz w:val="24"/>
          <w:szCs w:val="24"/>
        </w:rPr>
        <w:t>следующим образом</w:t>
      </w:r>
      <w:r w:rsidRPr="00046C30">
        <w:rPr>
          <w:bCs/>
          <w:sz w:val="24"/>
          <w:szCs w:val="24"/>
        </w:rPr>
        <w:t>:</w:t>
      </w:r>
    </w:p>
    <w:p w14:paraId="55BF741C" w14:textId="37A27B70" w:rsidR="00A14C9C" w:rsidRPr="00046C30" w:rsidRDefault="00637F1D" w:rsidP="000E6D96">
      <w:pPr>
        <w:spacing w:line="360" w:lineRule="auto"/>
        <w:ind w:firstLine="567"/>
        <w:jc w:val="both"/>
        <w:rPr>
          <w:bCs/>
          <w:sz w:val="24"/>
          <w:szCs w:val="24"/>
        </w:rPr>
      </w:pPr>
      <w:r w:rsidRPr="00046C30">
        <w:rPr>
          <w:bCs/>
          <w:sz w:val="24"/>
          <w:szCs w:val="24"/>
        </w:rPr>
        <w:t>- </w:t>
      </w:r>
      <w:r w:rsidR="00A14C9C" w:rsidRPr="00046C30">
        <w:rPr>
          <w:bCs/>
          <w:sz w:val="24"/>
          <w:szCs w:val="24"/>
        </w:rPr>
        <w:t>сварк</w:t>
      </w:r>
      <w:r w:rsidR="0094697A" w:rsidRPr="00046C30">
        <w:rPr>
          <w:bCs/>
          <w:sz w:val="24"/>
          <w:szCs w:val="24"/>
        </w:rPr>
        <w:t>у</w:t>
      </w:r>
      <w:r w:rsidR="00A14C9C" w:rsidRPr="00046C30">
        <w:rPr>
          <w:bCs/>
          <w:sz w:val="24"/>
          <w:szCs w:val="24"/>
        </w:rPr>
        <w:t xml:space="preserve"> </w:t>
      </w:r>
      <w:r w:rsidR="00DD66C5" w:rsidRPr="00046C30">
        <w:rPr>
          <w:bCs/>
          <w:sz w:val="24"/>
          <w:szCs w:val="24"/>
        </w:rPr>
        <w:t xml:space="preserve">с </w:t>
      </w:r>
      <w:r w:rsidR="0094697A" w:rsidRPr="00046C30">
        <w:rPr>
          <w:bCs/>
          <w:sz w:val="24"/>
          <w:szCs w:val="24"/>
        </w:rPr>
        <w:t xml:space="preserve">применением </w:t>
      </w:r>
      <w:r w:rsidR="00DD66C5" w:rsidRPr="00046C30">
        <w:rPr>
          <w:bCs/>
          <w:sz w:val="24"/>
          <w:szCs w:val="24"/>
        </w:rPr>
        <w:t xml:space="preserve">одного плавящегося электрода </w:t>
      </w:r>
      <w:r w:rsidR="00A14C9C" w:rsidRPr="00046C30">
        <w:rPr>
          <w:bCs/>
          <w:sz w:val="24"/>
          <w:szCs w:val="24"/>
        </w:rPr>
        <w:t>распространя</w:t>
      </w:r>
      <w:r w:rsidR="0094697A" w:rsidRPr="00046C30">
        <w:rPr>
          <w:bCs/>
          <w:sz w:val="24"/>
          <w:szCs w:val="24"/>
        </w:rPr>
        <w:t>ют</w:t>
      </w:r>
      <w:r w:rsidR="00A14C9C" w:rsidRPr="00046C30">
        <w:rPr>
          <w:bCs/>
          <w:sz w:val="24"/>
          <w:szCs w:val="24"/>
        </w:rPr>
        <w:t xml:space="preserve"> на сварку </w:t>
      </w:r>
      <w:r w:rsidR="00DD66C5" w:rsidRPr="00046C30">
        <w:rPr>
          <w:bCs/>
          <w:sz w:val="24"/>
          <w:szCs w:val="24"/>
        </w:rPr>
        <w:t xml:space="preserve">с </w:t>
      </w:r>
      <w:r w:rsidR="00A14C9C" w:rsidRPr="00046C30">
        <w:rPr>
          <w:bCs/>
          <w:sz w:val="24"/>
          <w:szCs w:val="24"/>
        </w:rPr>
        <w:t xml:space="preserve">одним </w:t>
      </w:r>
      <w:r w:rsidR="00CF676C" w:rsidRPr="00046C30">
        <w:rPr>
          <w:bCs/>
          <w:sz w:val="24"/>
          <w:szCs w:val="24"/>
        </w:rPr>
        <w:t>плавящимся электродом</w:t>
      </w:r>
      <w:r w:rsidR="00A14C9C" w:rsidRPr="00046C30">
        <w:rPr>
          <w:bCs/>
          <w:sz w:val="24"/>
          <w:szCs w:val="24"/>
        </w:rPr>
        <w:t>;</w:t>
      </w:r>
    </w:p>
    <w:p w14:paraId="2CD63422" w14:textId="1EBD8D9E" w:rsidR="00A14C9C" w:rsidRPr="00046C30" w:rsidRDefault="00637F1D" w:rsidP="000E6D96">
      <w:pPr>
        <w:spacing w:line="360" w:lineRule="auto"/>
        <w:ind w:firstLine="567"/>
        <w:jc w:val="both"/>
        <w:rPr>
          <w:bCs/>
          <w:sz w:val="24"/>
          <w:szCs w:val="24"/>
        </w:rPr>
      </w:pPr>
      <w:r w:rsidRPr="00046C30">
        <w:rPr>
          <w:bCs/>
          <w:sz w:val="24"/>
          <w:szCs w:val="24"/>
        </w:rPr>
        <w:t>- </w:t>
      </w:r>
      <w:r w:rsidR="00A14C9C" w:rsidRPr="00046C30">
        <w:rPr>
          <w:bCs/>
          <w:sz w:val="24"/>
          <w:szCs w:val="24"/>
        </w:rPr>
        <w:t>сварк</w:t>
      </w:r>
      <w:r w:rsidR="0094697A" w:rsidRPr="00046C30">
        <w:rPr>
          <w:bCs/>
          <w:sz w:val="24"/>
          <w:szCs w:val="24"/>
        </w:rPr>
        <w:t>у</w:t>
      </w:r>
      <w:r w:rsidR="00A14C9C" w:rsidRPr="00046C30">
        <w:rPr>
          <w:bCs/>
          <w:sz w:val="24"/>
          <w:szCs w:val="24"/>
        </w:rPr>
        <w:t xml:space="preserve"> </w:t>
      </w:r>
      <w:r w:rsidR="00DD66C5" w:rsidRPr="00046C30">
        <w:rPr>
          <w:bCs/>
          <w:sz w:val="24"/>
          <w:szCs w:val="24"/>
        </w:rPr>
        <w:t xml:space="preserve">с </w:t>
      </w:r>
      <w:r w:rsidR="0094697A" w:rsidRPr="00046C30">
        <w:rPr>
          <w:bCs/>
          <w:sz w:val="24"/>
          <w:szCs w:val="24"/>
        </w:rPr>
        <w:t xml:space="preserve">применением </w:t>
      </w:r>
      <w:r w:rsidR="00DD66C5" w:rsidRPr="00046C30">
        <w:rPr>
          <w:bCs/>
          <w:sz w:val="24"/>
          <w:szCs w:val="24"/>
        </w:rPr>
        <w:t xml:space="preserve">плавящихся электродов </w:t>
      </w:r>
      <w:r w:rsidR="0094697A" w:rsidRPr="00046C30">
        <w:rPr>
          <w:bCs/>
          <w:sz w:val="24"/>
          <w:szCs w:val="24"/>
        </w:rPr>
        <w:t>числом</w:t>
      </w:r>
      <w:r w:rsidR="00CF676C" w:rsidRPr="00046C30">
        <w:rPr>
          <w:bCs/>
          <w:sz w:val="24"/>
          <w:szCs w:val="24"/>
        </w:rPr>
        <w:t xml:space="preserve"> </w:t>
      </w:r>
      <w:r w:rsidR="002477D2" w:rsidRPr="00046C30">
        <w:rPr>
          <w:bCs/>
          <w:sz w:val="24"/>
          <w:szCs w:val="24"/>
        </w:rPr>
        <w:t xml:space="preserve">два и более </w:t>
      </w:r>
      <w:r w:rsidR="00CF676C" w:rsidRPr="00046C30">
        <w:rPr>
          <w:bCs/>
          <w:sz w:val="24"/>
          <w:szCs w:val="24"/>
        </w:rPr>
        <w:t>распространя</w:t>
      </w:r>
      <w:r w:rsidR="0094697A" w:rsidRPr="00046C30">
        <w:rPr>
          <w:bCs/>
          <w:sz w:val="24"/>
          <w:szCs w:val="24"/>
        </w:rPr>
        <w:t>ют</w:t>
      </w:r>
      <w:r w:rsidR="00CF676C" w:rsidRPr="00046C30">
        <w:rPr>
          <w:bCs/>
          <w:sz w:val="24"/>
          <w:szCs w:val="24"/>
        </w:rPr>
        <w:t xml:space="preserve"> на сварку</w:t>
      </w:r>
      <w:r w:rsidR="00D25C39" w:rsidRPr="00046C30">
        <w:rPr>
          <w:bCs/>
          <w:sz w:val="24"/>
          <w:szCs w:val="24"/>
        </w:rPr>
        <w:t xml:space="preserve"> </w:t>
      </w:r>
      <w:r w:rsidR="0094697A" w:rsidRPr="00046C30">
        <w:rPr>
          <w:bCs/>
          <w:sz w:val="24"/>
          <w:szCs w:val="24"/>
        </w:rPr>
        <w:t>с применением</w:t>
      </w:r>
      <w:r w:rsidR="00CF676C" w:rsidRPr="00046C30">
        <w:rPr>
          <w:bCs/>
          <w:sz w:val="24"/>
          <w:szCs w:val="24"/>
        </w:rPr>
        <w:t xml:space="preserve"> электрод</w:t>
      </w:r>
      <w:r w:rsidR="0094697A" w:rsidRPr="00046C30">
        <w:rPr>
          <w:bCs/>
          <w:sz w:val="24"/>
          <w:szCs w:val="24"/>
        </w:rPr>
        <w:t>ов</w:t>
      </w:r>
      <w:r w:rsidR="00CF676C" w:rsidRPr="00046C30">
        <w:rPr>
          <w:bCs/>
          <w:sz w:val="24"/>
          <w:szCs w:val="24"/>
        </w:rPr>
        <w:t xml:space="preserve"> от </w:t>
      </w:r>
      <w:r w:rsidR="005C34FC" w:rsidRPr="00046C30">
        <w:rPr>
          <w:bCs/>
          <w:sz w:val="24"/>
          <w:szCs w:val="24"/>
        </w:rPr>
        <w:t>одного</w:t>
      </w:r>
      <w:r w:rsidR="00CF676C" w:rsidRPr="00046C30">
        <w:rPr>
          <w:bCs/>
          <w:sz w:val="24"/>
          <w:szCs w:val="24"/>
        </w:rPr>
        <w:t xml:space="preserve"> до </w:t>
      </w:r>
      <w:r w:rsidR="00A41395" w:rsidRPr="00046C30">
        <w:rPr>
          <w:bCs/>
          <w:sz w:val="24"/>
          <w:szCs w:val="24"/>
        </w:rPr>
        <w:t xml:space="preserve">числа </w:t>
      </w:r>
      <w:r w:rsidR="0094697A" w:rsidRPr="00046C30">
        <w:rPr>
          <w:bCs/>
          <w:sz w:val="24"/>
          <w:szCs w:val="24"/>
        </w:rPr>
        <w:t xml:space="preserve">примененных </w:t>
      </w:r>
      <w:r w:rsidR="00A41395" w:rsidRPr="00046C30">
        <w:rPr>
          <w:bCs/>
          <w:sz w:val="24"/>
          <w:szCs w:val="24"/>
        </w:rPr>
        <w:t xml:space="preserve">при сварке </w:t>
      </w:r>
      <w:r w:rsidR="00A14C9C" w:rsidRPr="00046C30">
        <w:rPr>
          <w:bCs/>
          <w:sz w:val="24"/>
          <w:szCs w:val="24"/>
        </w:rPr>
        <w:t>электродо</w:t>
      </w:r>
      <w:r w:rsidR="00D25C39" w:rsidRPr="00046C30">
        <w:rPr>
          <w:bCs/>
          <w:sz w:val="24"/>
          <w:szCs w:val="24"/>
        </w:rPr>
        <w:t>в.</w:t>
      </w:r>
    </w:p>
    <w:p w14:paraId="309ACDA6" w14:textId="77777777" w:rsidR="00C675B1" w:rsidRPr="00046C30" w:rsidRDefault="0042047F" w:rsidP="000E6D96">
      <w:pPr>
        <w:spacing w:line="360" w:lineRule="auto"/>
        <w:ind w:firstLine="567"/>
        <w:jc w:val="both"/>
        <w:rPr>
          <w:bCs/>
          <w:sz w:val="24"/>
          <w:szCs w:val="24"/>
        </w:rPr>
      </w:pPr>
      <w:r w:rsidRPr="00046C30">
        <w:rPr>
          <w:sz w:val="24"/>
        </w:rPr>
        <w:t>9.4</w:t>
      </w:r>
      <w:r w:rsidRPr="00046C30">
        <w:rPr>
          <w:bCs/>
          <w:sz w:val="24"/>
          <w:szCs w:val="24"/>
        </w:rPr>
        <w:t>.1</w:t>
      </w:r>
      <w:r w:rsidR="00460484" w:rsidRPr="00046C30">
        <w:rPr>
          <w:bCs/>
          <w:sz w:val="24"/>
          <w:szCs w:val="24"/>
        </w:rPr>
        <w:t>4</w:t>
      </w:r>
      <w:r w:rsidRPr="00046C30">
        <w:rPr>
          <w:bCs/>
          <w:sz w:val="24"/>
          <w:szCs w:val="24"/>
        </w:rPr>
        <w:t xml:space="preserve">.2 </w:t>
      </w:r>
      <w:r w:rsidR="00C675B1" w:rsidRPr="00046C30">
        <w:rPr>
          <w:bCs/>
          <w:sz w:val="24"/>
          <w:szCs w:val="24"/>
        </w:rPr>
        <w:t>Площадь поперечно</w:t>
      </w:r>
      <w:r w:rsidRPr="00046C30">
        <w:rPr>
          <w:bCs/>
          <w:sz w:val="24"/>
          <w:szCs w:val="24"/>
        </w:rPr>
        <w:t>го сечения свариваемых деталей</w:t>
      </w:r>
    </w:p>
    <w:p w14:paraId="3DD03637" w14:textId="22B9969C" w:rsidR="00C675B1" w:rsidRPr="00046C30" w:rsidRDefault="00AA4058" w:rsidP="000E6D96">
      <w:pPr>
        <w:spacing w:line="360" w:lineRule="auto"/>
        <w:ind w:firstLine="567"/>
        <w:jc w:val="both"/>
        <w:rPr>
          <w:spacing w:val="2"/>
          <w:sz w:val="24"/>
          <w:szCs w:val="24"/>
          <w:shd w:val="clear" w:color="auto" w:fill="FFFFFF"/>
        </w:rPr>
      </w:pPr>
      <w:r w:rsidRPr="00046C30">
        <w:rPr>
          <w:spacing w:val="2"/>
          <w:sz w:val="24"/>
          <w:szCs w:val="24"/>
          <w:shd w:val="clear" w:color="auto" w:fill="FFFFFF"/>
        </w:rPr>
        <w:t>Производственные сварные соединения объединяют</w:t>
      </w:r>
      <w:r w:rsidR="00B41B93" w:rsidRPr="00046C30">
        <w:rPr>
          <w:spacing w:val="2"/>
          <w:sz w:val="24"/>
          <w:szCs w:val="24"/>
          <w:shd w:val="clear" w:color="auto" w:fill="FFFFFF"/>
        </w:rPr>
        <w:t xml:space="preserve"> </w:t>
      </w:r>
      <w:r w:rsidR="00423C71" w:rsidRPr="00046C30">
        <w:rPr>
          <w:spacing w:val="2"/>
          <w:sz w:val="24"/>
          <w:szCs w:val="24"/>
          <w:shd w:val="clear" w:color="auto" w:fill="FFFFFF"/>
        </w:rPr>
        <w:t>по площади поперечного сечения свариваемых деталей</w:t>
      </w:r>
      <w:r w:rsidR="00472CCF" w:rsidRPr="00046C30">
        <w:rPr>
          <w:spacing w:val="2"/>
          <w:sz w:val="24"/>
          <w:szCs w:val="24"/>
          <w:shd w:val="clear" w:color="auto" w:fill="FFFFFF"/>
        </w:rPr>
        <w:t>.</w:t>
      </w:r>
      <w:r w:rsidR="00423C71" w:rsidRPr="00046C30">
        <w:rPr>
          <w:spacing w:val="2"/>
          <w:sz w:val="24"/>
          <w:szCs w:val="24"/>
          <w:shd w:val="clear" w:color="auto" w:fill="FFFFFF"/>
        </w:rPr>
        <w:t xml:space="preserve"> Каждому значению (диапазону значений) площади </w:t>
      </w:r>
      <w:r w:rsidR="00472CCF" w:rsidRPr="00046C30">
        <w:rPr>
          <w:spacing w:val="2"/>
          <w:sz w:val="24"/>
          <w:szCs w:val="24"/>
          <w:shd w:val="clear" w:color="auto" w:fill="FFFFFF"/>
        </w:rPr>
        <w:t xml:space="preserve">поперечного сечения </w:t>
      </w:r>
      <w:r w:rsidR="00423C71" w:rsidRPr="00046C30">
        <w:rPr>
          <w:i/>
          <w:iCs/>
          <w:sz w:val="24"/>
          <w:szCs w:val="22"/>
          <w:lang w:val="en-US"/>
        </w:rPr>
        <w:t>s</w:t>
      </w:r>
      <w:r w:rsidR="00423C71" w:rsidRPr="00046C30">
        <w:rPr>
          <w:spacing w:val="2"/>
          <w:sz w:val="24"/>
          <w:szCs w:val="24"/>
          <w:shd w:val="clear" w:color="auto" w:fill="FFFFFF"/>
        </w:rPr>
        <w:t xml:space="preserve"> присваивают индекс однотипности по площади поперечного сечения и устанавливают область аттестации </w:t>
      </w:r>
      <w:r w:rsidR="00825B84" w:rsidRPr="00046C30">
        <w:rPr>
          <w:spacing w:val="2"/>
          <w:sz w:val="24"/>
          <w:szCs w:val="24"/>
          <w:shd w:val="clear" w:color="auto" w:fill="FFFFFF"/>
        </w:rPr>
        <w:t xml:space="preserve">по площади поперечного сечения </w:t>
      </w:r>
      <w:r w:rsidR="00825B84" w:rsidRPr="00046C30">
        <w:rPr>
          <w:i/>
          <w:iCs/>
          <w:sz w:val="24"/>
          <w:szCs w:val="22"/>
          <w:lang w:val="en-US"/>
        </w:rPr>
        <w:t>s</w:t>
      </w:r>
      <w:r w:rsidR="00825B84" w:rsidRPr="00046C30">
        <w:rPr>
          <w:sz w:val="22"/>
          <w:szCs w:val="22"/>
          <w:vertAlign w:val="subscript"/>
        </w:rPr>
        <w:t>атт</w:t>
      </w:r>
      <w:r w:rsidR="00825B84" w:rsidRPr="00046C30">
        <w:rPr>
          <w:spacing w:val="2"/>
          <w:sz w:val="24"/>
          <w:szCs w:val="24"/>
          <w:shd w:val="clear" w:color="auto" w:fill="FFFFFF"/>
        </w:rPr>
        <w:t xml:space="preserve"> </w:t>
      </w:r>
      <w:r w:rsidR="00423C71" w:rsidRPr="00046C30">
        <w:rPr>
          <w:spacing w:val="2"/>
          <w:sz w:val="24"/>
          <w:szCs w:val="24"/>
          <w:shd w:val="clear" w:color="auto" w:fill="FFFFFF"/>
        </w:rPr>
        <w:t xml:space="preserve">в соответствии с таблицей </w:t>
      </w:r>
      <w:r w:rsidR="00DC2DA2" w:rsidRPr="00046C30">
        <w:rPr>
          <w:spacing w:val="2"/>
          <w:sz w:val="24"/>
          <w:szCs w:val="24"/>
          <w:shd w:val="clear" w:color="auto" w:fill="FFFFFF"/>
        </w:rPr>
        <w:t>9</w:t>
      </w:r>
      <w:r w:rsidR="00C675B1" w:rsidRPr="00046C30">
        <w:rPr>
          <w:spacing w:val="2"/>
          <w:sz w:val="24"/>
          <w:szCs w:val="24"/>
          <w:shd w:val="clear" w:color="auto" w:fill="FFFFFF"/>
        </w:rPr>
        <w:t>.</w:t>
      </w:r>
    </w:p>
    <w:p w14:paraId="30477D46" w14:textId="77777777" w:rsidR="00FD6D89" w:rsidRPr="00046C30" w:rsidRDefault="00FD6D89" w:rsidP="000E6D96">
      <w:pPr>
        <w:spacing w:line="360" w:lineRule="auto"/>
        <w:ind w:firstLine="567"/>
        <w:jc w:val="both"/>
        <w:rPr>
          <w:spacing w:val="2"/>
          <w:sz w:val="24"/>
          <w:szCs w:val="24"/>
          <w:shd w:val="clear" w:color="auto" w:fill="FFFFFF"/>
        </w:rPr>
      </w:pPr>
    </w:p>
    <w:p w14:paraId="0CE4B246" w14:textId="77777777" w:rsidR="002947AA" w:rsidRPr="00046C30" w:rsidRDefault="002947AA" w:rsidP="000E6D96">
      <w:pPr>
        <w:spacing w:line="360" w:lineRule="auto"/>
        <w:ind w:firstLine="567"/>
        <w:jc w:val="both"/>
        <w:rPr>
          <w:spacing w:val="2"/>
          <w:sz w:val="24"/>
          <w:szCs w:val="24"/>
          <w:shd w:val="clear" w:color="auto" w:fill="FFFFFF"/>
        </w:rPr>
      </w:pPr>
    </w:p>
    <w:p w14:paraId="2BB2658E" w14:textId="77777777" w:rsidR="002947AA" w:rsidRPr="00046C30" w:rsidRDefault="002947AA" w:rsidP="000E6D96">
      <w:pPr>
        <w:spacing w:line="360" w:lineRule="auto"/>
        <w:ind w:firstLine="567"/>
        <w:jc w:val="both"/>
        <w:rPr>
          <w:spacing w:val="2"/>
          <w:sz w:val="24"/>
          <w:szCs w:val="24"/>
          <w:shd w:val="clear" w:color="auto" w:fill="FFFFFF"/>
        </w:rPr>
      </w:pPr>
    </w:p>
    <w:p w14:paraId="1EF0FB72" w14:textId="77777777" w:rsidR="00C675B1" w:rsidRPr="00046C30" w:rsidRDefault="00C675B1" w:rsidP="00C675B1">
      <w:pPr>
        <w:spacing w:line="360" w:lineRule="auto"/>
        <w:jc w:val="both"/>
        <w:rPr>
          <w:sz w:val="22"/>
          <w:szCs w:val="22"/>
        </w:rPr>
      </w:pPr>
      <w:r w:rsidRPr="00046C30">
        <w:rPr>
          <w:spacing w:val="40"/>
          <w:sz w:val="22"/>
        </w:rPr>
        <w:lastRenderedPageBreak/>
        <w:t xml:space="preserve">Таблица </w:t>
      </w:r>
      <w:r w:rsidR="007D75F7" w:rsidRPr="00046C30">
        <w:rPr>
          <w:spacing w:val="40"/>
          <w:sz w:val="22"/>
        </w:rPr>
        <w:t>9</w:t>
      </w:r>
      <w:r w:rsidRPr="00046C30">
        <w:rPr>
          <w:spacing w:val="20"/>
          <w:sz w:val="22"/>
          <w:szCs w:val="22"/>
        </w:rPr>
        <w:t xml:space="preserve"> —</w:t>
      </w:r>
      <w:r w:rsidR="0042047F" w:rsidRPr="00046C30">
        <w:rPr>
          <w:spacing w:val="20"/>
          <w:sz w:val="22"/>
          <w:szCs w:val="22"/>
        </w:rPr>
        <w:t xml:space="preserve"> </w:t>
      </w:r>
      <w:r w:rsidRPr="00046C30">
        <w:rPr>
          <w:sz w:val="22"/>
          <w:szCs w:val="22"/>
        </w:rPr>
        <w:t xml:space="preserve">Индексы однотипности </w:t>
      </w:r>
      <w:r w:rsidR="00202502" w:rsidRPr="00046C30">
        <w:rPr>
          <w:sz w:val="22"/>
          <w:szCs w:val="22"/>
        </w:rPr>
        <w:t xml:space="preserve">и область </w:t>
      </w:r>
      <w:r w:rsidR="0027101C" w:rsidRPr="00046C30">
        <w:rPr>
          <w:sz w:val="22"/>
          <w:szCs w:val="22"/>
        </w:rPr>
        <w:t xml:space="preserve">аттестации </w:t>
      </w:r>
      <w:r w:rsidR="006C586E" w:rsidRPr="00046C30">
        <w:rPr>
          <w:sz w:val="22"/>
          <w:szCs w:val="22"/>
        </w:rPr>
        <w:t>по</w:t>
      </w:r>
      <w:r w:rsidRPr="00046C30">
        <w:rPr>
          <w:sz w:val="22"/>
          <w:szCs w:val="22"/>
        </w:rPr>
        <w:t xml:space="preserve"> площади поперечн</w:t>
      </w:r>
      <w:r w:rsidR="00984ABA" w:rsidRPr="00046C30">
        <w:rPr>
          <w:sz w:val="22"/>
          <w:szCs w:val="22"/>
        </w:rPr>
        <w:t>ого сечения свариваемых деталей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694"/>
        <w:gridCol w:w="3472"/>
        <w:gridCol w:w="3473"/>
      </w:tblGrid>
      <w:tr w:rsidR="000D13DC" w:rsidRPr="00046C30" w14:paraId="29DA7D99" w14:textId="77777777" w:rsidTr="00C24869">
        <w:trPr>
          <w:trHeight w:val="388"/>
        </w:trPr>
        <w:tc>
          <w:tcPr>
            <w:tcW w:w="2694" w:type="dxa"/>
            <w:tcBorders>
              <w:bottom w:val="double" w:sz="4" w:space="0" w:color="auto"/>
            </w:tcBorders>
            <w:vAlign w:val="center"/>
          </w:tcPr>
          <w:p w14:paraId="1DEAFBCA" w14:textId="77777777" w:rsidR="00202502" w:rsidRPr="00046C30" w:rsidRDefault="00202502" w:rsidP="000E6D96">
            <w:pPr>
              <w:suppressAutoHyphens/>
              <w:spacing w:line="276" w:lineRule="auto"/>
              <w:jc w:val="center"/>
              <w:rPr>
                <w:sz w:val="22"/>
                <w:szCs w:val="22"/>
              </w:rPr>
            </w:pPr>
            <w:r w:rsidRPr="00046C30">
              <w:rPr>
                <w:sz w:val="22"/>
                <w:szCs w:val="22"/>
              </w:rPr>
              <w:t>Индекс однотипности по площади поперечного сечения</w:t>
            </w:r>
          </w:p>
        </w:tc>
        <w:tc>
          <w:tcPr>
            <w:tcW w:w="3472" w:type="dxa"/>
            <w:tcBorders>
              <w:bottom w:val="double" w:sz="4" w:space="0" w:color="auto"/>
            </w:tcBorders>
            <w:vAlign w:val="center"/>
          </w:tcPr>
          <w:p w14:paraId="5ACA30C6" w14:textId="77777777" w:rsidR="00202502" w:rsidRPr="00046C30" w:rsidRDefault="00202502" w:rsidP="000E6D96">
            <w:pPr>
              <w:tabs>
                <w:tab w:val="left" w:pos="360"/>
              </w:tabs>
              <w:suppressAutoHyphens/>
              <w:spacing w:line="276" w:lineRule="auto"/>
              <w:jc w:val="center"/>
              <w:rPr>
                <w:sz w:val="22"/>
                <w:szCs w:val="22"/>
              </w:rPr>
            </w:pPr>
            <w:r w:rsidRPr="00046C30">
              <w:rPr>
                <w:sz w:val="22"/>
                <w:szCs w:val="22"/>
              </w:rPr>
              <w:t xml:space="preserve">Площадь поперечного сечения свариваемых деталей </w:t>
            </w:r>
            <w:r w:rsidRPr="00046C30">
              <w:rPr>
                <w:i/>
                <w:iCs/>
                <w:sz w:val="22"/>
                <w:szCs w:val="22"/>
                <w:lang w:val="en-US"/>
              </w:rPr>
              <w:t>s</w:t>
            </w:r>
            <w:r w:rsidRPr="00046C30">
              <w:rPr>
                <w:sz w:val="22"/>
                <w:szCs w:val="22"/>
              </w:rPr>
              <w:t>, мм</w:t>
            </w:r>
            <w:r w:rsidRPr="00046C30">
              <w:rPr>
                <w:sz w:val="22"/>
                <w:szCs w:val="22"/>
                <w:vertAlign w:val="superscript"/>
              </w:rPr>
              <w:t>2</w:t>
            </w:r>
          </w:p>
        </w:tc>
        <w:tc>
          <w:tcPr>
            <w:tcW w:w="3473" w:type="dxa"/>
            <w:tcBorders>
              <w:bottom w:val="double" w:sz="4" w:space="0" w:color="auto"/>
            </w:tcBorders>
            <w:vAlign w:val="center"/>
          </w:tcPr>
          <w:p w14:paraId="19BE0535" w14:textId="6DF1E1E4" w:rsidR="00202502" w:rsidRPr="00046C30" w:rsidRDefault="00202502" w:rsidP="000E6D96">
            <w:pPr>
              <w:suppressAutoHyphens/>
              <w:spacing w:line="276" w:lineRule="auto"/>
              <w:jc w:val="center"/>
              <w:rPr>
                <w:sz w:val="22"/>
                <w:szCs w:val="22"/>
              </w:rPr>
            </w:pPr>
            <w:r w:rsidRPr="00046C30">
              <w:rPr>
                <w:sz w:val="22"/>
                <w:szCs w:val="22"/>
              </w:rPr>
              <w:t xml:space="preserve">Область </w:t>
            </w:r>
            <w:r w:rsidR="0027101C" w:rsidRPr="00046C30">
              <w:rPr>
                <w:sz w:val="22"/>
                <w:szCs w:val="22"/>
              </w:rPr>
              <w:t>аттестации</w:t>
            </w:r>
            <w:r w:rsidR="00666EF9" w:rsidRPr="00046C30">
              <w:t xml:space="preserve"> </w:t>
            </w:r>
            <w:r w:rsidR="00666EF9" w:rsidRPr="00046C30">
              <w:rPr>
                <w:sz w:val="22"/>
                <w:szCs w:val="22"/>
              </w:rPr>
              <w:t>по площади поперечного сечения</w:t>
            </w:r>
            <w:r w:rsidR="006C586E" w:rsidRPr="00046C30">
              <w:rPr>
                <w:sz w:val="22"/>
                <w:szCs w:val="22"/>
              </w:rPr>
              <w:t xml:space="preserve"> </w:t>
            </w:r>
            <w:r w:rsidR="00B93745" w:rsidRPr="00046C30">
              <w:rPr>
                <w:i/>
                <w:iCs/>
                <w:sz w:val="22"/>
                <w:szCs w:val="22"/>
                <w:lang w:val="en-US"/>
              </w:rPr>
              <w:t>s</w:t>
            </w:r>
            <w:r w:rsidR="0027101C" w:rsidRPr="00046C30">
              <w:rPr>
                <w:sz w:val="22"/>
                <w:szCs w:val="22"/>
                <w:vertAlign w:val="subscript"/>
              </w:rPr>
              <w:t>атт</w:t>
            </w:r>
            <w:r w:rsidRPr="00046C30">
              <w:rPr>
                <w:sz w:val="22"/>
                <w:szCs w:val="22"/>
              </w:rPr>
              <w:t>, мм</w:t>
            </w:r>
            <w:r w:rsidRPr="00046C30">
              <w:rPr>
                <w:sz w:val="22"/>
                <w:szCs w:val="22"/>
                <w:vertAlign w:val="superscript"/>
              </w:rPr>
              <w:t>2</w:t>
            </w:r>
          </w:p>
        </w:tc>
      </w:tr>
      <w:tr w:rsidR="000D13DC" w:rsidRPr="00046C30" w14:paraId="05E4FF1D" w14:textId="77777777" w:rsidTr="00C24869">
        <w:tc>
          <w:tcPr>
            <w:tcW w:w="2694" w:type="dxa"/>
            <w:tcBorders>
              <w:top w:val="double" w:sz="4" w:space="0" w:color="auto"/>
            </w:tcBorders>
          </w:tcPr>
          <w:p w14:paraId="3E112B07" w14:textId="77777777" w:rsidR="00202502" w:rsidRPr="00046C30" w:rsidRDefault="00202502" w:rsidP="00943D33">
            <w:pPr>
              <w:spacing w:line="276" w:lineRule="auto"/>
              <w:jc w:val="center"/>
              <w:rPr>
                <w:sz w:val="24"/>
                <w:szCs w:val="24"/>
              </w:rPr>
            </w:pPr>
            <w:r w:rsidRPr="00046C30">
              <w:rPr>
                <w:sz w:val="24"/>
                <w:szCs w:val="24"/>
              </w:rPr>
              <w:t>1</w:t>
            </w:r>
          </w:p>
        </w:tc>
        <w:tc>
          <w:tcPr>
            <w:tcW w:w="3472" w:type="dxa"/>
            <w:tcBorders>
              <w:top w:val="double" w:sz="4" w:space="0" w:color="auto"/>
            </w:tcBorders>
          </w:tcPr>
          <w:p w14:paraId="33AC7A38" w14:textId="3901811B" w:rsidR="00202502" w:rsidRPr="00046C30" w:rsidRDefault="00202502" w:rsidP="00943D33">
            <w:pPr>
              <w:spacing w:line="276" w:lineRule="auto"/>
              <w:jc w:val="center"/>
              <w:rPr>
                <w:sz w:val="24"/>
                <w:szCs w:val="24"/>
                <w:lang w:val="en-US"/>
              </w:rPr>
            </w:pPr>
            <w:r w:rsidRPr="00046C30">
              <w:rPr>
                <w:i/>
                <w:iCs/>
                <w:sz w:val="24"/>
                <w:szCs w:val="24"/>
                <w:lang w:val="en-US"/>
              </w:rPr>
              <w:t>s</w:t>
            </w:r>
            <w:r w:rsidR="00246C90" w:rsidRPr="00046C30">
              <w:rPr>
                <w:sz w:val="24"/>
                <w:szCs w:val="24"/>
              </w:rPr>
              <w:t> </w:t>
            </w:r>
            <w:r w:rsidRPr="00046C30">
              <w:rPr>
                <w:sz w:val="24"/>
                <w:szCs w:val="24"/>
              </w:rPr>
              <w:sym w:font="Symbol" w:char="F0A3"/>
            </w:r>
            <w:r w:rsidR="00246C90" w:rsidRPr="00046C30">
              <w:rPr>
                <w:sz w:val="24"/>
                <w:szCs w:val="24"/>
              </w:rPr>
              <w:t> </w:t>
            </w:r>
            <w:r w:rsidRPr="00046C30">
              <w:rPr>
                <w:sz w:val="24"/>
                <w:szCs w:val="24"/>
                <w:lang w:val="en-US"/>
              </w:rPr>
              <w:t>200</w:t>
            </w:r>
          </w:p>
        </w:tc>
        <w:tc>
          <w:tcPr>
            <w:tcW w:w="3473" w:type="dxa"/>
            <w:tcBorders>
              <w:top w:val="double" w:sz="4" w:space="0" w:color="auto"/>
            </w:tcBorders>
          </w:tcPr>
          <w:p w14:paraId="7AD9858A" w14:textId="30DEA535" w:rsidR="00B93745" w:rsidRPr="00046C30" w:rsidRDefault="00B93745" w:rsidP="00943D33">
            <w:pPr>
              <w:spacing w:line="276" w:lineRule="auto"/>
              <w:jc w:val="center"/>
              <w:rPr>
                <w:sz w:val="24"/>
                <w:szCs w:val="24"/>
              </w:rPr>
            </w:pPr>
            <w:r w:rsidRPr="00046C30">
              <w:rPr>
                <w:i/>
                <w:iCs/>
                <w:sz w:val="24"/>
                <w:szCs w:val="24"/>
                <w:lang w:val="en-US"/>
              </w:rPr>
              <w:t>s</w:t>
            </w:r>
            <w:r w:rsidR="00246C90" w:rsidRPr="00046C30">
              <w:rPr>
                <w:sz w:val="24"/>
                <w:szCs w:val="24"/>
              </w:rPr>
              <w:t> </w:t>
            </w:r>
            <w:r w:rsidRPr="00046C30">
              <w:rPr>
                <w:sz w:val="24"/>
                <w:szCs w:val="24"/>
              </w:rPr>
              <w:sym w:font="Symbol" w:char="F0A3"/>
            </w:r>
            <w:r w:rsidR="00246C90" w:rsidRPr="00046C30">
              <w:rPr>
                <w:sz w:val="24"/>
                <w:szCs w:val="24"/>
              </w:rPr>
              <w:t> </w:t>
            </w:r>
            <w:r w:rsidR="0027101C" w:rsidRPr="00046C30">
              <w:rPr>
                <w:i/>
                <w:iCs/>
                <w:sz w:val="24"/>
                <w:szCs w:val="24"/>
                <w:lang w:val="en-US"/>
              </w:rPr>
              <w:t>s</w:t>
            </w:r>
            <w:r w:rsidR="0027101C" w:rsidRPr="00046C30">
              <w:rPr>
                <w:sz w:val="24"/>
                <w:szCs w:val="24"/>
                <w:vertAlign w:val="subscript"/>
              </w:rPr>
              <w:t>атт</w:t>
            </w:r>
            <w:r w:rsidR="00246C90" w:rsidRPr="00046C30">
              <w:rPr>
                <w:sz w:val="24"/>
                <w:szCs w:val="24"/>
                <w:lang w:val="en-US"/>
              </w:rPr>
              <w:t> </w:t>
            </w:r>
            <w:r w:rsidRPr="00046C30">
              <w:rPr>
                <w:sz w:val="24"/>
                <w:szCs w:val="24"/>
              </w:rPr>
              <w:sym w:font="Symbol" w:char="F0A3"/>
            </w:r>
            <w:r w:rsidRPr="00046C30">
              <w:rPr>
                <w:sz w:val="24"/>
                <w:szCs w:val="24"/>
                <w:lang w:val="en-US"/>
              </w:rPr>
              <w:t>200</w:t>
            </w:r>
          </w:p>
        </w:tc>
      </w:tr>
      <w:tr w:rsidR="000D13DC" w:rsidRPr="00046C30" w14:paraId="24E1D7E1" w14:textId="77777777" w:rsidTr="00C24869">
        <w:tc>
          <w:tcPr>
            <w:tcW w:w="2694" w:type="dxa"/>
          </w:tcPr>
          <w:p w14:paraId="3D1BB84D" w14:textId="77777777" w:rsidR="00202502" w:rsidRPr="00046C30" w:rsidRDefault="00202502" w:rsidP="00943D33">
            <w:pPr>
              <w:spacing w:line="276" w:lineRule="auto"/>
              <w:jc w:val="center"/>
              <w:rPr>
                <w:sz w:val="24"/>
                <w:szCs w:val="24"/>
              </w:rPr>
            </w:pPr>
            <w:r w:rsidRPr="00046C30">
              <w:rPr>
                <w:sz w:val="24"/>
                <w:szCs w:val="24"/>
              </w:rPr>
              <w:t>2</w:t>
            </w:r>
          </w:p>
        </w:tc>
        <w:tc>
          <w:tcPr>
            <w:tcW w:w="3472" w:type="dxa"/>
          </w:tcPr>
          <w:p w14:paraId="6B7A47B9" w14:textId="28B5BDB3" w:rsidR="00202502" w:rsidRPr="00046C30" w:rsidRDefault="00202502" w:rsidP="00943D33">
            <w:pPr>
              <w:spacing w:line="276" w:lineRule="auto"/>
              <w:jc w:val="center"/>
              <w:rPr>
                <w:sz w:val="24"/>
                <w:szCs w:val="24"/>
                <w:lang w:val="en-US"/>
              </w:rPr>
            </w:pPr>
            <w:r w:rsidRPr="00046C30">
              <w:rPr>
                <w:sz w:val="24"/>
                <w:szCs w:val="24"/>
                <w:lang w:val="en-US"/>
              </w:rPr>
              <w:t>200</w:t>
            </w:r>
            <w:r w:rsidR="00246C90" w:rsidRPr="00046C30">
              <w:rPr>
                <w:sz w:val="24"/>
                <w:szCs w:val="24"/>
              </w:rPr>
              <w:t> </w:t>
            </w:r>
            <w:r w:rsidRPr="00046C30">
              <w:rPr>
                <w:sz w:val="24"/>
                <w:szCs w:val="24"/>
                <w:lang w:val="en-US"/>
              </w:rPr>
              <w:sym w:font="Symbol" w:char="F03C"/>
            </w:r>
            <w:r w:rsidR="00246C90" w:rsidRPr="00046C30">
              <w:rPr>
                <w:sz w:val="24"/>
                <w:szCs w:val="24"/>
              </w:rPr>
              <w:t> </w:t>
            </w:r>
            <w:r w:rsidRPr="00046C30">
              <w:rPr>
                <w:i/>
                <w:iCs/>
                <w:sz w:val="24"/>
                <w:szCs w:val="24"/>
                <w:lang w:val="en-US"/>
              </w:rPr>
              <w:t>s</w:t>
            </w:r>
            <w:r w:rsidR="00246C90" w:rsidRPr="00046C30">
              <w:rPr>
                <w:sz w:val="24"/>
                <w:szCs w:val="24"/>
              </w:rPr>
              <w:t> </w:t>
            </w:r>
            <w:r w:rsidRPr="00046C30">
              <w:rPr>
                <w:sz w:val="24"/>
                <w:szCs w:val="24"/>
              </w:rPr>
              <w:sym w:font="Symbol" w:char="F0A3"/>
            </w:r>
            <w:r w:rsidR="00246C90" w:rsidRPr="00046C30">
              <w:rPr>
                <w:sz w:val="24"/>
                <w:szCs w:val="24"/>
              </w:rPr>
              <w:t> </w:t>
            </w:r>
            <w:r w:rsidRPr="00046C30">
              <w:rPr>
                <w:sz w:val="24"/>
                <w:szCs w:val="24"/>
                <w:lang w:val="en-US"/>
              </w:rPr>
              <w:t>350</w:t>
            </w:r>
          </w:p>
        </w:tc>
        <w:tc>
          <w:tcPr>
            <w:tcW w:w="3473" w:type="dxa"/>
          </w:tcPr>
          <w:p w14:paraId="4D1E77AC" w14:textId="71FDC0BF" w:rsidR="00202502" w:rsidRPr="00046C30" w:rsidRDefault="00202502" w:rsidP="0027101C">
            <w:pPr>
              <w:spacing w:line="276" w:lineRule="auto"/>
              <w:jc w:val="center"/>
              <w:rPr>
                <w:sz w:val="24"/>
                <w:szCs w:val="24"/>
                <w:lang w:val="en-US"/>
              </w:rPr>
            </w:pPr>
            <w:r w:rsidRPr="00046C30">
              <w:rPr>
                <w:sz w:val="24"/>
                <w:szCs w:val="24"/>
                <w:lang w:val="en-US"/>
              </w:rPr>
              <w:t>200</w:t>
            </w:r>
            <w:r w:rsidR="00246C90" w:rsidRPr="00046C30">
              <w:rPr>
                <w:sz w:val="24"/>
                <w:szCs w:val="24"/>
              </w:rPr>
              <w:t> </w:t>
            </w:r>
            <w:r w:rsidRPr="00046C30">
              <w:rPr>
                <w:sz w:val="24"/>
                <w:szCs w:val="24"/>
                <w:lang w:val="en-US"/>
              </w:rPr>
              <w:sym w:font="Symbol" w:char="F03C"/>
            </w:r>
            <w:r w:rsidR="00246C90" w:rsidRPr="00046C30">
              <w:rPr>
                <w:sz w:val="24"/>
                <w:szCs w:val="24"/>
              </w:rPr>
              <w:t> </w:t>
            </w:r>
            <w:r w:rsidR="0027101C" w:rsidRPr="00046C30">
              <w:rPr>
                <w:i/>
                <w:iCs/>
                <w:sz w:val="24"/>
                <w:szCs w:val="24"/>
                <w:lang w:val="en-US"/>
              </w:rPr>
              <w:t>s</w:t>
            </w:r>
            <w:r w:rsidR="0027101C" w:rsidRPr="00046C30">
              <w:rPr>
                <w:sz w:val="24"/>
                <w:szCs w:val="24"/>
                <w:vertAlign w:val="subscript"/>
              </w:rPr>
              <w:t>атт</w:t>
            </w:r>
            <w:r w:rsidR="00246C90" w:rsidRPr="00046C30">
              <w:rPr>
                <w:sz w:val="24"/>
                <w:szCs w:val="24"/>
              </w:rPr>
              <w:t> </w:t>
            </w:r>
            <w:r w:rsidRPr="00046C30">
              <w:rPr>
                <w:sz w:val="24"/>
                <w:szCs w:val="24"/>
              </w:rPr>
              <w:sym w:font="Symbol" w:char="F0A3"/>
            </w:r>
            <w:r w:rsidR="00246C90" w:rsidRPr="00046C30">
              <w:rPr>
                <w:sz w:val="24"/>
                <w:szCs w:val="24"/>
              </w:rPr>
              <w:t> </w:t>
            </w:r>
            <w:r w:rsidRPr="00046C30">
              <w:rPr>
                <w:sz w:val="24"/>
                <w:szCs w:val="24"/>
                <w:lang w:val="en-US"/>
              </w:rPr>
              <w:t>350</w:t>
            </w:r>
          </w:p>
        </w:tc>
      </w:tr>
      <w:tr w:rsidR="000D13DC" w:rsidRPr="00046C30" w14:paraId="46F00FA3" w14:textId="77777777" w:rsidTr="00C24869">
        <w:tc>
          <w:tcPr>
            <w:tcW w:w="2694" w:type="dxa"/>
          </w:tcPr>
          <w:p w14:paraId="072396C7" w14:textId="77777777" w:rsidR="00202502" w:rsidRPr="00046C30" w:rsidRDefault="00202502" w:rsidP="00943D33">
            <w:pPr>
              <w:spacing w:line="276" w:lineRule="auto"/>
              <w:jc w:val="center"/>
              <w:rPr>
                <w:sz w:val="24"/>
                <w:szCs w:val="24"/>
              </w:rPr>
            </w:pPr>
            <w:r w:rsidRPr="00046C30">
              <w:rPr>
                <w:sz w:val="24"/>
                <w:szCs w:val="24"/>
              </w:rPr>
              <w:t>3</w:t>
            </w:r>
          </w:p>
        </w:tc>
        <w:tc>
          <w:tcPr>
            <w:tcW w:w="3472" w:type="dxa"/>
          </w:tcPr>
          <w:p w14:paraId="7B5C0111" w14:textId="70FD997A" w:rsidR="00202502" w:rsidRPr="00046C30" w:rsidRDefault="00202502" w:rsidP="00943D33">
            <w:pPr>
              <w:spacing w:line="276" w:lineRule="auto"/>
              <w:jc w:val="center"/>
              <w:rPr>
                <w:sz w:val="24"/>
                <w:szCs w:val="24"/>
                <w:lang w:val="en-US"/>
              </w:rPr>
            </w:pPr>
            <w:r w:rsidRPr="00046C30">
              <w:rPr>
                <w:sz w:val="24"/>
                <w:szCs w:val="24"/>
                <w:lang w:val="en-US"/>
              </w:rPr>
              <w:t>350</w:t>
            </w:r>
            <w:r w:rsidR="00246C90" w:rsidRPr="00046C30">
              <w:rPr>
                <w:sz w:val="24"/>
                <w:szCs w:val="24"/>
              </w:rPr>
              <w:t> </w:t>
            </w:r>
            <w:r w:rsidRPr="00046C30">
              <w:rPr>
                <w:sz w:val="24"/>
                <w:szCs w:val="24"/>
                <w:lang w:val="en-US"/>
              </w:rPr>
              <w:sym w:font="Symbol" w:char="F03C"/>
            </w:r>
            <w:r w:rsidR="00246C90" w:rsidRPr="00046C30">
              <w:rPr>
                <w:sz w:val="24"/>
                <w:szCs w:val="24"/>
              </w:rPr>
              <w:t> </w:t>
            </w:r>
            <w:r w:rsidRPr="00046C30">
              <w:rPr>
                <w:i/>
                <w:iCs/>
                <w:sz w:val="24"/>
                <w:szCs w:val="24"/>
                <w:lang w:val="en-US"/>
              </w:rPr>
              <w:t>s</w:t>
            </w:r>
            <w:r w:rsidR="00246C90" w:rsidRPr="00046C30">
              <w:rPr>
                <w:sz w:val="24"/>
                <w:szCs w:val="24"/>
              </w:rPr>
              <w:t> </w:t>
            </w:r>
            <w:r w:rsidRPr="00046C30">
              <w:rPr>
                <w:sz w:val="24"/>
                <w:szCs w:val="24"/>
              </w:rPr>
              <w:sym w:font="Symbol" w:char="F0A3"/>
            </w:r>
            <w:r w:rsidR="00246C90" w:rsidRPr="00046C30">
              <w:rPr>
                <w:sz w:val="24"/>
                <w:szCs w:val="24"/>
              </w:rPr>
              <w:t> </w:t>
            </w:r>
            <w:r w:rsidRPr="00046C30">
              <w:rPr>
                <w:sz w:val="24"/>
                <w:szCs w:val="24"/>
                <w:lang w:val="en-US"/>
              </w:rPr>
              <w:t>680</w:t>
            </w:r>
          </w:p>
        </w:tc>
        <w:tc>
          <w:tcPr>
            <w:tcW w:w="3473" w:type="dxa"/>
          </w:tcPr>
          <w:p w14:paraId="13A1F2E6" w14:textId="2B23EF17" w:rsidR="00202502" w:rsidRPr="00046C30" w:rsidRDefault="00202502" w:rsidP="00943D33">
            <w:pPr>
              <w:spacing w:line="276" w:lineRule="auto"/>
              <w:jc w:val="center"/>
              <w:rPr>
                <w:sz w:val="24"/>
                <w:szCs w:val="24"/>
                <w:lang w:val="en-US"/>
              </w:rPr>
            </w:pPr>
            <w:r w:rsidRPr="00046C30">
              <w:rPr>
                <w:sz w:val="24"/>
                <w:szCs w:val="24"/>
                <w:lang w:val="en-US"/>
              </w:rPr>
              <w:t>350</w:t>
            </w:r>
            <w:r w:rsidR="00246C90" w:rsidRPr="00046C30">
              <w:rPr>
                <w:sz w:val="24"/>
                <w:szCs w:val="24"/>
              </w:rPr>
              <w:t> </w:t>
            </w:r>
            <w:r w:rsidRPr="00046C30">
              <w:rPr>
                <w:sz w:val="24"/>
                <w:szCs w:val="24"/>
                <w:lang w:val="en-US"/>
              </w:rPr>
              <w:sym w:font="Symbol" w:char="F03C"/>
            </w:r>
            <w:r w:rsidR="00246C90" w:rsidRPr="00046C30">
              <w:rPr>
                <w:sz w:val="24"/>
                <w:szCs w:val="24"/>
              </w:rPr>
              <w:t> </w:t>
            </w:r>
            <w:r w:rsidR="0027101C" w:rsidRPr="00046C30">
              <w:rPr>
                <w:i/>
                <w:iCs/>
                <w:sz w:val="24"/>
                <w:szCs w:val="24"/>
                <w:lang w:val="en-US"/>
              </w:rPr>
              <w:t>s</w:t>
            </w:r>
            <w:r w:rsidR="0027101C" w:rsidRPr="00046C30">
              <w:rPr>
                <w:sz w:val="24"/>
                <w:szCs w:val="24"/>
                <w:vertAlign w:val="subscript"/>
              </w:rPr>
              <w:t>атт</w:t>
            </w:r>
            <w:r w:rsidR="00246C90" w:rsidRPr="00046C30">
              <w:rPr>
                <w:sz w:val="24"/>
                <w:szCs w:val="24"/>
              </w:rPr>
              <w:t> </w:t>
            </w:r>
            <w:r w:rsidRPr="00046C30">
              <w:rPr>
                <w:sz w:val="24"/>
                <w:szCs w:val="24"/>
              </w:rPr>
              <w:sym w:font="Symbol" w:char="F0A3"/>
            </w:r>
            <w:r w:rsidR="00246C90" w:rsidRPr="00046C30">
              <w:rPr>
                <w:sz w:val="24"/>
                <w:szCs w:val="24"/>
              </w:rPr>
              <w:t> </w:t>
            </w:r>
            <w:r w:rsidRPr="00046C30">
              <w:rPr>
                <w:sz w:val="24"/>
                <w:szCs w:val="24"/>
                <w:lang w:val="en-US"/>
              </w:rPr>
              <w:t>680</w:t>
            </w:r>
          </w:p>
        </w:tc>
      </w:tr>
      <w:tr w:rsidR="000D13DC" w:rsidRPr="00046C30" w14:paraId="2A8F36AA" w14:textId="77777777" w:rsidTr="00C24869">
        <w:tc>
          <w:tcPr>
            <w:tcW w:w="2694" w:type="dxa"/>
          </w:tcPr>
          <w:p w14:paraId="0294AEE5" w14:textId="77777777" w:rsidR="00202502" w:rsidRPr="00046C30" w:rsidRDefault="00202502" w:rsidP="00943D33">
            <w:pPr>
              <w:spacing w:line="276" w:lineRule="auto"/>
              <w:jc w:val="center"/>
              <w:rPr>
                <w:sz w:val="24"/>
                <w:szCs w:val="24"/>
              </w:rPr>
            </w:pPr>
            <w:r w:rsidRPr="00046C30">
              <w:rPr>
                <w:sz w:val="24"/>
                <w:szCs w:val="24"/>
              </w:rPr>
              <w:t>4</w:t>
            </w:r>
          </w:p>
        </w:tc>
        <w:tc>
          <w:tcPr>
            <w:tcW w:w="3472" w:type="dxa"/>
          </w:tcPr>
          <w:p w14:paraId="1D063008" w14:textId="2B68B9E3" w:rsidR="00202502" w:rsidRPr="00046C30" w:rsidRDefault="00202502" w:rsidP="00943D33">
            <w:pPr>
              <w:spacing w:line="276" w:lineRule="auto"/>
              <w:jc w:val="center"/>
              <w:rPr>
                <w:sz w:val="24"/>
                <w:szCs w:val="24"/>
              </w:rPr>
            </w:pPr>
            <w:r w:rsidRPr="00046C30">
              <w:rPr>
                <w:sz w:val="24"/>
                <w:szCs w:val="24"/>
                <w:lang w:val="en-US"/>
              </w:rPr>
              <w:t>68</w:t>
            </w:r>
            <w:r w:rsidRPr="00046C30">
              <w:rPr>
                <w:sz w:val="24"/>
                <w:szCs w:val="24"/>
              </w:rPr>
              <w:t>0</w:t>
            </w:r>
            <w:r w:rsidR="00246C90" w:rsidRPr="00046C30">
              <w:rPr>
                <w:sz w:val="24"/>
                <w:szCs w:val="24"/>
              </w:rPr>
              <w:t> </w:t>
            </w:r>
            <w:r w:rsidRPr="00046C30">
              <w:rPr>
                <w:sz w:val="24"/>
                <w:szCs w:val="24"/>
                <w:lang w:val="en-US"/>
              </w:rPr>
              <w:sym w:font="Symbol" w:char="F03C"/>
            </w:r>
            <w:r w:rsidR="00246C90" w:rsidRPr="00046C30">
              <w:rPr>
                <w:sz w:val="24"/>
                <w:szCs w:val="24"/>
              </w:rPr>
              <w:t> </w:t>
            </w:r>
            <w:r w:rsidRPr="00046C30">
              <w:rPr>
                <w:i/>
                <w:iCs/>
                <w:sz w:val="24"/>
                <w:szCs w:val="24"/>
                <w:lang w:val="en-US"/>
              </w:rPr>
              <w:t>s</w:t>
            </w:r>
            <w:r w:rsidR="00246C90" w:rsidRPr="00046C30">
              <w:rPr>
                <w:sz w:val="24"/>
                <w:szCs w:val="24"/>
              </w:rPr>
              <w:t> </w:t>
            </w:r>
            <w:r w:rsidRPr="00046C30">
              <w:rPr>
                <w:sz w:val="24"/>
                <w:szCs w:val="24"/>
              </w:rPr>
              <w:sym w:font="Symbol" w:char="F0A3"/>
            </w:r>
            <w:r w:rsidR="00246C90" w:rsidRPr="00046C30">
              <w:rPr>
                <w:sz w:val="24"/>
                <w:szCs w:val="24"/>
              </w:rPr>
              <w:t> </w:t>
            </w:r>
            <w:r w:rsidRPr="00046C30">
              <w:rPr>
                <w:sz w:val="24"/>
                <w:szCs w:val="24"/>
              </w:rPr>
              <w:t>1</w:t>
            </w:r>
            <w:r w:rsidRPr="00046C30">
              <w:rPr>
                <w:sz w:val="24"/>
                <w:szCs w:val="24"/>
                <w:lang w:val="en-US"/>
              </w:rPr>
              <w:t>2</w:t>
            </w:r>
            <w:r w:rsidRPr="00046C30">
              <w:rPr>
                <w:sz w:val="24"/>
                <w:szCs w:val="24"/>
              </w:rPr>
              <w:t>00</w:t>
            </w:r>
          </w:p>
        </w:tc>
        <w:tc>
          <w:tcPr>
            <w:tcW w:w="3473" w:type="dxa"/>
          </w:tcPr>
          <w:p w14:paraId="116D562A" w14:textId="5D78E717" w:rsidR="00202502" w:rsidRPr="00046C30" w:rsidRDefault="00202502" w:rsidP="00943D33">
            <w:pPr>
              <w:spacing w:line="276" w:lineRule="auto"/>
              <w:jc w:val="center"/>
              <w:rPr>
                <w:sz w:val="24"/>
                <w:szCs w:val="24"/>
              </w:rPr>
            </w:pPr>
            <w:r w:rsidRPr="00046C30">
              <w:rPr>
                <w:sz w:val="24"/>
                <w:szCs w:val="24"/>
                <w:lang w:val="en-US"/>
              </w:rPr>
              <w:t>68</w:t>
            </w:r>
            <w:r w:rsidRPr="00046C30">
              <w:rPr>
                <w:sz w:val="24"/>
                <w:szCs w:val="24"/>
              </w:rPr>
              <w:t>0</w:t>
            </w:r>
            <w:r w:rsidR="00246C90" w:rsidRPr="00046C30">
              <w:rPr>
                <w:sz w:val="24"/>
                <w:szCs w:val="24"/>
              </w:rPr>
              <w:t> </w:t>
            </w:r>
            <w:r w:rsidRPr="00046C30">
              <w:rPr>
                <w:sz w:val="24"/>
                <w:szCs w:val="24"/>
                <w:lang w:val="en-US"/>
              </w:rPr>
              <w:sym w:font="Symbol" w:char="F03C"/>
            </w:r>
            <w:r w:rsidR="00246C90" w:rsidRPr="00046C30">
              <w:rPr>
                <w:sz w:val="24"/>
                <w:szCs w:val="24"/>
              </w:rPr>
              <w:t> </w:t>
            </w:r>
            <w:r w:rsidR="0027101C" w:rsidRPr="00046C30">
              <w:rPr>
                <w:i/>
                <w:iCs/>
                <w:sz w:val="24"/>
                <w:szCs w:val="24"/>
                <w:lang w:val="en-US"/>
              </w:rPr>
              <w:t>s</w:t>
            </w:r>
            <w:r w:rsidR="0027101C" w:rsidRPr="00046C30">
              <w:rPr>
                <w:sz w:val="24"/>
                <w:szCs w:val="24"/>
                <w:vertAlign w:val="subscript"/>
              </w:rPr>
              <w:t>атт</w:t>
            </w:r>
            <w:r w:rsidR="00246C90" w:rsidRPr="00046C30">
              <w:rPr>
                <w:sz w:val="24"/>
                <w:szCs w:val="24"/>
              </w:rPr>
              <w:t> </w:t>
            </w:r>
            <w:r w:rsidRPr="00046C30">
              <w:rPr>
                <w:sz w:val="24"/>
                <w:szCs w:val="24"/>
              </w:rPr>
              <w:sym w:font="Symbol" w:char="F0A3"/>
            </w:r>
            <w:r w:rsidR="00246C90" w:rsidRPr="00046C30">
              <w:rPr>
                <w:sz w:val="24"/>
                <w:szCs w:val="24"/>
              </w:rPr>
              <w:t> </w:t>
            </w:r>
            <w:r w:rsidRPr="00046C30">
              <w:rPr>
                <w:sz w:val="24"/>
                <w:szCs w:val="24"/>
              </w:rPr>
              <w:t>1</w:t>
            </w:r>
            <w:r w:rsidRPr="00046C30">
              <w:rPr>
                <w:sz w:val="24"/>
                <w:szCs w:val="24"/>
                <w:lang w:val="en-US"/>
              </w:rPr>
              <w:t>2</w:t>
            </w:r>
            <w:r w:rsidRPr="00046C30">
              <w:rPr>
                <w:sz w:val="24"/>
                <w:szCs w:val="24"/>
              </w:rPr>
              <w:t>00</w:t>
            </w:r>
          </w:p>
        </w:tc>
      </w:tr>
      <w:tr w:rsidR="000D13DC" w:rsidRPr="00046C30" w14:paraId="7D50634A" w14:textId="77777777" w:rsidTr="00C24869">
        <w:tc>
          <w:tcPr>
            <w:tcW w:w="2694" w:type="dxa"/>
          </w:tcPr>
          <w:p w14:paraId="5330F471" w14:textId="77777777" w:rsidR="00202502" w:rsidRPr="00046C30" w:rsidRDefault="00202502" w:rsidP="00943D33">
            <w:pPr>
              <w:spacing w:line="276" w:lineRule="auto"/>
              <w:jc w:val="center"/>
              <w:rPr>
                <w:sz w:val="24"/>
                <w:szCs w:val="24"/>
                <w:lang w:val="en-US"/>
              </w:rPr>
            </w:pPr>
            <w:r w:rsidRPr="00046C30">
              <w:rPr>
                <w:sz w:val="24"/>
                <w:szCs w:val="24"/>
                <w:lang w:val="en-US"/>
              </w:rPr>
              <w:t>5</w:t>
            </w:r>
          </w:p>
        </w:tc>
        <w:tc>
          <w:tcPr>
            <w:tcW w:w="3472" w:type="dxa"/>
          </w:tcPr>
          <w:p w14:paraId="181E8758" w14:textId="0FEC4791" w:rsidR="00202502" w:rsidRPr="00046C30" w:rsidRDefault="00202502" w:rsidP="00943D33">
            <w:pPr>
              <w:spacing w:line="276" w:lineRule="auto"/>
              <w:jc w:val="center"/>
              <w:rPr>
                <w:sz w:val="24"/>
                <w:szCs w:val="24"/>
                <w:lang w:val="en-US"/>
              </w:rPr>
            </w:pPr>
            <w:r w:rsidRPr="00046C30">
              <w:rPr>
                <w:sz w:val="24"/>
                <w:szCs w:val="24"/>
                <w:lang w:val="en-US"/>
              </w:rPr>
              <w:t>120</w:t>
            </w:r>
            <w:r w:rsidRPr="00046C30">
              <w:rPr>
                <w:sz w:val="24"/>
                <w:szCs w:val="24"/>
              </w:rPr>
              <w:t>0</w:t>
            </w:r>
            <w:r w:rsidR="00246C90" w:rsidRPr="00046C30">
              <w:rPr>
                <w:sz w:val="24"/>
                <w:szCs w:val="24"/>
              </w:rPr>
              <w:t> </w:t>
            </w:r>
            <w:r w:rsidRPr="00046C30">
              <w:rPr>
                <w:sz w:val="24"/>
                <w:szCs w:val="24"/>
                <w:lang w:val="en-US"/>
              </w:rPr>
              <w:sym w:font="Symbol" w:char="F03C"/>
            </w:r>
            <w:r w:rsidR="00246C90" w:rsidRPr="00046C30">
              <w:rPr>
                <w:sz w:val="24"/>
                <w:szCs w:val="24"/>
              </w:rPr>
              <w:t> </w:t>
            </w:r>
            <w:r w:rsidRPr="00046C30">
              <w:rPr>
                <w:i/>
                <w:iCs/>
                <w:sz w:val="24"/>
                <w:szCs w:val="24"/>
                <w:lang w:val="en-US"/>
              </w:rPr>
              <w:t>s</w:t>
            </w:r>
            <w:r w:rsidR="00246C90" w:rsidRPr="00046C30">
              <w:rPr>
                <w:sz w:val="24"/>
                <w:szCs w:val="24"/>
              </w:rPr>
              <w:t> </w:t>
            </w:r>
            <w:r w:rsidRPr="00046C30">
              <w:rPr>
                <w:sz w:val="24"/>
                <w:szCs w:val="24"/>
              </w:rPr>
              <w:sym w:font="Symbol" w:char="F0A3"/>
            </w:r>
            <w:r w:rsidR="00246C90" w:rsidRPr="00046C30">
              <w:rPr>
                <w:sz w:val="24"/>
                <w:szCs w:val="24"/>
              </w:rPr>
              <w:t> </w:t>
            </w:r>
            <w:r w:rsidRPr="00046C30">
              <w:rPr>
                <w:sz w:val="24"/>
                <w:szCs w:val="24"/>
                <w:lang w:val="en-US"/>
              </w:rPr>
              <w:t>25</w:t>
            </w:r>
            <w:r w:rsidRPr="00046C30">
              <w:rPr>
                <w:sz w:val="24"/>
                <w:szCs w:val="24"/>
              </w:rPr>
              <w:t>00</w:t>
            </w:r>
          </w:p>
        </w:tc>
        <w:tc>
          <w:tcPr>
            <w:tcW w:w="3473" w:type="dxa"/>
          </w:tcPr>
          <w:p w14:paraId="663AEAD9" w14:textId="1C8EBD74" w:rsidR="00202502" w:rsidRPr="00046C30" w:rsidRDefault="00202502" w:rsidP="00943D33">
            <w:pPr>
              <w:spacing w:line="276" w:lineRule="auto"/>
              <w:jc w:val="center"/>
              <w:rPr>
                <w:sz w:val="24"/>
                <w:szCs w:val="24"/>
                <w:lang w:val="en-US"/>
              </w:rPr>
            </w:pPr>
            <w:r w:rsidRPr="00046C30">
              <w:rPr>
                <w:sz w:val="24"/>
                <w:szCs w:val="24"/>
                <w:lang w:val="en-US"/>
              </w:rPr>
              <w:t>120</w:t>
            </w:r>
            <w:r w:rsidRPr="00046C30">
              <w:rPr>
                <w:sz w:val="24"/>
                <w:szCs w:val="24"/>
              </w:rPr>
              <w:t>0</w:t>
            </w:r>
            <w:r w:rsidR="00246C90" w:rsidRPr="00046C30">
              <w:rPr>
                <w:sz w:val="24"/>
                <w:szCs w:val="24"/>
              </w:rPr>
              <w:t> </w:t>
            </w:r>
            <w:r w:rsidRPr="00046C30">
              <w:rPr>
                <w:sz w:val="24"/>
                <w:szCs w:val="24"/>
                <w:lang w:val="en-US"/>
              </w:rPr>
              <w:sym w:font="Symbol" w:char="F03C"/>
            </w:r>
            <w:r w:rsidR="00246C90" w:rsidRPr="00046C30">
              <w:rPr>
                <w:sz w:val="24"/>
                <w:szCs w:val="24"/>
              </w:rPr>
              <w:t> </w:t>
            </w:r>
            <w:r w:rsidR="0027101C" w:rsidRPr="00046C30">
              <w:rPr>
                <w:i/>
                <w:iCs/>
                <w:sz w:val="24"/>
                <w:szCs w:val="24"/>
                <w:lang w:val="en-US"/>
              </w:rPr>
              <w:t>s</w:t>
            </w:r>
            <w:r w:rsidR="0027101C" w:rsidRPr="00046C30">
              <w:rPr>
                <w:sz w:val="24"/>
                <w:szCs w:val="24"/>
                <w:vertAlign w:val="subscript"/>
              </w:rPr>
              <w:t>атт</w:t>
            </w:r>
            <w:r w:rsidR="00246C90" w:rsidRPr="00046C30">
              <w:rPr>
                <w:sz w:val="24"/>
                <w:szCs w:val="24"/>
              </w:rPr>
              <w:t> </w:t>
            </w:r>
            <w:r w:rsidRPr="00046C30">
              <w:rPr>
                <w:sz w:val="24"/>
                <w:szCs w:val="24"/>
              </w:rPr>
              <w:sym w:font="Symbol" w:char="F0A3"/>
            </w:r>
            <w:r w:rsidR="00246C90" w:rsidRPr="00046C30">
              <w:rPr>
                <w:sz w:val="24"/>
                <w:szCs w:val="24"/>
              </w:rPr>
              <w:t> </w:t>
            </w:r>
            <w:r w:rsidRPr="00046C30">
              <w:rPr>
                <w:sz w:val="24"/>
                <w:szCs w:val="24"/>
                <w:lang w:val="en-US"/>
              </w:rPr>
              <w:t>25</w:t>
            </w:r>
            <w:r w:rsidRPr="00046C30">
              <w:rPr>
                <w:sz w:val="24"/>
                <w:szCs w:val="24"/>
              </w:rPr>
              <w:t>00</w:t>
            </w:r>
          </w:p>
        </w:tc>
      </w:tr>
      <w:tr w:rsidR="000D13DC" w:rsidRPr="00046C30" w14:paraId="279C4AED" w14:textId="77777777" w:rsidTr="00C24869">
        <w:tc>
          <w:tcPr>
            <w:tcW w:w="2694" w:type="dxa"/>
          </w:tcPr>
          <w:p w14:paraId="0FFE13A2" w14:textId="2B093DF7" w:rsidR="00202502" w:rsidRPr="00046C30" w:rsidRDefault="00C55370" w:rsidP="00943D33">
            <w:pPr>
              <w:spacing w:line="276" w:lineRule="auto"/>
              <w:jc w:val="center"/>
              <w:rPr>
                <w:sz w:val="24"/>
                <w:szCs w:val="24"/>
              </w:rPr>
            </w:pPr>
            <w:r w:rsidRPr="00046C30">
              <w:rPr>
                <w:sz w:val="24"/>
                <w:szCs w:val="24"/>
              </w:rPr>
              <w:t>6</w:t>
            </w:r>
          </w:p>
        </w:tc>
        <w:tc>
          <w:tcPr>
            <w:tcW w:w="3472" w:type="dxa"/>
          </w:tcPr>
          <w:p w14:paraId="2143EA2C" w14:textId="6F3B8C5F" w:rsidR="00202502" w:rsidRPr="00046C30" w:rsidRDefault="00202502" w:rsidP="00943D33">
            <w:pPr>
              <w:spacing w:line="276" w:lineRule="auto"/>
              <w:jc w:val="center"/>
              <w:rPr>
                <w:sz w:val="24"/>
                <w:szCs w:val="24"/>
              </w:rPr>
            </w:pPr>
            <w:r w:rsidRPr="00046C30">
              <w:rPr>
                <w:i/>
                <w:iCs/>
                <w:sz w:val="24"/>
                <w:szCs w:val="24"/>
                <w:lang w:val="en-US"/>
              </w:rPr>
              <w:t>s</w:t>
            </w:r>
            <w:r w:rsidR="00246C90" w:rsidRPr="00046C30">
              <w:rPr>
                <w:sz w:val="24"/>
                <w:szCs w:val="24"/>
              </w:rPr>
              <w:t> </w:t>
            </w:r>
            <w:r w:rsidRPr="00046C30">
              <w:rPr>
                <w:sz w:val="24"/>
                <w:szCs w:val="24"/>
                <w:lang w:val="en-US"/>
              </w:rPr>
              <w:t>&gt;</w:t>
            </w:r>
            <w:r w:rsidR="00246C90" w:rsidRPr="00046C30">
              <w:rPr>
                <w:sz w:val="24"/>
                <w:szCs w:val="24"/>
              </w:rPr>
              <w:t> </w:t>
            </w:r>
            <w:r w:rsidRPr="00046C30">
              <w:rPr>
                <w:sz w:val="24"/>
                <w:szCs w:val="24"/>
                <w:lang w:val="en-US"/>
              </w:rPr>
              <w:t>250</w:t>
            </w:r>
            <w:r w:rsidRPr="00046C30">
              <w:rPr>
                <w:sz w:val="24"/>
                <w:szCs w:val="24"/>
              </w:rPr>
              <w:t>0</w:t>
            </w:r>
          </w:p>
        </w:tc>
        <w:tc>
          <w:tcPr>
            <w:tcW w:w="3473" w:type="dxa"/>
          </w:tcPr>
          <w:p w14:paraId="457B55ED" w14:textId="0DCDE086" w:rsidR="00202502" w:rsidRPr="00046C30" w:rsidRDefault="0027101C" w:rsidP="00943D33">
            <w:pPr>
              <w:spacing w:line="276" w:lineRule="auto"/>
              <w:jc w:val="center"/>
              <w:rPr>
                <w:sz w:val="24"/>
                <w:szCs w:val="24"/>
              </w:rPr>
            </w:pPr>
            <w:r w:rsidRPr="00046C30">
              <w:rPr>
                <w:i/>
                <w:iCs/>
                <w:sz w:val="24"/>
                <w:szCs w:val="24"/>
                <w:lang w:val="en-US"/>
              </w:rPr>
              <w:t>s</w:t>
            </w:r>
            <w:r w:rsidRPr="00046C30">
              <w:rPr>
                <w:sz w:val="24"/>
                <w:szCs w:val="24"/>
                <w:vertAlign w:val="subscript"/>
              </w:rPr>
              <w:t>атт</w:t>
            </w:r>
            <w:r w:rsidR="00246C90" w:rsidRPr="00046C30">
              <w:rPr>
                <w:sz w:val="24"/>
                <w:szCs w:val="24"/>
                <w:lang w:val="en-US"/>
              </w:rPr>
              <w:t> </w:t>
            </w:r>
            <w:r w:rsidR="00202502" w:rsidRPr="00046C30">
              <w:rPr>
                <w:sz w:val="24"/>
                <w:szCs w:val="24"/>
                <w:lang w:val="en-US"/>
              </w:rPr>
              <w:t>&gt;</w:t>
            </w:r>
            <w:r w:rsidR="00246C90" w:rsidRPr="00046C30">
              <w:rPr>
                <w:sz w:val="24"/>
                <w:szCs w:val="24"/>
              </w:rPr>
              <w:t> </w:t>
            </w:r>
            <w:r w:rsidR="00202502" w:rsidRPr="00046C30">
              <w:rPr>
                <w:sz w:val="24"/>
                <w:szCs w:val="24"/>
                <w:lang w:val="en-US"/>
              </w:rPr>
              <w:t>250</w:t>
            </w:r>
            <w:r w:rsidR="00202502" w:rsidRPr="00046C30">
              <w:rPr>
                <w:sz w:val="24"/>
                <w:szCs w:val="24"/>
              </w:rPr>
              <w:t>0</w:t>
            </w:r>
          </w:p>
        </w:tc>
      </w:tr>
    </w:tbl>
    <w:p w14:paraId="31F33A2B" w14:textId="77777777" w:rsidR="005B2832" w:rsidRPr="00046C30" w:rsidRDefault="005B2832" w:rsidP="00246C90">
      <w:pPr>
        <w:spacing w:line="360" w:lineRule="auto"/>
        <w:ind w:firstLine="567"/>
        <w:jc w:val="both"/>
        <w:rPr>
          <w:sz w:val="24"/>
        </w:rPr>
      </w:pPr>
    </w:p>
    <w:p w14:paraId="5B0B55D1" w14:textId="028E058E" w:rsidR="00D90CEC" w:rsidRPr="00046C30" w:rsidRDefault="00C2313D" w:rsidP="00246C90">
      <w:pPr>
        <w:spacing w:line="360" w:lineRule="auto"/>
        <w:ind w:firstLine="567"/>
        <w:jc w:val="both"/>
        <w:rPr>
          <w:bCs/>
          <w:sz w:val="24"/>
          <w:szCs w:val="24"/>
        </w:rPr>
      </w:pPr>
      <w:r w:rsidRPr="00046C30">
        <w:rPr>
          <w:sz w:val="24"/>
          <w:szCs w:val="24"/>
        </w:rPr>
        <w:t>9.4.1</w:t>
      </w:r>
      <w:r w:rsidR="00AC5EAB" w:rsidRPr="00046C30">
        <w:rPr>
          <w:sz w:val="24"/>
          <w:szCs w:val="24"/>
        </w:rPr>
        <w:t>5</w:t>
      </w:r>
      <w:r w:rsidRPr="00046C30">
        <w:rPr>
          <w:sz w:val="24"/>
          <w:szCs w:val="24"/>
        </w:rPr>
        <w:t xml:space="preserve"> </w:t>
      </w:r>
      <w:r w:rsidR="00F824F2" w:rsidRPr="00046C30">
        <w:rPr>
          <w:bCs/>
          <w:sz w:val="24"/>
          <w:szCs w:val="24"/>
        </w:rPr>
        <w:t xml:space="preserve">Обозначение </w:t>
      </w:r>
      <w:bookmarkStart w:id="14" w:name="_Hlk78143125"/>
      <w:r w:rsidR="00F824F2" w:rsidRPr="00046C30">
        <w:rPr>
          <w:bCs/>
          <w:sz w:val="24"/>
          <w:szCs w:val="24"/>
        </w:rPr>
        <w:t xml:space="preserve">группы однотипных </w:t>
      </w:r>
      <w:r w:rsidR="00D90CEC" w:rsidRPr="00046C30">
        <w:rPr>
          <w:bCs/>
          <w:sz w:val="24"/>
          <w:szCs w:val="24"/>
        </w:rPr>
        <w:t xml:space="preserve">производственных </w:t>
      </w:r>
      <w:r w:rsidR="00F824F2" w:rsidRPr="00046C30">
        <w:rPr>
          <w:bCs/>
          <w:sz w:val="24"/>
          <w:szCs w:val="24"/>
        </w:rPr>
        <w:t xml:space="preserve">сварных соединений </w:t>
      </w:r>
      <w:bookmarkEnd w:id="14"/>
      <w:r w:rsidR="001F1A47" w:rsidRPr="00046C30">
        <w:rPr>
          <w:bCs/>
          <w:sz w:val="24"/>
          <w:szCs w:val="24"/>
        </w:rPr>
        <w:t xml:space="preserve">металлических материалов </w:t>
      </w:r>
      <w:r w:rsidR="00D90CEC" w:rsidRPr="00046C30">
        <w:rPr>
          <w:bCs/>
          <w:sz w:val="24"/>
          <w:szCs w:val="24"/>
        </w:rPr>
        <w:t xml:space="preserve">содержит </w:t>
      </w:r>
      <w:r w:rsidR="00134AC0" w:rsidRPr="00046C30">
        <w:rPr>
          <w:bCs/>
          <w:sz w:val="24"/>
          <w:szCs w:val="24"/>
        </w:rPr>
        <w:t>вос</w:t>
      </w:r>
      <w:r w:rsidR="00D90CEC" w:rsidRPr="00046C30">
        <w:rPr>
          <w:bCs/>
          <w:sz w:val="24"/>
          <w:szCs w:val="24"/>
        </w:rPr>
        <w:t xml:space="preserve">емь частей, которые </w:t>
      </w:r>
      <w:r w:rsidR="00797BF7" w:rsidRPr="00046C30">
        <w:rPr>
          <w:bCs/>
          <w:sz w:val="24"/>
          <w:szCs w:val="24"/>
        </w:rPr>
        <w:t xml:space="preserve">формируют из </w:t>
      </w:r>
      <w:r w:rsidR="00B500E4" w:rsidRPr="00046C30">
        <w:rPr>
          <w:bCs/>
          <w:sz w:val="24"/>
          <w:szCs w:val="24"/>
        </w:rPr>
        <w:t xml:space="preserve">обозначений и индексов </w:t>
      </w:r>
      <w:r w:rsidR="00A852DA" w:rsidRPr="00046C30">
        <w:rPr>
          <w:bCs/>
          <w:sz w:val="24"/>
          <w:szCs w:val="24"/>
        </w:rPr>
        <w:t xml:space="preserve">однотипности </w:t>
      </w:r>
      <w:r w:rsidR="00797BF7" w:rsidRPr="00046C30">
        <w:rPr>
          <w:bCs/>
          <w:sz w:val="24"/>
          <w:szCs w:val="24"/>
        </w:rPr>
        <w:t xml:space="preserve">параметров </w:t>
      </w:r>
      <w:r w:rsidR="00B500E4" w:rsidRPr="00046C30">
        <w:rPr>
          <w:bCs/>
          <w:sz w:val="24"/>
          <w:szCs w:val="24"/>
        </w:rPr>
        <w:t>сварных соединений</w:t>
      </w:r>
      <w:r w:rsidR="008817E4" w:rsidRPr="00046C30">
        <w:rPr>
          <w:bCs/>
          <w:sz w:val="24"/>
          <w:szCs w:val="24"/>
        </w:rPr>
        <w:t>:</w:t>
      </w:r>
    </w:p>
    <w:p w14:paraId="5CE816BB" w14:textId="3224CBD0" w:rsidR="008817E4" w:rsidRPr="00046C30" w:rsidRDefault="00637F1D" w:rsidP="00246C90">
      <w:pPr>
        <w:spacing w:line="360" w:lineRule="auto"/>
        <w:ind w:firstLine="567"/>
        <w:jc w:val="both"/>
        <w:rPr>
          <w:bCs/>
          <w:sz w:val="24"/>
          <w:szCs w:val="24"/>
        </w:rPr>
      </w:pPr>
      <w:r w:rsidRPr="00046C30">
        <w:rPr>
          <w:bCs/>
          <w:sz w:val="24"/>
          <w:szCs w:val="24"/>
        </w:rPr>
        <w:t>- </w:t>
      </w:r>
      <w:r w:rsidR="008817E4" w:rsidRPr="00046C30">
        <w:rPr>
          <w:bCs/>
          <w:sz w:val="24"/>
          <w:szCs w:val="24"/>
        </w:rPr>
        <w:t>первая часть содержит</w:t>
      </w:r>
      <w:r w:rsidR="00E629F6" w:rsidRPr="00046C30">
        <w:rPr>
          <w:bCs/>
          <w:sz w:val="24"/>
          <w:szCs w:val="24"/>
        </w:rPr>
        <w:t xml:space="preserve"> обозначение способа сварки (процесс</w:t>
      </w:r>
      <w:r w:rsidR="00FC52BE" w:rsidRPr="00046C30">
        <w:rPr>
          <w:bCs/>
          <w:sz w:val="24"/>
          <w:szCs w:val="24"/>
        </w:rPr>
        <w:t>а сварки</w:t>
      </w:r>
      <w:r w:rsidR="00E629F6" w:rsidRPr="00046C30">
        <w:rPr>
          <w:bCs/>
          <w:sz w:val="24"/>
          <w:szCs w:val="24"/>
        </w:rPr>
        <w:t>)</w:t>
      </w:r>
      <w:r w:rsidR="00C91D1E" w:rsidRPr="00046C30">
        <w:rPr>
          <w:rStyle w:val="ac"/>
          <w:rFonts w:eastAsia="Arial,Italic"/>
          <w:iCs/>
          <w:sz w:val="32"/>
          <w:szCs w:val="24"/>
        </w:rPr>
        <w:footnoteReference w:customMarkFollows="1" w:id="2"/>
        <w:t>*</w:t>
      </w:r>
      <w:r w:rsidR="005C2CDA" w:rsidRPr="00046C30">
        <w:rPr>
          <w:rFonts w:eastAsia="Arial,Italic"/>
          <w:iCs/>
          <w:sz w:val="24"/>
          <w:szCs w:val="24"/>
        </w:rPr>
        <w:t xml:space="preserve"> </w:t>
      </w:r>
      <w:r w:rsidR="006D3020" w:rsidRPr="00046C30">
        <w:rPr>
          <w:rFonts w:eastAsia="Arial,Italic"/>
          <w:iCs/>
          <w:sz w:val="24"/>
          <w:szCs w:val="24"/>
        </w:rPr>
        <w:t>(</w:t>
      </w:r>
      <w:r w:rsidR="005C2CDA" w:rsidRPr="00046C30">
        <w:rPr>
          <w:sz w:val="24"/>
          <w:szCs w:val="24"/>
        </w:rPr>
        <w:t>см. приложение А, таблица А.1</w:t>
      </w:r>
      <w:r w:rsidR="006D3020" w:rsidRPr="00046C30">
        <w:rPr>
          <w:sz w:val="24"/>
          <w:szCs w:val="24"/>
        </w:rPr>
        <w:t>)</w:t>
      </w:r>
      <w:r w:rsidR="00E629F6" w:rsidRPr="00046C30">
        <w:rPr>
          <w:bCs/>
          <w:sz w:val="24"/>
          <w:szCs w:val="24"/>
        </w:rPr>
        <w:t>;</w:t>
      </w:r>
    </w:p>
    <w:p w14:paraId="4EBCDBAD" w14:textId="7A4F0920" w:rsidR="008817E4" w:rsidRPr="00046C30" w:rsidRDefault="00637F1D" w:rsidP="00246C90">
      <w:pPr>
        <w:spacing w:line="360" w:lineRule="auto"/>
        <w:ind w:firstLine="567"/>
        <w:jc w:val="both"/>
        <w:rPr>
          <w:bCs/>
          <w:sz w:val="24"/>
          <w:szCs w:val="24"/>
        </w:rPr>
      </w:pPr>
      <w:r w:rsidRPr="00046C30">
        <w:rPr>
          <w:bCs/>
          <w:sz w:val="24"/>
          <w:szCs w:val="24"/>
        </w:rPr>
        <w:t>- </w:t>
      </w:r>
      <w:r w:rsidR="00E629F6" w:rsidRPr="00046C30">
        <w:rPr>
          <w:bCs/>
          <w:sz w:val="24"/>
          <w:szCs w:val="24"/>
        </w:rPr>
        <w:t>вторая</w:t>
      </w:r>
      <w:r w:rsidR="008817E4" w:rsidRPr="00046C30">
        <w:rPr>
          <w:bCs/>
          <w:sz w:val="24"/>
          <w:szCs w:val="24"/>
        </w:rPr>
        <w:t xml:space="preserve"> часть </w:t>
      </w:r>
      <w:r w:rsidR="006D3020" w:rsidRPr="00046C30">
        <w:rPr>
          <w:bCs/>
          <w:sz w:val="24"/>
          <w:szCs w:val="24"/>
        </w:rPr>
        <w:t xml:space="preserve">– </w:t>
      </w:r>
      <w:r w:rsidR="00E629F6" w:rsidRPr="00046C30">
        <w:rPr>
          <w:bCs/>
          <w:sz w:val="24"/>
          <w:szCs w:val="24"/>
        </w:rPr>
        <w:t xml:space="preserve">обозначение групп/подгрупп </w:t>
      </w:r>
      <w:r w:rsidR="00C55370" w:rsidRPr="00046C30">
        <w:rPr>
          <w:bCs/>
          <w:sz w:val="24"/>
          <w:szCs w:val="24"/>
        </w:rPr>
        <w:t>основных</w:t>
      </w:r>
      <w:r w:rsidR="00E629F6" w:rsidRPr="00046C30">
        <w:rPr>
          <w:bCs/>
          <w:sz w:val="24"/>
          <w:szCs w:val="24"/>
        </w:rPr>
        <w:t xml:space="preserve"> материалов</w:t>
      </w:r>
      <w:r w:rsidR="005C2CDA" w:rsidRPr="00046C30">
        <w:rPr>
          <w:bCs/>
          <w:sz w:val="24"/>
          <w:szCs w:val="24"/>
        </w:rPr>
        <w:t xml:space="preserve"> </w:t>
      </w:r>
      <w:r w:rsidR="006D3020" w:rsidRPr="00046C30">
        <w:rPr>
          <w:bCs/>
          <w:sz w:val="24"/>
          <w:szCs w:val="24"/>
        </w:rPr>
        <w:t>(</w:t>
      </w:r>
      <w:r w:rsidR="004E3A58" w:rsidRPr="00046C30">
        <w:rPr>
          <w:sz w:val="24"/>
        </w:rPr>
        <w:t>ГОСТ ISO/TR 15608</w:t>
      </w:r>
      <w:r w:rsidR="006D3020" w:rsidRPr="00046C30">
        <w:rPr>
          <w:sz w:val="24"/>
          <w:szCs w:val="24"/>
        </w:rPr>
        <w:t>)</w:t>
      </w:r>
      <w:r w:rsidR="006D3020" w:rsidRPr="00046C30">
        <w:rPr>
          <w:bCs/>
          <w:sz w:val="24"/>
          <w:szCs w:val="24"/>
        </w:rPr>
        <w:t>.</w:t>
      </w:r>
    </w:p>
    <w:p w14:paraId="3E444A39" w14:textId="77777777" w:rsidR="00055BF9" w:rsidRPr="00046C30" w:rsidRDefault="00055BF9" w:rsidP="00246C90">
      <w:pPr>
        <w:spacing w:line="360" w:lineRule="auto"/>
        <w:ind w:firstLine="567"/>
        <w:jc w:val="both"/>
        <w:rPr>
          <w:bCs/>
          <w:sz w:val="24"/>
          <w:szCs w:val="24"/>
        </w:rPr>
      </w:pPr>
    </w:p>
    <w:p w14:paraId="30E9A21C" w14:textId="77777777" w:rsidR="006D3020" w:rsidRPr="00046C30" w:rsidRDefault="00055BF9" w:rsidP="00246C90">
      <w:pPr>
        <w:spacing w:line="360" w:lineRule="auto"/>
        <w:ind w:firstLine="567"/>
        <w:jc w:val="both"/>
        <w:rPr>
          <w:rFonts w:eastAsia="Arial,Italic"/>
          <w:iCs/>
          <w:spacing w:val="40"/>
          <w:sz w:val="22"/>
          <w:szCs w:val="18"/>
        </w:rPr>
      </w:pPr>
      <w:r w:rsidRPr="00046C30">
        <w:rPr>
          <w:rFonts w:eastAsia="Arial,Italic"/>
          <w:iCs/>
          <w:spacing w:val="40"/>
          <w:sz w:val="22"/>
          <w:szCs w:val="18"/>
        </w:rPr>
        <w:t>Примечани</w:t>
      </w:r>
      <w:r w:rsidR="006D3020" w:rsidRPr="00046C30">
        <w:rPr>
          <w:rFonts w:eastAsia="Arial,Italic"/>
          <w:iCs/>
          <w:spacing w:val="40"/>
          <w:sz w:val="22"/>
          <w:szCs w:val="18"/>
        </w:rPr>
        <w:t>я</w:t>
      </w:r>
    </w:p>
    <w:p w14:paraId="5CE04665" w14:textId="09984F01" w:rsidR="00055BF9" w:rsidRPr="00046C30" w:rsidRDefault="00055BF9" w:rsidP="00246C90">
      <w:pPr>
        <w:spacing w:line="360" w:lineRule="auto"/>
        <w:ind w:firstLine="567"/>
        <w:jc w:val="both"/>
        <w:rPr>
          <w:sz w:val="22"/>
          <w:szCs w:val="22"/>
        </w:rPr>
      </w:pPr>
      <w:r w:rsidRPr="00046C30">
        <w:rPr>
          <w:sz w:val="22"/>
          <w:szCs w:val="22"/>
        </w:rPr>
        <w:t xml:space="preserve">1 При обозначении сварки сталей различных групп их указывают со знаком «+», например 1.1+1.3, где 1.1 – группа сталей с установленным минимальным пределом текучести </w:t>
      </w:r>
      <w:r w:rsidRPr="00046C30">
        <w:rPr>
          <w:i/>
          <w:sz w:val="22"/>
          <w:szCs w:val="22"/>
        </w:rPr>
        <w:t>R</w:t>
      </w:r>
      <w:r w:rsidRPr="00046C30">
        <w:rPr>
          <w:sz w:val="22"/>
          <w:szCs w:val="22"/>
          <w:vertAlign w:val="subscript"/>
        </w:rPr>
        <w:t>eH</w:t>
      </w:r>
      <w:r w:rsidRPr="00046C30">
        <w:rPr>
          <w:sz w:val="22"/>
          <w:szCs w:val="22"/>
        </w:rPr>
        <w:t xml:space="preserve"> ≤ 275 Н/мм</w:t>
      </w:r>
      <w:r w:rsidRPr="00046C30">
        <w:rPr>
          <w:sz w:val="22"/>
          <w:szCs w:val="22"/>
          <w:vertAlign w:val="superscript"/>
        </w:rPr>
        <w:t>2</w:t>
      </w:r>
      <w:r w:rsidRPr="00046C30">
        <w:rPr>
          <w:sz w:val="22"/>
          <w:szCs w:val="22"/>
        </w:rPr>
        <w:t xml:space="preserve">, </w:t>
      </w:r>
      <w:r w:rsidRPr="00046C30">
        <w:rPr>
          <w:spacing w:val="2"/>
          <w:sz w:val="22"/>
          <w:szCs w:val="22"/>
          <w:shd w:val="clear" w:color="auto" w:fill="FFFFFF"/>
        </w:rPr>
        <w:t xml:space="preserve">1.3 – группа </w:t>
      </w:r>
      <w:r w:rsidRPr="00046C30">
        <w:rPr>
          <w:sz w:val="22"/>
          <w:szCs w:val="22"/>
        </w:rPr>
        <w:t xml:space="preserve">нормализованных мелкозернистых сталей с установленным минимальным пределом текучести </w:t>
      </w:r>
      <w:r w:rsidRPr="00046C30">
        <w:rPr>
          <w:i/>
          <w:sz w:val="22"/>
          <w:szCs w:val="22"/>
          <w:lang w:val="en-US"/>
        </w:rPr>
        <w:t>R</w:t>
      </w:r>
      <w:r w:rsidRPr="00046C30">
        <w:rPr>
          <w:sz w:val="22"/>
          <w:szCs w:val="22"/>
          <w:vertAlign w:val="subscript"/>
          <w:lang w:val="en-US"/>
        </w:rPr>
        <w:t>eH</w:t>
      </w:r>
      <w:r w:rsidRPr="00046C30">
        <w:rPr>
          <w:sz w:val="22"/>
          <w:szCs w:val="22"/>
        </w:rPr>
        <w:t xml:space="preserve"> &gt; 360 Н/мм</w:t>
      </w:r>
      <w:r w:rsidRPr="00046C30">
        <w:rPr>
          <w:sz w:val="22"/>
          <w:szCs w:val="22"/>
          <w:vertAlign w:val="superscript"/>
        </w:rPr>
        <w:t>2</w:t>
      </w:r>
      <w:r w:rsidR="006D3020" w:rsidRPr="00046C30">
        <w:rPr>
          <w:sz w:val="22"/>
          <w:szCs w:val="22"/>
        </w:rPr>
        <w:t>;</w:t>
      </w:r>
      <w:r w:rsidRPr="00046C30">
        <w:rPr>
          <w:sz w:val="22"/>
          <w:szCs w:val="22"/>
        </w:rPr>
        <w:t xml:space="preserve"> </w:t>
      </w:r>
    </w:p>
    <w:p w14:paraId="57E87903" w14:textId="331106DA" w:rsidR="00055BF9" w:rsidRPr="00046C30" w:rsidRDefault="00055BF9" w:rsidP="00246C90">
      <w:pPr>
        <w:spacing w:line="360" w:lineRule="auto"/>
        <w:ind w:firstLine="567"/>
        <w:jc w:val="both"/>
        <w:rPr>
          <w:sz w:val="22"/>
          <w:szCs w:val="22"/>
        </w:rPr>
      </w:pPr>
      <w:r w:rsidRPr="00046C30">
        <w:rPr>
          <w:sz w:val="22"/>
          <w:szCs w:val="22"/>
        </w:rPr>
        <w:t xml:space="preserve">2 Двухслойные (плакированные) стали обозначают через «/», например, 1.1/8.1, где 1.1 – сталь с установленным минимальным пределом текучести </w:t>
      </w:r>
      <w:r w:rsidRPr="00046C30">
        <w:rPr>
          <w:i/>
          <w:sz w:val="22"/>
          <w:szCs w:val="22"/>
        </w:rPr>
        <w:t>R</w:t>
      </w:r>
      <w:r w:rsidRPr="00046C30">
        <w:rPr>
          <w:sz w:val="22"/>
          <w:szCs w:val="22"/>
          <w:vertAlign w:val="subscript"/>
        </w:rPr>
        <w:t>eH</w:t>
      </w:r>
      <w:r w:rsidRPr="00046C30">
        <w:rPr>
          <w:sz w:val="22"/>
          <w:szCs w:val="22"/>
        </w:rPr>
        <w:t xml:space="preserve"> ≤ 275 Н/мм</w:t>
      </w:r>
      <w:r w:rsidRPr="00046C30">
        <w:rPr>
          <w:sz w:val="22"/>
          <w:szCs w:val="22"/>
          <w:vertAlign w:val="superscript"/>
        </w:rPr>
        <w:t>2</w:t>
      </w:r>
      <w:r w:rsidRPr="00046C30">
        <w:rPr>
          <w:sz w:val="22"/>
          <w:szCs w:val="22"/>
        </w:rPr>
        <w:t xml:space="preserve"> (основной слой), 8.1 </w:t>
      </w:r>
      <w:r w:rsidR="003F1AE9" w:rsidRPr="00046C30">
        <w:rPr>
          <w:sz w:val="22"/>
          <w:szCs w:val="22"/>
        </w:rPr>
        <w:t>–</w:t>
      </w:r>
      <w:r w:rsidRPr="00046C30">
        <w:rPr>
          <w:sz w:val="22"/>
          <w:szCs w:val="22"/>
        </w:rPr>
        <w:t xml:space="preserve"> аустенитная нержавеющая сталь с содержанием Cr ≤ 19</w:t>
      </w:r>
      <w:r w:rsidR="003F1AE9" w:rsidRPr="00046C30">
        <w:rPr>
          <w:sz w:val="22"/>
          <w:szCs w:val="22"/>
        </w:rPr>
        <w:t xml:space="preserve"> </w:t>
      </w:r>
      <w:r w:rsidRPr="00046C30">
        <w:rPr>
          <w:sz w:val="22"/>
          <w:szCs w:val="22"/>
        </w:rPr>
        <w:t>% (плакирующий слой)</w:t>
      </w:r>
      <w:r w:rsidR="006D3020" w:rsidRPr="00046C30">
        <w:rPr>
          <w:sz w:val="22"/>
          <w:szCs w:val="22"/>
        </w:rPr>
        <w:t>;</w:t>
      </w:r>
    </w:p>
    <w:p w14:paraId="0C775BEF" w14:textId="77777777" w:rsidR="00055BF9" w:rsidRPr="00046C30" w:rsidRDefault="00055BF9" w:rsidP="00246C90">
      <w:pPr>
        <w:spacing w:line="360" w:lineRule="auto"/>
        <w:ind w:firstLine="567"/>
        <w:jc w:val="both"/>
        <w:rPr>
          <w:bCs/>
          <w:sz w:val="24"/>
          <w:szCs w:val="24"/>
        </w:rPr>
      </w:pPr>
    </w:p>
    <w:p w14:paraId="5A0E8C41" w14:textId="6342D245" w:rsidR="00E629F6" w:rsidRPr="00046C30" w:rsidRDefault="00637F1D" w:rsidP="00246C90">
      <w:pPr>
        <w:spacing w:line="360" w:lineRule="auto"/>
        <w:ind w:firstLine="567"/>
        <w:jc w:val="both"/>
        <w:rPr>
          <w:bCs/>
          <w:sz w:val="24"/>
          <w:szCs w:val="24"/>
        </w:rPr>
      </w:pPr>
      <w:r w:rsidRPr="00046C30">
        <w:rPr>
          <w:bCs/>
          <w:sz w:val="24"/>
          <w:szCs w:val="24"/>
        </w:rPr>
        <w:t>- </w:t>
      </w:r>
      <w:r w:rsidR="00E629F6" w:rsidRPr="00046C30">
        <w:rPr>
          <w:bCs/>
          <w:sz w:val="24"/>
          <w:szCs w:val="24"/>
        </w:rPr>
        <w:t xml:space="preserve">третья часть </w:t>
      </w:r>
      <w:r w:rsidR="006D3020" w:rsidRPr="00046C30">
        <w:rPr>
          <w:sz w:val="24"/>
          <w:szCs w:val="24"/>
        </w:rPr>
        <w:t xml:space="preserve">– </w:t>
      </w:r>
      <w:r w:rsidR="00E629F6" w:rsidRPr="00046C30">
        <w:rPr>
          <w:bCs/>
          <w:sz w:val="24"/>
          <w:szCs w:val="24"/>
        </w:rPr>
        <w:t>индекс однотипности по толщине</w:t>
      </w:r>
      <w:r w:rsidR="00111491" w:rsidRPr="00046C30">
        <w:rPr>
          <w:bCs/>
          <w:sz w:val="24"/>
          <w:szCs w:val="24"/>
        </w:rPr>
        <w:t xml:space="preserve"> (см.</w:t>
      </w:r>
      <w:r w:rsidR="005C2CDA" w:rsidRPr="00046C30">
        <w:rPr>
          <w:sz w:val="24"/>
          <w:szCs w:val="24"/>
        </w:rPr>
        <w:t xml:space="preserve"> 9.4.5</w:t>
      </w:r>
      <w:r w:rsidR="00F56C7A" w:rsidRPr="00046C30">
        <w:rPr>
          <w:sz w:val="24"/>
          <w:szCs w:val="24"/>
        </w:rPr>
        <w:t>)</w:t>
      </w:r>
      <w:r w:rsidR="00055BF9" w:rsidRPr="00046C30">
        <w:rPr>
          <w:bCs/>
          <w:sz w:val="24"/>
          <w:szCs w:val="24"/>
        </w:rPr>
        <w:t>;</w:t>
      </w:r>
    </w:p>
    <w:p w14:paraId="7B278ECC" w14:textId="691BE1B1" w:rsidR="00E629F6" w:rsidRPr="00046C30" w:rsidRDefault="00637F1D" w:rsidP="00246C90">
      <w:pPr>
        <w:spacing w:line="360" w:lineRule="auto"/>
        <w:ind w:firstLine="567"/>
        <w:jc w:val="both"/>
        <w:rPr>
          <w:bCs/>
          <w:sz w:val="24"/>
          <w:szCs w:val="24"/>
        </w:rPr>
      </w:pPr>
      <w:r w:rsidRPr="00046C30">
        <w:rPr>
          <w:bCs/>
          <w:sz w:val="24"/>
          <w:szCs w:val="24"/>
        </w:rPr>
        <w:t>- </w:t>
      </w:r>
      <w:r w:rsidR="00E629F6" w:rsidRPr="00046C30">
        <w:rPr>
          <w:bCs/>
          <w:sz w:val="24"/>
          <w:szCs w:val="24"/>
        </w:rPr>
        <w:t xml:space="preserve">четвертая часть </w:t>
      </w:r>
      <w:r w:rsidR="006D3020" w:rsidRPr="00046C30">
        <w:rPr>
          <w:bCs/>
          <w:sz w:val="24"/>
          <w:szCs w:val="24"/>
        </w:rPr>
        <w:t xml:space="preserve">– </w:t>
      </w:r>
      <w:r w:rsidR="00E629F6" w:rsidRPr="00046C30">
        <w:rPr>
          <w:bCs/>
          <w:sz w:val="24"/>
          <w:szCs w:val="24"/>
        </w:rPr>
        <w:t>индекс однотипности по радиусу кривизны или номинальному наружному диаметру</w:t>
      </w:r>
      <w:r w:rsidR="00111491" w:rsidRPr="00046C30">
        <w:rPr>
          <w:bCs/>
          <w:sz w:val="24"/>
          <w:szCs w:val="24"/>
        </w:rPr>
        <w:t xml:space="preserve"> (см.</w:t>
      </w:r>
      <w:r w:rsidR="005C2CDA" w:rsidRPr="00046C30">
        <w:rPr>
          <w:sz w:val="24"/>
          <w:szCs w:val="24"/>
        </w:rPr>
        <w:t xml:space="preserve"> 9.4.6</w:t>
      </w:r>
      <w:r w:rsidR="00666EF9" w:rsidRPr="00046C30">
        <w:rPr>
          <w:sz w:val="24"/>
          <w:szCs w:val="24"/>
        </w:rPr>
        <w:t>)</w:t>
      </w:r>
      <w:r w:rsidR="005767E6" w:rsidRPr="00046C30">
        <w:rPr>
          <w:bCs/>
          <w:sz w:val="24"/>
          <w:szCs w:val="24"/>
        </w:rPr>
        <w:t>;</w:t>
      </w:r>
      <w:r w:rsidR="00E629F6" w:rsidRPr="00046C30">
        <w:rPr>
          <w:bCs/>
          <w:sz w:val="24"/>
          <w:szCs w:val="24"/>
        </w:rPr>
        <w:t xml:space="preserve"> </w:t>
      </w:r>
    </w:p>
    <w:p w14:paraId="379E2B9C" w14:textId="01C04CC9" w:rsidR="00E629F6" w:rsidRPr="00046C30" w:rsidRDefault="00637F1D" w:rsidP="00246C90">
      <w:pPr>
        <w:spacing w:line="360" w:lineRule="auto"/>
        <w:ind w:firstLine="567"/>
        <w:jc w:val="both"/>
        <w:rPr>
          <w:bCs/>
          <w:sz w:val="24"/>
          <w:szCs w:val="24"/>
        </w:rPr>
      </w:pPr>
      <w:r w:rsidRPr="00046C30">
        <w:rPr>
          <w:bCs/>
          <w:sz w:val="24"/>
          <w:szCs w:val="24"/>
        </w:rPr>
        <w:t>- </w:t>
      </w:r>
      <w:r w:rsidR="00E629F6" w:rsidRPr="00046C30">
        <w:rPr>
          <w:bCs/>
          <w:sz w:val="24"/>
          <w:szCs w:val="24"/>
        </w:rPr>
        <w:t xml:space="preserve">пятая часть </w:t>
      </w:r>
      <w:r w:rsidR="006D3020" w:rsidRPr="00046C30">
        <w:rPr>
          <w:bCs/>
          <w:sz w:val="24"/>
          <w:szCs w:val="24"/>
        </w:rPr>
        <w:t xml:space="preserve">– </w:t>
      </w:r>
      <w:r w:rsidR="002472E4" w:rsidRPr="00046C30">
        <w:rPr>
          <w:bCs/>
          <w:sz w:val="24"/>
          <w:szCs w:val="24"/>
        </w:rPr>
        <w:t xml:space="preserve">обозначение </w:t>
      </w:r>
      <w:r w:rsidR="00E629F6" w:rsidRPr="00046C30">
        <w:rPr>
          <w:bCs/>
          <w:sz w:val="24"/>
          <w:szCs w:val="24"/>
        </w:rPr>
        <w:t>тип</w:t>
      </w:r>
      <w:r w:rsidR="002472E4" w:rsidRPr="00046C30">
        <w:rPr>
          <w:bCs/>
          <w:sz w:val="24"/>
          <w:szCs w:val="24"/>
        </w:rPr>
        <w:t xml:space="preserve">а сварного </w:t>
      </w:r>
      <w:r w:rsidR="00E629F6" w:rsidRPr="00046C30">
        <w:rPr>
          <w:bCs/>
          <w:sz w:val="24"/>
          <w:szCs w:val="24"/>
        </w:rPr>
        <w:t>соединения</w:t>
      </w:r>
      <w:r w:rsidR="005C2CDA" w:rsidRPr="00046C30">
        <w:rPr>
          <w:sz w:val="24"/>
          <w:szCs w:val="24"/>
        </w:rPr>
        <w:t xml:space="preserve"> </w:t>
      </w:r>
      <w:r w:rsidR="006D3020" w:rsidRPr="00046C30">
        <w:rPr>
          <w:sz w:val="24"/>
          <w:szCs w:val="24"/>
        </w:rPr>
        <w:t>(</w:t>
      </w:r>
      <w:r w:rsidR="005C2CDA" w:rsidRPr="00046C30">
        <w:rPr>
          <w:sz w:val="24"/>
          <w:szCs w:val="24"/>
        </w:rPr>
        <w:t>см. 9.4.8</w:t>
      </w:r>
      <w:r w:rsidR="006D3020" w:rsidRPr="00046C30">
        <w:rPr>
          <w:sz w:val="24"/>
          <w:szCs w:val="24"/>
        </w:rPr>
        <w:t>)</w:t>
      </w:r>
      <w:r w:rsidR="005767E6" w:rsidRPr="00046C30">
        <w:rPr>
          <w:bCs/>
          <w:sz w:val="24"/>
          <w:szCs w:val="24"/>
        </w:rPr>
        <w:t>;</w:t>
      </w:r>
    </w:p>
    <w:p w14:paraId="49FBD11E" w14:textId="11771744" w:rsidR="00E629F6" w:rsidRPr="00046C30" w:rsidRDefault="00637F1D" w:rsidP="00246C90">
      <w:pPr>
        <w:spacing w:line="360" w:lineRule="auto"/>
        <w:ind w:firstLine="567"/>
        <w:jc w:val="both"/>
        <w:rPr>
          <w:bCs/>
          <w:sz w:val="24"/>
          <w:szCs w:val="24"/>
        </w:rPr>
      </w:pPr>
      <w:r w:rsidRPr="00046C30">
        <w:rPr>
          <w:bCs/>
          <w:sz w:val="24"/>
          <w:szCs w:val="24"/>
        </w:rPr>
        <w:t>- </w:t>
      </w:r>
      <w:r w:rsidR="00E629F6" w:rsidRPr="00046C30">
        <w:rPr>
          <w:bCs/>
          <w:sz w:val="24"/>
          <w:szCs w:val="24"/>
        </w:rPr>
        <w:t xml:space="preserve">шестая часть </w:t>
      </w:r>
      <w:r w:rsidR="006D3020" w:rsidRPr="00046C30">
        <w:rPr>
          <w:bCs/>
          <w:sz w:val="24"/>
          <w:szCs w:val="24"/>
        </w:rPr>
        <w:t xml:space="preserve">– </w:t>
      </w:r>
      <w:r w:rsidR="005767E6" w:rsidRPr="00046C30">
        <w:rPr>
          <w:bCs/>
          <w:sz w:val="24"/>
          <w:szCs w:val="24"/>
        </w:rPr>
        <w:t>обозначение требований к подогреву</w:t>
      </w:r>
      <w:r w:rsidR="006D3020" w:rsidRPr="00046C30">
        <w:rPr>
          <w:bCs/>
          <w:sz w:val="24"/>
          <w:szCs w:val="24"/>
        </w:rPr>
        <w:t xml:space="preserve"> (</w:t>
      </w:r>
      <w:r w:rsidR="005C2CDA" w:rsidRPr="00046C30">
        <w:rPr>
          <w:sz w:val="24"/>
          <w:szCs w:val="24"/>
        </w:rPr>
        <w:t>см. 9.4.12</w:t>
      </w:r>
      <w:r w:rsidR="006D3020" w:rsidRPr="00046C30">
        <w:rPr>
          <w:sz w:val="24"/>
          <w:szCs w:val="24"/>
        </w:rPr>
        <w:t>)</w:t>
      </w:r>
      <w:r w:rsidR="005767E6" w:rsidRPr="00046C30">
        <w:rPr>
          <w:sz w:val="24"/>
          <w:szCs w:val="24"/>
        </w:rPr>
        <w:t>;</w:t>
      </w:r>
    </w:p>
    <w:p w14:paraId="5C9256BF" w14:textId="13F05FB1" w:rsidR="00E629F6" w:rsidRPr="00046C30" w:rsidRDefault="00637F1D" w:rsidP="00246C90">
      <w:pPr>
        <w:spacing w:line="360" w:lineRule="auto"/>
        <w:ind w:firstLine="567"/>
        <w:jc w:val="both"/>
        <w:rPr>
          <w:bCs/>
          <w:sz w:val="24"/>
          <w:szCs w:val="24"/>
        </w:rPr>
      </w:pPr>
      <w:r w:rsidRPr="00046C30">
        <w:rPr>
          <w:bCs/>
          <w:sz w:val="24"/>
          <w:szCs w:val="24"/>
        </w:rPr>
        <w:lastRenderedPageBreak/>
        <w:t>- </w:t>
      </w:r>
      <w:r w:rsidR="00E629F6" w:rsidRPr="00046C30">
        <w:rPr>
          <w:bCs/>
          <w:sz w:val="24"/>
          <w:szCs w:val="24"/>
        </w:rPr>
        <w:t xml:space="preserve">седьмая часть </w:t>
      </w:r>
      <w:r w:rsidR="006D3020" w:rsidRPr="00046C30">
        <w:rPr>
          <w:bCs/>
          <w:sz w:val="24"/>
          <w:szCs w:val="24"/>
        </w:rPr>
        <w:t xml:space="preserve">– </w:t>
      </w:r>
      <w:r w:rsidR="005767E6" w:rsidRPr="00046C30">
        <w:rPr>
          <w:bCs/>
          <w:sz w:val="24"/>
          <w:szCs w:val="24"/>
        </w:rPr>
        <w:t>обозначение</w:t>
      </w:r>
      <w:r w:rsidR="005767E6" w:rsidRPr="00046C30">
        <w:rPr>
          <w:sz w:val="24"/>
          <w:szCs w:val="24"/>
        </w:rPr>
        <w:t xml:space="preserve"> </w:t>
      </w:r>
      <w:r w:rsidR="005767E6" w:rsidRPr="00046C30">
        <w:rPr>
          <w:bCs/>
          <w:sz w:val="24"/>
          <w:szCs w:val="24"/>
        </w:rPr>
        <w:t>требований к термической обработке</w:t>
      </w:r>
      <w:r w:rsidR="005C2CDA" w:rsidRPr="00046C30">
        <w:rPr>
          <w:bCs/>
          <w:sz w:val="24"/>
          <w:szCs w:val="24"/>
        </w:rPr>
        <w:t xml:space="preserve"> </w:t>
      </w:r>
      <w:r w:rsidR="006D3020" w:rsidRPr="00046C30">
        <w:rPr>
          <w:bCs/>
          <w:sz w:val="24"/>
          <w:szCs w:val="24"/>
        </w:rPr>
        <w:t>(</w:t>
      </w:r>
      <w:r w:rsidR="005C2CDA" w:rsidRPr="00046C30">
        <w:rPr>
          <w:sz w:val="24"/>
          <w:szCs w:val="24"/>
        </w:rPr>
        <w:t>см. 9.4.13</w:t>
      </w:r>
      <w:r w:rsidR="006D3020" w:rsidRPr="00046C30">
        <w:rPr>
          <w:sz w:val="24"/>
          <w:szCs w:val="24"/>
        </w:rPr>
        <w:t>)</w:t>
      </w:r>
      <w:r w:rsidR="005767E6" w:rsidRPr="00046C30">
        <w:rPr>
          <w:bCs/>
          <w:sz w:val="24"/>
          <w:szCs w:val="24"/>
        </w:rPr>
        <w:t>;</w:t>
      </w:r>
    </w:p>
    <w:p w14:paraId="7516B7F9" w14:textId="3B9058B8" w:rsidR="005767E6" w:rsidRPr="00046C30" w:rsidRDefault="00637F1D" w:rsidP="00246C90">
      <w:pPr>
        <w:spacing w:line="360" w:lineRule="auto"/>
        <w:ind w:firstLine="567"/>
        <w:jc w:val="both"/>
        <w:rPr>
          <w:bCs/>
          <w:sz w:val="24"/>
          <w:szCs w:val="24"/>
        </w:rPr>
      </w:pPr>
      <w:r w:rsidRPr="00046C30">
        <w:rPr>
          <w:bCs/>
          <w:sz w:val="24"/>
          <w:szCs w:val="24"/>
        </w:rPr>
        <w:t>- </w:t>
      </w:r>
      <w:r w:rsidR="00134AC0" w:rsidRPr="00046C30">
        <w:rPr>
          <w:bCs/>
          <w:sz w:val="24"/>
          <w:szCs w:val="24"/>
        </w:rPr>
        <w:t>восьмая</w:t>
      </w:r>
      <w:r w:rsidR="005767E6" w:rsidRPr="00046C30">
        <w:rPr>
          <w:bCs/>
          <w:sz w:val="24"/>
          <w:szCs w:val="24"/>
        </w:rPr>
        <w:t xml:space="preserve"> часть </w:t>
      </w:r>
      <w:r w:rsidR="006D3020" w:rsidRPr="00046C30">
        <w:rPr>
          <w:bCs/>
          <w:sz w:val="24"/>
          <w:szCs w:val="24"/>
        </w:rPr>
        <w:t xml:space="preserve">– </w:t>
      </w:r>
      <w:r w:rsidR="005767E6" w:rsidRPr="00046C30">
        <w:rPr>
          <w:bCs/>
          <w:sz w:val="24"/>
          <w:szCs w:val="24"/>
        </w:rPr>
        <w:t>прочие параметры сварных соединений, которые указывают после знака «</w:t>
      </w:r>
      <w:r w:rsidR="005767E6" w:rsidRPr="00046C30">
        <w:rPr>
          <w:b/>
          <w:sz w:val="24"/>
          <w:szCs w:val="24"/>
        </w:rPr>
        <w:t>/</w:t>
      </w:r>
      <w:r w:rsidR="005767E6" w:rsidRPr="00046C30">
        <w:rPr>
          <w:sz w:val="24"/>
          <w:szCs w:val="24"/>
        </w:rPr>
        <w:t>»</w:t>
      </w:r>
      <w:r w:rsidR="006D3020" w:rsidRPr="00046C30">
        <w:rPr>
          <w:sz w:val="24"/>
          <w:szCs w:val="24"/>
        </w:rPr>
        <w:t xml:space="preserve"> (</w:t>
      </w:r>
      <w:r w:rsidR="005C2CDA" w:rsidRPr="00046C30">
        <w:rPr>
          <w:sz w:val="24"/>
          <w:szCs w:val="24"/>
        </w:rPr>
        <w:t>см. 9.4.14</w:t>
      </w:r>
      <w:r w:rsidR="006D3020" w:rsidRPr="00046C30">
        <w:rPr>
          <w:sz w:val="24"/>
          <w:szCs w:val="24"/>
        </w:rPr>
        <w:t>)</w:t>
      </w:r>
      <w:r w:rsidR="005767E6" w:rsidRPr="00046C30">
        <w:rPr>
          <w:sz w:val="24"/>
          <w:szCs w:val="24"/>
        </w:rPr>
        <w:t>.</w:t>
      </w:r>
    </w:p>
    <w:p w14:paraId="039CBC74" w14:textId="25785621" w:rsidR="007B430B" w:rsidRPr="00046C30" w:rsidRDefault="00D90CEC" w:rsidP="00246C90">
      <w:pPr>
        <w:spacing w:line="360" w:lineRule="auto"/>
        <w:ind w:firstLine="567"/>
        <w:jc w:val="both"/>
        <w:rPr>
          <w:bCs/>
          <w:sz w:val="24"/>
          <w:szCs w:val="24"/>
        </w:rPr>
      </w:pPr>
      <w:r w:rsidRPr="00046C30">
        <w:rPr>
          <w:bCs/>
          <w:sz w:val="24"/>
          <w:szCs w:val="24"/>
        </w:rPr>
        <w:t xml:space="preserve">Обозначение группы однотипных производственных сварных соединений должно соответствовать </w:t>
      </w:r>
      <w:r w:rsidR="007B430B" w:rsidRPr="00046C30">
        <w:rPr>
          <w:bCs/>
          <w:sz w:val="24"/>
          <w:szCs w:val="24"/>
        </w:rPr>
        <w:t>принцип</w:t>
      </w:r>
      <w:r w:rsidRPr="00046C30">
        <w:rPr>
          <w:bCs/>
          <w:sz w:val="24"/>
          <w:szCs w:val="24"/>
        </w:rPr>
        <w:t>у</w:t>
      </w:r>
      <w:r w:rsidR="007B430B" w:rsidRPr="00046C30">
        <w:rPr>
          <w:bCs/>
          <w:sz w:val="24"/>
          <w:szCs w:val="24"/>
        </w:rPr>
        <w:t>, приведенном</w:t>
      </w:r>
      <w:r w:rsidRPr="00046C30">
        <w:rPr>
          <w:bCs/>
          <w:sz w:val="24"/>
          <w:szCs w:val="24"/>
        </w:rPr>
        <w:t>у</w:t>
      </w:r>
      <w:r w:rsidR="007B430B" w:rsidRPr="00046C30">
        <w:rPr>
          <w:bCs/>
          <w:sz w:val="24"/>
          <w:szCs w:val="24"/>
        </w:rPr>
        <w:t xml:space="preserve"> в примере.</w:t>
      </w:r>
    </w:p>
    <w:p w14:paraId="2EF65E52" w14:textId="77777777" w:rsidR="00737CB3" w:rsidRPr="00046C30" w:rsidRDefault="00737CB3" w:rsidP="00246C90">
      <w:pPr>
        <w:spacing w:line="360" w:lineRule="auto"/>
        <w:ind w:firstLine="567"/>
        <w:jc w:val="both"/>
        <w:rPr>
          <w:b/>
          <w:i/>
          <w:sz w:val="24"/>
          <w:szCs w:val="24"/>
        </w:rPr>
      </w:pPr>
    </w:p>
    <w:p w14:paraId="3C8D41C3" w14:textId="0D39422D" w:rsidR="007B430B" w:rsidRPr="00046C30" w:rsidRDefault="007B430B" w:rsidP="00246C90">
      <w:pPr>
        <w:spacing w:line="360" w:lineRule="auto"/>
        <w:ind w:firstLine="567"/>
        <w:jc w:val="both"/>
        <w:rPr>
          <w:b/>
          <w:i/>
          <w:sz w:val="24"/>
          <w:szCs w:val="24"/>
        </w:rPr>
      </w:pPr>
      <w:r w:rsidRPr="00046C30">
        <w:rPr>
          <w:b/>
          <w:i/>
          <w:sz w:val="24"/>
          <w:szCs w:val="24"/>
        </w:rPr>
        <w:t>Пример —</w:t>
      </w:r>
      <w:r w:rsidR="00797BF7" w:rsidRPr="00046C30">
        <w:rPr>
          <w:b/>
          <w:i/>
          <w:sz w:val="24"/>
          <w:szCs w:val="24"/>
        </w:rPr>
        <w:t xml:space="preserve"> </w:t>
      </w:r>
      <w:r w:rsidR="001A6AB2" w:rsidRPr="00046C30">
        <w:rPr>
          <w:b/>
          <w:i/>
          <w:sz w:val="24"/>
          <w:szCs w:val="24"/>
        </w:rPr>
        <w:t>В г</w:t>
      </w:r>
      <w:r w:rsidR="00BC09AD" w:rsidRPr="00046C30">
        <w:rPr>
          <w:b/>
          <w:i/>
          <w:sz w:val="24"/>
          <w:szCs w:val="24"/>
        </w:rPr>
        <w:t>рупп</w:t>
      </w:r>
      <w:r w:rsidR="001A6AB2" w:rsidRPr="00046C30">
        <w:rPr>
          <w:b/>
          <w:i/>
          <w:sz w:val="24"/>
          <w:szCs w:val="24"/>
        </w:rPr>
        <w:t>у</w:t>
      </w:r>
      <w:r w:rsidR="00BC09AD" w:rsidRPr="00046C30">
        <w:rPr>
          <w:b/>
          <w:i/>
          <w:sz w:val="24"/>
          <w:szCs w:val="24"/>
        </w:rPr>
        <w:t xml:space="preserve"> однотипных </w:t>
      </w:r>
      <w:r w:rsidR="001A6AB2" w:rsidRPr="00046C30">
        <w:rPr>
          <w:b/>
          <w:i/>
          <w:sz w:val="24"/>
          <w:szCs w:val="24"/>
        </w:rPr>
        <w:t xml:space="preserve">производственных </w:t>
      </w:r>
      <w:r w:rsidR="00BC09AD" w:rsidRPr="00046C30">
        <w:rPr>
          <w:b/>
          <w:i/>
          <w:sz w:val="24"/>
          <w:szCs w:val="24"/>
        </w:rPr>
        <w:t>сварных соединений</w:t>
      </w:r>
      <w:r w:rsidR="00363CDE" w:rsidRPr="00046C30">
        <w:rPr>
          <w:b/>
          <w:i/>
          <w:sz w:val="24"/>
          <w:szCs w:val="24"/>
        </w:rPr>
        <w:t xml:space="preserve"> </w:t>
      </w:r>
      <w:r w:rsidR="001A6AB2" w:rsidRPr="00046C30">
        <w:rPr>
          <w:b/>
          <w:i/>
          <w:sz w:val="24"/>
          <w:szCs w:val="24"/>
        </w:rPr>
        <w:t>вошли соединения, выполненные автоматической сваркой под флюсом (сварка дуговая под флюсом ленточным электродом) АФ(122)</w:t>
      </w:r>
      <w:r w:rsidR="00A41395" w:rsidRPr="00046C30">
        <w:rPr>
          <w:b/>
          <w:i/>
          <w:sz w:val="24"/>
          <w:szCs w:val="24"/>
        </w:rPr>
        <w:t>,</w:t>
      </w:r>
      <w:r w:rsidR="008817E4" w:rsidRPr="00046C30">
        <w:rPr>
          <w:b/>
          <w:i/>
          <w:sz w:val="24"/>
          <w:szCs w:val="24"/>
        </w:rPr>
        <w:t xml:space="preserve"> сталей подгрупп 1.1</w:t>
      </w:r>
      <w:r w:rsidR="00E629F6" w:rsidRPr="00046C30">
        <w:rPr>
          <w:b/>
          <w:i/>
          <w:sz w:val="24"/>
          <w:szCs w:val="24"/>
        </w:rPr>
        <w:t xml:space="preserve"> </w:t>
      </w:r>
      <w:r w:rsidR="008817E4" w:rsidRPr="00046C30">
        <w:rPr>
          <w:b/>
          <w:i/>
          <w:sz w:val="24"/>
          <w:szCs w:val="24"/>
        </w:rPr>
        <w:t>и 1.</w:t>
      </w:r>
      <w:r w:rsidR="00055BF9" w:rsidRPr="00046C30">
        <w:rPr>
          <w:b/>
          <w:i/>
          <w:sz w:val="24"/>
          <w:szCs w:val="24"/>
        </w:rPr>
        <w:t>3</w:t>
      </w:r>
      <w:r w:rsidR="008817E4" w:rsidRPr="00046C30">
        <w:rPr>
          <w:b/>
          <w:i/>
          <w:sz w:val="24"/>
          <w:szCs w:val="24"/>
        </w:rPr>
        <w:t xml:space="preserve">, </w:t>
      </w:r>
      <w:r w:rsidR="00134AC0" w:rsidRPr="00046C30">
        <w:rPr>
          <w:b/>
          <w:i/>
          <w:sz w:val="24"/>
          <w:szCs w:val="24"/>
        </w:rPr>
        <w:t xml:space="preserve">имеющие толщину </w:t>
      </w:r>
      <w:r w:rsidR="00A41395" w:rsidRPr="00046C30">
        <w:rPr>
          <w:b/>
          <w:i/>
          <w:sz w:val="24"/>
          <w:szCs w:val="24"/>
        </w:rPr>
        <w:t xml:space="preserve">свариваемых деталей </w:t>
      </w:r>
      <w:r w:rsidR="00134AC0" w:rsidRPr="00046C30">
        <w:rPr>
          <w:b/>
          <w:i/>
          <w:sz w:val="24"/>
          <w:szCs w:val="24"/>
        </w:rPr>
        <w:t>12</w:t>
      </w:r>
      <w:r w:rsidR="00107F87" w:rsidRPr="00046C30">
        <w:rPr>
          <w:b/>
          <w:i/>
          <w:sz w:val="24"/>
          <w:szCs w:val="24"/>
        </w:rPr>
        <w:t> </w:t>
      </w:r>
      <w:r w:rsidR="00134AC0" w:rsidRPr="00046C30">
        <w:rPr>
          <w:b/>
          <w:i/>
          <w:sz w:val="24"/>
          <w:szCs w:val="24"/>
        </w:rPr>
        <w:sym w:font="Symbol" w:char="F03C"/>
      </w:r>
      <w:r w:rsidR="00107F87" w:rsidRPr="00046C30">
        <w:rPr>
          <w:b/>
          <w:i/>
          <w:sz w:val="24"/>
          <w:szCs w:val="24"/>
        </w:rPr>
        <w:t> </w:t>
      </w:r>
      <w:r w:rsidR="00134AC0" w:rsidRPr="00046C30">
        <w:rPr>
          <w:b/>
          <w:i/>
          <w:sz w:val="24"/>
          <w:szCs w:val="24"/>
        </w:rPr>
        <w:t>t</w:t>
      </w:r>
      <w:r w:rsidR="00107F87" w:rsidRPr="00046C30">
        <w:rPr>
          <w:b/>
          <w:i/>
          <w:sz w:val="24"/>
          <w:szCs w:val="24"/>
        </w:rPr>
        <w:t> </w:t>
      </w:r>
      <w:r w:rsidR="00134AC0" w:rsidRPr="00046C30">
        <w:rPr>
          <w:b/>
          <w:i/>
          <w:sz w:val="24"/>
          <w:szCs w:val="24"/>
        </w:rPr>
        <w:sym w:font="Symbol" w:char="F0A3"/>
      </w:r>
      <w:r w:rsidR="00107F87" w:rsidRPr="00046C30">
        <w:rPr>
          <w:b/>
          <w:i/>
          <w:sz w:val="24"/>
          <w:szCs w:val="24"/>
        </w:rPr>
        <w:t> </w:t>
      </w:r>
      <w:r w:rsidR="00134AC0" w:rsidRPr="00046C30">
        <w:rPr>
          <w:b/>
          <w:i/>
          <w:sz w:val="24"/>
          <w:szCs w:val="24"/>
        </w:rPr>
        <w:t>50</w:t>
      </w:r>
      <w:r w:rsidR="00A41395" w:rsidRPr="00046C30">
        <w:rPr>
          <w:b/>
          <w:i/>
          <w:sz w:val="24"/>
          <w:szCs w:val="24"/>
        </w:rPr>
        <w:t xml:space="preserve"> и</w:t>
      </w:r>
      <w:r w:rsidR="00134AC0" w:rsidRPr="00046C30">
        <w:rPr>
          <w:b/>
          <w:i/>
          <w:sz w:val="24"/>
          <w:szCs w:val="24"/>
        </w:rPr>
        <w:t xml:space="preserve"> радиус кривизны </w:t>
      </w:r>
      <w:r w:rsidR="00A41395" w:rsidRPr="00046C30">
        <w:rPr>
          <w:b/>
          <w:i/>
          <w:sz w:val="24"/>
          <w:szCs w:val="24"/>
        </w:rPr>
        <w:t xml:space="preserve">деталей </w:t>
      </w:r>
      <w:r w:rsidR="00134AC0" w:rsidRPr="00046C30">
        <w:rPr>
          <w:b/>
          <w:i/>
          <w:sz w:val="24"/>
          <w:szCs w:val="24"/>
          <w:lang w:val="en-US"/>
        </w:rPr>
        <w:t>r</w:t>
      </w:r>
      <w:r w:rsidR="00107F87" w:rsidRPr="00046C30">
        <w:rPr>
          <w:b/>
          <w:i/>
          <w:sz w:val="24"/>
          <w:szCs w:val="24"/>
        </w:rPr>
        <w:t> </w:t>
      </w:r>
      <w:r w:rsidR="00134AC0" w:rsidRPr="00046C30">
        <w:rPr>
          <w:b/>
          <w:i/>
          <w:sz w:val="24"/>
          <w:szCs w:val="24"/>
        </w:rPr>
        <w:t>&gt;</w:t>
      </w:r>
      <w:r w:rsidR="00107F87" w:rsidRPr="00046C30">
        <w:rPr>
          <w:b/>
          <w:i/>
          <w:sz w:val="24"/>
          <w:szCs w:val="24"/>
        </w:rPr>
        <w:t> </w:t>
      </w:r>
      <w:r w:rsidR="00134AC0" w:rsidRPr="00046C30">
        <w:rPr>
          <w:b/>
          <w:i/>
          <w:sz w:val="24"/>
          <w:szCs w:val="24"/>
        </w:rPr>
        <w:t xml:space="preserve">250, </w:t>
      </w:r>
      <w:r w:rsidR="008817E4" w:rsidRPr="00046C30">
        <w:rPr>
          <w:b/>
          <w:i/>
          <w:sz w:val="24"/>
          <w:szCs w:val="24"/>
        </w:rPr>
        <w:t xml:space="preserve">тип </w:t>
      </w:r>
      <w:r w:rsidR="002F59E8" w:rsidRPr="00046C30">
        <w:rPr>
          <w:b/>
          <w:i/>
          <w:sz w:val="24"/>
          <w:szCs w:val="24"/>
        </w:rPr>
        <w:t xml:space="preserve">сварного </w:t>
      </w:r>
      <w:r w:rsidR="008817E4" w:rsidRPr="00046C30">
        <w:rPr>
          <w:b/>
          <w:i/>
          <w:sz w:val="24"/>
          <w:szCs w:val="24"/>
        </w:rPr>
        <w:t xml:space="preserve">соединения – стыковое, </w:t>
      </w:r>
      <w:r w:rsidR="005767E6" w:rsidRPr="00046C30">
        <w:rPr>
          <w:b/>
          <w:i/>
          <w:sz w:val="24"/>
          <w:szCs w:val="24"/>
        </w:rPr>
        <w:t>выполненные</w:t>
      </w:r>
      <w:r w:rsidR="008817E4" w:rsidRPr="00046C30">
        <w:rPr>
          <w:b/>
          <w:i/>
          <w:sz w:val="24"/>
          <w:szCs w:val="24"/>
        </w:rPr>
        <w:t xml:space="preserve"> без подогрева и термической обработки</w:t>
      </w:r>
      <w:r w:rsidR="005767E6" w:rsidRPr="00046C30">
        <w:rPr>
          <w:b/>
          <w:i/>
          <w:sz w:val="24"/>
          <w:szCs w:val="24"/>
        </w:rPr>
        <w:t>,</w:t>
      </w:r>
      <w:r w:rsidR="008817E4" w:rsidRPr="00046C30">
        <w:rPr>
          <w:b/>
          <w:i/>
          <w:sz w:val="24"/>
          <w:szCs w:val="24"/>
        </w:rPr>
        <w:t xml:space="preserve"> с применение</w:t>
      </w:r>
      <w:r w:rsidR="00134AC0" w:rsidRPr="00046C30">
        <w:rPr>
          <w:b/>
          <w:i/>
          <w:sz w:val="24"/>
          <w:szCs w:val="24"/>
        </w:rPr>
        <w:t>м</w:t>
      </w:r>
      <w:r w:rsidR="008817E4" w:rsidRPr="00046C30">
        <w:rPr>
          <w:b/>
          <w:i/>
          <w:sz w:val="24"/>
          <w:szCs w:val="24"/>
        </w:rPr>
        <w:t xml:space="preserve"> </w:t>
      </w:r>
      <w:r w:rsidR="00D754D1" w:rsidRPr="00046C30">
        <w:rPr>
          <w:b/>
          <w:i/>
          <w:sz w:val="24"/>
          <w:szCs w:val="24"/>
        </w:rPr>
        <w:t>двух</w:t>
      </w:r>
      <w:r w:rsidR="008817E4" w:rsidRPr="00046C30">
        <w:rPr>
          <w:b/>
          <w:i/>
          <w:sz w:val="24"/>
          <w:szCs w:val="24"/>
        </w:rPr>
        <w:t xml:space="preserve"> плавящихся электродов.</w:t>
      </w:r>
    </w:p>
    <w:p w14:paraId="47DB8E74" w14:textId="001904F3" w:rsidR="007B430B" w:rsidRPr="00046C30" w:rsidRDefault="007B430B" w:rsidP="00246C90">
      <w:pPr>
        <w:spacing w:line="360" w:lineRule="auto"/>
        <w:ind w:firstLine="567"/>
        <w:jc w:val="both"/>
        <w:rPr>
          <w:b/>
          <w:i/>
          <w:sz w:val="24"/>
          <w:szCs w:val="24"/>
        </w:rPr>
      </w:pPr>
      <w:r w:rsidRPr="00046C30">
        <w:rPr>
          <w:b/>
          <w:i/>
          <w:sz w:val="24"/>
          <w:szCs w:val="24"/>
        </w:rPr>
        <w:t>АФ(122)</w:t>
      </w:r>
      <w:r w:rsidR="001F1A47" w:rsidRPr="00046C30">
        <w:rPr>
          <w:b/>
          <w:i/>
          <w:sz w:val="24"/>
          <w:szCs w:val="24"/>
        </w:rPr>
        <w:t xml:space="preserve"> </w:t>
      </w:r>
      <w:r w:rsidRPr="00046C30">
        <w:rPr>
          <w:b/>
          <w:i/>
          <w:sz w:val="24"/>
          <w:szCs w:val="24"/>
        </w:rPr>
        <w:t>– 1.1+1.3 – 3 4 С О О</w:t>
      </w:r>
      <w:r w:rsidR="00BC09AD" w:rsidRPr="00046C30">
        <w:rPr>
          <w:b/>
          <w:i/>
          <w:sz w:val="24"/>
          <w:szCs w:val="24"/>
        </w:rPr>
        <w:t xml:space="preserve"> / </w:t>
      </w:r>
      <w:r w:rsidR="00D754D1" w:rsidRPr="00046C30">
        <w:rPr>
          <w:b/>
          <w:i/>
          <w:sz w:val="24"/>
          <w:szCs w:val="24"/>
        </w:rPr>
        <w:t>2</w:t>
      </w:r>
      <w:r w:rsidR="00AB37F4" w:rsidRPr="00046C30">
        <w:rPr>
          <w:b/>
          <w:i/>
          <w:sz w:val="24"/>
          <w:szCs w:val="24"/>
        </w:rPr>
        <w:t xml:space="preserve"> </w:t>
      </w:r>
      <w:bookmarkStart w:id="15" w:name="_Hlk79346605"/>
      <w:r w:rsidR="00944588" w:rsidRPr="00046C30">
        <w:rPr>
          <w:b/>
          <w:i/>
          <w:sz w:val="24"/>
          <w:szCs w:val="24"/>
        </w:rPr>
        <w:t>плавящихся электрод</w:t>
      </w:r>
      <w:r w:rsidR="00D754D1" w:rsidRPr="00046C30">
        <w:rPr>
          <w:b/>
          <w:i/>
          <w:sz w:val="24"/>
          <w:szCs w:val="24"/>
        </w:rPr>
        <w:t>а</w:t>
      </w:r>
      <w:bookmarkEnd w:id="15"/>
      <w:r w:rsidR="00A83FEB" w:rsidRPr="00046C30">
        <w:rPr>
          <w:b/>
          <w:i/>
          <w:sz w:val="24"/>
          <w:szCs w:val="24"/>
        </w:rPr>
        <w:t xml:space="preserve">, </w:t>
      </w:r>
      <w:r w:rsidRPr="00046C30">
        <w:rPr>
          <w:b/>
          <w:i/>
          <w:sz w:val="24"/>
          <w:szCs w:val="24"/>
        </w:rPr>
        <w:t>где АФ</w:t>
      </w:r>
      <w:r w:rsidR="00C2313D" w:rsidRPr="00046C30">
        <w:rPr>
          <w:b/>
          <w:i/>
          <w:sz w:val="24"/>
          <w:szCs w:val="24"/>
        </w:rPr>
        <w:t>(122)</w:t>
      </w:r>
      <w:r w:rsidRPr="00046C30">
        <w:rPr>
          <w:b/>
          <w:i/>
          <w:sz w:val="24"/>
          <w:szCs w:val="24"/>
        </w:rPr>
        <w:t xml:space="preserve"> — автоматическая сварка под флюсом</w:t>
      </w:r>
      <w:r w:rsidR="00C2313D" w:rsidRPr="00046C30">
        <w:rPr>
          <w:b/>
          <w:i/>
          <w:sz w:val="24"/>
          <w:szCs w:val="24"/>
        </w:rPr>
        <w:t xml:space="preserve"> (сварка дуговая под флюсом ленточным электродом)</w:t>
      </w:r>
      <w:r w:rsidR="00C353C1" w:rsidRPr="00046C30">
        <w:rPr>
          <w:b/>
          <w:i/>
          <w:sz w:val="24"/>
          <w:szCs w:val="24"/>
        </w:rPr>
        <w:t xml:space="preserve"> </w:t>
      </w:r>
      <w:r w:rsidR="006D3020" w:rsidRPr="00046C30">
        <w:rPr>
          <w:b/>
          <w:i/>
          <w:sz w:val="24"/>
          <w:szCs w:val="24"/>
        </w:rPr>
        <w:t>(</w:t>
      </w:r>
      <w:r w:rsidR="00C353C1" w:rsidRPr="00046C30">
        <w:rPr>
          <w:b/>
          <w:i/>
          <w:sz w:val="24"/>
          <w:szCs w:val="24"/>
        </w:rPr>
        <w:t>см. приложение А, таблица А.1</w:t>
      </w:r>
      <w:r w:rsidR="006D3020" w:rsidRPr="00046C30">
        <w:rPr>
          <w:b/>
          <w:i/>
          <w:sz w:val="24"/>
          <w:szCs w:val="24"/>
        </w:rPr>
        <w:t>)</w:t>
      </w:r>
      <w:r w:rsidRPr="00046C30">
        <w:rPr>
          <w:b/>
          <w:i/>
          <w:sz w:val="24"/>
          <w:szCs w:val="24"/>
        </w:rPr>
        <w:t>;</w:t>
      </w:r>
    </w:p>
    <w:p w14:paraId="4CF4DC65" w14:textId="2C5BD37E" w:rsidR="007B430B" w:rsidRPr="00046C30" w:rsidRDefault="007B430B" w:rsidP="00246C90">
      <w:pPr>
        <w:spacing w:line="360" w:lineRule="auto"/>
        <w:ind w:firstLine="567"/>
        <w:jc w:val="both"/>
        <w:rPr>
          <w:b/>
          <w:i/>
          <w:sz w:val="24"/>
          <w:szCs w:val="24"/>
        </w:rPr>
      </w:pPr>
      <w:r w:rsidRPr="00046C30">
        <w:rPr>
          <w:b/>
          <w:i/>
          <w:sz w:val="24"/>
          <w:szCs w:val="24"/>
        </w:rPr>
        <w:t>1.1+1.3 —</w:t>
      </w:r>
      <w:r w:rsidR="00E629F6" w:rsidRPr="00046C30">
        <w:rPr>
          <w:b/>
          <w:i/>
          <w:sz w:val="24"/>
          <w:szCs w:val="24"/>
        </w:rPr>
        <w:t xml:space="preserve"> </w:t>
      </w:r>
      <w:r w:rsidR="00D90CEC" w:rsidRPr="00046C30">
        <w:rPr>
          <w:b/>
          <w:i/>
          <w:sz w:val="24"/>
          <w:szCs w:val="24"/>
        </w:rPr>
        <w:t>сварива</w:t>
      </w:r>
      <w:r w:rsidR="00A41395" w:rsidRPr="00046C30">
        <w:rPr>
          <w:b/>
          <w:i/>
          <w:sz w:val="24"/>
          <w:szCs w:val="24"/>
        </w:rPr>
        <w:t>е</w:t>
      </w:r>
      <w:r w:rsidR="00D90CEC" w:rsidRPr="00046C30">
        <w:rPr>
          <w:b/>
          <w:i/>
          <w:sz w:val="24"/>
          <w:szCs w:val="24"/>
        </w:rPr>
        <w:t>тся стал</w:t>
      </w:r>
      <w:r w:rsidR="00A41395" w:rsidRPr="00046C30">
        <w:rPr>
          <w:b/>
          <w:i/>
          <w:sz w:val="24"/>
          <w:szCs w:val="24"/>
        </w:rPr>
        <w:t>ь</w:t>
      </w:r>
      <w:r w:rsidR="00D90CEC" w:rsidRPr="00046C30">
        <w:rPr>
          <w:b/>
          <w:i/>
          <w:sz w:val="24"/>
          <w:szCs w:val="24"/>
        </w:rPr>
        <w:t xml:space="preserve"> </w:t>
      </w:r>
      <w:r w:rsidR="00A83FEB" w:rsidRPr="00046C30">
        <w:rPr>
          <w:b/>
          <w:i/>
          <w:sz w:val="24"/>
          <w:szCs w:val="24"/>
        </w:rPr>
        <w:t xml:space="preserve">подгруппы </w:t>
      </w:r>
      <w:r w:rsidRPr="00046C30">
        <w:rPr>
          <w:b/>
          <w:i/>
          <w:sz w:val="24"/>
          <w:szCs w:val="24"/>
        </w:rPr>
        <w:t xml:space="preserve">1.1 </w:t>
      </w:r>
      <w:r w:rsidR="00C55370" w:rsidRPr="00046C30">
        <w:rPr>
          <w:b/>
          <w:i/>
          <w:sz w:val="24"/>
          <w:szCs w:val="24"/>
        </w:rPr>
        <w:t xml:space="preserve">– </w:t>
      </w:r>
      <w:r w:rsidRPr="00046C30">
        <w:rPr>
          <w:b/>
          <w:i/>
          <w:sz w:val="24"/>
          <w:szCs w:val="24"/>
        </w:rPr>
        <w:t>стал</w:t>
      </w:r>
      <w:r w:rsidR="00C353C1" w:rsidRPr="00046C30">
        <w:rPr>
          <w:b/>
          <w:i/>
          <w:sz w:val="24"/>
          <w:szCs w:val="24"/>
        </w:rPr>
        <w:t>и</w:t>
      </w:r>
      <w:r w:rsidRPr="00046C30">
        <w:rPr>
          <w:b/>
          <w:i/>
          <w:sz w:val="24"/>
          <w:szCs w:val="24"/>
        </w:rPr>
        <w:t xml:space="preserve"> с установленным минимальным пределом текучести R</w:t>
      </w:r>
      <w:r w:rsidRPr="00046C30">
        <w:rPr>
          <w:b/>
          <w:i/>
          <w:sz w:val="24"/>
          <w:szCs w:val="24"/>
          <w:vertAlign w:val="subscript"/>
        </w:rPr>
        <w:t>eH</w:t>
      </w:r>
      <w:r w:rsidR="004B5437" w:rsidRPr="00046C30">
        <w:rPr>
          <w:b/>
          <w:i/>
          <w:sz w:val="24"/>
          <w:szCs w:val="24"/>
          <w:vertAlign w:val="subscript"/>
        </w:rPr>
        <w:t xml:space="preserve"> </w:t>
      </w:r>
      <w:r w:rsidRPr="00046C30">
        <w:rPr>
          <w:b/>
          <w:i/>
          <w:sz w:val="24"/>
          <w:szCs w:val="24"/>
        </w:rPr>
        <w:t>≤</w:t>
      </w:r>
      <w:r w:rsidR="004B5437" w:rsidRPr="00046C30">
        <w:rPr>
          <w:b/>
          <w:i/>
          <w:sz w:val="24"/>
          <w:szCs w:val="24"/>
        </w:rPr>
        <w:t xml:space="preserve"> </w:t>
      </w:r>
      <w:r w:rsidRPr="00046C30">
        <w:rPr>
          <w:b/>
          <w:i/>
          <w:sz w:val="24"/>
          <w:szCs w:val="24"/>
        </w:rPr>
        <w:t>275</w:t>
      </w:r>
      <w:r w:rsidR="00107F87" w:rsidRPr="00046C30">
        <w:rPr>
          <w:b/>
          <w:i/>
          <w:sz w:val="24"/>
          <w:szCs w:val="24"/>
        </w:rPr>
        <w:t> </w:t>
      </w:r>
      <w:r w:rsidRPr="00046C30">
        <w:rPr>
          <w:b/>
          <w:i/>
          <w:sz w:val="24"/>
          <w:szCs w:val="24"/>
        </w:rPr>
        <w:t>Н/мм</w:t>
      </w:r>
      <w:r w:rsidRPr="00046C30">
        <w:rPr>
          <w:b/>
          <w:i/>
          <w:sz w:val="24"/>
          <w:szCs w:val="24"/>
          <w:vertAlign w:val="superscript"/>
        </w:rPr>
        <w:t>2</w:t>
      </w:r>
      <w:r w:rsidRPr="00046C30">
        <w:rPr>
          <w:b/>
          <w:i/>
          <w:spacing w:val="2"/>
          <w:sz w:val="24"/>
          <w:szCs w:val="24"/>
          <w:shd w:val="clear" w:color="auto" w:fill="FFFFFF"/>
        </w:rPr>
        <w:t xml:space="preserve"> с</w:t>
      </w:r>
      <w:r w:rsidR="00D90CEC" w:rsidRPr="00046C30">
        <w:rPr>
          <w:b/>
          <w:i/>
          <w:spacing w:val="2"/>
          <w:sz w:val="24"/>
          <w:szCs w:val="24"/>
          <w:shd w:val="clear" w:color="auto" w:fill="FFFFFF"/>
        </w:rPr>
        <w:t>о стал</w:t>
      </w:r>
      <w:r w:rsidR="00A41395" w:rsidRPr="00046C30">
        <w:rPr>
          <w:b/>
          <w:i/>
          <w:spacing w:val="2"/>
          <w:sz w:val="24"/>
          <w:szCs w:val="24"/>
          <w:shd w:val="clear" w:color="auto" w:fill="FFFFFF"/>
        </w:rPr>
        <w:t>ью</w:t>
      </w:r>
      <w:r w:rsidR="00A83FEB" w:rsidRPr="00046C30">
        <w:rPr>
          <w:b/>
          <w:i/>
          <w:spacing w:val="2"/>
          <w:sz w:val="24"/>
          <w:szCs w:val="24"/>
          <w:shd w:val="clear" w:color="auto" w:fill="FFFFFF"/>
        </w:rPr>
        <w:t xml:space="preserve"> </w:t>
      </w:r>
      <w:r w:rsidR="00A83FEB" w:rsidRPr="00046C30">
        <w:rPr>
          <w:b/>
          <w:i/>
          <w:sz w:val="24"/>
          <w:szCs w:val="24"/>
        </w:rPr>
        <w:t>подгрупп</w:t>
      </w:r>
      <w:r w:rsidR="00D90CEC" w:rsidRPr="00046C30">
        <w:rPr>
          <w:b/>
          <w:i/>
          <w:sz w:val="24"/>
          <w:szCs w:val="24"/>
        </w:rPr>
        <w:t>ы</w:t>
      </w:r>
      <w:r w:rsidRPr="00046C30">
        <w:rPr>
          <w:b/>
          <w:i/>
          <w:spacing w:val="2"/>
          <w:sz w:val="24"/>
          <w:szCs w:val="24"/>
          <w:shd w:val="clear" w:color="auto" w:fill="FFFFFF"/>
        </w:rPr>
        <w:t xml:space="preserve"> 1.3 </w:t>
      </w:r>
      <w:r w:rsidR="00C55370" w:rsidRPr="00046C30">
        <w:rPr>
          <w:b/>
          <w:i/>
          <w:spacing w:val="2"/>
          <w:sz w:val="24"/>
          <w:szCs w:val="24"/>
          <w:shd w:val="clear" w:color="auto" w:fill="FFFFFF"/>
        </w:rPr>
        <w:t xml:space="preserve">– </w:t>
      </w:r>
      <w:r w:rsidRPr="00046C30">
        <w:rPr>
          <w:b/>
          <w:i/>
          <w:sz w:val="24"/>
          <w:szCs w:val="24"/>
        </w:rPr>
        <w:t>нормализованны</w:t>
      </w:r>
      <w:r w:rsidR="00A41395" w:rsidRPr="00046C30">
        <w:rPr>
          <w:b/>
          <w:i/>
          <w:sz w:val="24"/>
          <w:szCs w:val="24"/>
        </w:rPr>
        <w:t>е</w:t>
      </w:r>
      <w:r w:rsidRPr="00046C30">
        <w:rPr>
          <w:b/>
          <w:i/>
          <w:sz w:val="24"/>
          <w:szCs w:val="24"/>
        </w:rPr>
        <w:t xml:space="preserve"> мелкозернисты</w:t>
      </w:r>
      <w:r w:rsidR="00A41395" w:rsidRPr="00046C30">
        <w:rPr>
          <w:b/>
          <w:i/>
          <w:sz w:val="24"/>
          <w:szCs w:val="24"/>
        </w:rPr>
        <w:t>е</w:t>
      </w:r>
      <w:r w:rsidRPr="00046C30">
        <w:rPr>
          <w:b/>
          <w:i/>
          <w:sz w:val="24"/>
          <w:szCs w:val="24"/>
        </w:rPr>
        <w:t xml:space="preserve"> стал</w:t>
      </w:r>
      <w:r w:rsidR="00A41395" w:rsidRPr="00046C30">
        <w:rPr>
          <w:b/>
          <w:i/>
          <w:sz w:val="24"/>
          <w:szCs w:val="24"/>
        </w:rPr>
        <w:t>и</w:t>
      </w:r>
      <w:r w:rsidRPr="00046C30">
        <w:rPr>
          <w:b/>
          <w:i/>
          <w:sz w:val="24"/>
          <w:szCs w:val="24"/>
        </w:rPr>
        <w:t xml:space="preserve"> с установленным минимальным пределом текучести </w:t>
      </w:r>
      <w:r w:rsidRPr="00046C30">
        <w:rPr>
          <w:b/>
          <w:i/>
          <w:sz w:val="24"/>
          <w:szCs w:val="24"/>
          <w:lang w:val="en-US"/>
        </w:rPr>
        <w:t>R</w:t>
      </w:r>
      <w:r w:rsidRPr="00046C30">
        <w:rPr>
          <w:b/>
          <w:i/>
          <w:sz w:val="24"/>
          <w:szCs w:val="24"/>
          <w:vertAlign w:val="subscript"/>
          <w:lang w:val="en-US"/>
        </w:rPr>
        <w:t>eH</w:t>
      </w:r>
      <w:r w:rsidR="004B5437" w:rsidRPr="00046C30">
        <w:rPr>
          <w:b/>
          <w:i/>
          <w:sz w:val="24"/>
          <w:szCs w:val="24"/>
        </w:rPr>
        <w:t xml:space="preserve"> </w:t>
      </w:r>
      <w:r w:rsidRPr="00046C30">
        <w:rPr>
          <w:b/>
          <w:i/>
          <w:sz w:val="24"/>
          <w:szCs w:val="24"/>
        </w:rPr>
        <w:t>&gt;</w:t>
      </w:r>
      <w:r w:rsidR="004B5437" w:rsidRPr="00046C30">
        <w:rPr>
          <w:b/>
          <w:i/>
          <w:sz w:val="24"/>
          <w:szCs w:val="24"/>
        </w:rPr>
        <w:t xml:space="preserve"> </w:t>
      </w:r>
      <w:r w:rsidRPr="00046C30">
        <w:rPr>
          <w:b/>
          <w:i/>
          <w:sz w:val="24"/>
          <w:szCs w:val="24"/>
        </w:rPr>
        <w:t>360 Н/мм</w:t>
      </w:r>
      <w:r w:rsidRPr="00046C30">
        <w:rPr>
          <w:b/>
          <w:i/>
          <w:sz w:val="24"/>
          <w:szCs w:val="24"/>
          <w:vertAlign w:val="superscript"/>
        </w:rPr>
        <w:t>2</w:t>
      </w:r>
      <w:r w:rsidR="00C55370" w:rsidRPr="00046C30">
        <w:rPr>
          <w:b/>
          <w:i/>
          <w:sz w:val="24"/>
          <w:szCs w:val="24"/>
          <w:vertAlign w:val="superscript"/>
        </w:rPr>
        <w:t xml:space="preserve"> </w:t>
      </w:r>
      <w:r w:rsidRPr="00046C30">
        <w:rPr>
          <w:b/>
          <w:i/>
          <w:sz w:val="24"/>
          <w:szCs w:val="24"/>
        </w:rPr>
        <w:t xml:space="preserve"> </w:t>
      </w:r>
      <w:r w:rsidR="006D3020" w:rsidRPr="00046C30">
        <w:rPr>
          <w:b/>
          <w:i/>
          <w:sz w:val="24"/>
          <w:szCs w:val="24"/>
        </w:rPr>
        <w:t>(</w:t>
      </w:r>
      <w:r w:rsidR="004E3A58" w:rsidRPr="00046C30">
        <w:rPr>
          <w:i/>
          <w:sz w:val="24"/>
        </w:rPr>
        <w:t>ГОСТ ISO/TR 15608</w:t>
      </w:r>
      <w:r w:rsidR="006D3020" w:rsidRPr="00046C30">
        <w:rPr>
          <w:b/>
          <w:i/>
          <w:sz w:val="24"/>
          <w:szCs w:val="24"/>
        </w:rPr>
        <w:t>)</w:t>
      </w:r>
      <w:r w:rsidRPr="00046C30">
        <w:rPr>
          <w:b/>
          <w:i/>
          <w:sz w:val="24"/>
          <w:szCs w:val="24"/>
        </w:rPr>
        <w:t>;</w:t>
      </w:r>
    </w:p>
    <w:p w14:paraId="68B7E9E1" w14:textId="74D2EA47" w:rsidR="007B430B" w:rsidRPr="00046C30" w:rsidRDefault="007B430B" w:rsidP="00246C90">
      <w:pPr>
        <w:spacing w:line="360" w:lineRule="auto"/>
        <w:ind w:firstLine="567"/>
        <w:jc w:val="both"/>
        <w:rPr>
          <w:b/>
          <w:i/>
          <w:sz w:val="24"/>
          <w:szCs w:val="24"/>
        </w:rPr>
      </w:pPr>
      <w:r w:rsidRPr="00046C30">
        <w:rPr>
          <w:b/>
          <w:i/>
          <w:sz w:val="24"/>
          <w:szCs w:val="24"/>
        </w:rPr>
        <w:t>3 — индекс однотипности по толщине</w:t>
      </w:r>
      <w:r w:rsidR="00A41395" w:rsidRPr="00046C30">
        <w:rPr>
          <w:b/>
          <w:i/>
          <w:sz w:val="24"/>
          <w:szCs w:val="24"/>
        </w:rPr>
        <w:t xml:space="preserve"> свариваемых деталей</w:t>
      </w:r>
      <w:r w:rsidRPr="00046C30">
        <w:rPr>
          <w:b/>
          <w:i/>
          <w:sz w:val="24"/>
          <w:szCs w:val="24"/>
        </w:rPr>
        <w:t xml:space="preserve">, </w:t>
      </w:r>
      <w:r w:rsidR="006D3020" w:rsidRPr="00046C30">
        <w:rPr>
          <w:b/>
          <w:i/>
          <w:sz w:val="24"/>
          <w:szCs w:val="24"/>
        </w:rPr>
        <w:t xml:space="preserve">который </w:t>
      </w:r>
      <w:r w:rsidRPr="00046C30">
        <w:rPr>
          <w:b/>
          <w:i/>
          <w:sz w:val="24"/>
          <w:szCs w:val="24"/>
        </w:rPr>
        <w:t>соответствует</w:t>
      </w:r>
      <w:r w:rsidR="007261D7" w:rsidRPr="00046C30">
        <w:rPr>
          <w:b/>
          <w:i/>
          <w:sz w:val="24"/>
          <w:szCs w:val="24"/>
        </w:rPr>
        <w:t xml:space="preserve"> </w:t>
      </w:r>
      <w:r w:rsidRPr="00046C30">
        <w:rPr>
          <w:b/>
          <w:i/>
          <w:sz w:val="24"/>
          <w:szCs w:val="24"/>
        </w:rPr>
        <w:t>12</w:t>
      </w:r>
      <w:r w:rsidR="00107F87" w:rsidRPr="00046C30">
        <w:rPr>
          <w:b/>
          <w:i/>
          <w:sz w:val="24"/>
          <w:szCs w:val="24"/>
        </w:rPr>
        <w:t> </w:t>
      </w:r>
      <w:r w:rsidRPr="00046C30">
        <w:rPr>
          <w:b/>
          <w:i/>
          <w:sz w:val="24"/>
          <w:szCs w:val="24"/>
        </w:rPr>
        <w:sym w:font="Symbol" w:char="F03C"/>
      </w:r>
      <w:r w:rsidR="00107F87" w:rsidRPr="00046C30">
        <w:rPr>
          <w:b/>
          <w:i/>
          <w:sz w:val="24"/>
          <w:szCs w:val="24"/>
        </w:rPr>
        <w:t> </w:t>
      </w:r>
      <w:r w:rsidRPr="00046C30">
        <w:rPr>
          <w:b/>
          <w:i/>
          <w:sz w:val="24"/>
          <w:szCs w:val="24"/>
        </w:rPr>
        <w:t>t</w:t>
      </w:r>
      <w:r w:rsidR="00107F87" w:rsidRPr="00046C30">
        <w:rPr>
          <w:b/>
          <w:i/>
          <w:sz w:val="24"/>
          <w:szCs w:val="24"/>
        </w:rPr>
        <w:t> </w:t>
      </w:r>
      <w:r w:rsidRPr="00046C30">
        <w:rPr>
          <w:b/>
          <w:i/>
          <w:sz w:val="24"/>
          <w:szCs w:val="24"/>
        </w:rPr>
        <w:sym w:font="Symbol" w:char="F0A3"/>
      </w:r>
      <w:r w:rsidR="00107F87" w:rsidRPr="00046C30">
        <w:rPr>
          <w:b/>
          <w:i/>
          <w:sz w:val="24"/>
          <w:szCs w:val="24"/>
        </w:rPr>
        <w:t> </w:t>
      </w:r>
      <w:r w:rsidRPr="00046C30">
        <w:rPr>
          <w:b/>
          <w:i/>
          <w:sz w:val="24"/>
          <w:szCs w:val="24"/>
        </w:rPr>
        <w:t xml:space="preserve">50 </w:t>
      </w:r>
      <w:r w:rsidR="006D3020" w:rsidRPr="00046C30">
        <w:rPr>
          <w:b/>
          <w:i/>
          <w:sz w:val="24"/>
          <w:szCs w:val="24"/>
        </w:rPr>
        <w:t>(</w:t>
      </w:r>
      <w:r w:rsidRPr="00046C30">
        <w:rPr>
          <w:b/>
          <w:i/>
          <w:sz w:val="24"/>
          <w:szCs w:val="24"/>
        </w:rPr>
        <w:t xml:space="preserve">см. </w:t>
      </w:r>
      <w:r w:rsidR="00A83FEB" w:rsidRPr="00046C30">
        <w:rPr>
          <w:b/>
          <w:i/>
          <w:sz w:val="24"/>
          <w:szCs w:val="24"/>
        </w:rPr>
        <w:t>9.4.</w:t>
      </w:r>
      <w:r w:rsidR="00D754D1" w:rsidRPr="00046C30">
        <w:rPr>
          <w:b/>
          <w:i/>
          <w:sz w:val="24"/>
          <w:szCs w:val="24"/>
        </w:rPr>
        <w:t>5</w:t>
      </w:r>
      <w:r w:rsidR="006D3020" w:rsidRPr="00046C30">
        <w:rPr>
          <w:b/>
          <w:i/>
          <w:sz w:val="24"/>
          <w:szCs w:val="24"/>
        </w:rPr>
        <w:t>)</w:t>
      </w:r>
      <w:r w:rsidRPr="00046C30">
        <w:rPr>
          <w:b/>
          <w:i/>
          <w:sz w:val="24"/>
          <w:szCs w:val="24"/>
        </w:rPr>
        <w:t>;</w:t>
      </w:r>
    </w:p>
    <w:p w14:paraId="729438BF" w14:textId="2A0AA45B" w:rsidR="007B430B" w:rsidRPr="00046C30" w:rsidRDefault="007B430B" w:rsidP="00246C90">
      <w:pPr>
        <w:spacing w:line="360" w:lineRule="auto"/>
        <w:ind w:firstLine="567"/>
        <w:jc w:val="both"/>
        <w:rPr>
          <w:b/>
          <w:i/>
          <w:sz w:val="24"/>
          <w:szCs w:val="24"/>
        </w:rPr>
      </w:pPr>
      <w:r w:rsidRPr="00046C30">
        <w:rPr>
          <w:b/>
          <w:i/>
          <w:sz w:val="24"/>
          <w:szCs w:val="24"/>
        </w:rPr>
        <w:t xml:space="preserve">4 — индекс однотипности по </w:t>
      </w:r>
      <w:r w:rsidR="00A83FEB" w:rsidRPr="00046C30">
        <w:rPr>
          <w:b/>
          <w:i/>
          <w:sz w:val="24"/>
          <w:szCs w:val="24"/>
        </w:rPr>
        <w:t>радиусу кривизны</w:t>
      </w:r>
      <w:r w:rsidR="005E37AC" w:rsidRPr="00046C30">
        <w:rPr>
          <w:b/>
          <w:i/>
          <w:sz w:val="24"/>
          <w:szCs w:val="24"/>
        </w:rPr>
        <w:t xml:space="preserve"> </w:t>
      </w:r>
      <w:r w:rsidR="00A41395" w:rsidRPr="00046C30">
        <w:rPr>
          <w:b/>
          <w:i/>
          <w:sz w:val="24"/>
          <w:szCs w:val="24"/>
        </w:rPr>
        <w:t>свариваемых деталей</w:t>
      </w:r>
      <w:r w:rsidR="007F1746" w:rsidRPr="00046C30">
        <w:rPr>
          <w:b/>
          <w:i/>
          <w:sz w:val="24"/>
          <w:szCs w:val="24"/>
        </w:rPr>
        <w:t>, который</w:t>
      </w:r>
      <w:r w:rsidR="00A41395" w:rsidRPr="00046C30">
        <w:rPr>
          <w:b/>
          <w:i/>
          <w:sz w:val="24"/>
          <w:szCs w:val="24"/>
        </w:rPr>
        <w:t xml:space="preserve"> </w:t>
      </w:r>
      <w:r w:rsidRPr="00046C30">
        <w:rPr>
          <w:b/>
          <w:i/>
          <w:sz w:val="24"/>
          <w:szCs w:val="24"/>
        </w:rPr>
        <w:t xml:space="preserve">соответствует </w:t>
      </w:r>
      <w:r w:rsidR="00A83FEB" w:rsidRPr="00046C30">
        <w:rPr>
          <w:b/>
          <w:i/>
          <w:sz w:val="24"/>
          <w:szCs w:val="24"/>
          <w:lang w:val="en-US"/>
        </w:rPr>
        <w:t>r</w:t>
      </w:r>
      <w:r w:rsidR="004B5437" w:rsidRPr="00046C30">
        <w:rPr>
          <w:b/>
          <w:i/>
          <w:sz w:val="24"/>
          <w:szCs w:val="24"/>
        </w:rPr>
        <w:t xml:space="preserve"> </w:t>
      </w:r>
      <w:r w:rsidRPr="00046C30">
        <w:rPr>
          <w:b/>
          <w:i/>
          <w:sz w:val="24"/>
          <w:szCs w:val="24"/>
        </w:rPr>
        <w:t>&gt;</w:t>
      </w:r>
      <w:r w:rsidR="004B5437" w:rsidRPr="00046C30">
        <w:rPr>
          <w:b/>
          <w:i/>
          <w:sz w:val="24"/>
          <w:szCs w:val="24"/>
        </w:rPr>
        <w:t xml:space="preserve"> </w:t>
      </w:r>
      <w:r w:rsidR="00A83FEB" w:rsidRPr="00046C30">
        <w:rPr>
          <w:b/>
          <w:i/>
          <w:sz w:val="24"/>
          <w:szCs w:val="24"/>
        </w:rPr>
        <w:t>25</w:t>
      </w:r>
      <w:r w:rsidRPr="00046C30">
        <w:rPr>
          <w:b/>
          <w:i/>
          <w:sz w:val="24"/>
          <w:szCs w:val="24"/>
        </w:rPr>
        <w:t xml:space="preserve">0 </w:t>
      </w:r>
      <w:r w:rsidR="006D3020" w:rsidRPr="00046C30">
        <w:rPr>
          <w:b/>
          <w:i/>
          <w:sz w:val="24"/>
          <w:szCs w:val="24"/>
        </w:rPr>
        <w:t>(</w:t>
      </w:r>
      <w:r w:rsidRPr="00046C30">
        <w:rPr>
          <w:b/>
          <w:i/>
          <w:sz w:val="24"/>
          <w:szCs w:val="24"/>
        </w:rPr>
        <w:t xml:space="preserve">см. </w:t>
      </w:r>
      <w:r w:rsidR="00A83FEB" w:rsidRPr="00046C30">
        <w:rPr>
          <w:b/>
          <w:i/>
          <w:sz w:val="24"/>
          <w:szCs w:val="24"/>
        </w:rPr>
        <w:t>9.4.</w:t>
      </w:r>
      <w:r w:rsidR="00D754D1" w:rsidRPr="00046C30">
        <w:rPr>
          <w:b/>
          <w:i/>
          <w:sz w:val="24"/>
          <w:szCs w:val="24"/>
        </w:rPr>
        <w:t>6</w:t>
      </w:r>
      <w:r w:rsidR="006D3020" w:rsidRPr="00046C30">
        <w:rPr>
          <w:b/>
          <w:i/>
          <w:sz w:val="24"/>
          <w:szCs w:val="24"/>
        </w:rPr>
        <w:t>)</w:t>
      </w:r>
      <w:r w:rsidRPr="00046C30">
        <w:rPr>
          <w:b/>
          <w:i/>
          <w:sz w:val="24"/>
          <w:szCs w:val="24"/>
        </w:rPr>
        <w:t>;</w:t>
      </w:r>
    </w:p>
    <w:p w14:paraId="3B51F9B0" w14:textId="7B522643" w:rsidR="007B430B" w:rsidRPr="00046C30" w:rsidRDefault="007B430B" w:rsidP="00246C90">
      <w:pPr>
        <w:spacing w:line="360" w:lineRule="auto"/>
        <w:ind w:firstLine="567"/>
        <w:jc w:val="both"/>
        <w:rPr>
          <w:b/>
          <w:i/>
          <w:sz w:val="24"/>
          <w:szCs w:val="24"/>
        </w:rPr>
      </w:pPr>
      <w:r w:rsidRPr="00046C30">
        <w:rPr>
          <w:b/>
          <w:i/>
          <w:sz w:val="24"/>
          <w:szCs w:val="24"/>
        </w:rPr>
        <w:t xml:space="preserve">С — тип сварного соединения </w:t>
      </w:r>
      <w:r w:rsidR="00A41395" w:rsidRPr="00046C30">
        <w:rPr>
          <w:b/>
          <w:i/>
          <w:sz w:val="24"/>
          <w:szCs w:val="24"/>
        </w:rPr>
        <w:t>–</w:t>
      </w:r>
      <w:r w:rsidRPr="00046C30">
        <w:rPr>
          <w:b/>
          <w:i/>
          <w:sz w:val="24"/>
          <w:szCs w:val="24"/>
        </w:rPr>
        <w:t xml:space="preserve"> стыковое </w:t>
      </w:r>
      <w:r w:rsidR="006D3020" w:rsidRPr="00046C30">
        <w:rPr>
          <w:b/>
          <w:i/>
          <w:sz w:val="24"/>
          <w:szCs w:val="24"/>
        </w:rPr>
        <w:t>(</w:t>
      </w:r>
      <w:r w:rsidRPr="00046C30">
        <w:rPr>
          <w:b/>
          <w:i/>
          <w:sz w:val="24"/>
          <w:szCs w:val="24"/>
        </w:rPr>
        <w:t xml:space="preserve">см. </w:t>
      </w:r>
      <w:r w:rsidR="00A83FEB" w:rsidRPr="00046C30">
        <w:rPr>
          <w:b/>
          <w:i/>
          <w:sz w:val="24"/>
          <w:szCs w:val="24"/>
        </w:rPr>
        <w:t>9.4.</w:t>
      </w:r>
      <w:r w:rsidR="00D754D1" w:rsidRPr="00046C30">
        <w:rPr>
          <w:b/>
          <w:i/>
          <w:sz w:val="24"/>
          <w:szCs w:val="24"/>
        </w:rPr>
        <w:t>8</w:t>
      </w:r>
      <w:r w:rsidR="006D3020" w:rsidRPr="00046C30">
        <w:rPr>
          <w:b/>
          <w:i/>
          <w:sz w:val="24"/>
          <w:szCs w:val="24"/>
        </w:rPr>
        <w:t>)</w:t>
      </w:r>
      <w:r w:rsidRPr="00046C30">
        <w:rPr>
          <w:b/>
          <w:i/>
          <w:sz w:val="24"/>
          <w:szCs w:val="24"/>
        </w:rPr>
        <w:t>;</w:t>
      </w:r>
    </w:p>
    <w:p w14:paraId="52E4A9FB" w14:textId="5868EF0E" w:rsidR="007B430B" w:rsidRPr="00046C30" w:rsidRDefault="007B430B" w:rsidP="00246C90">
      <w:pPr>
        <w:spacing w:line="360" w:lineRule="auto"/>
        <w:ind w:firstLine="567"/>
        <w:jc w:val="both"/>
        <w:rPr>
          <w:b/>
          <w:i/>
          <w:sz w:val="24"/>
          <w:szCs w:val="24"/>
        </w:rPr>
      </w:pPr>
      <w:r w:rsidRPr="00046C30">
        <w:rPr>
          <w:b/>
          <w:i/>
          <w:sz w:val="24"/>
          <w:szCs w:val="24"/>
        </w:rPr>
        <w:t>О —</w:t>
      </w:r>
      <w:r w:rsidR="00D90CEC" w:rsidRPr="00046C30">
        <w:rPr>
          <w:b/>
          <w:i/>
          <w:sz w:val="24"/>
          <w:szCs w:val="24"/>
        </w:rPr>
        <w:t xml:space="preserve"> </w:t>
      </w:r>
      <w:r w:rsidRPr="00046C30">
        <w:rPr>
          <w:b/>
          <w:i/>
          <w:sz w:val="24"/>
          <w:szCs w:val="24"/>
        </w:rPr>
        <w:t xml:space="preserve">подогрев не требуется </w:t>
      </w:r>
      <w:r w:rsidR="006D3020" w:rsidRPr="00046C30">
        <w:rPr>
          <w:b/>
          <w:i/>
          <w:sz w:val="24"/>
          <w:szCs w:val="24"/>
        </w:rPr>
        <w:t>(</w:t>
      </w:r>
      <w:r w:rsidRPr="00046C30">
        <w:rPr>
          <w:b/>
          <w:i/>
          <w:sz w:val="24"/>
          <w:szCs w:val="24"/>
        </w:rPr>
        <w:t xml:space="preserve">см. </w:t>
      </w:r>
      <w:r w:rsidR="00A83FEB" w:rsidRPr="00046C30">
        <w:rPr>
          <w:b/>
          <w:i/>
          <w:sz w:val="24"/>
          <w:szCs w:val="24"/>
        </w:rPr>
        <w:t>9.4.</w:t>
      </w:r>
      <w:r w:rsidRPr="00046C30">
        <w:rPr>
          <w:b/>
          <w:i/>
          <w:sz w:val="24"/>
          <w:szCs w:val="24"/>
        </w:rPr>
        <w:t>1</w:t>
      </w:r>
      <w:r w:rsidR="00D754D1" w:rsidRPr="00046C30">
        <w:rPr>
          <w:b/>
          <w:i/>
          <w:sz w:val="24"/>
          <w:szCs w:val="24"/>
        </w:rPr>
        <w:t>2</w:t>
      </w:r>
      <w:r w:rsidR="006D3020" w:rsidRPr="00046C30">
        <w:rPr>
          <w:b/>
          <w:i/>
          <w:sz w:val="24"/>
          <w:szCs w:val="24"/>
        </w:rPr>
        <w:t>)</w:t>
      </w:r>
      <w:r w:rsidRPr="00046C30">
        <w:rPr>
          <w:b/>
          <w:i/>
          <w:sz w:val="24"/>
          <w:szCs w:val="24"/>
        </w:rPr>
        <w:t>;</w:t>
      </w:r>
    </w:p>
    <w:p w14:paraId="2959E23E" w14:textId="4834A005" w:rsidR="007B430B" w:rsidRPr="00046C30" w:rsidRDefault="007B430B" w:rsidP="00246C90">
      <w:pPr>
        <w:spacing w:line="360" w:lineRule="auto"/>
        <w:ind w:firstLine="567"/>
        <w:jc w:val="both"/>
        <w:rPr>
          <w:b/>
          <w:i/>
          <w:sz w:val="24"/>
          <w:szCs w:val="24"/>
        </w:rPr>
      </w:pPr>
      <w:r w:rsidRPr="00046C30">
        <w:rPr>
          <w:b/>
          <w:i/>
          <w:sz w:val="24"/>
          <w:szCs w:val="24"/>
        </w:rPr>
        <w:t>О —</w:t>
      </w:r>
      <w:r w:rsidR="00D90CEC" w:rsidRPr="00046C30">
        <w:rPr>
          <w:b/>
          <w:i/>
          <w:sz w:val="24"/>
          <w:szCs w:val="24"/>
        </w:rPr>
        <w:t xml:space="preserve"> </w:t>
      </w:r>
      <w:r w:rsidRPr="00046C30">
        <w:rPr>
          <w:b/>
          <w:i/>
          <w:sz w:val="24"/>
          <w:szCs w:val="24"/>
        </w:rPr>
        <w:t>термическ</w:t>
      </w:r>
      <w:r w:rsidR="00D90CEC" w:rsidRPr="00046C30">
        <w:rPr>
          <w:b/>
          <w:i/>
          <w:sz w:val="24"/>
          <w:szCs w:val="24"/>
        </w:rPr>
        <w:t>ая</w:t>
      </w:r>
      <w:r w:rsidRPr="00046C30">
        <w:rPr>
          <w:b/>
          <w:i/>
          <w:sz w:val="24"/>
          <w:szCs w:val="24"/>
        </w:rPr>
        <w:t xml:space="preserve"> обработк</w:t>
      </w:r>
      <w:r w:rsidR="00D90CEC" w:rsidRPr="00046C30">
        <w:rPr>
          <w:b/>
          <w:i/>
          <w:sz w:val="24"/>
          <w:szCs w:val="24"/>
        </w:rPr>
        <w:t>а</w:t>
      </w:r>
      <w:r w:rsidRPr="00046C30">
        <w:rPr>
          <w:b/>
          <w:i/>
          <w:sz w:val="24"/>
          <w:szCs w:val="24"/>
        </w:rPr>
        <w:t xml:space="preserve"> не требуется </w:t>
      </w:r>
      <w:r w:rsidR="006D3020" w:rsidRPr="00046C30">
        <w:rPr>
          <w:b/>
          <w:i/>
          <w:sz w:val="24"/>
          <w:szCs w:val="24"/>
        </w:rPr>
        <w:t>(</w:t>
      </w:r>
      <w:r w:rsidRPr="00046C30">
        <w:rPr>
          <w:b/>
          <w:i/>
          <w:sz w:val="24"/>
          <w:szCs w:val="24"/>
        </w:rPr>
        <w:t xml:space="preserve">см. </w:t>
      </w:r>
      <w:r w:rsidR="00A83FEB" w:rsidRPr="00046C30">
        <w:rPr>
          <w:b/>
          <w:i/>
          <w:sz w:val="24"/>
          <w:szCs w:val="24"/>
        </w:rPr>
        <w:t>9.4</w:t>
      </w:r>
      <w:r w:rsidRPr="00046C30">
        <w:rPr>
          <w:b/>
          <w:i/>
          <w:sz w:val="24"/>
          <w:szCs w:val="24"/>
        </w:rPr>
        <w:t>.1</w:t>
      </w:r>
      <w:r w:rsidR="00D754D1" w:rsidRPr="00046C30">
        <w:rPr>
          <w:b/>
          <w:i/>
          <w:sz w:val="24"/>
          <w:szCs w:val="24"/>
        </w:rPr>
        <w:t>3</w:t>
      </w:r>
      <w:r w:rsidR="006D3020" w:rsidRPr="00046C30">
        <w:rPr>
          <w:b/>
          <w:i/>
          <w:sz w:val="24"/>
          <w:szCs w:val="24"/>
        </w:rPr>
        <w:t>)</w:t>
      </w:r>
      <w:r w:rsidR="005C2CDA" w:rsidRPr="00046C30">
        <w:rPr>
          <w:b/>
          <w:i/>
          <w:sz w:val="24"/>
          <w:szCs w:val="24"/>
        </w:rPr>
        <w:t>;</w:t>
      </w:r>
    </w:p>
    <w:p w14:paraId="7849391D" w14:textId="27072476" w:rsidR="00BC09AD" w:rsidRPr="00046C30" w:rsidRDefault="0007694C" w:rsidP="00246C90">
      <w:pPr>
        <w:spacing w:line="360" w:lineRule="auto"/>
        <w:ind w:firstLine="567"/>
        <w:jc w:val="both"/>
        <w:rPr>
          <w:b/>
          <w:i/>
          <w:sz w:val="24"/>
          <w:szCs w:val="24"/>
        </w:rPr>
      </w:pPr>
      <w:r w:rsidRPr="00046C30">
        <w:rPr>
          <w:b/>
          <w:i/>
          <w:sz w:val="24"/>
          <w:szCs w:val="24"/>
        </w:rPr>
        <w:t>2</w:t>
      </w:r>
      <w:r w:rsidR="00BC09AD" w:rsidRPr="00046C30">
        <w:rPr>
          <w:b/>
          <w:i/>
          <w:sz w:val="24"/>
          <w:szCs w:val="24"/>
        </w:rPr>
        <w:t xml:space="preserve"> </w:t>
      </w:r>
      <w:r w:rsidR="00135C2B" w:rsidRPr="00046C30">
        <w:rPr>
          <w:b/>
          <w:i/>
          <w:sz w:val="24"/>
          <w:szCs w:val="24"/>
        </w:rPr>
        <w:t xml:space="preserve">плавящихся электрода </w:t>
      </w:r>
      <w:r w:rsidR="00944588" w:rsidRPr="00046C30">
        <w:rPr>
          <w:b/>
          <w:i/>
          <w:sz w:val="24"/>
          <w:szCs w:val="24"/>
        </w:rPr>
        <w:t>—</w:t>
      </w:r>
      <w:r w:rsidR="00BC09AD" w:rsidRPr="00046C30">
        <w:rPr>
          <w:b/>
          <w:i/>
          <w:sz w:val="24"/>
          <w:szCs w:val="24"/>
        </w:rPr>
        <w:t xml:space="preserve"> </w:t>
      </w:r>
      <w:r w:rsidR="00A41395" w:rsidRPr="00046C30">
        <w:rPr>
          <w:b/>
          <w:i/>
          <w:sz w:val="24"/>
          <w:szCs w:val="24"/>
        </w:rPr>
        <w:t xml:space="preserve">применены </w:t>
      </w:r>
      <w:r w:rsidR="00D754D1" w:rsidRPr="00046C30">
        <w:rPr>
          <w:b/>
          <w:i/>
          <w:sz w:val="24"/>
          <w:szCs w:val="24"/>
        </w:rPr>
        <w:t>два</w:t>
      </w:r>
      <w:r w:rsidR="00944588" w:rsidRPr="00046C30">
        <w:rPr>
          <w:b/>
          <w:i/>
          <w:sz w:val="24"/>
          <w:szCs w:val="24"/>
        </w:rPr>
        <w:t xml:space="preserve"> плавящихся электрод</w:t>
      </w:r>
      <w:r w:rsidR="00D754D1" w:rsidRPr="00046C30">
        <w:rPr>
          <w:b/>
          <w:i/>
          <w:sz w:val="24"/>
          <w:szCs w:val="24"/>
        </w:rPr>
        <w:t>а</w:t>
      </w:r>
      <w:r w:rsidR="00944588" w:rsidRPr="00046C30">
        <w:rPr>
          <w:b/>
          <w:i/>
          <w:sz w:val="24"/>
          <w:szCs w:val="24"/>
        </w:rPr>
        <w:t xml:space="preserve"> </w:t>
      </w:r>
      <w:r w:rsidR="006D3020" w:rsidRPr="00046C30">
        <w:rPr>
          <w:b/>
          <w:i/>
          <w:sz w:val="24"/>
          <w:szCs w:val="24"/>
        </w:rPr>
        <w:t>(</w:t>
      </w:r>
      <w:r w:rsidR="00944588" w:rsidRPr="00046C30">
        <w:rPr>
          <w:b/>
          <w:i/>
          <w:sz w:val="24"/>
          <w:szCs w:val="24"/>
        </w:rPr>
        <w:t>см. 9.4.1</w:t>
      </w:r>
      <w:r w:rsidR="00D754D1" w:rsidRPr="00046C30">
        <w:rPr>
          <w:b/>
          <w:i/>
          <w:sz w:val="24"/>
          <w:szCs w:val="24"/>
        </w:rPr>
        <w:t>4</w:t>
      </w:r>
      <w:r w:rsidR="006D3020" w:rsidRPr="00046C30">
        <w:rPr>
          <w:b/>
          <w:i/>
          <w:sz w:val="24"/>
          <w:szCs w:val="24"/>
        </w:rPr>
        <w:t>)</w:t>
      </w:r>
      <w:r w:rsidR="00944588" w:rsidRPr="00046C30">
        <w:rPr>
          <w:b/>
          <w:i/>
          <w:sz w:val="24"/>
          <w:szCs w:val="24"/>
        </w:rPr>
        <w:t>.</w:t>
      </w:r>
    </w:p>
    <w:p w14:paraId="53146860" w14:textId="77777777" w:rsidR="0058425D" w:rsidRPr="00046C30" w:rsidRDefault="0058425D" w:rsidP="00FF294D">
      <w:pPr>
        <w:spacing w:line="360" w:lineRule="auto"/>
        <w:ind w:firstLine="567"/>
        <w:jc w:val="both"/>
        <w:rPr>
          <w:b/>
          <w:sz w:val="24"/>
          <w:szCs w:val="24"/>
        </w:rPr>
      </w:pPr>
    </w:p>
    <w:p w14:paraId="0B83388D" w14:textId="77777777" w:rsidR="007E4692" w:rsidRPr="00046C30" w:rsidRDefault="007E4692" w:rsidP="00FF294D">
      <w:pPr>
        <w:spacing w:line="360" w:lineRule="auto"/>
        <w:ind w:firstLine="567"/>
        <w:jc w:val="both"/>
        <w:rPr>
          <w:b/>
          <w:sz w:val="24"/>
          <w:szCs w:val="24"/>
        </w:rPr>
      </w:pPr>
      <w:r w:rsidRPr="00046C30">
        <w:rPr>
          <w:b/>
          <w:sz w:val="24"/>
          <w:szCs w:val="24"/>
        </w:rPr>
        <w:t>9.5 Параметры наплавок металлических материалов</w:t>
      </w:r>
    </w:p>
    <w:p w14:paraId="441D2D39" w14:textId="77777777" w:rsidR="008A335F" w:rsidRPr="00046C30" w:rsidRDefault="008A335F" w:rsidP="00FF294D">
      <w:pPr>
        <w:spacing w:line="360" w:lineRule="auto"/>
        <w:ind w:firstLine="567"/>
        <w:jc w:val="both"/>
        <w:rPr>
          <w:b/>
          <w:strike/>
          <w:sz w:val="24"/>
          <w:szCs w:val="24"/>
        </w:rPr>
      </w:pPr>
    </w:p>
    <w:p w14:paraId="2E5CBFCC" w14:textId="2C2DABA5" w:rsidR="00D754D1" w:rsidRPr="00046C30" w:rsidRDefault="00353765" w:rsidP="00FF294D">
      <w:pPr>
        <w:spacing w:line="360" w:lineRule="auto"/>
        <w:ind w:firstLine="567"/>
        <w:jc w:val="both"/>
        <w:rPr>
          <w:sz w:val="24"/>
        </w:rPr>
      </w:pPr>
      <w:r w:rsidRPr="00046C30">
        <w:rPr>
          <w:sz w:val="24"/>
        </w:rPr>
        <w:t>9.5</w:t>
      </w:r>
      <w:r w:rsidR="007E4692" w:rsidRPr="00046C30">
        <w:rPr>
          <w:sz w:val="24"/>
          <w:szCs w:val="24"/>
        </w:rPr>
        <w:t xml:space="preserve">.1 </w:t>
      </w:r>
      <w:r w:rsidR="00D754D1" w:rsidRPr="00046C30">
        <w:rPr>
          <w:sz w:val="24"/>
        </w:rPr>
        <w:t xml:space="preserve">В группу однотипных </w:t>
      </w:r>
      <w:r w:rsidR="00D754D1" w:rsidRPr="00046C30">
        <w:rPr>
          <w:sz w:val="24"/>
          <w:szCs w:val="24"/>
        </w:rPr>
        <w:t xml:space="preserve">производственных </w:t>
      </w:r>
      <w:r w:rsidR="00D754D1" w:rsidRPr="00046C30">
        <w:rPr>
          <w:sz w:val="24"/>
        </w:rPr>
        <w:t xml:space="preserve">наплавок металлических материалов объединяют </w:t>
      </w:r>
      <w:r w:rsidR="002F59E8" w:rsidRPr="00046C30">
        <w:rPr>
          <w:sz w:val="24"/>
        </w:rPr>
        <w:t xml:space="preserve">производственные </w:t>
      </w:r>
      <w:r w:rsidR="002F59E8" w:rsidRPr="00046C30">
        <w:rPr>
          <w:sz w:val="24"/>
          <w:szCs w:val="24"/>
        </w:rPr>
        <w:t>наплавки, выполненные одним способом</w:t>
      </w:r>
      <w:r w:rsidR="0089103F" w:rsidRPr="00046C30">
        <w:rPr>
          <w:sz w:val="24"/>
          <w:szCs w:val="24"/>
        </w:rPr>
        <w:t xml:space="preserve"> </w:t>
      </w:r>
      <w:r w:rsidR="0089103F" w:rsidRPr="00046C30">
        <w:rPr>
          <w:sz w:val="24"/>
          <w:szCs w:val="24"/>
        </w:rPr>
        <w:lastRenderedPageBreak/>
        <w:t>наплавки</w:t>
      </w:r>
      <w:r w:rsidR="002F59E8" w:rsidRPr="00046C30">
        <w:rPr>
          <w:sz w:val="24"/>
          <w:szCs w:val="24"/>
        </w:rPr>
        <w:t>,</w:t>
      </w:r>
      <w:r w:rsidR="00D754D1" w:rsidRPr="00046C30">
        <w:rPr>
          <w:sz w:val="24"/>
        </w:rPr>
        <w:t xml:space="preserve"> с</w:t>
      </w:r>
      <w:r w:rsidR="00833512" w:rsidRPr="00046C30">
        <w:rPr>
          <w:sz w:val="24"/>
        </w:rPr>
        <w:t> </w:t>
      </w:r>
      <w:r w:rsidR="00D754D1" w:rsidRPr="00046C30">
        <w:rPr>
          <w:sz w:val="24"/>
        </w:rPr>
        <w:t xml:space="preserve">одинаковыми </w:t>
      </w:r>
      <w:r w:rsidR="006D3020" w:rsidRPr="00046C30">
        <w:rPr>
          <w:sz w:val="24"/>
        </w:rPr>
        <w:t>[</w:t>
      </w:r>
      <w:r w:rsidR="00D754D1" w:rsidRPr="00046C30">
        <w:rPr>
          <w:sz w:val="24"/>
        </w:rPr>
        <w:t xml:space="preserve">имеющими одинаковые значения </w:t>
      </w:r>
      <w:r w:rsidR="00497607" w:rsidRPr="00046C30">
        <w:rPr>
          <w:sz w:val="24"/>
        </w:rPr>
        <w:t>(</w:t>
      </w:r>
      <w:r w:rsidR="00D754D1" w:rsidRPr="00046C30">
        <w:rPr>
          <w:sz w:val="24"/>
        </w:rPr>
        <w:t>диапазон значений</w:t>
      </w:r>
      <w:r w:rsidR="00497607" w:rsidRPr="00046C30">
        <w:rPr>
          <w:sz w:val="24"/>
        </w:rPr>
        <w:t>)</w:t>
      </w:r>
      <w:r w:rsidR="007120B7" w:rsidRPr="00046C30">
        <w:rPr>
          <w:sz w:val="24"/>
        </w:rPr>
        <w:t xml:space="preserve"> </w:t>
      </w:r>
      <w:r w:rsidR="00D754D1" w:rsidRPr="00046C30">
        <w:rPr>
          <w:sz w:val="24"/>
        </w:rPr>
        <w:t>или одинаково характеризующие наплавку</w:t>
      </w:r>
      <w:r w:rsidR="006D3020" w:rsidRPr="00046C30">
        <w:rPr>
          <w:sz w:val="24"/>
        </w:rPr>
        <w:t>]</w:t>
      </w:r>
      <w:r w:rsidR="007120B7" w:rsidRPr="00046C30">
        <w:rPr>
          <w:sz w:val="24"/>
        </w:rPr>
        <w:t xml:space="preserve"> </w:t>
      </w:r>
      <w:r w:rsidR="00833512" w:rsidRPr="00046C30">
        <w:rPr>
          <w:sz w:val="24"/>
        </w:rPr>
        <w:t>параметрами</w:t>
      </w:r>
      <w:r w:rsidR="00AC6A7C" w:rsidRPr="00046C30">
        <w:rPr>
          <w:sz w:val="24"/>
        </w:rPr>
        <w:t xml:space="preserve"> (см. 9.5.3–9.5.6)</w:t>
      </w:r>
      <w:r w:rsidR="00833512" w:rsidRPr="00046C30">
        <w:rPr>
          <w:sz w:val="24"/>
        </w:rPr>
        <w:t>.</w:t>
      </w:r>
    </w:p>
    <w:p w14:paraId="3736B1A7" w14:textId="77777777" w:rsidR="007E4692" w:rsidRPr="00046C30" w:rsidRDefault="00D754D1" w:rsidP="00FC52BE">
      <w:pPr>
        <w:spacing w:line="360" w:lineRule="auto"/>
        <w:ind w:firstLine="567"/>
        <w:jc w:val="both"/>
        <w:rPr>
          <w:sz w:val="24"/>
          <w:szCs w:val="24"/>
        </w:rPr>
      </w:pPr>
      <w:r w:rsidRPr="00046C30">
        <w:rPr>
          <w:sz w:val="24"/>
        </w:rPr>
        <w:t>9.5</w:t>
      </w:r>
      <w:r w:rsidRPr="00046C30">
        <w:rPr>
          <w:sz w:val="24"/>
          <w:szCs w:val="24"/>
        </w:rPr>
        <w:t xml:space="preserve">.2 </w:t>
      </w:r>
      <w:r w:rsidR="00353765" w:rsidRPr="00046C30">
        <w:rPr>
          <w:sz w:val="24"/>
          <w:szCs w:val="24"/>
        </w:rPr>
        <w:t>П</w:t>
      </w:r>
      <w:r w:rsidR="007E4692" w:rsidRPr="00046C30">
        <w:rPr>
          <w:bCs/>
          <w:sz w:val="24"/>
          <w:szCs w:val="24"/>
        </w:rPr>
        <w:t>араметрами</w:t>
      </w:r>
      <w:r w:rsidR="007E4692" w:rsidRPr="00046C30">
        <w:rPr>
          <w:sz w:val="24"/>
          <w:szCs w:val="24"/>
        </w:rPr>
        <w:t xml:space="preserve"> наплавок металлических материалов являются:</w:t>
      </w:r>
    </w:p>
    <w:p w14:paraId="484A2484" w14:textId="77777777" w:rsidR="007E4692" w:rsidRPr="00046C30" w:rsidRDefault="00637F1D" w:rsidP="00FC52BE">
      <w:pPr>
        <w:spacing w:line="360" w:lineRule="auto"/>
        <w:ind w:firstLine="567"/>
        <w:jc w:val="both"/>
        <w:rPr>
          <w:sz w:val="24"/>
          <w:szCs w:val="24"/>
        </w:rPr>
      </w:pPr>
      <w:r w:rsidRPr="00046C30">
        <w:rPr>
          <w:sz w:val="24"/>
          <w:szCs w:val="24"/>
        </w:rPr>
        <w:t>- </w:t>
      </w:r>
      <w:r w:rsidR="007E4692" w:rsidRPr="00046C30">
        <w:rPr>
          <w:sz w:val="24"/>
          <w:szCs w:val="24"/>
        </w:rPr>
        <w:t>назначение наплавки;</w:t>
      </w:r>
      <w:r w:rsidR="00D754D1" w:rsidRPr="00046C30">
        <w:rPr>
          <w:sz w:val="24"/>
          <w:szCs w:val="24"/>
        </w:rPr>
        <w:t xml:space="preserve"> </w:t>
      </w:r>
    </w:p>
    <w:p w14:paraId="5F67B56A" w14:textId="77777777" w:rsidR="007E4692" w:rsidRPr="00046C30" w:rsidRDefault="00637F1D" w:rsidP="00FC52BE">
      <w:pPr>
        <w:spacing w:line="360" w:lineRule="auto"/>
        <w:ind w:firstLine="567"/>
        <w:jc w:val="both"/>
        <w:rPr>
          <w:sz w:val="24"/>
          <w:szCs w:val="24"/>
        </w:rPr>
      </w:pPr>
      <w:r w:rsidRPr="00046C30">
        <w:rPr>
          <w:sz w:val="24"/>
          <w:szCs w:val="24"/>
        </w:rPr>
        <w:t>- </w:t>
      </w:r>
      <w:r w:rsidR="007E4692" w:rsidRPr="00046C30">
        <w:rPr>
          <w:sz w:val="24"/>
          <w:szCs w:val="24"/>
        </w:rPr>
        <w:t>вид наплавки;</w:t>
      </w:r>
    </w:p>
    <w:p w14:paraId="28A79F11" w14:textId="06D4F430" w:rsidR="007E4692" w:rsidRPr="00046C30" w:rsidRDefault="00637F1D" w:rsidP="00FC52BE">
      <w:pPr>
        <w:spacing w:line="360" w:lineRule="auto"/>
        <w:ind w:firstLine="567"/>
        <w:jc w:val="both"/>
        <w:rPr>
          <w:sz w:val="24"/>
          <w:szCs w:val="24"/>
        </w:rPr>
      </w:pPr>
      <w:r w:rsidRPr="00046C30">
        <w:rPr>
          <w:sz w:val="24"/>
          <w:szCs w:val="24"/>
        </w:rPr>
        <w:t>- </w:t>
      </w:r>
      <w:r w:rsidR="007E4692" w:rsidRPr="00046C30">
        <w:rPr>
          <w:sz w:val="24"/>
          <w:szCs w:val="24"/>
        </w:rPr>
        <w:t>групп</w:t>
      </w:r>
      <w:r w:rsidR="00353765" w:rsidRPr="00046C30">
        <w:rPr>
          <w:sz w:val="24"/>
          <w:szCs w:val="24"/>
        </w:rPr>
        <w:t>ы</w:t>
      </w:r>
      <w:r w:rsidR="007E4692" w:rsidRPr="00046C30">
        <w:rPr>
          <w:sz w:val="24"/>
          <w:szCs w:val="24"/>
        </w:rPr>
        <w:t>/подгрупп</w:t>
      </w:r>
      <w:r w:rsidR="00353765" w:rsidRPr="00046C30">
        <w:rPr>
          <w:sz w:val="24"/>
          <w:szCs w:val="24"/>
        </w:rPr>
        <w:t>ы</w:t>
      </w:r>
      <w:r w:rsidR="00833512" w:rsidRPr="00046C30">
        <w:rPr>
          <w:sz w:val="24"/>
          <w:szCs w:val="24"/>
        </w:rPr>
        <w:t xml:space="preserve"> основного материала;</w:t>
      </w:r>
    </w:p>
    <w:p w14:paraId="418E16CF" w14:textId="77777777" w:rsidR="007E4692" w:rsidRPr="00046C30" w:rsidRDefault="00637F1D" w:rsidP="00FC52BE">
      <w:pPr>
        <w:spacing w:line="360" w:lineRule="auto"/>
        <w:ind w:firstLine="567"/>
        <w:jc w:val="both"/>
        <w:rPr>
          <w:sz w:val="24"/>
          <w:szCs w:val="24"/>
        </w:rPr>
      </w:pPr>
      <w:r w:rsidRPr="00046C30">
        <w:rPr>
          <w:sz w:val="24"/>
          <w:szCs w:val="24"/>
        </w:rPr>
        <w:t>- </w:t>
      </w:r>
      <w:r w:rsidR="007E4692" w:rsidRPr="00046C30">
        <w:rPr>
          <w:sz w:val="24"/>
          <w:szCs w:val="24"/>
        </w:rPr>
        <w:t>сварочные (наплавочные) материалы;</w:t>
      </w:r>
    </w:p>
    <w:p w14:paraId="030DCF8E" w14:textId="77777777" w:rsidR="007E4692" w:rsidRPr="00046C30" w:rsidRDefault="00637F1D" w:rsidP="00FC52BE">
      <w:pPr>
        <w:spacing w:line="360" w:lineRule="auto"/>
        <w:ind w:firstLine="567"/>
        <w:jc w:val="both"/>
        <w:rPr>
          <w:sz w:val="24"/>
          <w:szCs w:val="24"/>
        </w:rPr>
      </w:pPr>
      <w:r w:rsidRPr="00046C30">
        <w:rPr>
          <w:sz w:val="24"/>
          <w:szCs w:val="24"/>
        </w:rPr>
        <w:t>- </w:t>
      </w:r>
      <w:r w:rsidR="007E4692" w:rsidRPr="00046C30">
        <w:rPr>
          <w:sz w:val="24"/>
        </w:rPr>
        <w:t>радиус кривизны или номинальный наружный диаметр наплавляемых деталей</w:t>
      </w:r>
      <w:r w:rsidR="007E4692" w:rsidRPr="00046C30">
        <w:rPr>
          <w:sz w:val="24"/>
          <w:szCs w:val="24"/>
        </w:rPr>
        <w:t>;</w:t>
      </w:r>
    </w:p>
    <w:p w14:paraId="43E03195" w14:textId="77777777" w:rsidR="007E4692" w:rsidRPr="00046C30" w:rsidRDefault="00637F1D" w:rsidP="00FC52BE">
      <w:pPr>
        <w:spacing w:line="360" w:lineRule="auto"/>
        <w:ind w:firstLine="567"/>
        <w:jc w:val="both"/>
        <w:rPr>
          <w:sz w:val="24"/>
          <w:szCs w:val="24"/>
        </w:rPr>
      </w:pPr>
      <w:r w:rsidRPr="00046C30">
        <w:rPr>
          <w:sz w:val="24"/>
          <w:szCs w:val="24"/>
        </w:rPr>
        <w:t>- </w:t>
      </w:r>
      <w:r w:rsidR="007E4692" w:rsidRPr="00046C30">
        <w:rPr>
          <w:sz w:val="24"/>
          <w:szCs w:val="24"/>
        </w:rPr>
        <w:t>положение при наплавке;</w:t>
      </w:r>
    </w:p>
    <w:p w14:paraId="0ADB0769" w14:textId="77777777" w:rsidR="00FC52BE" w:rsidRPr="00046C30" w:rsidRDefault="00FC52BE" w:rsidP="00FC52BE">
      <w:pPr>
        <w:spacing w:line="360" w:lineRule="auto"/>
        <w:ind w:firstLine="567"/>
        <w:jc w:val="both"/>
        <w:rPr>
          <w:sz w:val="24"/>
          <w:szCs w:val="24"/>
        </w:rPr>
      </w:pPr>
      <w:r w:rsidRPr="00046C30">
        <w:rPr>
          <w:sz w:val="24"/>
          <w:szCs w:val="24"/>
        </w:rPr>
        <w:t>- </w:t>
      </w:r>
      <w:r w:rsidR="00B30FCA" w:rsidRPr="00046C30">
        <w:rPr>
          <w:sz w:val="24"/>
          <w:szCs w:val="24"/>
        </w:rPr>
        <w:t xml:space="preserve">требования к </w:t>
      </w:r>
      <w:r w:rsidRPr="00046C30">
        <w:rPr>
          <w:sz w:val="24"/>
          <w:szCs w:val="24"/>
        </w:rPr>
        <w:t>подогрев</w:t>
      </w:r>
      <w:r w:rsidR="00B30FCA" w:rsidRPr="00046C30">
        <w:rPr>
          <w:sz w:val="24"/>
          <w:szCs w:val="24"/>
        </w:rPr>
        <w:t>у</w:t>
      </w:r>
      <w:r w:rsidRPr="00046C30">
        <w:rPr>
          <w:sz w:val="24"/>
          <w:szCs w:val="24"/>
        </w:rPr>
        <w:t xml:space="preserve"> </w:t>
      </w:r>
      <w:r w:rsidR="002E038B" w:rsidRPr="00046C30">
        <w:rPr>
          <w:sz w:val="24"/>
          <w:szCs w:val="24"/>
        </w:rPr>
        <w:t xml:space="preserve">при наплавке </w:t>
      </w:r>
      <w:r w:rsidRPr="00046C30">
        <w:rPr>
          <w:sz w:val="24"/>
        </w:rPr>
        <w:t>(предварительн</w:t>
      </w:r>
      <w:r w:rsidR="00B30FCA" w:rsidRPr="00046C30">
        <w:rPr>
          <w:sz w:val="24"/>
        </w:rPr>
        <w:t>ому</w:t>
      </w:r>
      <w:r w:rsidRPr="00046C30">
        <w:rPr>
          <w:sz w:val="24"/>
        </w:rPr>
        <w:t>, сопутствующ</w:t>
      </w:r>
      <w:r w:rsidR="00B30FCA" w:rsidRPr="00046C30">
        <w:rPr>
          <w:sz w:val="24"/>
        </w:rPr>
        <w:t>ему</w:t>
      </w:r>
      <w:r w:rsidRPr="00046C30">
        <w:rPr>
          <w:sz w:val="24"/>
        </w:rPr>
        <w:t>)</w:t>
      </w:r>
      <w:r w:rsidRPr="00046C30">
        <w:rPr>
          <w:sz w:val="24"/>
          <w:szCs w:val="24"/>
        </w:rPr>
        <w:t>;</w:t>
      </w:r>
    </w:p>
    <w:p w14:paraId="0FB80F4E" w14:textId="77777777" w:rsidR="00FC52BE" w:rsidRPr="00046C30" w:rsidRDefault="00FC52BE" w:rsidP="00FC52BE">
      <w:pPr>
        <w:spacing w:line="360" w:lineRule="auto"/>
        <w:ind w:firstLine="567"/>
        <w:jc w:val="both"/>
        <w:rPr>
          <w:sz w:val="24"/>
          <w:szCs w:val="24"/>
        </w:rPr>
      </w:pPr>
      <w:r w:rsidRPr="00046C30">
        <w:rPr>
          <w:sz w:val="24"/>
          <w:szCs w:val="24"/>
        </w:rPr>
        <w:t xml:space="preserve">- термическая обработка после </w:t>
      </w:r>
      <w:r w:rsidR="002E038B" w:rsidRPr="00046C30">
        <w:rPr>
          <w:sz w:val="24"/>
          <w:szCs w:val="24"/>
        </w:rPr>
        <w:t>наплавки</w:t>
      </w:r>
      <w:r w:rsidRPr="00046C30">
        <w:rPr>
          <w:sz w:val="24"/>
          <w:szCs w:val="24"/>
        </w:rPr>
        <w:t>;</w:t>
      </w:r>
    </w:p>
    <w:p w14:paraId="232FD3BE" w14:textId="77777777" w:rsidR="00FC52BE" w:rsidRPr="00046C30" w:rsidRDefault="00FC52BE" w:rsidP="00FC52BE">
      <w:pPr>
        <w:spacing w:line="360" w:lineRule="auto"/>
        <w:ind w:firstLine="567"/>
        <w:jc w:val="both"/>
        <w:rPr>
          <w:bCs/>
          <w:sz w:val="24"/>
          <w:szCs w:val="24"/>
        </w:rPr>
      </w:pPr>
      <w:r w:rsidRPr="00046C30">
        <w:rPr>
          <w:sz w:val="24"/>
          <w:szCs w:val="24"/>
        </w:rPr>
        <w:t xml:space="preserve">- прочие параметры, </w:t>
      </w:r>
      <w:r w:rsidRPr="00046C30">
        <w:rPr>
          <w:bCs/>
          <w:sz w:val="24"/>
          <w:szCs w:val="24"/>
        </w:rPr>
        <w:t>если они указаны в заявке (толщина наплавленного слоя, уровень твердости</w:t>
      </w:r>
      <w:r w:rsidR="002E038B" w:rsidRPr="00046C30">
        <w:rPr>
          <w:bCs/>
          <w:sz w:val="24"/>
          <w:szCs w:val="24"/>
        </w:rPr>
        <w:t>,</w:t>
      </w:r>
      <w:r w:rsidRPr="00046C30">
        <w:rPr>
          <w:bCs/>
          <w:sz w:val="24"/>
          <w:szCs w:val="24"/>
        </w:rPr>
        <w:t xml:space="preserve"> конфигурация для износостойких наплавок и т. д.).</w:t>
      </w:r>
    </w:p>
    <w:p w14:paraId="7CDAE089" w14:textId="77777777" w:rsidR="00D754D1" w:rsidRPr="00046C30" w:rsidRDefault="00353765" w:rsidP="00FC52BE">
      <w:pPr>
        <w:spacing w:line="360" w:lineRule="auto"/>
        <w:ind w:firstLine="567"/>
        <w:jc w:val="both"/>
        <w:rPr>
          <w:sz w:val="24"/>
          <w:szCs w:val="24"/>
        </w:rPr>
      </w:pPr>
      <w:r w:rsidRPr="00046C30">
        <w:rPr>
          <w:sz w:val="24"/>
        </w:rPr>
        <w:t>9.5</w:t>
      </w:r>
      <w:r w:rsidRPr="00046C30">
        <w:rPr>
          <w:sz w:val="24"/>
          <w:szCs w:val="24"/>
        </w:rPr>
        <w:t>.</w:t>
      </w:r>
      <w:r w:rsidR="00D754D1" w:rsidRPr="00046C30">
        <w:rPr>
          <w:sz w:val="24"/>
          <w:szCs w:val="24"/>
        </w:rPr>
        <w:t>3</w:t>
      </w:r>
      <w:r w:rsidR="007E4692" w:rsidRPr="00046C30">
        <w:rPr>
          <w:sz w:val="24"/>
          <w:szCs w:val="24"/>
        </w:rPr>
        <w:t xml:space="preserve"> </w:t>
      </w:r>
      <w:r w:rsidR="00DE6158" w:rsidRPr="00046C30">
        <w:rPr>
          <w:sz w:val="24"/>
          <w:szCs w:val="24"/>
        </w:rPr>
        <w:t xml:space="preserve">В </w:t>
      </w:r>
      <w:r w:rsidR="00DE6158" w:rsidRPr="00046C30">
        <w:rPr>
          <w:spacing w:val="2"/>
          <w:sz w:val="24"/>
          <w:szCs w:val="24"/>
          <w:shd w:val="clear" w:color="auto" w:fill="FFFFFF"/>
        </w:rPr>
        <w:t xml:space="preserve">группу производственных наплавок объединяют </w:t>
      </w:r>
      <w:r w:rsidR="00DE6158" w:rsidRPr="00046C30">
        <w:rPr>
          <w:sz w:val="24"/>
          <w:szCs w:val="24"/>
        </w:rPr>
        <w:t>наплавки одного назначения.</w:t>
      </w:r>
      <w:r w:rsidR="00D754D1" w:rsidRPr="00046C30">
        <w:rPr>
          <w:sz w:val="24"/>
          <w:szCs w:val="24"/>
        </w:rPr>
        <w:t xml:space="preserve"> Каждому назначению </w:t>
      </w:r>
      <w:r w:rsidR="00DE6158" w:rsidRPr="00046C30">
        <w:rPr>
          <w:sz w:val="24"/>
          <w:szCs w:val="24"/>
        </w:rPr>
        <w:t xml:space="preserve">наплавки </w:t>
      </w:r>
      <w:r w:rsidR="00D754D1" w:rsidRPr="00046C30">
        <w:rPr>
          <w:sz w:val="24"/>
          <w:szCs w:val="24"/>
        </w:rPr>
        <w:t>присваивают индекс однотипности</w:t>
      </w:r>
      <w:r w:rsidR="00DE6158" w:rsidRPr="00046C30">
        <w:rPr>
          <w:sz w:val="24"/>
          <w:szCs w:val="24"/>
        </w:rPr>
        <w:t>, приведенный в таблице 10.</w:t>
      </w:r>
    </w:p>
    <w:p w14:paraId="094D2C88" w14:textId="77777777" w:rsidR="007941C2" w:rsidRPr="00046C30" w:rsidRDefault="007941C2" w:rsidP="007E4692">
      <w:pPr>
        <w:spacing w:line="360" w:lineRule="auto"/>
        <w:jc w:val="both"/>
        <w:rPr>
          <w:spacing w:val="40"/>
          <w:sz w:val="22"/>
        </w:rPr>
      </w:pPr>
    </w:p>
    <w:p w14:paraId="2C26155A" w14:textId="00F80F01" w:rsidR="007E4692" w:rsidRPr="00046C30" w:rsidRDefault="007E4692" w:rsidP="007E4692">
      <w:pPr>
        <w:spacing w:line="360" w:lineRule="auto"/>
        <w:jc w:val="both"/>
        <w:rPr>
          <w:sz w:val="22"/>
          <w:szCs w:val="22"/>
        </w:rPr>
      </w:pPr>
      <w:r w:rsidRPr="00046C30">
        <w:rPr>
          <w:spacing w:val="40"/>
          <w:sz w:val="22"/>
        </w:rPr>
        <w:t xml:space="preserve">Таблица </w:t>
      </w:r>
      <w:r w:rsidR="007D75F7" w:rsidRPr="00046C30">
        <w:rPr>
          <w:sz w:val="22"/>
          <w:szCs w:val="22"/>
        </w:rPr>
        <w:t>10</w:t>
      </w:r>
      <w:r w:rsidRPr="00046C30">
        <w:rPr>
          <w:sz w:val="22"/>
          <w:szCs w:val="22"/>
        </w:rPr>
        <w:t xml:space="preserve"> — Индексы однотипности по назначению наплав</w:t>
      </w:r>
      <w:r w:rsidR="00135C2B" w:rsidRPr="00046C30">
        <w:rPr>
          <w:sz w:val="22"/>
          <w:szCs w:val="22"/>
        </w:rPr>
        <w:t>о</w:t>
      </w:r>
      <w:r w:rsidRPr="00046C30">
        <w:rPr>
          <w:sz w:val="22"/>
          <w:szCs w:val="22"/>
        </w:rPr>
        <w:t>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803"/>
        <w:gridCol w:w="6924"/>
      </w:tblGrid>
      <w:tr w:rsidR="000D13DC" w:rsidRPr="00046C30" w14:paraId="0C0BA61F" w14:textId="77777777" w:rsidTr="00F656DC">
        <w:trPr>
          <w:cantSplit/>
          <w:tblHeader/>
        </w:trPr>
        <w:tc>
          <w:tcPr>
            <w:tcW w:w="2836" w:type="dxa"/>
            <w:tcBorders>
              <w:bottom w:val="double" w:sz="4" w:space="0" w:color="auto"/>
            </w:tcBorders>
            <w:vAlign w:val="center"/>
          </w:tcPr>
          <w:p w14:paraId="4C0DE075" w14:textId="77777777" w:rsidR="007E4692" w:rsidRPr="00046C30" w:rsidRDefault="007E4692" w:rsidP="00AF77B3">
            <w:pPr>
              <w:spacing w:line="276" w:lineRule="auto"/>
              <w:jc w:val="center"/>
              <w:rPr>
                <w:sz w:val="22"/>
                <w:szCs w:val="22"/>
              </w:rPr>
            </w:pPr>
            <w:r w:rsidRPr="00046C30">
              <w:rPr>
                <w:sz w:val="22"/>
                <w:szCs w:val="22"/>
              </w:rPr>
              <w:t>Индекс однотипности</w:t>
            </w:r>
            <w:r w:rsidRPr="00046C30">
              <w:rPr>
                <w:sz w:val="24"/>
                <w:szCs w:val="24"/>
              </w:rPr>
              <w:t xml:space="preserve"> </w:t>
            </w:r>
            <w:r w:rsidRPr="00046C30">
              <w:rPr>
                <w:sz w:val="22"/>
                <w:szCs w:val="22"/>
              </w:rPr>
              <w:t>по назначению наплавки</w:t>
            </w:r>
          </w:p>
        </w:tc>
        <w:tc>
          <w:tcPr>
            <w:tcW w:w="7051" w:type="dxa"/>
            <w:tcBorders>
              <w:bottom w:val="double" w:sz="4" w:space="0" w:color="auto"/>
            </w:tcBorders>
            <w:vAlign w:val="center"/>
          </w:tcPr>
          <w:p w14:paraId="4B68BC46" w14:textId="3D1573D7" w:rsidR="007E4692" w:rsidRPr="00046C30" w:rsidRDefault="007E4692" w:rsidP="00AF77B3">
            <w:pPr>
              <w:spacing w:line="276" w:lineRule="auto"/>
              <w:jc w:val="center"/>
              <w:rPr>
                <w:sz w:val="22"/>
                <w:szCs w:val="22"/>
              </w:rPr>
            </w:pPr>
            <w:r w:rsidRPr="00046C30">
              <w:rPr>
                <w:sz w:val="22"/>
                <w:szCs w:val="22"/>
              </w:rPr>
              <w:t>Назначение наплав</w:t>
            </w:r>
            <w:r w:rsidR="00135C2B" w:rsidRPr="00046C30">
              <w:rPr>
                <w:sz w:val="22"/>
                <w:szCs w:val="22"/>
              </w:rPr>
              <w:t>ки</w:t>
            </w:r>
          </w:p>
        </w:tc>
      </w:tr>
      <w:tr w:rsidR="000D13DC" w:rsidRPr="00046C30" w14:paraId="75283BA6" w14:textId="77777777" w:rsidTr="00F656DC">
        <w:trPr>
          <w:cantSplit/>
        </w:trPr>
        <w:tc>
          <w:tcPr>
            <w:tcW w:w="2836" w:type="dxa"/>
            <w:tcBorders>
              <w:top w:val="double" w:sz="4" w:space="0" w:color="auto"/>
            </w:tcBorders>
          </w:tcPr>
          <w:p w14:paraId="35F09AD3" w14:textId="77777777" w:rsidR="007E4692" w:rsidRPr="00046C30" w:rsidRDefault="007E4692" w:rsidP="00AF77B3">
            <w:pPr>
              <w:spacing w:line="276" w:lineRule="auto"/>
              <w:jc w:val="center"/>
              <w:rPr>
                <w:sz w:val="24"/>
                <w:szCs w:val="22"/>
              </w:rPr>
            </w:pPr>
            <w:r w:rsidRPr="00046C30">
              <w:rPr>
                <w:sz w:val="24"/>
                <w:szCs w:val="22"/>
              </w:rPr>
              <w:t>1</w:t>
            </w:r>
          </w:p>
        </w:tc>
        <w:tc>
          <w:tcPr>
            <w:tcW w:w="7051" w:type="dxa"/>
            <w:tcBorders>
              <w:top w:val="double" w:sz="4" w:space="0" w:color="auto"/>
            </w:tcBorders>
          </w:tcPr>
          <w:p w14:paraId="6A7066E4" w14:textId="43A85495" w:rsidR="007F724F" w:rsidRPr="00046C30" w:rsidRDefault="00D74CAB" w:rsidP="00D74CAB">
            <w:pPr>
              <w:spacing w:line="276" w:lineRule="auto"/>
              <w:jc w:val="both"/>
              <w:rPr>
                <w:sz w:val="24"/>
                <w:szCs w:val="22"/>
              </w:rPr>
            </w:pPr>
            <w:r w:rsidRPr="00046C30">
              <w:rPr>
                <w:sz w:val="24"/>
                <w:szCs w:val="22"/>
              </w:rPr>
              <w:t xml:space="preserve">Наплавка для получения необходимых размеров </w:t>
            </w:r>
            <w:r w:rsidR="007E4692" w:rsidRPr="00046C30">
              <w:rPr>
                <w:sz w:val="24"/>
                <w:szCs w:val="22"/>
              </w:rPr>
              <w:t>(</w:t>
            </w:r>
            <w:r w:rsidRPr="00046C30">
              <w:rPr>
                <w:sz w:val="24"/>
                <w:szCs w:val="22"/>
              </w:rPr>
              <w:t xml:space="preserve">например, </w:t>
            </w:r>
            <w:r w:rsidR="007F724F" w:rsidRPr="00046C30">
              <w:rPr>
                <w:sz w:val="24"/>
                <w:szCs w:val="22"/>
              </w:rPr>
              <w:t>восстановлени</w:t>
            </w:r>
            <w:r w:rsidRPr="00046C30">
              <w:rPr>
                <w:sz w:val="24"/>
                <w:szCs w:val="22"/>
              </w:rPr>
              <w:t>е</w:t>
            </w:r>
            <w:r w:rsidR="007F724F" w:rsidRPr="00046C30">
              <w:rPr>
                <w:sz w:val="24"/>
                <w:szCs w:val="22"/>
              </w:rPr>
              <w:t xml:space="preserve"> геометрии изношенных деталей</w:t>
            </w:r>
            <w:r w:rsidRPr="00046C30">
              <w:rPr>
                <w:sz w:val="24"/>
                <w:szCs w:val="22"/>
              </w:rPr>
              <w:t>)</w:t>
            </w:r>
          </w:p>
        </w:tc>
      </w:tr>
      <w:tr w:rsidR="000D13DC" w:rsidRPr="00046C30" w14:paraId="26B636CE" w14:textId="77777777" w:rsidTr="00F656DC">
        <w:trPr>
          <w:cantSplit/>
        </w:trPr>
        <w:tc>
          <w:tcPr>
            <w:tcW w:w="2836" w:type="dxa"/>
          </w:tcPr>
          <w:p w14:paraId="3060F209" w14:textId="54AF93C6" w:rsidR="007E4692" w:rsidRPr="00046C30" w:rsidRDefault="00DE28B8" w:rsidP="00AF77B3">
            <w:pPr>
              <w:spacing w:line="276" w:lineRule="auto"/>
              <w:jc w:val="center"/>
              <w:rPr>
                <w:sz w:val="24"/>
                <w:szCs w:val="22"/>
              </w:rPr>
            </w:pPr>
            <w:r w:rsidRPr="00046C30">
              <w:rPr>
                <w:sz w:val="24"/>
                <w:szCs w:val="22"/>
              </w:rPr>
              <w:t>2</w:t>
            </w:r>
          </w:p>
        </w:tc>
        <w:tc>
          <w:tcPr>
            <w:tcW w:w="7051" w:type="dxa"/>
          </w:tcPr>
          <w:p w14:paraId="12321758" w14:textId="4C9304EE" w:rsidR="007E4692" w:rsidRPr="00046C30" w:rsidRDefault="00D74CAB" w:rsidP="00DE28B8">
            <w:pPr>
              <w:spacing w:line="276" w:lineRule="auto"/>
              <w:jc w:val="both"/>
              <w:rPr>
                <w:sz w:val="24"/>
                <w:szCs w:val="22"/>
              </w:rPr>
            </w:pPr>
            <w:r w:rsidRPr="00046C30">
              <w:rPr>
                <w:sz w:val="24"/>
                <w:szCs w:val="22"/>
              </w:rPr>
              <w:t xml:space="preserve">Наплавка для получения необходимых свойств </w:t>
            </w:r>
            <w:r w:rsidR="007E4692" w:rsidRPr="00046C30">
              <w:rPr>
                <w:sz w:val="24"/>
                <w:szCs w:val="22"/>
              </w:rPr>
              <w:t>(</w:t>
            </w:r>
            <w:r w:rsidRPr="00046C30">
              <w:rPr>
                <w:sz w:val="24"/>
                <w:szCs w:val="22"/>
              </w:rPr>
              <w:t>например, получение упрочняющих</w:t>
            </w:r>
            <w:r w:rsidR="00DE28B8" w:rsidRPr="00046C30">
              <w:rPr>
                <w:sz w:val="24"/>
                <w:szCs w:val="22"/>
              </w:rPr>
              <w:t>,</w:t>
            </w:r>
            <w:r w:rsidRPr="00046C30">
              <w:rPr>
                <w:sz w:val="24"/>
                <w:szCs w:val="22"/>
              </w:rPr>
              <w:t xml:space="preserve"> </w:t>
            </w:r>
            <w:r w:rsidR="00DE28B8" w:rsidRPr="00046C30">
              <w:rPr>
                <w:sz w:val="24"/>
                <w:szCs w:val="22"/>
              </w:rPr>
              <w:t xml:space="preserve">износостойких, жаростойких, коррозионно-стойких и т. д. </w:t>
            </w:r>
            <w:r w:rsidRPr="00046C30">
              <w:rPr>
                <w:sz w:val="24"/>
                <w:szCs w:val="22"/>
              </w:rPr>
              <w:t>слоев металла на поверхности изделий</w:t>
            </w:r>
            <w:r w:rsidR="00DE28B8" w:rsidRPr="00046C30">
              <w:rPr>
                <w:sz w:val="24"/>
                <w:szCs w:val="22"/>
              </w:rPr>
              <w:t>)</w:t>
            </w:r>
            <w:r w:rsidRPr="00046C30">
              <w:rPr>
                <w:sz w:val="24"/>
                <w:szCs w:val="22"/>
              </w:rPr>
              <w:t xml:space="preserve"> </w:t>
            </w:r>
          </w:p>
        </w:tc>
      </w:tr>
    </w:tbl>
    <w:p w14:paraId="37613A47" w14:textId="77777777" w:rsidR="007E4692" w:rsidRPr="00046C30" w:rsidRDefault="007E4692" w:rsidP="00FF294D">
      <w:pPr>
        <w:spacing w:line="360" w:lineRule="auto"/>
        <w:ind w:firstLine="567"/>
        <w:jc w:val="both"/>
        <w:rPr>
          <w:sz w:val="24"/>
        </w:rPr>
      </w:pPr>
    </w:p>
    <w:p w14:paraId="28058D89" w14:textId="5C462FD8" w:rsidR="00DE6158" w:rsidRPr="00046C30" w:rsidRDefault="00DE6158" w:rsidP="00FF294D">
      <w:pPr>
        <w:spacing w:line="360" w:lineRule="auto"/>
        <w:ind w:firstLine="567"/>
        <w:jc w:val="both"/>
        <w:rPr>
          <w:sz w:val="24"/>
        </w:rPr>
      </w:pPr>
      <w:r w:rsidRPr="00046C30">
        <w:rPr>
          <w:sz w:val="24"/>
        </w:rPr>
        <w:t>Результаты выполнения контрольной наплавки одного назначения распространяют только на наплавки этого назначения</w:t>
      </w:r>
      <w:r w:rsidR="00FC52BE" w:rsidRPr="00046C30">
        <w:rPr>
          <w:sz w:val="24"/>
        </w:rPr>
        <w:t>, если иное не указано в ПТД.</w:t>
      </w:r>
    </w:p>
    <w:p w14:paraId="78138F24" w14:textId="77777777" w:rsidR="007E4692" w:rsidRPr="00046C30" w:rsidRDefault="00353765" w:rsidP="00FF294D">
      <w:pPr>
        <w:spacing w:line="360" w:lineRule="auto"/>
        <w:ind w:firstLine="567"/>
        <w:jc w:val="both"/>
        <w:rPr>
          <w:sz w:val="24"/>
          <w:szCs w:val="24"/>
        </w:rPr>
      </w:pPr>
      <w:r w:rsidRPr="00046C30">
        <w:rPr>
          <w:sz w:val="24"/>
        </w:rPr>
        <w:t>9.5</w:t>
      </w:r>
      <w:r w:rsidRPr="00046C30">
        <w:rPr>
          <w:sz w:val="24"/>
          <w:szCs w:val="24"/>
        </w:rPr>
        <w:t>.</w:t>
      </w:r>
      <w:r w:rsidR="00DE6158" w:rsidRPr="00046C30">
        <w:rPr>
          <w:sz w:val="24"/>
          <w:szCs w:val="24"/>
        </w:rPr>
        <w:t>4</w:t>
      </w:r>
      <w:r w:rsidRPr="00046C30">
        <w:rPr>
          <w:sz w:val="24"/>
          <w:szCs w:val="24"/>
        </w:rPr>
        <w:t xml:space="preserve"> </w:t>
      </w:r>
      <w:r w:rsidR="007E4692" w:rsidRPr="00046C30">
        <w:rPr>
          <w:sz w:val="24"/>
          <w:szCs w:val="24"/>
        </w:rPr>
        <w:t xml:space="preserve">В </w:t>
      </w:r>
      <w:r w:rsidRPr="00046C30">
        <w:rPr>
          <w:spacing w:val="2"/>
          <w:sz w:val="24"/>
          <w:szCs w:val="24"/>
          <w:shd w:val="clear" w:color="auto" w:fill="FFFFFF"/>
        </w:rPr>
        <w:t xml:space="preserve">группу однотипных наплавок </w:t>
      </w:r>
      <w:r w:rsidR="007E4692" w:rsidRPr="00046C30">
        <w:rPr>
          <w:spacing w:val="2"/>
          <w:sz w:val="24"/>
          <w:szCs w:val="24"/>
          <w:shd w:val="clear" w:color="auto" w:fill="FFFFFF"/>
        </w:rPr>
        <w:t xml:space="preserve">объединяют </w:t>
      </w:r>
      <w:r w:rsidR="007E4692" w:rsidRPr="00046C30">
        <w:rPr>
          <w:sz w:val="24"/>
          <w:szCs w:val="24"/>
        </w:rPr>
        <w:t>наплавки</w:t>
      </w:r>
      <w:r w:rsidR="00DE6158" w:rsidRPr="00046C30">
        <w:rPr>
          <w:sz w:val="24"/>
          <w:szCs w:val="24"/>
        </w:rPr>
        <w:t xml:space="preserve"> одного вида. Каждому виду наплавки</w:t>
      </w:r>
      <w:r w:rsidR="007E4692" w:rsidRPr="00046C30">
        <w:rPr>
          <w:sz w:val="24"/>
          <w:szCs w:val="24"/>
        </w:rPr>
        <w:t xml:space="preserve"> </w:t>
      </w:r>
      <w:r w:rsidR="00DE6158" w:rsidRPr="00046C30">
        <w:rPr>
          <w:sz w:val="24"/>
          <w:szCs w:val="24"/>
        </w:rPr>
        <w:t>присваивают индекс однотипности</w:t>
      </w:r>
      <w:r w:rsidR="007E4692" w:rsidRPr="00046C30">
        <w:rPr>
          <w:sz w:val="24"/>
          <w:szCs w:val="24"/>
        </w:rPr>
        <w:t xml:space="preserve">, приведенный в таблице </w:t>
      </w:r>
      <w:r w:rsidR="00323525" w:rsidRPr="00046C30">
        <w:rPr>
          <w:sz w:val="24"/>
          <w:szCs w:val="24"/>
        </w:rPr>
        <w:t>1</w:t>
      </w:r>
      <w:r w:rsidR="007D75F7" w:rsidRPr="00046C30">
        <w:rPr>
          <w:sz w:val="24"/>
          <w:szCs w:val="24"/>
        </w:rPr>
        <w:t>1</w:t>
      </w:r>
      <w:r w:rsidR="007E4692" w:rsidRPr="00046C30">
        <w:rPr>
          <w:sz w:val="24"/>
          <w:szCs w:val="24"/>
        </w:rPr>
        <w:t>.</w:t>
      </w:r>
    </w:p>
    <w:p w14:paraId="21675822" w14:textId="77777777" w:rsidR="00FF294D" w:rsidRPr="00046C30" w:rsidRDefault="00FF294D" w:rsidP="00FF294D">
      <w:pPr>
        <w:spacing w:line="360" w:lineRule="auto"/>
        <w:ind w:firstLine="567"/>
        <w:jc w:val="both"/>
        <w:rPr>
          <w:sz w:val="24"/>
          <w:szCs w:val="24"/>
        </w:rPr>
      </w:pPr>
    </w:p>
    <w:p w14:paraId="7C0C8412" w14:textId="77777777" w:rsidR="008461D3" w:rsidRPr="00046C30" w:rsidRDefault="008461D3" w:rsidP="00FF294D">
      <w:pPr>
        <w:spacing w:line="360" w:lineRule="auto"/>
        <w:ind w:firstLine="567"/>
        <w:jc w:val="both"/>
        <w:rPr>
          <w:sz w:val="24"/>
          <w:szCs w:val="24"/>
        </w:rPr>
      </w:pPr>
    </w:p>
    <w:p w14:paraId="073394FD" w14:textId="77777777" w:rsidR="008461D3" w:rsidRPr="00046C30" w:rsidRDefault="008461D3" w:rsidP="00FF294D">
      <w:pPr>
        <w:spacing w:line="360" w:lineRule="auto"/>
        <w:ind w:firstLine="567"/>
        <w:jc w:val="both"/>
        <w:rPr>
          <w:sz w:val="24"/>
          <w:szCs w:val="24"/>
        </w:rPr>
      </w:pPr>
    </w:p>
    <w:p w14:paraId="60E7577E" w14:textId="77777777" w:rsidR="008461D3" w:rsidRPr="00046C30" w:rsidRDefault="008461D3" w:rsidP="00FF294D">
      <w:pPr>
        <w:spacing w:line="360" w:lineRule="auto"/>
        <w:ind w:firstLine="567"/>
        <w:jc w:val="both"/>
        <w:rPr>
          <w:sz w:val="24"/>
          <w:szCs w:val="24"/>
        </w:rPr>
      </w:pPr>
    </w:p>
    <w:p w14:paraId="261475B6" w14:textId="77777777" w:rsidR="008461D3" w:rsidRPr="00046C30" w:rsidRDefault="008461D3" w:rsidP="00FF294D">
      <w:pPr>
        <w:spacing w:line="360" w:lineRule="auto"/>
        <w:ind w:firstLine="567"/>
        <w:jc w:val="both"/>
        <w:rPr>
          <w:sz w:val="24"/>
          <w:szCs w:val="24"/>
        </w:rPr>
      </w:pPr>
    </w:p>
    <w:p w14:paraId="14ACD42A" w14:textId="77777777" w:rsidR="007E4692" w:rsidRPr="00046C30" w:rsidRDefault="007E4692" w:rsidP="007E4692">
      <w:pPr>
        <w:spacing w:line="360" w:lineRule="auto"/>
        <w:jc w:val="both"/>
        <w:rPr>
          <w:sz w:val="22"/>
          <w:szCs w:val="22"/>
        </w:rPr>
      </w:pPr>
      <w:r w:rsidRPr="00046C30">
        <w:rPr>
          <w:spacing w:val="40"/>
          <w:sz w:val="22"/>
        </w:rPr>
        <w:lastRenderedPageBreak/>
        <w:t xml:space="preserve">Таблица </w:t>
      </w:r>
      <w:r w:rsidR="00323525" w:rsidRPr="00046C30">
        <w:rPr>
          <w:sz w:val="22"/>
          <w:szCs w:val="22"/>
        </w:rPr>
        <w:t>1</w:t>
      </w:r>
      <w:r w:rsidR="007D75F7" w:rsidRPr="00046C30">
        <w:rPr>
          <w:sz w:val="22"/>
          <w:szCs w:val="22"/>
        </w:rPr>
        <w:t>1</w:t>
      </w:r>
      <w:r w:rsidR="00353765" w:rsidRPr="00046C30">
        <w:rPr>
          <w:sz w:val="22"/>
          <w:szCs w:val="22"/>
        </w:rPr>
        <w:t xml:space="preserve"> </w:t>
      </w:r>
      <w:r w:rsidRPr="00046C30">
        <w:rPr>
          <w:sz w:val="22"/>
          <w:szCs w:val="22"/>
        </w:rPr>
        <w:t>— Индексы однотипности по виду наплавки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0" w:type="dxa"/>
        </w:tblCellMar>
        <w:tblLook w:val="04A0" w:firstRow="1" w:lastRow="0" w:firstColumn="1" w:lastColumn="0" w:noHBand="0" w:noVBand="1"/>
      </w:tblPr>
      <w:tblGrid>
        <w:gridCol w:w="2404"/>
        <w:gridCol w:w="7300"/>
      </w:tblGrid>
      <w:tr w:rsidR="000D13DC" w:rsidRPr="00046C30" w14:paraId="5D42FAF1" w14:textId="77777777" w:rsidTr="00F656DC">
        <w:tc>
          <w:tcPr>
            <w:tcW w:w="0" w:type="auto"/>
            <w:tcBorders>
              <w:bottom w:val="double" w:sz="4" w:space="0" w:color="auto"/>
            </w:tcBorders>
            <w:vAlign w:val="center"/>
          </w:tcPr>
          <w:p w14:paraId="4554117F" w14:textId="77777777" w:rsidR="007E4692" w:rsidRPr="00046C30" w:rsidRDefault="007E4692" w:rsidP="00416B7C">
            <w:pPr>
              <w:spacing w:line="276" w:lineRule="auto"/>
              <w:jc w:val="center"/>
              <w:rPr>
                <w:sz w:val="22"/>
                <w:szCs w:val="22"/>
              </w:rPr>
            </w:pPr>
            <w:r w:rsidRPr="00046C30">
              <w:rPr>
                <w:sz w:val="22"/>
                <w:szCs w:val="22"/>
              </w:rPr>
              <w:t xml:space="preserve">Индекс </w:t>
            </w:r>
            <w:bookmarkStart w:id="16" w:name="_Hlk79347033"/>
            <w:r w:rsidRPr="00046C30">
              <w:rPr>
                <w:sz w:val="22"/>
                <w:szCs w:val="22"/>
              </w:rPr>
              <w:t xml:space="preserve">однотипности </w:t>
            </w:r>
            <w:bookmarkEnd w:id="16"/>
            <w:r w:rsidRPr="00046C30">
              <w:rPr>
                <w:sz w:val="22"/>
                <w:szCs w:val="22"/>
              </w:rPr>
              <w:t>по виду наплавки</w:t>
            </w:r>
          </w:p>
        </w:tc>
        <w:tc>
          <w:tcPr>
            <w:tcW w:w="0" w:type="auto"/>
            <w:tcBorders>
              <w:bottom w:val="double" w:sz="4" w:space="0" w:color="auto"/>
            </w:tcBorders>
            <w:vAlign w:val="center"/>
          </w:tcPr>
          <w:p w14:paraId="452FFE7E" w14:textId="5F2DAEF8" w:rsidR="007E4692" w:rsidRPr="00046C30" w:rsidRDefault="00833512" w:rsidP="00AF77B3">
            <w:pPr>
              <w:spacing w:line="276" w:lineRule="auto"/>
              <w:jc w:val="center"/>
              <w:rPr>
                <w:sz w:val="22"/>
                <w:szCs w:val="22"/>
              </w:rPr>
            </w:pPr>
            <w:r w:rsidRPr="00046C30">
              <w:rPr>
                <w:sz w:val="22"/>
                <w:szCs w:val="22"/>
              </w:rPr>
              <w:t>Вид наплав</w:t>
            </w:r>
            <w:r w:rsidR="007E4692" w:rsidRPr="00046C30">
              <w:rPr>
                <w:sz w:val="22"/>
                <w:szCs w:val="22"/>
              </w:rPr>
              <w:t>к</w:t>
            </w:r>
            <w:r w:rsidRPr="00046C30">
              <w:rPr>
                <w:sz w:val="22"/>
                <w:szCs w:val="22"/>
              </w:rPr>
              <w:t>и</w:t>
            </w:r>
          </w:p>
        </w:tc>
      </w:tr>
      <w:tr w:rsidR="000D13DC" w:rsidRPr="00046C30" w14:paraId="0C9E09A0" w14:textId="77777777" w:rsidTr="00F656DC">
        <w:tc>
          <w:tcPr>
            <w:tcW w:w="0" w:type="auto"/>
            <w:tcBorders>
              <w:top w:val="double" w:sz="4" w:space="0" w:color="auto"/>
            </w:tcBorders>
          </w:tcPr>
          <w:p w14:paraId="6DA1E137" w14:textId="77777777" w:rsidR="007E4692" w:rsidRPr="00046C30" w:rsidRDefault="007E4692" w:rsidP="00AF77B3">
            <w:pPr>
              <w:spacing w:line="276" w:lineRule="auto"/>
              <w:jc w:val="center"/>
              <w:rPr>
                <w:sz w:val="24"/>
                <w:szCs w:val="22"/>
              </w:rPr>
            </w:pPr>
            <w:r w:rsidRPr="00046C30">
              <w:rPr>
                <w:sz w:val="24"/>
                <w:szCs w:val="22"/>
              </w:rPr>
              <w:t>1</w:t>
            </w:r>
          </w:p>
        </w:tc>
        <w:tc>
          <w:tcPr>
            <w:tcW w:w="0" w:type="auto"/>
            <w:tcBorders>
              <w:top w:val="double" w:sz="4" w:space="0" w:color="auto"/>
            </w:tcBorders>
          </w:tcPr>
          <w:p w14:paraId="7649E9DF" w14:textId="77777777" w:rsidR="007E4692" w:rsidRPr="00046C30" w:rsidRDefault="007E4692" w:rsidP="00AF77B3">
            <w:pPr>
              <w:spacing w:line="276" w:lineRule="auto"/>
              <w:rPr>
                <w:sz w:val="24"/>
                <w:szCs w:val="22"/>
              </w:rPr>
            </w:pPr>
            <w:r w:rsidRPr="00046C30">
              <w:rPr>
                <w:sz w:val="24"/>
                <w:szCs w:val="22"/>
              </w:rPr>
              <w:t>Однослойные (выполняют в один слой)</w:t>
            </w:r>
          </w:p>
        </w:tc>
      </w:tr>
      <w:tr w:rsidR="000D13DC" w:rsidRPr="00046C30" w14:paraId="4F4E5CB9" w14:textId="77777777" w:rsidTr="00F656DC">
        <w:tc>
          <w:tcPr>
            <w:tcW w:w="0" w:type="auto"/>
          </w:tcPr>
          <w:p w14:paraId="25E3EB1C" w14:textId="77777777" w:rsidR="007E4692" w:rsidRPr="00046C30" w:rsidRDefault="007E4692" w:rsidP="00AF77B3">
            <w:pPr>
              <w:spacing w:line="276" w:lineRule="auto"/>
              <w:jc w:val="center"/>
              <w:rPr>
                <w:sz w:val="24"/>
                <w:szCs w:val="22"/>
              </w:rPr>
            </w:pPr>
            <w:r w:rsidRPr="00046C30">
              <w:rPr>
                <w:sz w:val="24"/>
                <w:szCs w:val="22"/>
              </w:rPr>
              <w:t>2</w:t>
            </w:r>
          </w:p>
        </w:tc>
        <w:tc>
          <w:tcPr>
            <w:tcW w:w="0" w:type="auto"/>
          </w:tcPr>
          <w:p w14:paraId="33BF5C8D" w14:textId="08684F46" w:rsidR="007E4692" w:rsidRPr="00046C30" w:rsidRDefault="007E4692" w:rsidP="00DD1EC8">
            <w:pPr>
              <w:spacing w:line="276" w:lineRule="auto"/>
              <w:jc w:val="both"/>
              <w:rPr>
                <w:sz w:val="24"/>
                <w:szCs w:val="22"/>
              </w:rPr>
            </w:pPr>
            <w:r w:rsidRPr="00046C30">
              <w:rPr>
                <w:sz w:val="24"/>
                <w:szCs w:val="22"/>
              </w:rPr>
              <w:t xml:space="preserve">Многослойные однородные </w:t>
            </w:r>
            <w:r w:rsidR="00DD1EC8" w:rsidRPr="00046C30">
              <w:rPr>
                <w:sz w:val="24"/>
                <w:szCs w:val="22"/>
              </w:rPr>
              <w:t>[</w:t>
            </w:r>
            <w:r w:rsidRPr="00046C30">
              <w:rPr>
                <w:sz w:val="24"/>
                <w:szCs w:val="22"/>
              </w:rPr>
              <w:t>выполняют в два и более слоев с применением одинаковых сварочных (наплавочных) материалов во всех слоях наплавки</w:t>
            </w:r>
            <w:r w:rsidR="00DD1EC8" w:rsidRPr="00046C30">
              <w:rPr>
                <w:sz w:val="24"/>
                <w:szCs w:val="22"/>
              </w:rPr>
              <w:t>]</w:t>
            </w:r>
          </w:p>
        </w:tc>
      </w:tr>
      <w:tr w:rsidR="000D13DC" w:rsidRPr="00046C30" w14:paraId="0E4682EF" w14:textId="77777777" w:rsidTr="00F656DC">
        <w:tc>
          <w:tcPr>
            <w:tcW w:w="0" w:type="auto"/>
          </w:tcPr>
          <w:p w14:paraId="0C47F456" w14:textId="77777777" w:rsidR="007E4692" w:rsidRPr="00046C30" w:rsidRDefault="007E4692" w:rsidP="00AF77B3">
            <w:pPr>
              <w:spacing w:line="276" w:lineRule="auto"/>
              <w:jc w:val="center"/>
              <w:rPr>
                <w:sz w:val="24"/>
                <w:szCs w:val="22"/>
              </w:rPr>
            </w:pPr>
            <w:r w:rsidRPr="00046C30">
              <w:rPr>
                <w:sz w:val="24"/>
                <w:szCs w:val="22"/>
              </w:rPr>
              <w:t>3</w:t>
            </w:r>
          </w:p>
        </w:tc>
        <w:tc>
          <w:tcPr>
            <w:tcW w:w="0" w:type="auto"/>
          </w:tcPr>
          <w:p w14:paraId="3F753386" w14:textId="76C13614" w:rsidR="007E4692" w:rsidRPr="00046C30" w:rsidRDefault="007E4692" w:rsidP="00AF77B3">
            <w:pPr>
              <w:spacing w:line="276" w:lineRule="auto"/>
              <w:jc w:val="both"/>
              <w:rPr>
                <w:sz w:val="24"/>
                <w:szCs w:val="22"/>
              </w:rPr>
            </w:pPr>
            <w:r w:rsidRPr="00046C30">
              <w:rPr>
                <w:sz w:val="24"/>
                <w:szCs w:val="22"/>
              </w:rPr>
              <w:t xml:space="preserve">Многослойные неоднородные </w:t>
            </w:r>
            <w:r w:rsidR="008708A5" w:rsidRPr="00046C30">
              <w:rPr>
                <w:sz w:val="24"/>
                <w:szCs w:val="22"/>
              </w:rPr>
              <w:t>[</w:t>
            </w:r>
            <w:r w:rsidRPr="00046C30">
              <w:rPr>
                <w:sz w:val="24"/>
                <w:szCs w:val="22"/>
              </w:rPr>
              <w:t>выполняют в два и более слоев, с применением различных сварочных (наплавочных) материалов</w:t>
            </w:r>
            <w:r w:rsidR="008708A5" w:rsidRPr="00046C30">
              <w:rPr>
                <w:sz w:val="24"/>
                <w:szCs w:val="22"/>
              </w:rPr>
              <w:t>]</w:t>
            </w:r>
          </w:p>
        </w:tc>
      </w:tr>
    </w:tbl>
    <w:p w14:paraId="4219C9D7" w14:textId="77777777" w:rsidR="007E4692" w:rsidRPr="00046C30" w:rsidRDefault="007E4692" w:rsidP="00246C90">
      <w:pPr>
        <w:spacing w:line="360" w:lineRule="auto"/>
        <w:ind w:firstLine="567"/>
        <w:jc w:val="both"/>
        <w:rPr>
          <w:sz w:val="24"/>
          <w:szCs w:val="24"/>
        </w:rPr>
      </w:pPr>
    </w:p>
    <w:p w14:paraId="72610DBA" w14:textId="22A90990" w:rsidR="00DE6158" w:rsidRPr="00046C30" w:rsidRDefault="00DE6158" w:rsidP="00246C90">
      <w:pPr>
        <w:spacing w:line="360" w:lineRule="auto"/>
        <w:ind w:firstLine="567"/>
        <w:jc w:val="both"/>
        <w:rPr>
          <w:sz w:val="24"/>
        </w:rPr>
      </w:pPr>
      <w:r w:rsidRPr="00046C30">
        <w:rPr>
          <w:sz w:val="24"/>
        </w:rPr>
        <w:t>Результаты выполнения контрольной наплавки одного вида распространяют</w:t>
      </w:r>
      <w:r w:rsidR="0076674F" w:rsidRPr="00046C30">
        <w:rPr>
          <w:sz w:val="24"/>
        </w:rPr>
        <w:t xml:space="preserve"> только на наплавки этого вида.</w:t>
      </w:r>
    </w:p>
    <w:p w14:paraId="1058837F" w14:textId="21DBE213" w:rsidR="00580629" w:rsidRPr="00046C30" w:rsidRDefault="00580629" w:rsidP="00246C90">
      <w:pPr>
        <w:spacing w:line="360" w:lineRule="auto"/>
        <w:ind w:firstLine="567"/>
        <w:jc w:val="both"/>
        <w:rPr>
          <w:bCs/>
          <w:sz w:val="24"/>
          <w:szCs w:val="24"/>
        </w:rPr>
      </w:pPr>
      <w:r w:rsidRPr="00046C30">
        <w:rPr>
          <w:bCs/>
          <w:sz w:val="24"/>
          <w:szCs w:val="24"/>
        </w:rPr>
        <w:t>9.5.5 Производственные наплавки</w:t>
      </w:r>
      <w:r w:rsidRPr="00046C30">
        <w:rPr>
          <w:sz w:val="24"/>
        </w:rPr>
        <w:t xml:space="preserve"> могут быть объединены по прочим параметрам </w:t>
      </w:r>
      <w:r w:rsidRPr="00046C30">
        <w:rPr>
          <w:bCs/>
          <w:sz w:val="24"/>
          <w:szCs w:val="24"/>
        </w:rPr>
        <w:t>(толщина наплавленного слоя, твердост</w:t>
      </w:r>
      <w:r w:rsidR="0046285B" w:rsidRPr="00046C30">
        <w:rPr>
          <w:bCs/>
          <w:sz w:val="24"/>
          <w:szCs w:val="24"/>
        </w:rPr>
        <w:t>ь</w:t>
      </w:r>
      <w:r w:rsidR="002E038B" w:rsidRPr="00046C30">
        <w:rPr>
          <w:bCs/>
          <w:sz w:val="24"/>
          <w:szCs w:val="24"/>
        </w:rPr>
        <w:t>,</w:t>
      </w:r>
      <w:r w:rsidRPr="00046C30">
        <w:rPr>
          <w:bCs/>
          <w:sz w:val="24"/>
          <w:szCs w:val="24"/>
        </w:rPr>
        <w:t xml:space="preserve"> конфигурация для износостойких наплавок и т.</w:t>
      </w:r>
      <w:r w:rsidR="002E038B" w:rsidRPr="00046C30">
        <w:rPr>
          <w:bCs/>
          <w:sz w:val="24"/>
          <w:szCs w:val="24"/>
        </w:rPr>
        <w:t xml:space="preserve"> </w:t>
      </w:r>
      <w:r w:rsidRPr="00046C30">
        <w:rPr>
          <w:bCs/>
          <w:sz w:val="24"/>
          <w:szCs w:val="24"/>
        </w:rPr>
        <w:t>д.),</w:t>
      </w:r>
      <w:r w:rsidRPr="00046C30">
        <w:rPr>
          <w:sz w:val="24"/>
        </w:rPr>
        <w:t xml:space="preserve"> указанным </w:t>
      </w:r>
      <w:r w:rsidR="0076674F" w:rsidRPr="00046C30">
        <w:rPr>
          <w:bCs/>
          <w:sz w:val="24"/>
          <w:szCs w:val="24"/>
        </w:rPr>
        <w:t>в заявке.</w:t>
      </w:r>
    </w:p>
    <w:p w14:paraId="2EB95A68" w14:textId="31FBF3FA" w:rsidR="00DE6158" w:rsidRPr="00046C30" w:rsidRDefault="00353765" w:rsidP="00246C90">
      <w:pPr>
        <w:spacing w:line="360" w:lineRule="auto"/>
        <w:ind w:firstLine="567"/>
        <w:jc w:val="both"/>
        <w:rPr>
          <w:sz w:val="24"/>
        </w:rPr>
      </w:pPr>
      <w:r w:rsidRPr="00046C30">
        <w:rPr>
          <w:sz w:val="24"/>
          <w:szCs w:val="24"/>
        </w:rPr>
        <w:t>9.5</w:t>
      </w:r>
      <w:r w:rsidR="007E4692" w:rsidRPr="00046C30">
        <w:rPr>
          <w:sz w:val="24"/>
          <w:szCs w:val="24"/>
        </w:rPr>
        <w:t>.</w:t>
      </w:r>
      <w:r w:rsidR="00455F45" w:rsidRPr="00046C30">
        <w:rPr>
          <w:sz w:val="24"/>
          <w:szCs w:val="24"/>
        </w:rPr>
        <w:t>6</w:t>
      </w:r>
      <w:r w:rsidR="007E4692" w:rsidRPr="00046C30">
        <w:rPr>
          <w:sz w:val="24"/>
          <w:szCs w:val="24"/>
        </w:rPr>
        <w:t xml:space="preserve"> </w:t>
      </w:r>
      <w:r w:rsidR="00335CA3" w:rsidRPr="00046C30">
        <w:rPr>
          <w:sz w:val="24"/>
          <w:szCs w:val="24"/>
        </w:rPr>
        <w:t>О</w:t>
      </w:r>
      <w:r w:rsidR="001E1BA6" w:rsidRPr="00046C30">
        <w:rPr>
          <w:sz w:val="24"/>
          <w:szCs w:val="24"/>
        </w:rPr>
        <w:t>бъединени</w:t>
      </w:r>
      <w:r w:rsidR="00335CA3" w:rsidRPr="00046C30">
        <w:rPr>
          <w:sz w:val="24"/>
          <w:szCs w:val="24"/>
        </w:rPr>
        <w:t>е</w:t>
      </w:r>
      <w:r w:rsidR="001E1BA6" w:rsidRPr="00046C30">
        <w:rPr>
          <w:sz w:val="24"/>
          <w:szCs w:val="24"/>
        </w:rPr>
        <w:t xml:space="preserve"> п</w:t>
      </w:r>
      <w:r w:rsidR="00DE6158" w:rsidRPr="00046C30">
        <w:rPr>
          <w:bCs/>
          <w:sz w:val="24"/>
          <w:szCs w:val="24"/>
        </w:rPr>
        <w:t>роизводственны</w:t>
      </w:r>
      <w:r w:rsidR="001E1BA6" w:rsidRPr="00046C30">
        <w:rPr>
          <w:bCs/>
          <w:sz w:val="24"/>
          <w:szCs w:val="24"/>
        </w:rPr>
        <w:t>х</w:t>
      </w:r>
      <w:r w:rsidR="00DE6158" w:rsidRPr="00046C30">
        <w:rPr>
          <w:bCs/>
          <w:sz w:val="24"/>
          <w:szCs w:val="24"/>
        </w:rPr>
        <w:t xml:space="preserve"> наплав</w:t>
      </w:r>
      <w:r w:rsidR="001E1BA6" w:rsidRPr="00046C30">
        <w:rPr>
          <w:bCs/>
          <w:sz w:val="24"/>
          <w:szCs w:val="24"/>
        </w:rPr>
        <w:t>ок в группы и установление области аттестации</w:t>
      </w:r>
      <w:r w:rsidR="00DE6158" w:rsidRPr="00046C30">
        <w:rPr>
          <w:sz w:val="24"/>
        </w:rPr>
        <w:t xml:space="preserve"> </w:t>
      </w:r>
      <w:r w:rsidR="001E1BA6" w:rsidRPr="00046C30">
        <w:rPr>
          <w:sz w:val="24"/>
          <w:szCs w:val="24"/>
        </w:rPr>
        <w:t xml:space="preserve">по группам/подгруппам основного материала, сварочным (наплавочным) материалам, </w:t>
      </w:r>
      <w:r w:rsidR="001E1BA6" w:rsidRPr="00046C30">
        <w:rPr>
          <w:sz w:val="24"/>
        </w:rPr>
        <w:t>радиусу кривизны или номинальному наружному диаметру наплавляемых деталей,</w:t>
      </w:r>
      <w:r w:rsidR="001E1BA6" w:rsidRPr="00046C30">
        <w:rPr>
          <w:sz w:val="24"/>
          <w:szCs w:val="24"/>
        </w:rPr>
        <w:t xml:space="preserve"> положению при наплавке, </w:t>
      </w:r>
      <w:r w:rsidR="009B56BB" w:rsidRPr="00046C30">
        <w:rPr>
          <w:sz w:val="24"/>
          <w:szCs w:val="24"/>
        </w:rPr>
        <w:t>требованиям к</w:t>
      </w:r>
      <w:r w:rsidR="001E1BA6" w:rsidRPr="00046C30">
        <w:rPr>
          <w:sz w:val="24"/>
          <w:szCs w:val="24"/>
        </w:rPr>
        <w:t xml:space="preserve"> подогрев</w:t>
      </w:r>
      <w:r w:rsidR="009B56BB" w:rsidRPr="00046C30">
        <w:rPr>
          <w:sz w:val="24"/>
          <w:szCs w:val="24"/>
        </w:rPr>
        <w:t>у</w:t>
      </w:r>
      <w:r w:rsidR="001E1BA6" w:rsidRPr="00046C30">
        <w:rPr>
          <w:sz w:val="24"/>
          <w:szCs w:val="24"/>
        </w:rPr>
        <w:t xml:space="preserve"> </w:t>
      </w:r>
      <w:r w:rsidR="001E1BA6" w:rsidRPr="00046C30">
        <w:rPr>
          <w:sz w:val="24"/>
        </w:rPr>
        <w:t>и термической обработк</w:t>
      </w:r>
      <w:r w:rsidR="009B56BB" w:rsidRPr="00046C30">
        <w:rPr>
          <w:sz w:val="24"/>
        </w:rPr>
        <w:t>е</w:t>
      </w:r>
      <w:r w:rsidR="001E1BA6" w:rsidRPr="00046C30">
        <w:rPr>
          <w:sz w:val="24"/>
          <w:szCs w:val="24"/>
        </w:rPr>
        <w:t xml:space="preserve"> </w:t>
      </w:r>
      <w:r w:rsidR="001E1BA6" w:rsidRPr="00046C30">
        <w:rPr>
          <w:sz w:val="24"/>
        </w:rPr>
        <w:t xml:space="preserve">выполняют </w:t>
      </w:r>
      <w:r w:rsidR="001E1BA6" w:rsidRPr="00046C30">
        <w:rPr>
          <w:sz w:val="24"/>
          <w:szCs w:val="24"/>
        </w:rPr>
        <w:t xml:space="preserve">согласно </w:t>
      </w:r>
      <w:r w:rsidR="00580629" w:rsidRPr="00046C30">
        <w:rPr>
          <w:sz w:val="24"/>
          <w:szCs w:val="24"/>
        </w:rPr>
        <w:t>9.4.3, 9.4.4, 9.4.6 и 9.4.11–9.4.13</w:t>
      </w:r>
      <w:r w:rsidR="001E1BA6" w:rsidRPr="00046C30">
        <w:rPr>
          <w:sz w:val="24"/>
          <w:szCs w:val="24"/>
        </w:rPr>
        <w:t>.</w:t>
      </w:r>
    </w:p>
    <w:p w14:paraId="17CE1543" w14:textId="61B07B7F" w:rsidR="001F1A47" w:rsidRPr="00046C30" w:rsidRDefault="001F1A47" w:rsidP="00246C90">
      <w:pPr>
        <w:spacing w:line="360" w:lineRule="auto"/>
        <w:ind w:firstLine="567"/>
        <w:jc w:val="both"/>
        <w:rPr>
          <w:bCs/>
          <w:sz w:val="24"/>
          <w:szCs w:val="24"/>
        </w:rPr>
      </w:pPr>
      <w:r w:rsidRPr="00046C30">
        <w:rPr>
          <w:sz w:val="24"/>
          <w:szCs w:val="24"/>
        </w:rPr>
        <w:t>9.5.</w:t>
      </w:r>
      <w:r w:rsidR="0030506E" w:rsidRPr="00046C30">
        <w:rPr>
          <w:sz w:val="24"/>
          <w:szCs w:val="24"/>
        </w:rPr>
        <w:t>7</w:t>
      </w:r>
      <w:r w:rsidRPr="00046C30">
        <w:rPr>
          <w:sz w:val="24"/>
          <w:szCs w:val="24"/>
        </w:rPr>
        <w:t xml:space="preserve"> </w:t>
      </w:r>
      <w:r w:rsidR="00F824F2" w:rsidRPr="00046C30">
        <w:rPr>
          <w:spacing w:val="2"/>
          <w:sz w:val="24"/>
          <w:szCs w:val="24"/>
          <w:shd w:val="clear" w:color="auto" w:fill="FFFFFF"/>
        </w:rPr>
        <w:t xml:space="preserve">Обозначение группы однотипных </w:t>
      </w:r>
      <w:r w:rsidR="007526E2" w:rsidRPr="00046C30">
        <w:rPr>
          <w:spacing w:val="2"/>
          <w:sz w:val="24"/>
          <w:szCs w:val="24"/>
          <w:shd w:val="clear" w:color="auto" w:fill="FFFFFF"/>
        </w:rPr>
        <w:t xml:space="preserve">производственных </w:t>
      </w:r>
      <w:r w:rsidRPr="00046C30">
        <w:rPr>
          <w:bCs/>
          <w:sz w:val="24"/>
          <w:szCs w:val="24"/>
        </w:rPr>
        <w:t xml:space="preserve">наплавок металлических материалов </w:t>
      </w:r>
      <w:r w:rsidR="006560B7" w:rsidRPr="00046C30">
        <w:rPr>
          <w:bCs/>
          <w:sz w:val="24"/>
          <w:szCs w:val="24"/>
        </w:rPr>
        <w:t xml:space="preserve">содержит восемь частей, которые формируют из обозначений и индексов </w:t>
      </w:r>
      <w:r w:rsidR="00135C2B" w:rsidRPr="00046C30">
        <w:rPr>
          <w:bCs/>
          <w:sz w:val="24"/>
          <w:szCs w:val="24"/>
        </w:rPr>
        <w:t xml:space="preserve">однотипности </w:t>
      </w:r>
      <w:r w:rsidR="006560B7" w:rsidRPr="00046C30">
        <w:rPr>
          <w:bCs/>
          <w:sz w:val="24"/>
          <w:szCs w:val="24"/>
        </w:rPr>
        <w:t xml:space="preserve">параметров </w:t>
      </w:r>
      <w:r w:rsidR="009B56BB" w:rsidRPr="00046C30">
        <w:rPr>
          <w:bCs/>
          <w:sz w:val="24"/>
          <w:szCs w:val="24"/>
        </w:rPr>
        <w:t>наплавок</w:t>
      </w:r>
      <w:r w:rsidR="006560B7" w:rsidRPr="00046C30">
        <w:rPr>
          <w:bCs/>
          <w:sz w:val="24"/>
          <w:szCs w:val="24"/>
        </w:rPr>
        <w:t>:</w:t>
      </w:r>
    </w:p>
    <w:p w14:paraId="581257C5" w14:textId="68984122" w:rsidR="006560B7" w:rsidRPr="00046C30" w:rsidRDefault="00416B7C" w:rsidP="00246C90">
      <w:pPr>
        <w:spacing w:line="360" w:lineRule="auto"/>
        <w:ind w:firstLine="567"/>
        <w:jc w:val="both"/>
        <w:rPr>
          <w:bCs/>
          <w:sz w:val="24"/>
          <w:szCs w:val="24"/>
        </w:rPr>
      </w:pPr>
      <w:r w:rsidRPr="00046C30">
        <w:rPr>
          <w:bCs/>
          <w:sz w:val="24"/>
          <w:szCs w:val="24"/>
        </w:rPr>
        <w:t>- </w:t>
      </w:r>
      <w:r w:rsidR="006560B7" w:rsidRPr="00046C30">
        <w:rPr>
          <w:bCs/>
          <w:sz w:val="24"/>
          <w:szCs w:val="24"/>
        </w:rPr>
        <w:t xml:space="preserve">первая часть содержит обозначение способа </w:t>
      </w:r>
      <w:r w:rsidR="009B56BB" w:rsidRPr="00046C30">
        <w:rPr>
          <w:bCs/>
          <w:sz w:val="24"/>
          <w:szCs w:val="24"/>
        </w:rPr>
        <w:t>наплавки</w:t>
      </w:r>
      <w:r w:rsidR="006560B7" w:rsidRPr="00046C30">
        <w:rPr>
          <w:bCs/>
          <w:sz w:val="24"/>
          <w:szCs w:val="24"/>
        </w:rPr>
        <w:t xml:space="preserve"> (</w:t>
      </w:r>
      <w:r w:rsidR="00580629" w:rsidRPr="00046C30">
        <w:rPr>
          <w:bCs/>
          <w:sz w:val="24"/>
          <w:szCs w:val="24"/>
        </w:rPr>
        <w:t>процесса</w:t>
      </w:r>
      <w:r w:rsidR="00EC74A5" w:rsidRPr="00046C30">
        <w:rPr>
          <w:bCs/>
          <w:sz w:val="24"/>
          <w:szCs w:val="24"/>
        </w:rPr>
        <w:t xml:space="preserve"> сварки</w:t>
      </w:r>
      <w:r w:rsidR="006560B7" w:rsidRPr="00046C30">
        <w:rPr>
          <w:bCs/>
          <w:sz w:val="24"/>
          <w:szCs w:val="24"/>
        </w:rPr>
        <w:t>)</w:t>
      </w:r>
      <w:r w:rsidR="00FF608D" w:rsidRPr="00046C30">
        <w:rPr>
          <w:rStyle w:val="ac"/>
          <w:bCs/>
          <w:sz w:val="28"/>
          <w:szCs w:val="24"/>
        </w:rPr>
        <w:footnoteReference w:customMarkFollows="1" w:id="3"/>
        <w:t>*</w:t>
      </w:r>
      <w:r w:rsidR="006C1C48" w:rsidRPr="00046C30">
        <w:rPr>
          <w:bCs/>
          <w:sz w:val="24"/>
          <w:szCs w:val="24"/>
        </w:rPr>
        <w:t xml:space="preserve"> (</w:t>
      </w:r>
      <w:r w:rsidR="001122C1" w:rsidRPr="00046C30">
        <w:rPr>
          <w:bCs/>
          <w:sz w:val="24"/>
          <w:szCs w:val="24"/>
        </w:rPr>
        <w:t xml:space="preserve">см. </w:t>
      </w:r>
      <w:r w:rsidR="005876EC" w:rsidRPr="00046C30">
        <w:rPr>
          <w:sz w:val="24"/>
          <w:szCs w:val="24"/>
        </w:rPr>
        <w:t>приложение А, таблица А.1</w:t>
      </w:r>
      <w:r w:rsidR="006C1C48" w:rsidRPr="00046C30">
        <w:rPr>
          <w:sz w:val="24"/>
          <w:szCs w:val="24"/>
        </w:rPr>
        <w:t>)</w:t>
      </w:r>
      <w:r w:rsidR="001122C1" w:rsidRPr="00046C30">
        <w:rPr>
          <w:sz w:val="24"/>
          <w:szCs w:val="24"/>
        </w:rPr>
        <w:t>;</w:t>
      </w:r>
    </w:p>
    <w:p w14:paraId="52BE15C1" w14:textId="451E0969" w:rsidR="006560B7" w:rsidRPr="00046C30" w:rsidRDefault="00416B7C" w:rsidP="00246C90">
      <w:pPr>
        <w:spacing w:line="360" w:lineRule="auto"/>
        <w:ind w:firstLine="567"/>
        <w:jc w:val="both"/>
        <w:rPr>
          <w:bCs/>
          <w:sz w:val="24"/>
          <w:szCs w:val="24"/>
        </w:rPr>
      </w:pPr>
      <w:r w:rsidRPr="00046C30">
        <w:rPr>
          <w:bCs/>
          <w:sz w:val="24"/>
          <w:szCs w:val="24"/>
        </w:rPr>
        <w:t>- </w:t>
      </w:r>
      <w:r w:rsidR="006560B7" w:rsidRPr="00046C30">
        <w:rPr>
          <w:bCs/>
          <w:sz w:val="24"/>
          <w:szCs w:val="24"/>
        </w:rPr>
        <w:t xml:space="preserve">вторая часть </w:t>
      </w:r>
      <w:r w:rsidR="006C1C48" w:rsidRPr="00046C30">
        <w:rPr>
          <w:bCs/>
          <w:sz w:val="24"/>
          <w:szCs w:val="24"/>
        </w:rPr>
        <w:t xml:space="preserve">– </w:t>
      </w:r>
      <w:r w:rsidR="006560B7" w:rsidRPr="00046C30">
        <w:rPr>
          <w:bCs/>
          <w:sz w:val="24"/>
          <w:szCs w:val="24"/>
        </w:rPr>
        <w:t xml:space="preserve">обозначение групп/подгрупп </w:t>
      </w:r>
      <w:r w:rsidR="005876EC" w:rsidRPr="00046C30">
        <w:rPr>
          <w:bCs/>
          <w:sz w:val="24"/>
          <w:szCs w:val="24"/>
        </w:rPr>
        <w:t>основных</w:t>
      </w:r>
      <w:r w:rsidR="001122C1" w:rsidRPr="00046C30">
        <w:rPr>
          <w:bCs/>
          <w:sz w:val="24"/>
          <w:szCs w:val="24"/>
        </w:rPr>
        <w:t xml:space="preserve"> материалов </w:t>
      </w:r>
      <w:r w:rsidR="006C1C48" w:rsidRPr="00046C30">
        <w:rPr>
          <w:bCs/>
          <w:sz w:val="24"/>
          <w:szCs w:val="24"/>
        </w:rPr>
        <w:t>(</w:t>
      </w:r>
      <w:r w:rsidR="004E3A58" w:rsidRPr="00046C30">
        <w:rPr>
          <w:sz w:val="24"/>
        </w:rPr>
        <w:t>ГОСТ ISO/TR 15608</w:t>
      </w:r>
      <w:r w:rsidR="006C1C48" w:rsidRPr="00046C30">
        <w:rPr>
          <w:sz w:val="24"/>
          <w:szCs w:val="24"/>
        </w:rPr>
        <w:t>)</w:t>
      </w:r>
      <w:r w:rsidR="001122C1" w:rsidRPr="00046C30">
        <w:rPr>
          <w:sz w:val="24"/>
          <w:szCs w:val="24"/>
        </w:rPr>
        <w:t>;</w:t>
      </w:r>
    </w:p>
    <w:p w14:paraId="61556A3F" w14:textId="7C62DE27" w:rsidR="006560B7" w:rsidRPr="00046C30" w:rsidRDefault="00416B7C" w:rsidP="00246C90">
      <w:pPr>
        <w:spacing w:line="360" w:lineRule="auto"/>
        <w:ind w:firstLine="567"/>
        <w:jc w:val="both"/>
        <w:rPr>
          <w:bCs/>
          <w:sz w:val="24"/>
          <w:szCs w:val="24"/>
        </w:rPr>
      </w:pPr>
      <w:r w:rsidRPr="00046C30">
        <w:rPr>
          <w:bCs/>
          <w:sz w:val="24"/>
          <w:szCs w:val="24"/>
        </w:rPr>
        <w:t>- </w:t>
      </w:r>
      <w:r w:rsidR="006560B7" w:rsidRPr="00046C30">
        <w:rPr>
          <w:bCs/>
          <w:sz w:val="24"/>
          <w:szCs w:val="24"/>
        </w:rPr>
        <w:t xml:space="preserve">третья часть </w:t>
      </w:r>
      <w:r w:rsidR="006C1C48" w:rsidRPr="00046C30">
        <w:rPr>
          <w:bCs/>
          <w:sz w:val="24"/>
          <w:szCs w:val="24"/>
        </w:rPr>
        <w:t xml:space="preserve">– </w:t>
      </w:r>
      <w:r w:rsidR="006560B7" w:rsidRPr="00046C30">
        <w:rPr>
          <w:bCs/>
          <w:sz w:val="24"/>
          <w:szCs w:val="24"/>
        </w:rPr>
        <w:t>индекс однотипности по радиусу кривизны или номинальному наружному диаметру</w:t>
      </w:r>
      <w:r w:rsidR="001122C1" w:rsidRPr="00046C30">
        <w:rPr>
          <w:bCs/>
          <w:sz w:val="24"/>
          <w:szCs w:val="24"/>
        </w:rPr>
        <w:t xml:space="preserve"> </w:t>
      </w:r>
      <w:r w:rsidR="006C1C48" w:rsidRPr="00046C30">
        <w:rPr>
          <w:bCs/>
          <w:sz w:val="24"/>
          <w:szCs w:val="24"/>
        </w:rPr>
        <w:t>(</w:t>
      </w:r>
      <w:r w:rsidR="001122C1" w:rsidRPr="00046C30">
        <w:rPr>
          <w:sz w:val="24"/>
          <w:szCs w:val="24"/>
        </w:rPr>
        <w:t>см. 9.4.6</w:t>
      </w:r>
      <w:r w:rsidR="006C1C48" w:rsidRPr="00046C30">
        <w:rPr>
          <w:sz w:val="24"/>
          <w:szCs w:val="24"/>
        </w:rPr>
        <w:t>)</w:t>
      </w:r>
      <w:r w:rsidR="006560B7" w:rsidRPr="00046C30">
        <w:rPr>
          <w:bCs/>
          <w:sz w:val="24"/>
          <w:szCs w:val="24"/>
        </w:rPr>
        <w:t xml:space="preserve">; </w:t>
      </w:r>
    </w:p>
    <w:p w14:paraId="24D9EAA0" w14:textId="49D44363" w:rsidR="006560B7" w:rsidRPr="00046C30" w:rsidRDefault="00416B7C" w:rsidP="00246C90">
      <w:pPr>
        <w:spacing w:line="360" w:lineRule="auto"/>
        <w:ind w:firstLine="567"/>
        <w:jc w:val="both"/>
        <w:rPr>
          <w:bCs/>
          <w:sz w:val="24"/>
          <w:szCs w:val="24"/>
        </w:rPr>
      </w:pPr>
      <w:r w:rsidRPr="00046C30">
        <w:rPr>
          <w:bCs/>
          <w:sz w:val="24"/>
          <w:szCs w:val="24"/>
        </w:rPr>
        <w:t>- </w:t>
      </w:r>
      <w:r w:rsidR="007C40E9" w:rsidRPr="00046C30">
        <w:rPr>
          <w:bCs/>
          <w:sz w:val="24"/>
          <w:szCs w:val="24"/>
        </w:rPr>
        <w:t>четвертая</w:t>
      </w:r>
      <w:r w:rsidR="006560B7" w:rsidRPr="00046C30">
        <w:rPr>
          <w:bCs/>
          <w:sz w:val="24"/>
          <w:szCs w:val="24"/>
        </w:rPr>
        <w:t xml:space="preserve"> часть </w:t>
      </w:r>
      <w:r w:rsidR="006C1C48" w:rsidRPr="00046C30">
        <w:rPr>
          <w:bCs/>
          <w:sz w:val="24"/>
          <w:szCs w:val="24"/>
        </w:rPr>
        <w:t xml:space="preserve">– </w:t>
      </w:r>
      <w:r w:rsidR="006560B7" w:rsidRPr="00046C30">
        <w:rPr>
          <w:bCs/>
          <w:sz w:val="24"/>
          <w:szCs w:val="24"/>
        </w:rPr>
        <w:t>обозначение требований к подогреву</w:t>
      </w:r>
      <w:r w:rsidR="006C1C48" w:rsidRPr="00046C30">
        <w:rPr>
          <w:bCs/>
          <w:sz w:val="24"/>
          <w:szCs w:val="24"/>
        </w:rPr>
        <w:t xml:space="preserve"> (</w:t>
      </w:r>
      <w:r w:rsidR="001122C1" w:rsidRPr="00046C30">
        <w:rPr>
          <w:sz w:val="24"/>
          <w:szCs w:val="24"/>
        </w:rPr>
        <w:t>см. 9.4.12</w:t>
      </w:r>
      <w:r w:rsidR="006C1C48" w:rsidRPr="00046C30">
        <w:rPr>
          <w:sz w:val="24"/>
          <w:szCs w:val="24"/>
        </w:rPr>
        <w:t>)</w:t>
      </w:r>
      <w:r w:rsidR="006560B7" w:rsidRPr="00046C30">
        <w:rPr>
          <w:bCs/>
          <w:sz w:val="24"/>
          <w:szCs w:val="24"/>
        </w:rPr>
        <w:t>;</w:t>
      </w:r>
    </w:p>
    <w:p w14:paraId="570AB9A4" w14:textId="30E7B789" w:rsidR="006560B7" w:rsidRPr="00046C30" w:rsidRDefault="00416B7C" w:rsidP="00246C90">
      <w:pPr>
        <w:spacing w:line="360" w:lineRule="auto"/>
        <w:ind w:firstLine="567"/>
        <w:jc w:val="both"/>
        <w:rPr>
          <w:sz w:val="24"/>
          <w:szCs w:val="24"/>
        </w:rPr>
      </w:pPr>
      <w:r w:rsidRPr="00046C30">
        <w:rPr>
          <w:bCs/>
          <w:sz w:val="24"/>
          <w:szCs w:val="24"/>
        </w:rPr>
        <w:t>- </w:t>
      </w:r>
      <w:r w:rsidR="007C40E9" w:rsidRPr="00046C30">
        <w:rPr>
          <w:bCs/>
          <w:sz w:val="24"/>
          <w:szCs w:val="24"/>
        </w:rPr>
        <w:t>пятая</w:t>
      </w:r>
      <w:r w:rsidR="006560B7" w:rsidRPr="00046C30">
        <w:rPr>
          <w:bCs/>
          <w:sz w:val="24"/>
          <w:szCs w:val="24"/>
        </w:rPr>
        <w:t xml:space="preserve"> часть </w:t>
      </w:r>
      <w:r w:rsidR="006C1C48" w:rsidRPr="00046C30">
        <w:rPr>
          <w:bCs/>
          <w:sz w:val="24"/>
          <w:szCs w:val="24"/>
        </w:rPr>
        <w:t xml:space="preserve">– </w:t>
      </w:r>
      <w:r w:rsidR="006560B7" w:rsidRPr="00046C30">
        <w:rPr>
          <w:bCs/>
          <w:sz w:val="24"/>
          <w:szCs w:val="24"/>
        </w:rPr>
        <w:t>обозначение</w:t>
      </w:r>
      <w:r w:rsidR="006560B7" w:rsidRPr="00046C30">
        <w:t xml:space="preserve"> </w:t>
      </w:r>
      <w:r w:rsidR="006560B7" w:rsidRPr="00046C30">
        <w:rPr>
          <w:bCs/>
          <w:sz w:val="24"/>
          <w:szCs w:val="24"/>
        </w:rPr>
        <w:t>требований к термической обработке</w:t>
      </w:r>
      <w:r w:rsidR="006C1C48" w:rsidRPr="00046C30">
        <w:rPr>
          <w:bCs/>
          <w:sz w:val="24"/>
          <w:szCs w:val="24"/>
        </w:rPr>
        <w:t xml:space="preserve"> (</w:t>
      </w:r>
      <w:r w:rsidR="001122C1" w:rsidRPr="00046C30">
        <w:rPr>
          <w:sz w:val="24"/>
          <w:szCs w:val="24"/>
        </w:rPr>
        <w:t>см. 9.4.13</w:t>
      </w:r>
      <w:r w:rsidR="006C1C48" w:rsidRPr="00046C30">
        <w:rPr>
          <w:sz w:val="24"/>
          <w:szCs w:val="24"/>
        </w:rPr>
        <w:t>)</w:t>
      </w:r>
      <w:r w:rsidR="006560B7" w:rsidRPr="00046C30">
        <w:rPr>
          <w:sz w:val="24"/>
          <w:szCs w:val="24"/>
        </w:rPr>
        <w:t>;</w:t>
      </w:r>
    </w:p>
    <w:p w14:paraId="5180A749" w14:textId="62A65836" w:rsidR="007C40E9" w:rsidRPr="00046C30" w:rsidRDefault="00416B7C" w:rsidP="00246C90">
      <w:pPr>
        <w:spacing w:line="360" w:lineRule="auto"/>
        <w:ind w:firstLine="567"/>
        <w:jc w:val="both"/>
        <w:rPr>
          <w:sz w:val="24"/>
          <w:szCs w:val="24"/>
        </w:rPr>
      </w:pPr>
      <w:r w:rsidRPr="00046C30">
        <w:rPr>
          <w:bCs/>
          <w:sz w:val="24"/>
          <w:szCs w:val="24"/>
        </w:rPr>
        <w:t>- </w:t>
      </w:r>
      <w:r w:rsidR="007C40E9" w:rsidRPr="00046C30">
        <w:rPr>
          <w:bCs/>
          <w:sz w:val="24"/>
          <w:szCs w:val="24"/>
        </w:rPr>
        <w:t xml:space="preserve">шестая часть </w:t>
      </w:r>
      <w:r w:rsidR="006C1C48" w:rsidRPr="00046C30">
        <w:rPr>
          <w:bCs/>
          <w:sz w:val="24"/>
          <w:szCs w:val="24"/>
        </w:rPr>
        <w:t xml:space="preserve">– </w:t>
      </w:r>
      <w:r w:rsidR="007C40E9" w:rsidRPr="00046C30">
        <w:rPr>
          <w:bCs/>
          <w:sz w:val="24"/>
          <w:szCs w:val="24"/>
        </w:rPr>
        <w:t>индекс однотипности по назначению наплавки</w:t>
      </w:r>
      <w:r w:rsidR="006C1C48" w:rsidRPr="00046C30">
        <w:rPr>
          <w:bCs/>
          <w:sz w:val="24"/>
          <w:szCs w:val="24"/>
        </w:rPr>
        <w:t xml:space="preserve"> (</w:t>
      </w:r>
      <w:r w:rsidR="001122C1" w:rsidRPr="00046C30">
        <w:rPr>
          <w:sz w:val="24"/>
          <w:szCs w:val="24"/>
        </w:rPr>
        <w:t>см. 9.5.3</w:t>
      </w:r>
      <w:r w:rsidR="006C1C48" w:rsidRPr="00046C30">
        <w:rPr>
          <w:sz w:val="24"/>
          <w:szCs w:val="24"/>
        </w:rPr>
        <w:t>)</w:t>
      </w:r>
      <w:r w:rsidR="007C40E9" w:rsidRPr="00046C30">
        <w:rPr>
          <w:sz w:val="24"/>
          <w:szCs w:val="24"/>
        </w:rPr>
        <w:t>;</w:t>
      </w:r>
    </w:p>
    <w:p w14:paraId="4F9E8C23" w14:textId="63DD719C" w:rsidR="007C40E9" w:rsidRPr="00046C30" w:rsidRDefault="00416B7C" w:rsidP="00246C90">
      <w:pPr>
        <w:spacing w:line="360" w:lineRule="auto"/>
        <w:ind w:firstLine="567"/>
        <w:jc w:val="both"/>
        <w:rPr>
          <w:bCs/>
          <w:sz w:val="24"/>
          <w:szCs w:val="24"/>
        </w:rPr>
      </w:pPr>
      <w:r w:rsidRPr="00046C30">
        <w:rPr>
          <w:bCs/>
          <w:sz w:val="24"/>
          <w:szCs w:val="24"/>
        </w:rPr>
        <w:t>- </w:t>
      </w:r>
      <w:r w:rsidR="007C40E9" w:rsidRPr="00046C30">
        <w:rPr>
          <w:bCs/>
          <w:sz w:val="24"/>
          <w:szCs w:val="24"/>
        </w:rPr>
        <w:t>седьмая часть содержит</w:t>
      </w:r>
      <w:r w:rsidR="007C40E9" w:rsidRPr="00046C30">
        <w:t xml:space="preserve"> </w:t>
      </w:r>
      <w:r w:rsidR="007C40E9" w:rsidRPr="00046C30">
        <w:rPr>
          <w:bCs/>
          <w:sz w:val="24"/>
          <w:szCs w:val="24"/>
        </w:rPr>
        <w:t>индекс однотипности по виду наплавки</w:t>
      </w:r>
      <w:r w:rsidR="006C1C48" w:rsidRPr="00046C30">
        <w:rPr>
          <w:bCs/>
          <w:sz w:val="24"/>
          <w:szCs w:val="24"/>
        </w:rPr>
        <w:t xml:space="preserve"> (</w:t>
      </w:r>
      <w:r w:rsidR="001122C1" w:rsidRPr="00046C30">
        <w:rPr>
          <w:sz w:val="24"/>
          <w:szCs w:val="24"/>
        </w:rPr>
        <w:t>см. 9.5.4</w:t>
      </w:r>
      <w:r w:rsidR="006C1C48" w:rsidRPr="00046C30">
        <w:rPr>
          <w:sz w:val="24"/>
          <w:szCs w:val="24"/>
        </w:rPr>
        <w:t>)</w:t>
      </w:r>
      <w:r w:rsidR="007C40E9" w:rsidRPr="00046C30">
        <w:rPr>
          <w:sz w:val="24"/>
          <w:szCs w:val="24"/>
        </w:rPr>
        <w:t>;</w:t>
      </w:r>
    </w:p>
    <w:p w14:paraId="1072F4C8" w14:textId="541924EC" w:rsidR="006560B7" w:rsidRPr="00046C30" w:rsidRDefault="00416B7C" w:rsidP="00246C90">
      <w:pPr>
        <w:spacing w:line="360" w:lineRule="auto"/>
        <w:ind w:firstLine="567"/>
        <w:jc w:val="both"/>
        <w:rPr>
          <w:bCs/>
          <w:sz w:val="24"/>
          <w:szCs w:val="24"/>
        </w:rPr>
      </w:pPr>
      <w:r w:rsidRPr="00046C30">
        <w:rPr>
          <w:bCs/>
          <w:sz w:val="24"/>
          <w:szCs w:val="24"/>
        </w:rPr>
        <w:lastRenderedPageBreak/>
        <w:t>- </w:t>
      </w:r>
      <w:r w:rsidR="006560B7" w:rsidRPr="00046C30">
        <w:rPr>
          <w:bCs/>
          <w:sz w:val="24"/>
          <w:szCs w:val="24"/>
        </w:rPr>
        <w:t xml:space="preserve">восьмая часть содержит прочие параметры </w:t>
      </w:r>
      <w:r w:rsidR="009B56BB" w:rsidRPr="00046C30">
        <w:rPr>
          <w:bCs/>
          <w:sz w:val="24"/>
          <w:szCs w:val="24"/>
        </w:rPr>
        <w:t>наплавок</w:t>
      </w:r>
      <w:r w:rsidR="006560B7" w:rsidRPr="00046C30">
        <w:rPr>
          <w:bCs/>
          <w:sz w:val="24"/>
          <w:szCs w:val="24"/>
        </w:rPr>
        <w:t>, которые указывают после знака «</w:t>
      </w:r>
      <w:r w:rsidR="006560B7" w:rsidRPr="00046C30">
        <w:rPr>
          <w:sz w:val="24"/>
          <w:szCs w:val="24"/>
        </w:rPr>
        <w:t>/»</w:t>
      </w:r>
      <w:r w:rsidR="006C1C48" w:rsidRPr="00046C30">
        <w:rPr>
          <w:sz w:val="24"/>
          <w:szCs w:val="24"/>
        </w:rPr>
        <w:t xml:space="preserve"> (</w:t>
      </w:r>
      <w:r w:rsidR="001122C1" w:rsidRPr="00046C30">
        <w:rPr>
          <w:sz w:val="24"/>
          <w:szCs w:val="24"/>
        </w:rPr>
        <w:t>см. 9.5.5</w:t>
      </w:r>
      <w:r w:rsidR="006C1C48" w:rsidRPr="00046C30">
        <w:rPr>
          <w:sz w:val="24"/>
          <w:szCs w:val="24"/>
        </w:rPr>
        <w:t>)</w:t>
      </w:r>
      <w:r w:rsidR="001122C1" w:rsidRPr="00046C30">
        <w:rPr>
          <w:sz w:val="24"/>
          <w:szCs w:val="24"/>
        </w:rPr>
        <w:t>.</w:t>
      </w:r>
    </w:p>
    <w:p w14:paraId="25255CDF" w14:textId="19F4AF27" w:rsidR="006560B7" w:rsidRPr="00046C30" w:rsidRDefault="006560B7" w:rsidP="00246C90">
      <w:pPr>
        <w:spacing w:line="360" w:lineRule="auto"/>
        <w:ind w:firstLine="567"/>
        <w:jc w:val="both"/>
        <w:rPr>
          <w:bCs/>
          <w:sz w:val="24"/>
          <w:szCs w:val="24"/>
        </w:rPr>
      </w:pPr>
      <w:r w:rsidRPr="00046C30">
        <w:rPr>
          <w:bCs/>
          <w:sz w:val="24"/>
          <w:szCs w:val="24"/>
        </w:rPr>
        <w:t xml:space="preserve">Обозначение группы однотипных производственных </w:t>
      </w:r>
      <w:r w:rsidR="007C40E9" w:rsidRPr="00046C30">
        <w:rPr>
          <w:bCs/>
          <w:sz w:val="24"/>
          <w:szCs w:val="24"/>
        </w:rPr>
        <w:t>наплавок</w:t>
      </w:r>
      <w:r w:rsidRPr="00046C30">
        <w:rPr>
          <w:bCs/>
          <w:sz w:val="24"/>
          <w:szCs w:val="24"/>
        </w:rPr>
        <w:t xml:space="preserve"> должно соответствовать принципу, приведенному в примере.</w:t>
      </w:r>
    </w:p>
    <w:p w14:paraId="2568A40A" w14:textId="77777777" w:rsidR="00737CB3" w:rsidRPr="00046C30" w:rsidRDefault="00737CB3" w:rsidP="00FF294D">
      <w:pPr>
        <w:spacing w:line="360" w:lineRule="auto"/>
        <w:ind w:firstLine="567"/>
        <w:jc w:val="both"/>
        <w:rPr>
          <w:b/>
          <w:i/>
          <w:sz w:val="24"/>
          <w:szCs w:val="24"/>
        </w:rPr>
      </w:pPr>
    </w:p>
    <w:p w14:paraId="3A69E2FC" w14:textId="640A36FE" w:rsidR="007E4692" w:rsidRPr="00046C30" w:rsidRDefault="007E4692" w:rsidP="00FF294D">
      <w:pPr>
        <w:spacing w:line="360" w:lineRule="auto"/>
        <w:ind w:firstLine="567"/>
        <w:jc w:val="both"/>
        <w:rPr>
          <w:b/>
          <w:i/>
          <w:sz w:val="24"/>
          <w:szCs w:val="24"/>
        </w:rPr>
      </w:pPr>
      <w:r w:rsidRPr="00046C30">
        <w:rPr>
          <w:b/>
          <w:i/>
          <w:sz w:val="24"/>
          <w:szCs w:val="24"/>
        </w:rPr>
        <w:t xml:space="preserve">Пример — </w:t>
      </w:r>
      <w:r w:rsidR="007C40E9" w:rsidRPr="00046C30">
        <w:rPr>
          <w:b/>
          <w:i/>
          <w:sz w:val="24"/>
          <w:szCs w:val="24"/>
        </w:rPr>
        <w:t xml:space="preserve">В группу однотипных производственных наплавок вошли однослойные наплавки </w:t>
      </w:r>
      <w:r w:rsidR="00DE28B8" w:rsidRPr="00046C30">
        <w:rPr>
          <w:b/>
          <w:i/>
          <w:sz w:val="24"/>
          <w:szCs w:val="24"/>
        </w:rPr>
        <w:t>для получения необходимых размеров</w:t>
      </w:r>
      <w:r w:rsidR="007C40E9" w:rsidRPr="00046C30">
        <w:rPr>
          <w:b/>
          <w:i/>
          <w:sz w:val="24"/>
          <w:szCs w:val="24"/>
        </w:rPr>
        <w:t xml:space="preserve">, </w:t>
      </w:r>
      <w:r w:rsidR="00580629" w:rsidRPr="00046C30">
        <w:rPr>
          <w:b/>
          <w:i/>
          <w:sz w:val="24"/>
          <w:szCs w:val="24"/>
        </w:rPr>
        <w:t xml:space="preserve">выполненные </w:t>
      </w:r>
      <w:r w:rsidR="007C40E9" w:rsidRPr="00046C30">
        <w:rPr>
          <w:b/>
          <w:i/>
          <w:sz w:val="24"/>
          <w:szCs w:val="24"/>
        </w:rPr>
        <w:t>ручной дуговой наплавкой покрытыми электродами</w:t>
      </w:r>
      <w:r w:rsidR="00C92FF3" w:rsidRPr="00046C30">
        <w:rPr>
          <w:b/>
          <w:i/>
          <w:sz w:val="24"/>
          <w:szCs w:val="24"/>
        </w:rPr>
        <w:t>,</w:t>
      </w:r>
      <w:r w:rsidR="007C40E9" w:rsidRPr="00046C30">
        <w:rPr>
          <w:b/>
          <w:i/>
          <w:sz w:val="24"/>
          <w:szCs w:val="24"/>
        </w:rPr>
        <w:t xml:space="preserve"> стали подгруппы 1.1, имеющие </w:t>
      </w:r>
      <w:r w:rsidR="00121F9B" w:rsidRPr="00046C30">
        <w:rPr>
          <w:b/>
          <w:i/>
          <w:sz w:val="24"/>
          <w:szCs w:val="24"/>
        </w:rPr>
        <w:t>радиус кривизны</w:t>
      </w:r>
      <w:r w:rsidR="007C40E9" w:rsidRPr="00046C30">
        <w:rPr>
          <w:b/>
          <w:i/>
          <w:sz w:val="24"/>
          <w:szCs w:val="24"/>
        </w:rPr>
        <w:t xml:space="preserve"> 75</w:t>
      </w:r>
      <w:r w:rsidR="0076674F" w:rsidRPr="00046C30">
        <w:rPr>
          <w:b/>
          <w:i/>
          <w:sz w:val="24"/>
          <w:szCs w:val="24"/>
        </w:rPr>
        <w:t> </w:t>
      </w:r>
      <w:r w:rsidR="007C40E9" w:rsidRPr="00046C30">
        <w:rPr>
          <w:b/>
          <w:i/>
          <w:sz w:val="24"/>
          <w:szCs w:val="24"/>
        </w:rPr>
        <w:t>&lt;</w:t>
      </w:r>
      <w:r w:rsidR="0076674F" w:rsidRPr="00046C30">
        <w:rPr>
          <w:b/>
          <w:i/>
          <w:sz w:val="24"/>
          <w:szCs w:val="24"/>
        </w:rPr>
        <w:t> </w:t>
      </w:r>
      <w:r w:rsidR="007C40E9" w:rsidRPr="00046C30">
        <w:rPr>
          <w:b/>
          <w:i/>
          <w:sz w:val="24"/>
          <w:szCs w:val="24"/>
          <w:lang w:val="en-US"/>
        </w:rPr>
        <w:t>r</w:t>
      </w:r>
      <w:r w:rsidR="0076674F" w:rsidRPr="00046C30">
        <w:rPr>
          <w:b/>
          <w:i/>
          <w:sz w:val="24"/>
          <w:szCs w:val="24"/>
        </w:rPr>
        <w:t> </w:t>
      </w:r>
      <w:r w:rsidR="007C40E9" w:rsidRPr="00046C30">
        <w:rPr>
          <w:b/>
          <w:i/>
          <w:sz w:val="24"/>
          <w:szCs w:val="24"/>
        </w:rPr>
        <w:sym w:font="Symbol" w:char="F0A3"/>
      </w:r>
      <w:r w:rsidR="0076674F" w:rsidRPr="00046C30">
        <w:rPr>
          <w:b/>
          <w:i/>
          <w:sz w:val="24"/>
          <w:szCs w:val="24"/>
        </w:rPr>
        <w:t> </w:t>
      </w:r>
      <w:r w:rsidR="007C40E9" w:rsidRPr="00046C30">
        <w:rPr>
          <w:b/>
          <w:i/>
          <w:sz w:val="24"/>
          <w:szCs w:val="24"/>
        </w:rPr>
        <w:t xml:space="preserve">250, </w:t>
      </w:r>
      <w:r w:rsidR="00580629" w:rsidRPr="00046C30">
        <w:rPr>
          <w:b/>
          <w:i/>
          <w:sz w:val="24"/>
          <w:szCs w:val="24"/>
        </w:rPr>
        <w:t xml:space="preserve">выполненные </w:t>
      </w:r>
      <w:r w:rsidR="007C40E9" w:rsidRPr="00046C30">
        <w:rPr>
          <w:b/>
          <w:i/>
          <w:sz w:val="24"/>
          <w:szCs w:val="24"/>
        </w:rPr>
        <w:t>без подогрева и термической обработки.</w:t>
      </w:r>
    </w:p>
    <w:p w14:paraId="54C48A93" w14:textId="548D78F2" w:rsidR="007E4692" w:rsidRPr="00046C30" w:rsidRDefault="001F1A47" w:rsidP="00FF294D">
      <w:pPr>
        <w:spacing w:line="360" w:lineRule="auto"/>
        <w:ind w:firstLine="567"/>
        <w:jc w:val="both"/>
        <w:rPr>
          <w:b/>
          <w:i/>
          <w:sz w:val="24"/>
          <w:szCs w:val="24"/>
        </w:rPr>
      </w:pPr>
      <w:r w:rsidRPr="00046C30">
        <w:rPr>
          <w:b/>
          <w:i/>
          <w:sz w:val="24"/>
          <w:szCs w:val="24"/>
        </w:rPr>
        <w:t>РД</w:t>
      </w:r>
      <w:r w:rsidR="00D90CEC" w:rsidRPr="00046C30">
        <w:rPr>
          <w:b/>
          <w:i/>
          <w:sz w:val="24"/>
          <w:szCs w:val="24"/>
        </w:rPr>
        <w:t> </w:t>
      </w:r>
      <w:r w:rsidR="009F0F19" w:rsidRPr="00046C30">
        <w:rPr>
          <w:b/>
          <w:i/>
          <w:sz w:val="24"/>
          <w:szCs w:val="24"/>
        </w:rPr>
        <w:t>наплавка</w:t>
      </w:r>
      <w:r w:rsidR="00FA2D13" w:rsidRPr="00046C30">
        <w:rPr>
          <w:b/>
          <w:i/>
          <w:sz w:val="24"/>
          <w:szCs w:val="24"/>
        </w:rPr>
        <w:t xml:space="preserve"> </w:t>
      </w:r>
      <w:r w:rsidRPr="00046C30">
        <w:rPr>
          <w:b/>
          <w:i/>
          <w:sz w:val="24"/>
          <w:szCs w:val="24"/>
        </w:rPr>
        <w:t>– 1.1 – 3 О О</w:t>
      </w:r>
      <w:r w:rsidR="00A41395" w:rsidRPr="00046C30">
        <w:rPr>
          <w:b/>
          <w:i/>
          <w:sz w:val="24"/>
          <w:szCs w:val="24"/>
        </w:rPr>
        <w:t xml:space="preserve"> </w:t>
      </w:r>
      <w:r w:rsidR="006D7E0B" w:rsidRPr="00046C30">
        <w:rPr>
          <w:b/>
          <w:i/>
          <w:sz w:val="24"/>
          <w:szCs w:val="24"/>
        </w:rPr>
        <w:t>1 1</w:t>
      </w:r>
      <w:r w:rsidRPr="00046C30">
        <w:rPr>
          <w:b/>
          <w:i/>
          <w:sz w:val="24"/>
          <w:szCs w:val="24"/>
        </w:rPr>
        <w:t>,</w:t>
      </w:r>
      <w:r w:rsidR="00F72F66" w:rsidRPr="00046C30">
        <w:rPr>
          <w:b/>
          <w:i/>
          <w:sz w:val="24"/>
          <w:szCs w:val="24"/>
        </w:rPr>
        <w:t xml:space="preserve"> </w:t>
      </w:r>
      <w:r w:rsidR="007E4692" w:rsidRPr="00046C30">
        <w:rPr>
          <w:b/>
          <w:i/>
          <w:sz w:val="24"/>
          <w:szCs w:val="24"/>
        </w:rPr>
        <w:t>где РД</w:t>
      </w:r>
      <w:r w:rsidR="00D90CEC" w:rsidRPr="00046C30">
        <w:rPr>
          <w:b/>
          <w:i/>
          <w:sz w:val="24"/>
          <w:szCs w:val="24"/>
        </w:rPr>
        <w:t> </w:t>
      </w:r>
      <w:r w:rsidR="00B31492" w:rsidRPr="00046C30">
        <w:rPr>
          <w:b/>
          <w:i/>
          <w:sz w:val="24"/>
          <w:szCs w:val="24"/>
        </w:rPr>
        <w:t>наплавка</w:t>
      </w:r>
      <w:r w:rsidR="007E4692" w:rsidRPr="00046C30">
        <w:rPr>
          <w:b/>
          <w:i/>
          <w:sz w:val="24"/>
          <w:szCs w:val="24"/>
        </w:rPr>
        <w:t xml:space="preserve"> —</w:t>
      </w:r>
      <w:r w:rsidR="0029470B" w:rsidRPr="00046C30">
        <w:rPr>
          <w:b/>
          <w:i/>
          <w:sz w:val="24"/>
          <w:szCs w:val="24"/>
        </w:rPr>
        <w:t xml:space="preserve"> </w:t>
      </w:r>
      <w:r w:rsidR="007E4692" w:rsidRPr="00046C30">
        <w:rPr>
          <w:b/>
          <w:i/>
          <w:sz w:val="24"/>
          <w:szCs w:val="24"/>
        </w:rPr>
        <w:t>ручная дуговая наплавка покрытыми электродами</w:t>
      </w:r>
      <w:r w:rsidR="0029470B" w:rsidRPr="00046C30">
        <w:rPr>
          <w:sz w:val="24"/>
          <w:szCs w:val="24"/>
        </w:rPr>
        <w:t xml:space="preserve"> </w:t>
      </w:r>
      <w:r w:rsidR="006C1C48" w:rsidRPr="00046C30">
        <w:rPr>
          <w:b/>
          <w:i/>
          <w:sz w:val="24"/>
          <w:szCs w:val="24"/>
        </w:rPr>
        <w:t>(</w:t>
      </w:r>
      <w:r w:rsidR="0029470B" w:rsidRPr="00046C30">
        <w:rPr>
          <w:b/>
          <w:i/>
          <w:sz w:val="24"/>
          <w:szCs w:val="24"/>
        </w:rPr>
        <w:t>см. приложение А, таблица А.1</w:t>
      </w:r>
      <w:r w:rsidR="006C1C48" w:rsidRPr="00046C30">
        <w:rPr>
          <w:b/>
          <w:i/>
          <w:sz w:val="24"/>
          <w:szCs w:val="24"/>
        </w:rPr>
        <w:t>)</w:t>
      </w:r>
      <w:r w:rsidR="007E4692" w:rsidRPr="00046C30">
        <w:rPr>
          <w:b/>
          <w:i/>
          <w:sz w:val="24"/>
          <w:szCs w:val="24"/>
        </w:rPr>
        <w:t>;</w:t>
      </w:r>
    </w:p>
    <w:p w14:paraId="130515D4" w14:textId="59CD5426" w:rsidR="007E4692" w:rsidRPr="00046C30" w:rsidRDefault="007E4692" w:rsidP="00FF294D">
      <w:pPr>
        <w:spacing w:line="360" w:lineRule="auto"/>
        <w:ind w:firstLine="567"/>
        <w:jc w:val="both"/>
        <w:rPr>
          <w:b/>
          <w:i/>
          <w:sz w:val="24"/>
          <w:szCs w:val="24"/>
        </w:rPr>
      </w:pPr>
      <w:r w:rsidRPr="00046C30">
        <w:rPr>
          <w:b/>
          <w:i/>
          <w:sz w:val="24"/>
          <w:szCs w:val="24"/>
        </w:rPr>
        <w:t>1.1 —</w:t>
      </w:r>
      <w:r w:rsidR="004938EC" w:rsidRPr="00046C30">
        <w:rPr>
          <w:b/>
          <w:i/>
          <w:sz w:val="24"/>
          <w:szCs w:val="24"/>
        </w:rPr>
        <w:t xml:space="preserve"> </w:t>
      </w:r>
      <w:r w:rsidRPr="00046C30">
        <w:rPr>
          <w:b/>
          <w:i/>
          <w:sz w:val="24"/>
          <w:szCs w:val="24"/>
        </w:rPr>
        <w:t>подгруппа основного материала</w:t>
      </w:r>
      <w:r w:rsidR="001F1A47" w:rsidRPr="00046C30">
        <w:rPr>
          <w:b/>
          <w:i/>
          <w:sz w:val="24"/>
          <w:szCs w:val="24"/>
        </w:rPr>
        <w:t xml:space="preserve"> </w:t>
      </w:r>
      <w:r w:rsidR="009B56BB" w:rsidRPr="00046C30">
        <w:rPr>
          <w:b/>
          <w:i/>
          <w:sz w:val="24"/>
          <w:szCs w:val="24"/>
        </w:rPr>
        <w:t>–</w:t>
      </w:r>
      <w:r w:rsidR="001F1A47" w:rsidRPr="00046C30">
        <w:rPr>
          <w:b/>
          <w:i/>
          <w:sz w:val="24"/>
          <w:szCs w:val="24"/>
        </w:rPr>
        <w:t xml:space="preserve"> стали с установленным минимальным пределом текучести R</w:t>
      </w:r>
      <w:r w:rsidR="001F1A47" w:rsidRPr="00046C30">
        <w:rPr>
          <w:b/>
          <w:i/>
          <w:sz w:val="24"/>
          <w:szCs w:val="24"/>
          <w:vertAlign w:val="subscript"/>
        </w:rPr>
        <w:t>eH</w:t>
      </w:r>
      <w:r w:rsidR="001F1A47" w:rsidRPr="00046C30">
        <w:rPr>
          <w:b/>
          <w:i/>
          <w:sz w:val="24"/>
          <w:szCs w:val="24"/>
        </w:rPr>
        <w:t xml:space="preserve"> ≤ 275 Н/мм</w:t>
      </w:r>
      <w:r w:rsidR="001F1A47" w:rsidRPr="00046C30">
        <w:rPr>
          <w:b/>
          <w:i/>
          <w:sz w:val="24"/>
          <w:szCs w:val="24"/>
          <w:vertAlign w:val="superscript"/>
        </w:rPr>
        <w:t>2</w:t>
      </w:r>
      <w:r w:rsidR="006D383C" w:rsidRPr="00046C30">
        <w:rPr>
          <w:b/>
          <w:i/>
          <w:sz w:val="24"/>
          <w:szCs w:val="24"/>
          <w:vertAlign w:val="superscript"/>
        </w:rPr>
        <w:t xml:space="preserve"> </w:t>
      </w:r>
      <w:r w:rsidR="00D529DA" w:rsidRPr="00046C30">
        <w:rPr>
          <w:b/>
          <w:i/>
          <w:sz w:val="24"/>
          <w:szCs w:val="24"/>
        </w:rPr>
        <w:t xml:space="preserve"> </w:t>
      </w:r>
      <w:r w:rsidR="006C1C48" w:rsidRPr="00046C30">
        <w:rPr>
          <w:b/>
          <w:i/>
          <w:sz w:val="24"/>
          <w:szCs w:val="24"/>
        </w:rPr>
        <w:t>(</w:t>
      </w:r>
      <w:r w:rsidR="004E3A58" w:rsidRPr="00046C30">
        <w:rPr>
          <w:b/>
          <w:i/>
          <w:sz w:val="24"/>
        </w:rPr>
        <w:t>ГОСТ ISO/TR 15608</w:t>
      </w:r>
      <w:r w:rsidR="006C1C48" w:rsidRPr="00046C30">
        <w:rPr>
          <w:b/>
          <w:i/>
          <w:sz w:val="24"/>
          <w:szCs w:val="24"/>
        </w:rPr>
        <w:t>)</w:t>
      </w:r>
      <w:r w:rsidRPr="00046C30">
        <w:rPr>
          <w:b/>
          <w:i/>
          <w:sz w:val="24"/>
          <w:szCs w:val="24"/>
        </w:rPr>
        <w:t>;</w:t>
      </w:r>
    </w:p>
    <w:p w14:paraId="4523131F" w14:textId="6AE1CC46" w:rsidR="007E4692" w:rsidRPr="00046C30" w:rsidRDefault="007E4692" w:rsidP="00FF294D">
      <w:pPr>
        <w:spacing w:line="360" w:lineRule="auto"/>
        <w:ind w:firstLine="567"/>
        <w:jc w:val="both"/>
        <w:rPr>
          <w:b/>
          <w:i/>
          <w:sz w:val="24"/>
          <w:szCs w:val="24"/>
        </w:rPr>
      </w:pPr>
      <w:r w:rsidRPr="00046C30">
        <w:rPr>
          <w:b/>
          <w:i/>
          <w:sz w:val="24"/>
          <w:szCs w:val="24"/>
        </w:rPr>
        <w:t xml:space="preserve">3 — индекс однотипности по </w:t>
      </w:r>
      <w:r w:rsidR="00121F9B" w:rsidRPr="00046C30">
        <w:rPr>
          <w:b/>
          <w:i/>
          <w:sz w:val="24"/>
          <w:szCs w:val="24"/>
        </w:rPr>
        <w:t>радиусу кривизны</w:t>
      </w:r>
      <w:r w:rsidR="001F1A47" w:rsidRPr="00046C30">
        <w:rPr>
          <w:b/>
          <w:i/>
          <w:sz w:val="24"/>
          <w:szCs w:val="24"/>
        </w:rPr>
        <w:t xml:space="preserve">, </w:t>
      </w:r>
      <w:r w:rsidR="006C1C48" w:rsidRPr="00046C30">
        <w:rPr>
          <w:b/>
          <w:i/>
          <w:sz w:val="24"/>
          <w:szCs w:val="24"/>
        </w:rPr>
        <w:t xml:space="preserve">который </w:t>
      </w:r>
      <w:r w:rsidRPr="00046C30">
        <w:rPr>
          <w:b/>
          <w:i/>
          <w:sz w:val="24"/>
          <w:szCs w:val="24"/>
        </w:rPr>
        <w:t xml:space="preserve">соответствует </w:t>
      </w:r>
      <w:r w:rsidR="00D529DA" w:rsidRPr="00046C30">
        <w:rPr>
          <w:b/>
          <w:i/>
          <w:sz w:val="24"/>
          <w:szCs w:val="24"/>
        </w:rPr>
        <w:t>75</w:t>
      </w:r>
      <w:r w:rsidR="0076674F" w:rsidRPr="00046C30">
        <w:rPr>
          <w:b/>
          <w:i/>
          <w:sz w:val="24"/>
          <w:szCs w:val="24"/>
        </w:rPr>
        <w:t> </w:t>
      </w:r>
      <w:r w:rsidRPr="00046C30">
        <w:rPr>
          <w:b/>
          <w:i/>
          <w:sz w:val="24"/>
          <w:szCs w:val="24"/>
        </w:rPr>
        <w:t>&lt;</w:t>
      </w:r>
      <w:r w:rsidR="0076674F" w:rsidRPr="00046C30">
        <w:rPr>
          <w:b/>
          <w:i/>
          <w:sz w:val="24"/>
          <w:szCs w:val="24"/>
        </w:rPr>
        <w:t> </w:t>
      </w:r>
      <w:r w:rsidR="00D529DA" w:rsidRPr="00046C30">
        <w:rPr>
          <w:b/>
          <w:i/>
          <w:sz w:val="24"/>
          <w:szCs w:val="24"/>
          <w:lang w:val="en-US"/>
        </w:rPr>
        <w:t>r</w:t>
      </w:r>
      <w:r w:rsidR="0076674F" w:rsidRPr="00046C30">
        <w:rPr>
          <w:b/>
          <w:i/>
          <w:sz w:val="24"/>
          <w:szCs w:val="24"/>
        </w:rPr>
        <w:t> </w:t>
      </w:r>
      <w:r w:rsidRPr="00046C30">
        <w:rPr>
          <w:b/>
          <w:i/>
          <w:sz w:val="24"/>
          <w:szCs w:val="24"/>
        </w:rPr>
        <w:sym w:font="Symbol" w:char="F0A3"/>
      </w:r>
      <w:r w:rsidR="0076674F" w:rsidRPr="00046C30">
        <w:rPr>
          <w:b/>
          <w:i/>
          <w:sz w:val="24"/>
          <w:szCs w:val="24"/>
        </w:rPr>
        <w:t> </w:t>
      </w:r>
      <w:r w:rsidR="00D529DA" w:rsidRPr="00046C30">
        <w:rPr>
          <w:b/>
          <w:i/>
          <w:sz w:val="24"/>
          <w:szCs w:val="24"/>
        </w:rPr>
        <w:t xml:space="preserve">250 </w:t>
      </w:r>
      <w:r w:rsidR="006C1C48" w:rsidRPr="00046C30">
        <w:rPr>
          <w:b/>
          <w:i/>
          <w:sz w:val="24"/>
          <w:szCs w:val="24"/>
        </w:rPr>
        <w:t>(</w:t>
      </w:r>
      <w:r w:rsidRPr="00046C30">
        <w:rPr>
          <w:b/>
          <w:i/>
          <w:sz w:val="24"/>
          <w:szCs w:val="24"/>
        </w:rPr>
        <w:t xml:space="preserve">см. </w:t>
      </w:r>
      <w:r w:rsidR="001F1A47" w:rsidRPr="00046C30">
        <w:rPr>
          <w:b/>
          <w:i/>
          <w:sz w:val="24"/>
          <w:szCs w:val="24"/>
        </w:rPr>
        <w:t>9.4.</w:t>
      </w:r>
      <w:r w:rsidR="007C40E9" w:rsidRPr="00046C30">
        <w:rPr>
          <w:b/>
          <w:i/>
          <w:sz w:val="24"/>
          <w:szCs w:val="24"/>
        </w:rPr>
        <w:t>6</w:t>
      </w:r>
      <w:r w:rsidR="006C1C48" w:rsidRPr="00046C30">
        <w:rPr>
          <w:b/>
          <w:i/>
          <w:sz w:val="24"/>
          <w:szCs w:val="24"/>
        </w:rPr>
        <w:t>)</w:t>
      </w:r>
      <w:r w:rsidRPr="00046C30">
        <w:rPr>
          <w:b/>
          <w:i/>
          <w:sz w:val="24"/>
          <w:szCs w:val="24"/>
        </w:rPr>
        <w:t>;</w:t>
      </w:r>
    </w:p>
    <w:p w14:paraId="6DA1736F" w14:textId="77649897" w:rsidR="007E4692" w:rsidRPr="00046C30" w:rsidRDefault="007E4692" w:rsidP="00FF294D">
      <w:pPr>
        <w:spacing w:line="360" w:lineRule="auto"/>
        <w:ind w:firstLine="567"/>
        <w:jc w:val="both"/>
        <w:rPr>
          <w:b/>
          <w:i/>
          <w:sz w:val="24"/>
          <w:szCs w:val="24"/>
        </w:rPr>
      </w:pPr>
      <w:r w:rsidRPr="00046C30">
        <w:rPr>
          <w:b/>
          <w:i/>
          <w:sz w:val="24"/>
          <w:szCs w:val="24"/>
        </w:rPr>
        <w:t xml:space="preserve">О — </w:t>
      </w:r>
      <w:r w:rsidR="00E70C5B" w:rsidRPr="00046C30">
        <w:rPr>
          <w:b/>
          <w:i/>
          <w:sz w:val="24"/>
          <w:szCs w:val="24"/>
        </w:rPr>
        <w:t>подогрев не требуется</w:t>
      </w:r>
      <w:r w:rsidR="00D529DA" w:rsidRPr="00046C30">
        <w:rPr>
          <w:b/>
          <w:i/>
          <w:sz w:val="24"/>
          <w:szCs w:val="24"/>
        </w:rPr>
        <w:t xml:space="preserve"> </w:t>
      </w:r>
      <w:r w:rsidR="006C1C48" w:rsidRPr="00046C30">
        <w:rPr>
          <w:b/>
          <w:i/>
          <w:sz w:val="24"/>
          <w:szCs w:val="24"/>
        </w:rPr>
        <w:t>(</w:t>
      </w:r>
      <w:r w:rsidRPr="00046C30">
        <w:rPr>
          <w:b/>
          <w:i/>
          <w:sz w:val="24"/>
          <w:szCs w:val="24"/>
        </w:rPr>
        <w:t xml:space="preserve">см. </w:t>
      </w:r>
      <w:r w:rsidR="001F1A47" w:rsidRPr="00046C30">
        <w:rPr>
          <w:b/>
          <w:i/>
          <w:sz w:val="24"/>
          <w:szCs w:val="24"/>
        </w:rPr>
        <w:t>9.4.1</w:t>
      </w:r>
      <w:r w:rsidR="007C40E9" w:rsidRPr="00046C30">
        <w:rPr>
          <w:b/>
          <w:i/>
          <w:sz w:val="24"/>
          <w:szCs w:val="24"/>
        </w:rPr>
        <w:t>2</w:t>
      </w:r>
      <w:r w:rsidR="006C1C48" w:rsidRPr="00046C30">
        <w:rPr>
          <w:b/>
          <w:i/>
          <w:sz w:val="24"/>
          <w:szCs w:val="24"/>
        </w:rPr>
        <w:t>)</w:t>
      </w:r>
      <w:r w:rsidR="00D529DA" w:rsidRPr="00046C30">
        <w:rPr>
          <w:b/>
          <w:i/>
          <w:sz w:val="24"/>
          <w:szCs w:val="24"/>
        </w:rPr>
        <w:t>;</w:t>
      </w:r>
    </w:p>
    <w:p w14:paraId="65D66E18" w14:textId="33E876B7" w:rsidR="007E4692" w:rsidRPr="00046C30" w:rsidRDefault="007E4692" w:rsidP="00FF294D">
      <w:pPr>
        <w:spacing w:line="360" w:lineRule="auto"/>
        <w:ind w:firstLine="567"/>
        <w:jc w:val="both"/>
        <w:rPr>
          <w:b/>
          <w:i/>
          <w:sz w:val="24"/>
          <w:szCs w:val="24"/>
        </w:rPr>
      </w:pPr>
      <w:r w:rsidRPr="00046C30">
        <w:rPr>
          <w:b/>
          <w:i/>
          <w:sz w:val="24"/>
          <w:szCs w:val="24"/>
        </w:rPr>
        <w:t xml:space="preserve">О — </w:t>
      </w:r>
      <w:r w:rsidR="00E70C5B" w:rsidRPr="00046C30">
        <w:rPr>
          <w:b/>
          <w:i/>
          <w:sz w:val="24"/>
          <w:szCs w:val="24"/>
        </w:rPr>
        <w:t>термическая обработка не требуется</w:t>
      </w:r>
      <w:r w:rsidR="00D529DA" w:rsidRPr="00046C30">
        <w:rPr>
          <w:b/>
          <w:i/>
          <w:sz w:val="24"/>
          <w:szCs w:val="24"/>
        </w:rPr>
        <w:t xml:space="preserve"> </w:t>
      </w:r>
      <w:r w:rsidR="006C1C48" w:rsidRPr="00046C30">
        <w:rPr>
          <w:b/>
          <w:i/>
          <w:sz w:val="24"/>
          <w:szCs w:val="24"/>
        </w:rPr>
        <w:t>(</w:t>
      </w:r>
      <w:r w:rsidRPr="00046C30">
        <w:rPr>
          <w:b/>
          <w:i/>
          <w:sz w:val="24"/>
          <w:szCs w:val="24"/>
        </w:rPr>
        <w:t xml:space="preserve">см. </w:t>
      </w:r>
      <w:r w:rsidR="001F1A47" w:rsidRPr="00046C30">
        <w:rPr>
          <w:b/>
          <w:i/>
          <w:sz w:val="24"/>
          <w:szCs w:val="24"/>
        </w:rPr>
        <w:t>9.4.</w:t>
      </w:r>
      <w:r w:rsidR="00D529DA" w:rsidRPr="00046C30">
        <w:rPr>
          <w:b/>
          <w:i/>
          <w:sz w:val="24"/>
          <w:szCs w:val="24"/>
        </w:rPr>
        <w:t>1</w:t>
      </w:r>
      <w:r w:rsidR="007C40E9" w:rsidRPr="00046C30">
        <w:rPr>
          <w:b/>
          <w:i/>
          <w:sz w:val="24"/>
          <w:szCs w:val="24"/>
        </w:rPr>
        <w:t>3</w:t>
      </w:r>
      <w:r w:rsidR="006C1C48" w:rsidRPr="00046C30">
        <w:rPr>
          <w:b/>
          <w:i/>
          <w:sz w:val="24"/>
          <w:szCs w:val="24"/>
        </w:rPr>
        <w:t>)</w:t>
      </w:r>
      <w:r w:rsidR="00AF46BA" w:rsidRPr="00046C30">
        <w:rPr>
          <w:b/>
          <w:i/>
          <w:sz w:val="24"/>
          <w:szCs w:val="24"/>
        </w:rPr>
        <w:t>;</w:t>
      </w:r>
    </w:p>
    <w:p w14:paraId="6E4A89D3" w14:textId="39E5B501" w:rsidR="006D7E0B" w:rsidRPr="00046C30" w:rsidRDefault="006D7E0B" w:rsidP="00FF294D">
      <w:pPr>
        <w:spacing w:line="360" w:lineRule="auto"/>
        <w:ind w:firstLine="567"/>
        <w:jc w:val="both"/>
        <w:rPr>
          <w:b/>
          <w:i/>
          <w:sz w:val="24"/>
          <w:szCs w:val="24"/>
        </w:rPr>
      </w:pPr>
      <w:r w:rsidRPr="00046C30">
        <w:rPr>
          <w:b/>
          <w:i/>
          <w:sz w:val="24"/>
          <w:szCs w:val="24"/>
        </w:rPr>
        <w:t xml:space="preserve">1 — индекс однотипности по назначению наплавки </w:t>
      </w:r>
      <w:r w:rsidR="009B56BB" w:rsidRPr="00046C30">
        <w:rPr>
          <w:b/>
          <w:i/>
          <w:sz w:val="24"/>
          <w:szCs w:val="24"/>
        </w:rPr>
        <w:t>–</w:t>
      </w:r>
      <w:r w:rsidRPr="00046C30">
        <w:rPr>
          <w:b/>
          <w:i/>
          <w:sz w:val="24"/>
          <w:szCs w:val="24"/>
        </w:rPr>
        <w:t xml:space="preserve"> </w:t>
      </w:r>
      <w:r w:rsidR="00497607" w:rsidRPr="00046C30">
        <w:rPr>
          <w:b/>
          <w:i/>
          <w:sz w:val="24"/>
          <w:szCs w:val="24"/>
        </w:rPr>
        <w:t xml:space="preserve">наплавка </w:t>
      </w:r>
      <w:r w:rsidR="00DE28B8" w:rsidRPr="00046C30">
        <w:rPr>
          <w:b/>
          <w:i/>
          <w:sz w:val="24"/>
          <w:szCs w:val="24"/>
        </w:rPr>
        <w:t>для получения необходимых размеров</w:t>
      </w:r>
      <w:r w:rsidRPr="00046C30">
        <w:rPr>
          <w:b/>
          <w:i/>
          <w:sz w:val="24"/>
          <w:szCs w:val="24"/>
        </w:rPr>
        <w:t xml:space="preserve"> </w:t>
      </w:r>
      <w:r w:rsidR="006C1C48" w:rsidRPr="00046C30">
        <w:rPr>
          <w:b/>
          <w:i/>
          <w:sz w:val="24"/>
          <w:szCs w:val="24"/>
        </w:rPr>
        <w:t>(</w:t>
      </w:r>
      <w:r w:rsidRPr="00046C30">
        <w:rPr>
          <w:b/>
          <w:i/>
          <w:sz w:val="24"/>
          <w:szCs w:val="24"/>
        </w:rPr>
        <w:t>см. 9.5.</w:t>
      </w:r>
      <w:r w:rsidR="007C40E9" w:rsidRPr="00046C30">
        <w:rPr>
          <w:b/>
          <w:i/>
          <w:sz w:val="24"/>
          <w:szCs w:val="24"/>
        </w:rPr>
        <w:t>3</w:t>
      </w:r>
      <w:r w:rsidR="006C1C48" w:rsidRPr="00046C30">
        <w:rPr>
          <w:b/>
          <w:i/>
          <w:sz w:val="24"/>
          <w:szCs w:val="24"/>
        </w:rPr>
        <w:t>)</w:t>
      </w:r>
      <w:r w:rsidR="00AF46BA" w:rsidRPr="00046C30">
        <w:rPr>
          <w:b/>
          <w:i/>
          <w:sz w:val="24"/>
          <w:szCs w:val="24"/>
        </w:rPr>
        <w:t>;</w:t>
      </w:r>
    </w:p>
    <w:p w14:paraId="3C964E33" w14:textId="6CA5BB2B" w:rsidR="006D7E0B" w:rsidRPr="00046C30" w:rsidRDefault="006D7E0B" w:rsidP="00FF294D">
      <w:pPr>
        <w:spacing w:line="360" w:lineRule="auto"/>
        <w:ind w:firstLine="567"/>
        <w:jc w:val="both"/>
        <w:rPr>
          <w:b/>
          <w:i/>
          <w:sz w:val="24"/>
          <w:szCs w:val="24"/>
        </w:rPr>
      </w:pPr>
      <w:r w:rsidRPr="00046C30">
        <w:rPr>
          <w:b/>
          <w:i/>
          <w:sz w:val="24"/>
          <w:szCs w:val="24"/>
        </w:rPr>
        <w:t xml:space="preserve">1 — индекс однотипности по виду наплавки </w:t>
      </w:r>
      <w:r w:rsidR="009B56BB" w:rsidRPr="00046C30">
        <w:rPr>
          <w:b/>
          <w:i/>
          <w:sz w:val="24"/>
          <w:szCs w:val="24"/>
        </w:rPr>
        <w:t>–</w:t>
      </w:r>
      <w:r w:rsidRPr="00046C30">
        <w:rPr>
          <w:b/>
          <w:i/>
          <w:sz w:val="24"/>
          <w:szCs w:val="24"/>
        </w:rPr>
        <w:t xml:space="preserve"> однослойная наплавка </w:t>
      </w:r>
      <w:r w:rsidR="006C1C48" w:rsidRPr="00046C30">
        <w:rPr>
          <w:b/>
          <w:i/>
          <w:sz w:val="24"/>
          <w:szCs w:val="24"/>
        </w:rPr>
        <w:t>(</w:t>
      </w:r>
      <w:r w:rsidRPr="00046C30">
        <w:rPr>
          <w:b/>
          <w:i/>
          <w:sz w:val="24"/>
          <w:szCs w:val="24"/>
        </w:rPr>
        <w:t>см. 9.5.</w:t>
      </w:r>
      <w:r w:rsidR="007C40E9" w:rsidRPr="00046C30">
        <w:rPr>
          <w:b/>
          <w:i/>
          <w:sz w:val="24"/>
          <w:szCs w:val="24"/>
        </w:rPr>
        <w:t>4</w:t>
      </w:r>
      <w:r w:rsidR="006C1C48" w:rsidRPr="00046C30">
        <w:rPr>
          <w:b/>
          <w:i/>
          <w:sz w:val="24"/>
          <w:szCs w:val="24"/>
        </w:rPr>
        <w:t>)</w:t>
      </w:r>
      <w:r w:rsidR="00AF46BA" w:rsidRPr="00046C30">
        <w:rPr>
          <w:b/>
          <w:i/>
          <w:sz w:val="24"/>
          <w:szCs w:val="24"/>
        </w:rPr>
        <w:t>.</w:t>
      </w:r>
    </w:p>
    <w:p w14:paraId="6D42DFC1" w14:textId="77777777" w:rsidR="001F1A47" w:rsidRPr="00046C30" w:rsidRDefault="001F1A47" w:rsidP="00FF294D">
      <w:pPr>
        <w:spacing w:line="360" w:lineRule="auto"/>
        <w:ind w:firstLine="567"/>
        <w:jc w:val="both"/>
        <w:rPr>
          <w:rFonts w:eastAsia="Arial,Italic"/>
          <w:iCs/>
          <w:spacing w:val="40"/>
          <w:sz w:val="24"/>
          <w:szCs w:val="18"/>
        </w:rPr>
      </w:pPr>
    </w:p>
    <w:p w14:paraId="398ED82A" w14:textId="77777777" w:rsidR="0080523D" w:rsidRPr="00046C30" w:rsidRDefault="007E4692" w:rsidP="00FF294D">
      <w:pPr>
        <w:spacing w:line="360" w:lineRule="auto"/>
        <w:ind w:firstLine="567"/>
        <w:jc w:val="both"/>
        <w:rPr>
          <w:b/>
          <w:sz w:val="24"/>
          <w:szCs w:val="24"/>
        </w:rPr>
      </w:pPr>
      <w:r w:rsidRPr="00046C30">
        <w:rPr>
          <w:b/>
          <w:sz w:val="24"/>
          <w:szCs w:val="24"/>
        </w:rPr>
        <w:t>9.6 Параметры паяных соед</w:t>
      </w:r>
      <w:r w:rsidR="00FE5EDC" w:rsidRPr="00046C30">
        <w:rPr>
          <w:b/>
          <w:sz w:val="24"/>
          <w:szCs w:val="24"/>
        </w:rPr>
        <w:t>инений металлических материалов</w:t>
      </w:r>
    </w:p>
    <w:p w14:paraId="38079036" w14:textId="77777777" w:rsidR="008A335F" w:rsidRPr="00046C30" w:rsidRDefault="008A335F" w:rsidP="00FF294D">
      <w:pPr>
        <w:spacing w:line="360" w:lineRule="auto"/>
        <w:ind w:firstLine="567"/>
        <w:jc w:val="both"/>
        <w:rPr>
          <w:b/>
          <w:strike/>
          <w:sz w:val="24"/>
          <w:szCs w:val="24"/>
        </w:rPr>
      </w:pPr>
    </w:p>
    <w:p w14:paraId="15343000" w14:textId="0A6C4779" w:rsidR="00E70C5B" w:rsidRPr="00046C30" w:rsidRDefault="00E70C5B" w:rsidP="00FF294D">
      <w:pPr>
        <w:spacing w:line="360" w:lineRule="auto"/>
        <w:ind w:firstLine="567"/>
        <w:jc w:val="both"/>
        <w:rPr>
          <w:sz w:val="24"/>
        </w:rPr>
      </w:pPr>
      <w:r w:rsidRPr="00046C30">
        <w:rPr>
          <w:sz w:val="24"/>
        </w:rPr>
        <w:t>9.6</w:t>
      </w:r>
      <w:r w:rsidRPr="00046C30">
        <w:rPr>
          <w:sz w:val="24"/>
          <w:szCs w:val="24"/>
        </w:rPr>
        <w:t xml:space="preserve">.1 </w:t>
      </w:r>
      <w:r w:rsidRPr="00046C30">
        <w:rPr>
          <w:sz w:val="24"/>
        </w:rPr>
        <w:t xml:space="preserve">В группу однотипных </w:t>
      </w:r>
      <w:r w:rsidRPr="00046C30">
        <w:rPr>
          <w:sz w:val="24"/>
          <w:szCs w:val="24"/>
        </w:rPr>
        <w:t xml:space="preserve">производственных </w:t>
      </w:r>
      <w:r w:rsidRPr="00046C30">
        <w:rPr>
          <w:sz w:val="24"/>
        </w:rPr>
        <w:t xml:space="preserve">паяных соединений металлических материалов объединяют производственные </w:t>
      </w:r>
      <w:r w:rsidRPr="00046C30">
        <w:rPr>
          <w:sz w:val="24"/>
          <w:szCs w:val="24"/>
        </w:rPr>
        <w:t>паяные соединения</w:t>
      </w:r>
      <w:r w:rsidRPr="00046C30">
        <w:rPr>
          <w:sz w:val="24"/>
        </w:rPr>
        <w:t xml:space="preserve"> с одинаковыми </w:t>
      </w:r>
      <w:r w:rsidR="006C1C48" w:rsidRPr="00046C30">
        <w:rPr>
          <w:sz w:val="24"/>
        </w:rPr>
        <w:t>[</w:t>
      </w:r>
      <w:r w:rsidRPr="00046C30">
        <w:rPr>
          <w:sz w:val="24"/>
        </w:rPr>
        <w:t xml:space="preserve">имеющими одинаковые значения </w:t>
      </w:r>
      <w:r w:rsidR="00497607" w:rsidRPr="00046C30">
        <w:rPr>
          <w:sz w:val="24"/>
        </w:rPr>
        <w:t>(</w:t>
      </w:r>
      <w:r w:rsidRPr="00046C30">
        <w:rPr>
          <w:sz w:val="24"/>
        </w:rPr>
        <w:t>диапазон значений</w:t>
      </w:r>
      <w:r w:rsidR="00497607" w:rsidRPr="00046C30">
        <w:rPr>
          <w:sz w:val="24"/>
        </w:rPr>
        <w:t>)</w:t>
      </w:r>
      <w:r w:rsidRPr="00046C30">
        <w:rPr>
          <w:sz w:val="24"/>
        </w:rPr>
        <w:t xml:space="preserve"> или одинаково характеризующи</w:t>
      </w:r>
      <w:r w:rsidR="007120B7" w:rsidRPr="00046C30">
        <w:rPr>
          <w:sz w:val="24"/>
        </w:rPr>
        <w:t>ми</w:t>
      </w:r>
      <w:r w:rsidRPr="00046C30">
        <w:rPr>
          <w:sz w:val="24"/>
        </w:rPr>
        <w:t xml:space="preserve"> паяное соединение</w:t>
      </w:r>
      <w:r w:rsidR="006C1C48" w:rsidRPr="00046C30">
        <w:rPr>
          <w:sz w:val="24"/>
        </w:rPr>
        <w:t>]</w:t>
      </w:r>
      <w:r w:rsidRPr="00046C30">
        <w:rPr>
          <w:sz w:val="24"/>
        </w:rPr>
        <w:t xml:space="preserve"> параметрами</w:t>
      </w:r>
      <w:r w:rsidR="00AC6A7C" w:rsidRPr="00046C30">
        <w:rPr>
          <w:sz w:val="24"/>
        </w:rPr>
        <w:t xml:space="preserve"> (см. 9.6.3–9.6.7)</w:t>
      </w:r>
      <w:r w:rsidRPr="00046C30">
        <w:rPr>
          <w:sz w:val="24"/>
        </w:rPr>
        <w:t>.</w:t>
      </w:r>
    </w:p>
    <w:p w14:paraId="0E223550" w14:textId="77777777" w:rsidR="007E4692" w:rsidRPr="00046C30" w:rsidRDefault="00CA59D2" w:rsidP="00FF294D">
      <w:pPr>
        <w:spacing w:line="360" w:lineRule="auto"/>
        <w:ind w:firstLine="567"/>
        <w:jc w:val="both"/>
        <w:rPr>
          <w:sz w:val="24"/>
          <w:szCs w:val="24"/>
        </w:rPr>
      </w:pPr>
      <w:r w:rsidRPr="00046C30">
        <w:rPr>
          <w:sz w:val="24"/>
        </w:rPr>
        <w:t>9.6</w:t>
      </w:r>
      <w:r w:rsidR="007E4692" w:rsidRPr="00046C30">
        <w:rPr>
          <w:sz w:val="24"/>
          <w:szCs w:val="24"/>
        </w:rPr>
        <w:t>.</w:t>
      </w:r>
      <w:r w:rsidR="00D95CAF" w:rsidRPr="00046C30">
        <w:rPr>
          <w:sz w:val="24"/>
          <w:szCs w:val="24"/>
        </w:rPr>
        <w:t>2</w:t>
      </w:r>
      <w:r w:rsidR="007E4692" w:rsidRPr="00046C30">
        <w:rPr>
          <w:sz w:val="24"/>
          <w:szCs w:val="24"/>
        </w:rPr>
        <w:t xml:space="preserve"> </w:t>
      </w:r>
      <w:r w:rsidRPr="00046C30">
        <w:rPr>
          <w:sz w:val="24"/>
          <w:szCs w:val="24"/>
        </w:rPr>
        <w:t>П</w:t>
      </w:r>
      <w:r w:rsidR="007E4692" w:rsidRPr="00046C30">
        <w:rPr>
          <w:bCs/>
          <w:sz w:val="24"/>
          <w:szCs w:val="24"/>
        </w:rPr>
        <w:t>араметр</w:t>
      </w:r>
      <w:r w:rsidRPr="00046C30">
        <w:rPr>
          <w:bCs/>
          <w:sz w:val="24"/>
          <w:szCs w:val="24"/>
        </w:rPr>
        <w:t>ами</w:t>
      </w:r>
      <w:r w:rsidR="007E4692" w:rsidRPr="00046C30">
        <w:rPr>
          <w:sz w:val="24"/>
          <w:szCs w:val="24"/>
        </w:rPr>
        <w:t xml:space="preserve"> паяных соединений металлических материалов являются:</w:t>
      </w:r>
    </w:p>
    <w:p w14:paraId="5163F236" w14:textId="3B1794D9" w:rsidR="007E4692" w:rsidRPr="00046C30" w:rsidRDefault="00416B7C" w:rsidP="00FF294D">
      <w:pPr>
        <w:spacing w:line="360" w:lineRule="auto"/>
        <w:ind w:firstLine="567"/>
        <w:jc w:val="both"/>
        <w:rPr>
          <w:sz w:val="24"/>
          <w:szCs w:val="24"/>
        </w:rPr>
      </w:pPr>
      <w:r w:rsidRPr="00046C30">
        <w:rPr>
          <w:sz w:val="24"/>
          <w:szCs w:val="24"/>
        </w:rPr>
        <w:t>- </w:t>
      </w:r>
      <w:r w:rsidR="007E4692" w:rsidRPr="00046C30">
        <w:rPr>
          <w:sz w:val="24"/>
          <w:szCs w:val="24"/>
        </w:rPr>
        <w:t>групп</w:t>
      </w:r>
      <w:r w:rsidR="00CA59D2" w:rsidRPr="00046C30">
        <w:rPr>
          <w:sz w:val="24"/>
          <w:szCs w:val="24"/>
        </w:rPr>
        <w:t>ы</w:t>
      </w:r>
      <w:r w:rsidR="007E4692" w:rsidRPr="00046C30">
        <w:rPr>
          <w:sz w:val="24"/>
          <w:szCs w:val="24"/>
        </w:rPr>
        <w:t>/подгрупп</w:t>
      </w:r>
      <w:r w:rsidR="00CA59D2" w:rsidRPr="00046C30">
        <w:rPr>
          <w:sz w:val="24"/>
          <w:szCs w:val="24"/>
        </w:rPr>
        <w:t>ы</w:t>
      </w:r>
      <w:r w:rsidR="007941C2" w:rsidRPr="00046C30">
        <w:rPr>
          <w:sz w:val="24"/>
          <w:szCs w:val="24"/>
        </w:rPr>
        <w:t xml:space="preserve"> основных материалов;</w:t>
      </w:r>
    </w:p>
    <w:p w14:paraId="024FEBA5" w14:textId="31DF6F83" w:rsidR="007E4692" w:rsidRPr="00046C30" w:rsidRDefault="00416B7C" w:rsidP="00FF294D">
      <w:pPr>
        <w:spacing w:line="360" w:lineRule="auto"/>
        <w:ind w:firstLine="567"/>
        <w:jc w:val="both"/>
        <w:rPr>
          <w:sz w:val="24"/>
          <w:szCs w:val="24"/>
        </w:rPr>
      </w:pPr>
      <w:r w:rsidRPr="00046C30">
        <w:rPr>
          <w:sz w:val="24"/>
          <w:szCs w:val="24"/>
        </w:rPr>
        <w:t>- </w:t>
      </w:r>
      <w:r w:rsidR="007E4692" w:rsidRPr="00046C30">
        <w:rPr>
          <w:sz w:val="24"/>
          <w:szCs w:val="24"/>
        </w:rPr>
        <w:t>материалы для пайки (</w:t>
      </w:r>
      <w:r w:rsidR="00580629" w:rsidRPr="00046C30">
        <w:rPr>
          <w:sz w:val="24"/>
          <w:szCs w:val="24"/>
        </w:rPr>
        <w:t>припои и вспомогательные материалы</w:t>
      </w:r>
      <w:r w:rsidR="007E4692" w:rsidRPr="00046C30">
        <w:rPr>
          <w:sz w:val="24"/>
          <w:szCs w:val="24"/>
        </w:rPr>
        <w:t>)</w:t>
      </w:r>
      <w:r w:rsidR="006C1C48" w:rsidRPr="00046C30">
        <w:rPr>
          <w:sz w:val="24"/>
          <w:szCs w:val="24"/>
        </w:rPr>
        <w:t>.</w:t>
      </w:r>
    </w:p>
    <w:p w14:paraId="4F0FCD3E" w14:textId="77777777" w:rsidR="00580629" w:rsidRPr="00046C30" w:rsidRDefault="00580629" w:rsidP="00FF294D">
      <w:pPr>
        <w:spacing w:line="360" w:lineRule="auto"/>
        <w:ind w:firstLine="567"/>
        <w:jc w:val="both"/>
        <w:rPr>
          <w:sz w:val="24"/>
          <w:szCs w:val="24"/>
        </w:rPr>
      </w:pPr>
    </w:p>
    <w:p w14:paraId="2C419520" w14:textId="1096B58B" w:rsidR="00580629" w:rsidRPr="00046C30" w:rsidRDefault="00580629" w:rsidP="00FF294D">
      <w:pPr>
        <w:spacing w:line="360" w:lineRule="auto"/>
        <w:ind w:firstLine="567"/>
        <w:jc w:val="both"/>
        <w:rPr>
          <w:sz w:val="22"/>
          <w:szCs w:val="22"/>
        </w:rPr>
      </w:pPr>
      <w:r w:rsidRPr="00046C30">
        <w:rPr>
          <w:rFonts w:eastAsia="Arial,Italic"/>
          <w:iCs/>
          <w:spacing w:val="40"/>
          <w:sz w:val="22"/>
          <w:szCs w:val="22"/>
        </w:rPr>
        <w:t xml:space="preserve">Примечание — </w:t>
      </w:r>
      <w:r w:rsidRPr="00046C30">
        <w:rPr>
          <w:sz w:val="22"/>
          <w:szCs w:val="22"/>
        </w:rPr>
        <w:t>К вспомогательным материалам для пайки относят паяльные флюсы, вещества, ограничивающие растекание припоя и т.</w:t>
      </w:r>
      <w:r w:rsidR="007941C2" w:rsidRPr="00046C30">
        <w:rPr>
          <w:sz w:val="22"/>
          <w:szCs w:val="22"/>
        </w:rPr>
        <w:t> </w:t>
      </w:r>
      <w:r w:rsidR="00FF294D" w:rsidRPr="00046C30">
        <w:rPr>
          <w:sz w:val="22"/>
          <w:szCs w:val="22"/>
        </w:rPr>
        <w:t>д</w:t>
      </w:r>
      <w:r w:rsidRPr="00046C30">
        <w:rPr>
          <w:sz w:val="22"/>
          <w:szCs w:val="22"/>
        </w:rPr>
        <w:t>.</w:t>
      </w:r>
      <w:r w:rsidR="008708A5" w:rsidRPr="00046C30">
        <w:rPr>
          <w:sz w:val="22"/>
          <w:szCs w:val="22"/>
        </w:rPr>
        <w:t xml:space="preserve"> </w:t>
      </w:r>
      <w:r w:rsidR="006C1C48" w:rsidRPr="00046C30">
        <w:rPr>
          <w:sz w:val="22"/>
          <w:szCs w:val="22"/>
        </w:rPr>
        <w:t>(</w:t>
      </w:r>
      <w:r w:rsidR="008708A5" w:rsidRPr="00046C30">
        <w:rPr>
          <w:sz w:val="22"/>
          <w:szCs w:val="22"/>
        </w:rPr>
        <w:t xml:space="preserve">см. </w:t>
      </w:r>
      <w:r w:rsidRPr="00046C30">
        <w:rPr>
          <w:sz w:val="22"/>
          <w:szCs w:val="22"/>
        </w:rPr>
        <w:t>ГОСТ</w:t>
      </w:r>
      <w:r w:rsidR="007A31CD" w:rsidRPr="00046C30">
        <w:rPr>
          <w:sz w:val="22"/>
          <w:szCs w:val="22"/>
        </w:rPr>
        <w:t> </w:t>
      </w:r>
      <w:r w:rsidRPr="00046C30">
        <w:rPr>
          <w:sz w:val="22"/>
          <w:szCs w:val="22"/>
        </w:rPr>
        <w:t>17325</w:t>
      </w:r>
      <w:r w:rsidR="006C1C48" w:rsidRPr="00046C30">
        <w:rPr>
          <w:sz w:val="22"/>
          <w:szCs w:val="22"/>
        </w:rPr>
        <w:t>);</w:t>
      </w:r>
    </w:p>
    <w:p w14:paraId="6B02AFAF" w14:textId="77777777" w:rsidR="00580629" w:rsidRPr="00046C30" w:rsidRDefault="00580629" w:rsidP="00FF294D">
      <w:pPr>
        <w:spacing w:line="360" w:lineRule="auto"/>
        <w:ind w:firstLine="567"/>
        <w:jc w:val="both"/>
        <w:rPr>
          <w:sz w:val="24"/>
          <w:szCs w:val="24"/>
        </w:rPr>
      </w:pPr>
    </w:p>
    <w:p w14:paraId="611ABC37" w14:textId="0A4A87CB" w:rsidR="007E4692" w:rsidRPr="00046C30" w:rsidRDefault="00416B7C" w:rsidP="00FF294D">
      <w:pPr>
        <w:spacing w:line="360" w:lineRule="auto"/>
        <w:ind w:firstLine="567"/>
        <w:jc w:val="both"/>
        <w:rPr>
          <w:sz w:val="24"/>
          <w:szCs w:val="24"/>
        </w:rPr>
      </w:pPr>
      <w:r w:rsidRPr="00046C30">
        <w:rPr>
          <w:sz w:val="24"/>
          <w:szCs w:val="24"/>
        </w:rPr>
        <w:t>- </w:t>
      </w:r>
      <w:r w:rsidR="007A31CD" w:rsidRPr="00046C30">
        <w:rPr>
          <w:sz w:val="24"/>
          <w:szCs w:val="24"/>
        </w:rPr>
        <w:t>толщина деталей;</w:t>
      </w:r>
    </w:p>
    <w:p w14:paraId="59B37CB2" w14:textId="3368FFCD" w:rsidR="007E4692" w:rsidRPr="00046C30" w:rsidRDefault="00416B7C" w:rsidP="00FF294D">
      <w:pPr>
        <w:spacing w:line="360" w:lineRule="auto"/>
        <w:ind w:firstLine="567"/>
        <w:jc w:val="both"/>
        <w:rPr>
          <w:sz w:val="24"/>
          <w:szCs w:val="24"/>
        </w:rPr>
      </w:pPr>
      <w:r w:rsidRPr="00046C30">
        <w:rPr>
          <w:sz w:val="24"/>
          <w:szCs w:val="24"/>
        </w:rPr>
        <w:t>- </w:t>
      </w:r>
      <w:r w:rsidR="007E4692" w:rsidRPr="00046C30">
        <w:rPr>
          <w:sz w:val="24"/>
          <w:szCs w:val="24"/>
        </w:rPr>
        <w:t xml:space="preserve">радиус кривизны или </w:t>
      </w:r>
      <w:r w:rsidR="007E4692" w:rsidRPr="00046C30">
        <w:rPr>
          <w:sz w:val="24"/>
        </w:rPr>
        <w:t xml:space="preserve">номинальный наружный </w:t>
      </w:r>
      <w:r w:rsidR="007A31CD" w:rsidRPr="00046C30">
        <w:rPr>
          <w:sz w:val="24"/>
          <w:szCs w:val="24"/>
        </w:rPr>
        <w:t>диаметр деталей;</w:t>
      </w:r>
    </w:p>
    <w:p w14:paraId="55C39606" w14:textId="77777777" w:rsidR="007E4692" w:rsidRPr="00046C30" w:rsidRDefault="00416B7C" w:rsidP="00FF294D">
      <w:pPr>
        <w:spacing w:line="360" w:lineRule="auto"/>
        <w:ind w:firstLine="567"/>
        <w:jc w:val="both"/>
        <w:rPr>
          <w:sz w:val="24"/>
          <w:szCs w:val="24"/>
        </w:rPr>
      </w:pPr>
      <w:r w:rsidRPr="00046C30">
        <w:rPr>
          <w:sz w:val="24"/>
          <w:szCs w:val="24"/>
        </w:rPr>
        <w:t>- </w:t>
      </w:r>
      <w:r w:rsidR="007E4692" w:rsidRPr="00046C30">
        <w:rPr>
          <w:sz w:val="24"/>
          <w:szCs w:val="24"/>
        </w:rPr>
        <w:t xml:space="preserve">тип </w:t>
      </w:r>
      <w:r w:rsidR="00121F9B" w:rsidRPr="00046C30">
        <w:rPr>
          <w:sz w:val="24"/>
          <w:szCs w:val="24"/>
        </w:rPr>
        <w:t xml:space="preserve">паяного </w:t>
      </w:r>
      <w:r w:rsidR="007E4692" w:rsidRPr="00046C30">
        <w:rPr>
          <w:sz w:val="24"/>
          <w:szCs w:val="24"/>
        </w:rPr>
        <w:t>соединения;</w:t>
      </w:r>
    </w:p>
    <w:p w14:paraId="4B5F4A75" w14:textId="77777777" w:rsidR="007E4692" w:rsidRPr="00046C30" w:rsidRDefault="00416B7C" w:rsidP="00FF294D">
      <w:pPr>
        <w:spacing w:line="360" w:lineRule="auto"/>
        <w:ind w:firstLine="567"/>
        <w:jc w:val="both"/>
        <w:rPr>
          <w:sz w:val="24"/>
          <w:szCs w:val="24"/>
        </w:rPr>
      </w:pPr>
      <w:r w:rsidRPr="00046C30">
        <w:rPr>
          <w:sz w:val="24"/>
          <w:szCs w:val="24"/>
        </w:rPr>
        <w:t>- </w:t>
      </w:r>
      <w:r w:rsidR="007E4692" w:rsidRPr="00046C30">
        <w:rPr>
          <w:sz w:val="24"/>
          <w:szCs w:val="24"/>
        </w:rPr>
        <w:t>способ нагрева при пайке;</w:t>
      </w:r>
    </w:p>
    <w:p w14:paraId="21B84206" w14:textId="6D7D1343" w:rsidR="007E4692" w:rsidRPr="00046C30" w:rsidRDefault="00416B7C" w:rsidP="00FF294D">
      <w:pPr>
        <w:spacing w:line="360" w:lineRule="auto"/>
        <w:ind w:firstLine="567"/>
        <w:jc w:val="both"/>
        <w:rPr>
          <w:sz w:val="24"/>
          <w:szCs w:val="24"/>
        </w:rPr>
      </w:pPr>
      <w:r w:rsidRPr="00046C30">
        <w:rPr>
          <w:sz w:val="24"/>
          <w:szCs w:val="24"/>
        </w:rPr>
        <w:t>- </w:t>
      </w:r>
      <w:r w:rsidR="00CA59D2" w:rsidRPr="00046C30">
        <w:rPr>
          <w:sz w:val="24"/>
          <w:szCs w:val="24"/>
        </w:rPr>
        <w:t>прочие</w:t>
      </w:r>
      <w:r w:rsidR="007E4692" w:rsidRPr="00046C30">
        <w:rPr>
          <w:sz w:val="24"/>
          <w:szCs w:val="24"/>
        </w:rPr>
        <w:t xml:space="preserve"> параметры (например,</w:t>
      </w:r>
      <w:r w:rsidR="007E4692" w:rsidRPr="00046C30">
        <w:t xml:space="preserve"> </w:t>
      </w:r>
      <w:r w:rsidR="007E4692" w:rsidRPr="00046C30">
        <w:rPr>
          <w:sz w:val="24"/>
          <w:szCs w:val="24"/>
        </w:rPr>
        <w:t>положение при пайке и т.</w:t>
      </w:r>
      <w:r w:rsidR="007941C2" w:rsidRPr="00046C30">
        <w:rPr>
          <w:sz w:val="24"/>
          <w:szCs w:val="24"/>
        </w:rPr>
        <w:t> </w:t>
      </w:r>
      <w:r w:rsidR="007E4692" w:rsidRPr="00046C30">
        <w:rPr>
          <w:sz w:val="24"/>
          <w:szCs w:val="24"/>
        </w:rPr>
        <w:t>д.).</w:t>
      </w:r>
    </w:p>
    <w:p w14:paraId="34C999A7" w14:textId="1546247C" w:rsidR="00580629" w:rsidRPr="00046C30" w:rsidRDefault="00580629" w:rsidP="00FF294D">
      <w:pPr>
        <w:spacing w:line="360" w:lineRule="auto"/>
        <w:ind w:firstLine="567"/>
        <w:jc w:val="both"/>
        <w:rPr>
          <w:spacing w:val="2"/>
          <w:sz w:val="24"/>
          <w:szCs w:val="24"/>
          <w:shd w:val="clear" w:color="auto" w:fill="FFFFFF"/>
        </w:rPr>
      </w:pPr>
      <w:r w:rsidRPr="00046C30">
        <w:rPr>
          <w:sz w:val="24"/>
        </w:rPr>
        <w:t xml:space="preserve">9.6.3 </w:t>
      </w:r>
      <w:r w:rsidRPr="00046C30">
        <w:rPr>
          <w:spacing w:val="2"/>
          <w:sz w:val="24"/>
          <w:szCs w:val="24"/>
          <w:shd w:val="clear" w:color="auto" w:fill="FFFFFF"/>
        </w:rPr>
        <w:t xml:space="preserve">Производственные паяные соединения объединяют по </w:t>
      </w:r>
      <w:r w:rsidR="00905D9D" w:rsidRPr="00046C30">
        <w:rPr>
          <w:spacing w:val="2"/>
          <w:sz w:val="24"/>
          <w:szCs w:val="24"/>
          <w:shd w:val="clear" w:color="auto" w:fill="FFFFFF"/>
        </w:rPr>
        <w:t>комбинации</w:t>
      </w:r>
      <w:r w:rsidRPr="00046C30">
        <w:rPr>
          <w:spacing w:val="2"/>
          <w:sz w:val="24"/>
          <w:szCs w:val="24"/>
          <w:shd w:val="clear" w:color="auto" w:fill="FFFFFF"/>
        </w:rPr>
        <w:t xml:space="preserve"> применяемых материалов для пайки: припо</w:t>
      </w:r>
      <w:r w:rsidR="007A31CD" w:rsidRPr="00046C30">
        <w:rPr>
          <w:spacing w:val="2"/>
          <w:sz w:val="24"/>
          <w:szCs w:val="24"/>
          <w:shd w:val="clear" w:color="auto" w:fill="FFFFFF"/>
        </w:rPr>
        <w:t>я и вспомогательного материала.</w:t>
      </w:r>
    </w:p>
    <w:p w14:paraId="35185B5C" w14:textId="77777777" w:rsidR="00580629" w:rsidRPr="00046C30" w:rsidRDefault="00580629" w:rsidP="00FF294D">
      <w:pPr>
        <w:spacing w:line="360" w:lineRule="auto"/>
        <w:ind w:firstLine="567"/>
        <w:jc w:val="both"/>
        <w:rPr>
          <w:sz w:val="24"/>
        </w:rPr>
      </w:pPr>
      <w:r w:rsidRPr="00046C30">
        <w:rPr>
          <w:sz w:val="24"/>
          <w:szCs w:val="24"/>
        </w:rPr>
        <w:t>Результаты выполнения КСС с использованием определенно</w:t>
      </w:r>
      <w:r w:rsidR="00905D9D" w:rsidRPr="00046C30">
        <w:rPr>
          <w:sz w:val="24"/>
          <w:szCs w:val="24"/>
        </w:rPr>
        <w:t>й</w:t>
      </w:r>
      <w:r w:rsidRPr="00046C30">
        <w:rPr>
          <w:sz w:val="24"/>
          <w:szCs w:val="24"/>
        </w:rPr>
        <w:t xml:space="preserve"> </w:t>
      </w:r>
      <w:r w:rsidR="00905D9D" w:rsidRPr="00046C30">
        <w:rPr>
          <w:spacing w:val="2"/>
          <w:sz w:val="24"/>
          <w:szCs w:val="24"/>
          <w:shd w:val="clear" w:color="auto" w:fill="FFFFFF"/>
        </w:rPr>
        <w:t xml:space="preserve">комбинации </w:t>
      </w:r>
      <w:r w:rsidRPr="00046C30">
        <w:rPr>
          <w:sz w:val="24"/>
          <w:szCs w:val="24"/>
        </w:rPr>
        <w:t>материалов для пайки распространяют только на э</w:t>
      </w:r>
      <w:r w:rsidR="00905D9D" w:rsidRPr="00046C30">
        <w:rPr>
          <w:sz w:val="24"/>
          <w:szCs w:val="24"/>
        </w:rPr>
        <w:t>ту</w:t>
      </w:r>
      <w:r w:rsidRPr="00046C30">
        <w:rPr>
          <w:sz w:val="24"/>
          <w:szCs w:val="24"/>
        </w:rPr>
        <w:t xml:space="preserve"> </w:t>
      </w:r>
      <w:r w:rsidR="00905D9D" w:rsidRPr="00046C30">
        <w:rPr>
          <w:sz w:val="24"/>
          <w:szCs w:val="24"/>
        </w:rPr>
        <w:t xml:space="preserve">комбинацию </w:t>
      </w:r>
      <w:r w:rsidRPr="00046C30">
        <w:rPr>
          <w:sz w:val="24"/>
          <w:szCs w:val="24"/>
        </w:rPr>
        <w:t>материалов</w:t>
      </w:r>
      <w:r w:rsidRPr="00046C30">
        <w:rPr>
          <w:bCs/>
          <w:sz w:val="24"/>
          <w:szCs w:val="24"/>
        </w:rPr>
        <w:t>.</w:t>
      </w:r>
    </w:p>
    <w:p w14:paraId="02759B0A" w14:textId="1755C06F" w:rsidR="00580629" w:rsidRPr="00046C30" w:rsidRDefault="00580629" w:rsidP="00FF294D">
      <w:pPr>
        <w:spacing w:line="360" w:lineRule="auto"/>
        <w:ind w:firstLine="567"/>
        <w:jc w:val="both"/>
        <w:rPr>
          <w:bCs/>
          <w:sz w:val="24"/>
          <w:szCs w:val="24"/>
        </w:rPr>
      </w:pPr>
      <w:r w:rsidRPr="00046C30">
        <w:rPr>
          <w:sz w:val="24"/>
        </w:rPr>
        <w:t>9.6</w:t>
      </w:r>
      <w:r w:rsidRPr="00046C30">
        <w:rPr>
          <w:sz w:val="24"/>
          <w:szCs w:val="24"/>
        </w:rPr>
        <w:t xml:space="preserve">.4 </w:t>
      </w:r>
      <w:r w:rsidRPr="00046C30">
        <w:rPr>
          <w:spacing w:val="2"/>
          <w:sz w:val="24"/>
          <w:szCs w:val="24"/>
          <w:shd w:val="clear" w:color="auto" w:fill="FFFFFF"/>
        </w:rPr>
        <w:t xml:space="preserve">Производственные паяные соединения объединяют по одному из типов паяных соединений, которые определяют в соответствии с </w:t>
      </w:r>
      <w:r w:rsidR="006C1C48" w:rsidRPr="00046C30">
        <w:rPr>
          <w:spacing w:val="2"/>
          <w:sz w:val="24"/>
          <w:szCs w:val="24"/>
          <w:shd w:val="clear" w:color="auto" w:fill="FFFFFF"/>
        </w:rPr>
        <w:t>НД</w:t>
      </w:r>
      <w:r w:rsidRPr="00046C30">
        <w:rPr>
          <w:spacing w:val="2"/>
          <w:sz w:val="24"/>
          <w:szCs w:val="24"/>
          <w:shd w:val="clear" w:color="auto" w:fill="FFFFFF"/>
        </w:rPr>
        <w:t xml:space="preserve"> на паяные соединения:</w:t>
      </w:r>
    </w:p>
    <w:p w14:paraId="74C96E1A" w14:textId="77777777" w:rsidR="007E4692" w:rsidRPr="00046C30" w:rsidRDefault="007E4692" w:rsidP="00320754">
      <w:pPr>
        <w:spacing w:line="360" w:lineRule="auto"/>
        <w:ind w:firstLine="567"/>
        <w:jc w:val="both"/>
        <w:rPr>
          <w:bCs/>
          <w:sz w:val="24"/>
          <w:szCs w:val="24"/>
        </w:rPr>
      </w:pPr>
      <w:r w:rsidRPr="00046C30">
        <w:rPr>
          <w:bCs/>
          <w:sz w:val="24"/>
          <w:szCs w:val="24"/>
        </w:rPr>
        <w:t>а)</w:t>
      </w:r>
      <w:r w:rsidR="00A35797" w:rsidRPr="00046C30">
        <w:rPr>
          <w:bCs/>
          <w:sz w:val="24"/>
          <w:szCs w:val="24"/>
          <w:lang w:val="en-US"/>
        </w:rPr>
        <w:t> </w:t>
      </w:r>
      <w:r w:rsidRPr="00046C30">
        <w:rPr>
          <w:bCs/>
          <w:sz w:val="24"/>
          <w:szCs w:val="24"/>
        </w:rPr>
        <w:t>для листов:</w:t>
      </w:r>
    </w:p>
    <w:p w14:paraId="6E91C060" w14:textId="365EBFF4" w:rsidR="007E4692" w:rsidRPr="00046C30" w:rsidRDefault="007941C2" w:rsidP="0098367C">
      <w:pPr>
        <w:spacing w:line="360" w:lineRule="auto"/>
        <w:ind w:firstLine="851"/>
        <w:jc w:val="both"/>
        <w:rPr>
          <w:bCs/>
          <w:sz w:val="24"/>
          <w:szCs w:val="24"/>
        </w:rPr>
      </w:pPr>
      <w:r w:rsidRPr="00046C30">
        <w:rPr>
          <w:bCs/>
          <w:sz w:val="24"/>
          <w:szCs w:val="24"/>
        </w:rPr>
        <w:t>1)</w:t>
      </w:r>
      <w:r w:rsidR="00416B7C" w:rsidRPr="00046C30">
        <w:rPr>
          <w:bCs/>
          <w:sz w:val="24"/>
          <w:szCs w:val="24"/>
        </w:rPr>
        <w:t> </w:t>
      </w:r>
      <w:r w:rsidR="007E4692" w:rsidRPr="00046C30">
        <w:rPr>
          <w:bCs/>
          <w:sz w:val="24"/>
          <w:szCs w:val="24"/>
        </w:rPr>
        <w:t>нахлесточные (Н)</w:t>
      </w:r>
      <w:r w:rsidR="006C1C48" w:rsidRPr="00046C30">
        <w:rPr>
          <w:bCs/>
          <w:sz w:val="24"/>
          <w:szCs w:val="24"/>
        </w:rPr>
        <w:t>,</w:t>
      </w:r>
    </w:p>
    <w:p w14:paraId="688E070D" w14:textId="73D454C5" w:rsidR="007E4692" w:rsidRPr="00046C30" w:rsidRDefault="007941C2" w:rsidP="0098367C">
      <w:pPr>
        <w:spacing w:line="360" w:lineRule="auto"/>
        <w:ind w:firstLine="851"/>
        <w:jc w:val="both"/>
        <w:rPr>
          <w:bCs/>
          <w:sz w:val="24"/>
          <w:szCs w:val="24"/>
        </w:rPr>
      </w:pPr>
      <w:r w:rsidRPr="00046C30">
        <w:rPr>
          <w:bCs/>
          <w:sz w:val="24"/>
          <w:szCs w:val="24"/>
        </w:rPr>
        <w:t>2)</w:t>
      </w:r>
      <w:r w:rsidR="00416B7C" w:rsidRPr="00046C30">
        <w:rPr>
          <w:bCs/>
          <w:sz w:val="24"/>
          <w:szCs w:val="24"/>
        </w:rPr>
        <w:t> </w:t>
      </w:r>
      <w:r w:rsidR="007E4692" w:rsidRPr="00046C30">
        <w:rPr>
          <w:bCs/>
          <w:sz w:val="24"/>
          <w:szCs w:val="24"/>
        </w:rPr>
        <w:t>стыковые (С)</w:t>
      </w:r>
      <w:r w:rsidR="006C1C48" w:rsidRPr="00046C30">
        <w:rPr>
          <w:bCs/>
          <w:sz w:val="24"/>
          <w:szCs w:val="24"/>
        </w:rPr>
        <w:t>,</w:t>
      </w:r>
    </w:p>
    <w:p w14:paraId="2BB17862" w14:textId="27BBABD6" w:rsidR="007E4692" w:rsidRPr="00046C30" w:rsidRDefault="007941C2" w:rsidP="0098367C">
      <w:pPr>
        <w:spacing w:line="360" w:lineRule="auto"/>
        <w:ind w:firstLine="851"/>
        <w:jc w:val="both"/>
        <w:rPr>
          <w:bCs/>
          <w:sz w:val="24"/>
          <w:szCs w:val="24"/>
        </w:rPr>
      </w:pPr>
      <w:r w:rsidRPr="00046C30">
        <w:rPr>
          <w:bCs/>
          <w:sz w:val="24"/>
          <w:szCs w:val="24"/>
        </w:rPr>
        <w:t>3)</w:t>
      </w:r>
      <w:r w:rsidR="00416B7C" w:rsidRPr="00046C30">
        <w:rPr>
          <w:bCs/>
          <w:sz w:val="24"/>
          <w:szCs w:val="24"/>
        </w:rPr>
        <w:t> </w:t>
      </w:r>
      <w:r w:rsidR="007E4692" w:rsidRPr="00046C30">
        <w:rPr>
          <w:bCs/>
          <w:sz w:val="24"/>
          <w:szCs w:val="24"/>
        </w:rPr>
        <w:t>косостыковые (К</w:t>
      </w:r>
      <w:r w:rsidR="006C1C48" w:rsidRPr="00046C30">
        <w:rPr>
          <w:bCs/>
          <w:sz w:val="24"/>
          <w:szCs w:val="24"/>
        </w:rPr>
        <w:t>с</w:t>
      </w:r>
      <w:r w:rsidR="007E4692" w:rsidRPr="00046C30">
        <w:rPr>
          <w:bCs/>
          <w:sz w:val="24"/>
          <w:szCs w:val="24"/>
        </w:rPr>
        <w:t>)</w:t>
      </w:r>
      <w:r w:rsidR="006C1C48" w:rsidRPr="00046C30">
        <w:rPr>
          <w:bCs/>
          <w:sz w:val="24"/>
          <w:szCs w:val="24"/>
        </w:rPr>
        <w:t>,</w:t>
      </w:r>
      <w:r w:rsidR="007E4692" w:rsidRPr="00046C30">
        <w:rPr>
          <w:bCs/>
          <w:sz w:val="24"/>
          <w:szCs w:val="24"/>
        </w:rPr>
        <w:t xml:space="preserve"> </w:t>
      </w:r>
    </w:p>
    <w:p w14:paraId="52640857" w14:textId="74882601" w:rsidR="007E4692" w:rsidRPr="00046C30" w:rsidRDefault="007941C2" w:rsidP="0098367C">
      <w:pPr>
        <w:spacing w:line="360" w:lineRule="auto"/>
        <w:ind w:firstLine="851"/>
        <w:jc w:val="both"/>
        <w:rPr>
          <w:bCs/>
          <w:sz w:val="24"/>
          <w:szCs w:val="24"/>
        </w:rPr>
      </w:pPr>
      <w:r w:rsidRPr="00046C30">
        <w:rPr>
          <w:bCs/>
          <w:sz w:val="24"/>
          <w:szCs w:val="24"/>
        </w:rPr>
        <w:t>4)</w:t>
      </w:r>
      <w:r w:rsidR="00416B7C" w:rsidRPr="00046C30">
        <w:rPr>
          <w:bCs/>
          <w:sz w:val="24"/>
          <w:szCs w:val="24"/>
        </w:rPr>
        <w:t> </w:t>
      </w:r>
      <w:r w:rsidR="007E4692" w:rsidRPr="00046C30">
        <w:rPr>
          <w:bCs/>
          <w:sz w:val="24"/>
          <w:szCs w:val="24"/>
        </w:rPr>
        <w:t>тавровые (Т)</w:t>
      </w:r>
      <w:r w:rsidR="006C1C48" w:rsidRPr="00046C30">
        <w:rPr>
          <w:bCs/>
          <w:sz w:val="24"/>
          <w:szCs w:val="24"/>
        </w:rPr>
        <w:t>,</w:t>
      </w:r>
    </w:p>
    <w:p w14:paraId="62A0C90C" w14:textId="3D8A26FB" w:rsidR="007E4692" w:rsidRPr="00046C30" w:rsidRDefault="007941C2" w:rsidP="0098367C">
      <w:pPr>
        <w:spacing w:line="360" w:lineRule="auto"/>
        <w:ind w:firstLine="851"/>
        <w:jc w:val="both"/>
        <w:rPr>
          <w:bCs/>
          <w:sz w:val="24"/>
          <w:szCs w:val="24"/>
        </w:rPr>
      </w:pPr>
      <w:r w:rsidRPr="00046C30">
        <w:rPr>
          <w:bCs/>
          <w:sz w:val="24"/>
          <w:szCs w:val="24"/>
        </w:rPr>
        <w:t>5)</w:t>
      </w:r>
      <w:r w:rsidR="00416B7C" w:rsidRPr="00046C30">
        <w:rPr>
          <w:bCs/>
          <w:sz w:val="24"/>
          <w:szCs w:val="24"/>
        </w:rPr>
        <w:t> </w:t>
      </w:r>
      <w:r w:rsidR="007E4692" w:rsidRPr="00046C30">
        <w:rPr>
          <w:bCs/>
          <w:sz w:val="24"/>
          <w:szCs w:val="24"/>
        </w:rPr>
        <w:t>угловые (У)</w:t>
      </w:r>
      <w:r w:rsidR="006C1C48" w:rsidRPr="00046C30">
        <w:rPr>
          <w:bCs/>
          <w:sz w:val="24"/>
          <w:szCs w:val="24"/>
        </w:rPr>
        <w:t>;</w:t>
      </w:r>
    </w:p>
    <w:p w14:paraId="4D4DAA39" w14:textId="77777777" w:rsidR="007E4692" w:rsidRPr="00046C30" w:rsidRDefault="007E4692" w:rsidP="00320754">
      <w:pPr>
        <w:spacing w:line="360" w:lineRule="auto"/>
        <w:ind w:firstLine="567"/>
        <w:jc w:val="both"/>
        <w:rPr>
          <w:bCs/>
          <w:sz w:val="24"/>
          <w:szCs w:val="24"/>
        </w:rPr>
      </w:pPr>
      <w:r w:rsidRPr="00046C30">
        <w:rPr>
          <w:bCs/>
          <w:sz w:val="24"/>
          <w:szCs w:val="24"/>
        </w:rPr>
        <w:t>б)</w:t>
      </w:r>
      <w:r w:rsidR="00A35797" w:rsidRPr="00046C30">
        <w:rPr>
          <w:bCs/>
          <w:sz w:val="24"/>
          <w:szCs w:val="24"/>
          <w:lang w:val="en-US"/>
        </w:rPr>
        <w:t> </w:t>
      </w:r>
      <w:r w:rsidRPr="00046C30">
        <w:rPr>
          <w:bCs/>
          <w:sz w:val="24"/>
          <w:szCs w:val="24"/>
        </w:rPr>
        <w:t>для труб:</w:t>
      </w:r>
    </w:p>
    <w:p w14:paraId="378836E2" w14:textId="225976F3" w:rsidR="007E4692" w:rsidRPr="00046C30" w:rsidRDefault="007941C2" w:rsidP="0098367C">
      <w:pPr>
        <w:spacing w:line="360" w:lineRule="auto"/>
        <w:ind w:firstLine="851"/>
        <w:jc w:val="both"/>
        <w:rPr>
          <w:bCs/>
          <w:sz w:val="24"/>
          <w:szCs w:val="24"/>
        </w:rPr>
      </w:pPr>
      <w:r w:rsidRPr="00046C30">
        <w:rPr>
          <w:bCs/>
          <w:sz w:val="24"/>
          <w:szCs w:val="24"/>
        </w:rPr>
        <w:t>1)</w:t>
      </w:r>
      <w:r w:rsidR="00416B7C" w:rsidRPr="00046C30">
        <w:rPr>
          <w:bCs/>
          <w:sz w:val="24"/>
          <w:szCs w:val="24"/>
        </w:rPr>
        <w:t> </w:t>
      </w:r>
      <w:r w:rsidR="007E4692" w:rsidRPr="00046C30">
        <w:rPr>
          <w:bCs/>
          <w:sz w:val="24"/>
          <w:szCs w:val="24"/>
        </w:rPr>
        <w:t>телескопические (Т</w:t>
      </w:r>
      <w:r w:rsidR="006C1C48" w:rsidRPr="00046C30">
        <w:rPr>
          <w:bCs/>
          <w:sz w:val="24"/>
          <w:szCs w:val="24"/>
        </w:rPr>
        <w:t>с</w:t>
      </w:r>
      <w:r w:rsidR="007E4692" w:rsidRPr="00046C30">
        <w:rPr>
          <w:bCs/>
          <w:sz w:val="24"/>
          <w:szCs w:val="24"/>
        </w:rPr>
        <w:t>) (в раструб)</w:t>
      </w:r>
      <w:r w:rsidR="006C1C48" w:rsidRPr="00046C30">
        <w:rPr>
          <w:bCs/>
          <w:sz w:val="24"/>
          <w:szCs w:val="24"/>
        </w:rPr>
        <w:t>,</w:t>
      </w:r>
    </w:p>
    <w:p w14:paraId="7FAE3E56" w14:textId="58AFFE7C" w:rsidR="007E4692" w:rsidRPr="00046C30" w:rsidRDefault="007941C2" w:rsidP="0098367C">
      <w:pPr>
        <w:spacing w:line="360" w:lineRule="auto"/>
        <w:ind w:firstLine="851"/>
        <w:jc w:val="both"/>
        <w:rPr>
          <w:bCs/>
          <w:sz w:val="24"/>
          <w:szCs w:val="24"/>
        </w:rPr>
      </w:pPr>
      <w:r w:rsidRPr="00046C30">
        <w:rPr>
          <w:bCs/>
          <w:sz w:val="24"/>
          <w:szCs w:val="24"/>
        </w:rPr>
        <w:t>2)</w:t>
      </w:r>
      <w:r w:rsidR="00416B7C" w:rsidRPr="00046C30">
        <w:rPr>
          <w:bCs/>
          <w:sz w:val="24"/>
          <w:szCs w:val="24"/>
        </w:rPr>
        <w:t> </w:t>
      </w:r>
      <w:r w:rsidR="007E4692" w:rsidRPr="00046C30">
        <w:rPr>
          <w:bCs/>
          <w:sz w:val="24"/>
          <w:szCs w:val="24"/>
        </w:rPr>
        <w:t>стыковые (С)</w:t>
      </w:r>
      <w:r w:rsidR="006C1C48" w:rsidRPr="00046C30">
        <w:rPr>
          <w:bCs/>
          <w:sz w:val="24"/>
          <w:szCs w:val="24"/>
        </w:rPr>
        <w:t>,</w:t>
      </w:r>
    </w:p>
    <w:p w14:paraId="5A9A58F5" w14:textId="35B016F6" w:rsidR="007E4692" w:rsidRPr="00046C30" w:rsidRDefault="007941C2" w:rsidP="0098367C">
      <w:pPr>
        <w:spacing w:line="360" w:lineRule="auto"/>
        <w:ind w:firstLine="851"/>
        <w:jc w:val="both"/>
        <w:rPr>
          <w:bCs/>
          <w:sz w:val="24"/>
          <w:szCs w:val="24"/>
        </w:rPr>
      </w:pPr>
      <w:r w:rsidRPr="00046C30">
        <w:rPr>
          <w:bCs/>
          <w:sz w:val="24"/>
          <w:szCs w:val="24"/>
        </w:rPr>
        <w:t>3)</w:t>
      </w:r>
      <w:r w:rsidR="00416B7C" w:rsidRPr="00046C30">
        <w:rPr>
          <w:bCs/>
          <w:sz w:val="24"/>
          <w:szCs w:val="24"/>
        </w:rPr>
        <w:t> </w:t>
      </w:r>
      <w:r w:rsidR="007E4692" w:rsidRPr="00046C30">
        <w:rPr>
          <w:bCs/>
          <w:sz w:val="24"/>
          <w:szCs w:val="24"/>
        </w:rPr>
        <w:t>косостыковые (К</w:t>
      </w:r>
      <w:r w:rsidR="006C1C48" w:rsidRPr="00046C30">
        <w:rPr>
          <w:bCs/>
          <w:sz w:val="24"/>
          <w:szCs w:val="24"/>
        </w:rPr>
        <w:t>с</w:t>
      </w:r>
      <w:r w:rsidR="007E4692" w:rsidRPr="00046C30">
        <w:rPr>
          <w:bCs/>
          <w:sz w:val="24"/>
          <w:szCs w:val="24"/>
        </w:rPr>
        <w:t>)</w:t>
      </w:r>
      <w:r w:rsidR="006C1C48" w:rsidRPr="00046C30">
        <w:rPr>
          <w:bCs/>
          <w:sz w:val="24"/>
          <w:szCs w:val="24"/>
        </w:rPr>
        <w:t>,</w:t>
      </w:r>
    </w:p>
    <w:p w14:paraId="6E53A89C" w14:textId="6D8012ED" w:rsidR="007E4692" w:rsidRPr="00046C30" w:rsidRDefault="007941C2" w:rsidP="0098367C">
      <w:pPr>
        <w:spacing w:line="360" w:lineRule="auto"/>
        <w:ind w:firstLine="851"/>
        <w:jc w:val="both"/>
        <w:rPr>
          <w:bCs/>
          <w:sz w:val="24"/>
          <w:szCs w:val="24"/>
        </w:rPr>
      </w:pPr>
      <w:r w:rsidRPr="00046C30">
        <w:rPr>
          <w:bCs/>
          <w:sz w:val="24"/>
          <w:szCs w:val="24"/>
        </w:rPr>
        <w:t>4)</w:t>
      </w:r>
      <w:r w:rsidR="00416B7C" w:rsidRPr="00046C30">
        <w:rPr>
          <w:bCs/>
          <w:sz w:val="24"/>
          <w:szCs w:val="24"/>
        </w:rPr>
        <w:t> </w:t>
      </w:r>
      <w:r w:rsidR="007E4692" w:rsidRPr="00046C30">
        <w:rPr>
          <w:bCs/>
          <w:sz w:val="24"/>
          <w:szCs w:val="24"/>
        </w:rPr>
        <w:t>тавровые (Т)</w:t>
      </w:r>
      <w:r w:rsidR="006C1C48" w:rsidRPr="00046C30">
        <w:rPr>
          <w:bCs/>
          <w:sz w:val="24"/>
          <w:szCs w:val="24"/>
        </w:rPr>
        <w:t>,</w:t>
      </w:r>
    </w:p>
    <w:p w14:paraId="1A78614F" w14:textId="20FDD631" w:rsidR="007E4692" w:rsidRPr="00046C30" w:rsidRDefault="007941C2" w:rsidP="0098367C">
      <w:pPr>
        <w:spacing w:line="360" w:lineRule="auto"/>
        <w:ind w:firstLine="851"/>
        <w:jc w:val="both"/>
        <w:rPr>
          <w:bCs/>
          <w:sz w:val="24"/>
          <w:szCs w:val="24"/>
        </w:rPr>
      </w:pPr>
      <w:r w:rsidRPr="00046C30">
        <w:rPr>
          <w:bCs/>
          <w:sz w:val="24"/>
          <w:szCs w:val="24"/>
        </w:rPr>
        <w:t>5)</w:t>
      </w:r>
      <w:r w:rsidR="00416B7C" w:rsidRPr="00046C30">
        <w:rPr>
          <w:bCs/>
          <w:sz w:val="24"/>
          <w:szCs w:val="24"/>
        </w:rPr>
        <w:t> </w:t>
      </w:r>
      <w:r w:rsidR="007E4692" w:rsidRPr="00046C30">
        <w:rPr>
          <w:bCs/>
          <w:sz w:val="24"/>
          <w:szCs w:val="24"/>
        </w:rPr>
        <w:t>угловые (У).</w:t>
      </w:r>
    </w:p>
    <w:p w14:paraId="1739D843" w14:textId="77777777" w:rsidR="0089581B" w:rsidRPr="00046C30" w:rsidRDefault="0089581B" w:rsidP="00246C90">
      <w:pPr>
        <w:spacing w:line="360" w:lineRule="auto"/>
        <w:ind w:firstLine="567"/>
        <w:jc w:val="both"/>
        <w:rPr>
          <w:sz w:val="24"/>
          <w:szCs w:val="24"/>
        </w:rPr>
      </w:pPr>
      <w:r w:rsidRPr="00046C30">
        <w:rPr>
          <w:sz w:val="24"/>
          <w:szCs w:val="24"/>
        </w:rPr>
        <w:t>Результаты выполнения контрольных паяных соединений по ти</w:t>
      </w:r>
      <w:r w:rsidR="00E70C5B" w:rsidRPr="00046C30">
        <w:rPr>
          <w:sz w:val="24"/>
          <w:szCs w:val="24"/>
        </w:rPr>
        <w:t>пу</w:t>
      </w:r>
      <w:r w:rsidRPr="00046C30">
        <w:rPr>
          <w:sz w:val="24"/>
          <w:szCs w:val="24"/>
        </w:rPr>
        <w:t xml:space="preserve"> </w:t>
      </w:r>
      <w:r w:rsidR="00121F9B" w:rsidRPr="00046C30">
        <w:rPr>
          <w:sz w:val="24"/>
          <w:szCs w:val="24"/>
        </w:rPr>
        <w:t xml:space="preserve">паяного </w:t>
      </w:r>
      <w:r w:rsidRPr="00046C30">
        <w:rPr>
          <w:sz w:val="24"/>
          <w:szCs w:val="24"/>
        </w:rPr>
        <w:t>соединени</w:t>
      </w:r>
      <w:r w:rsidR="00E70C5B" w:rsidRPr="00046C30">
        <w:rPr>
          <w:sz w:val="24"/>
          <w:szCs w:val="24"/>
        </w:rPr>
        <w:t>я</w:t>
      </w:r>
      <w:r w:rsidRPr="00046C30">
        <w:rPr>
          <w:sz w:val="24"/>
          <w:szCs w:val="24"/>
        </w:rPr>
        <w:t xml:space="preserve"> распространяют</w:t>
      </w:r>
      <w:r w:rsidR="00E70C5B" w:rsidRPr="00046C30">
        <w:rPr>
          <w:sz w:val="24"/>
          <w:szCs w:val="24"/>
        </w:rPr>
        <w:t xml:space="preserve"> только</w:t>
      </w:r>
      <w:r w:rsidRPr="00046C30">
        <w:rPr>
          <w:sz w:val="24"/>
          <w:szCs w:val="24"/>
        </w:rPr>
        <w:t xml:space="preserve"> на т</w:t>
      </w:r>
      <w:r w:rsidR="00E70C5B" w:rsidRPr="00046C30">
        <w:rPr>
          <w:sz w:val="24"/>
          <w:szCs w:val="24"/>
        </w:rPr>
        <w:t>от тип</w:t>
      </w:r>
      <w:r w:rsidRPr="00046C30">
        <w:rPr>
          <w:sz w:val="24"/>
          <w:szCs w:val="24"/>
        </w:rPr>
        <w:t xml:space="preserve"> </w:t>
      </w:r>
      <w:r w:rsidR="00121F9B" w:rsidRPr="00046C30">
        <w:rPr>
          <w:sz w:val="24"/>
          <w:szCs w:val="24"/>
        </w:rPr>
        <w:t xml:space="preserve">паяного </w:t>
      </w:r>
      <w:r w:rsidRPr="00046C30">
        <w:rPr>
          <w:sz w:val="24"/>
          <w:szCs w:val="24"/>
        </w:rPr>
        <w:t>соединения, которы</w:t>
      </w:r>
      <w:r w:rsidR="00E70C5B" w:rsidRPr="00046C30">
        <w:rPr>
          <w:sz w:val="24"/>
          <w:szCs w:val="24"/>
        </w:rPr>
        <w:t>й</w:t>
      </w:r>
      <w:r w:rsidRPr="00046C30">
        <w:rPr>
          <w:sz w:val="24"/>
          <w:szCs w:val="24"/>
        </w:rPr>
        <w:t xml:space="preserve"> </w:t>
      </w:r>
      <w:r w:rsidR="00E70C5B" w:rsidRPr="00046C30">
        <w:rPr>
          <w:sz w:val="24"/>
          <w:szCs w:val="24"/>
        </w:rPr>
        <w:t>применялся</w:t>
      </w:r>
      <w:r w:rsidRPr="00046C30">
        <w:rPr>
          <w:sz w:val="24"/>
          <w:szCs w:val="24"/>
        </w:rPr>
        <w:t xml:space="preserve"> при </w:t>
      </w:r>
      <w:r w:rsidR="00D95CAF" w:rsidRPr="00046C30">
        <w:rPr>
          <w:bCs/>
          <w:sz w:val="24"/>
          <w:szCs w:val="24"/>
        </w:rPr>
        <w:t>выполнении контрольного паяного соединения</w:t>
      </w:r>
      <w:r w:rsidRPr="00046C30">
        <w:rPr>
          <w:sz w:val="24"/>
          <w:szCs w:val="24"/>
        </w:rPr>
        <w:t>.</w:t>
      </w:r>
    </w:p>
    <w:p w14:paraId="212A3D89" w14:textId="24C7C213" w:rsidR="007E4692" w:rsidRPr="00046C30" w:rsidRDefault="00CA59D2" w:rsidP="00246C90">
      <w:pPr>
        <w:spacing w:line="360" w:lineRule="auto"/>
        <w:ind w:firstLine="567"/>
        <w:jc w:val="both"/>
        <w:rPr>
          <w:bCs/>
          <w:sz w:val="24"/>
          <w:szCs w:val="24"/>
        </w:rPr>
      </w:pPr>
      <w:r w:rsidRPr="00046C30">
        <w:rPr>
          <w:sz w:val="24"/>
        </w:rPr>
        <w:t>9.6.</w:t>
      </w:r>
      <w:r w:rsidR="00395186" w:rsidRPr="00046C30">
        <w:rPr>
          <w:sz w:val="24"/>
        </w:rPr>
        <w:t>5</w:t>
      </w:r>
      <w:r w:rsidR="007E4692" w:rsidRPr="00046C30">
        <w:rPr>
          <w:bCs/>
          <w:sz w:val="24"/>
          <w:szCs w:val="24"/>
        </w:rPr>
        <w:t xml:space="preserve"> </w:t>
      </w:r>
      <w:r w:rsidR="00E70C5B" w:rsidRPr="00046C30">
        <w:rPr>
          <w:spacing w:val="2"/>
          <w:sz w:val="24"/>
          <w:szCs w:val="24"/>
          <w:shd w:val="clear" w:color="auto" w:fill="FFFFFF"/>
        </w:rPr>
        <w:t xml:space="preserve">Производственные паяные соединения объединяют </w:t>
      </w:r>
      <w:r w:rsidR="00E70C5B" w:rsidRPr="00046C30">
        <w:rPr>
          <w:bCs/>
          <w:sz w:val="24"/>
          <w:szCs w:val="24"/>
        </w:rPr>
        <w:t xml:space="preserve">по одному </w:t>
      </w:r>
      <w:r w:rsidR="007E4692" w:rsidRPr="00046C30">
        <w:rPr>
          <w:bCs/>
          <w:sz w:val="24"/>
          <w:szCs w:val="24"/>
        </w:rPr>
        <w:t>из спосо</w:t>
      </w:r>
      <w:r w:rsidR="007A31CD" w:rsidRPr="00046C30">
        <w:rPr>
          <w:bCs/>
          <w:sz w:val="24"/>
          <w:szCs w:val="24"/>
        </w:rPr>
        <w:t>бов нагрева:</w:t>
      </w:r>
    </w:p>
    <w:p w14:paraId="6C877746" w14:textId="77777777" w:rsidR="007E4692" w:rsidRPr="00046C30" w:rsidRDefault="00416B7C" w:rsidP="00246C90">
      <w:pPr>
        <w:spacing w:line="360" w:lineRule="auto"/>
        <w:ind w:firstLine="567"/>
        <w:jc w:val="both"/>
        <w:rPr>
          <w:bCs/>
          <w:sz w:val="24"/>
          <w:szCs w:val="24"/>
        </w:rPr>
      </w:pPr>
      <w:r w:rsidRPr="00046C30">
        <w:rPr>
          <w:bCs/>
          <w:sz w:val="24"/>
          <w:szCs w:val="24"/>
        </w:rPr>
        <w:t>- </w:t>
      </w:r>
      <w:r w:rsidR="007E4692" w:rsidRPr="00046C30">
        <w:rPr>
          <w:bCs/>
          <w:sz w:val="24"/>
          <w:szCs w:val="24"/>
        </w:rPr>
        <w:t>ГП – нагрев газовым пламенем;</w:t>
      </w:r>
    </w:p>
    <w:p w14:paraId="23F7B5B6" w14:textId="77777777" w:rsidR="007E4692" w:rsidRPr="00046C30" w:rsidRDefault="00416B7C" w:rsidP="00246C90">
      <w:pPr>
        <w:spacing w:line="360" w:lineRule="auto"/>
        <w:ind w:firstLine="567"/>
        <w:jc w:val="both"/>
        <w:rPr>
          <w:bCs/>
          <w:sz w:val="24"/>
          <w:szCs w:val="24"/>
        </w:rPr>
      </w:pPr>
      <w:r w:rsidRPr="00046C30">
        <w:rPr>
          <w:bCs/>
          <w:sz w:val="24"/>
          <w:szCs w:val="24"/>
        </w:rPr>
        <w:t>- </w:t>
      </w:r>
      <w:r w:rsidR="007E4692" w:rsidRPr="00046C30">
        <w:rPr>
          <w:bCs/>
          <w:sz w:val="24"/>
          <w:szCs w:val="24"/>
        </w:rPr>
        <w:t>ПП – нагрев в печах;</w:t>
      </w:r>
    </w:p>
    <w:p w14:paraId="7102D590" w14:textId="77777777" w:rsidR="007E4692" w:rsidRPr="00046C30" w:rsidRDefault="00416B7C" w:rsidP="00246C90">
      <w:pPr>
        <w:spacing w:line="360" w:lineRule="auto"/>
        <w:ind w:firstLine="567"/>
        <w:jc w:val="both"/>
        <w:rPr>
          <w:bCs/>
          <w:sz w:val="24"/>
          <w:szCs w:val="24"/>
        </w:rPr>
      </w:pPr>
      <w:r w:rsidRPr="00046C30">
        <w:rPr>
          <w:bCs/>
          <w:sz w:val="24"/>
          <w:szCs w:val="24"/>
        </w:rPr>
        <w:t>- </w:t>
      </w:r>
      <w:r w:rsidR="007E4692" w:rsidRPr="00046C30">
        <w:rPr>
          <w:bCs/>
          <w:sz w:val="24"/>
          <w:szCs w:val="24"/>
        </w:rPr>
        <w:t xml:space="preserve">ИП – </w:t>
      </w:r>
      <w:r w:rsidR="001122C1" w:rsidRPr="00046C30">
        <w:rPr>
          <w:bCs/>
          <w:sz w:val="24"/>
          <w:szCs w:val="24"/>
        </w:rPr>
        <w:t xml:space="preserve">индукционный </w:t>
      </w:r>
      <w:r w:rsidR="00F50017" w:rsidRPr="00046C30">
        <w:rPr>
          <w:bCs/>
          <w:sz w:val="24"/>
          <w:szCs w:val="24"/>
        </w:rPr>
        <w:t>нагрев</w:t>
      </w:r>
      <w:r w:rsidR="007E4692" w:rsidRPr="00046C30">
        <w:rPr>
          <w:bCs/>
          <w:sz w:val="24"/>
          <w:szCs w:val="24"/>
        </w:rPr>
        <w:t>;</w:t>
      </w:r>
    </w:p>
    <w:p w14:paraId="14C7FC56" w14:textId="77777777" w:rsidR="007E4692" w:rsidRPr="00046C30" w:rsidRDefault="00416B7C" w:rsidP="00246C90">
      <w:pPr>
        <w:spacing w:line="360" w:lineRule="auto"/>
        <w:ind w:firstLine="567"/>
        <w:jc w:val="both"/>
        <w:rPr>
          <w:bCs/>
          <w:sz w:val="24"/>
          <w:szCs w:val="24"/>
        </w:rPr>
      </w:pPr>
      <w:r w:rsidRPr="00046C30">
        <w:rPr>
          <w:bCs/>
          <w:sz w:val="24"/>
          <w:szCs w:val="24"/>
        </w:rPr>
        <w:t>- </w:t>
      </w:r>
      <w:r w:rsidR="007E4692" w:rsidRPr="00046C30">
        <w:rPr>
          <w:bCs/>
          <w:sz w:val="24"/>
          <w:szCs w:val="24"/>
        </w:rPr>
        <w:t xml:space="preserve">ЭСП – </w:t>
      </w:r>
      <w:bookmarkStart w:id="17" w:name="_Hlk78147630"/>
      <w:r w:rsidR="007E4692" w:rsidRPr="00046C30">
        <w:rPr>
          <w:bCs/>
          <w:sz w:val="24"/>
          <w:szCs w:val="24"/>
        </w:rPr>
        <w:t xml:space="preserve">нагрев </w:t>
      </w:r>
      <w:bookmarkEnd w:id="17"/>
      <w:r w:rsidR="007E4692" w:rsidRPr="00046C30">
        <w:rPr>
          <w:bCs/>
          <w:sz w:val="24"/>
          <w:szCs w:val="24"/>
        </w:rPr>
        <w:t>электросопротивлением;</w:t>
      </w:r>
    </w:p>
    <w:p w14:paraId="57282F01" w14:textId="77777777" w:rsidR="007E4692" w:rsidRPr="00046C30" w:rsidRDefault="00416B7C" w:rsidP="00246C90">
      <w:pPr>
        <w:spacing w:line="360" w:lineRule="auto"/>
        <w:ind w:firstLine="567"/>
        <w:jc w:val="both"/>
        <w:rPr>
          <w:bCs/>
          <w:sz w:val="24"/>
          <w:szCs w:val="24"/>
        </w:rPr>
      </w:pPr>
      <w:r w:rsidRPr="00046C30">
        <w:rPr>
          <w:bCs/>
          <w:sz w:val="24"/>
          <w:szCs w:val="24"/>
        </w:rPr>
        <w:t>- </w:t>
      </w:r>
      <w:r w:rsidR="007E4692" w:rsidRPr="00046C30">
        <w:rPr>
          <w:bCs/>
          <w:sz w:val="24"/>
          <w:szCs w:val="24"/>
        </w:rPr>
        <w:t xml:space="preserve">ФП – </w:t>
      </w:r>
      <w:bookmarkStart w:id="18" w:name="_Hlk78147642"/>
      <w:r w:rsidR="0098367C" w:rsidRPr="00046C30">
        <w:rPr>
          <w:bCs/>
          <w:sz w:val="24"/>
          <w:szCs w:val="24"/>
        </w:rPr>
        <w:t xml:space="preserve">нагрев </w:t>
      </w:r>
      <w:r w:rsidR="007E4692" w:rsidRPr="00046C30">
        <w:rPr>
          <w:bCs/>
          <w:sz w:val="24"/>
          <w:szCs w:val="24"/>
        </w:rPr>
        <w:t>погружение</w:t>
      </w:r>
      <w:r w:rsidR="0098367C" w:rsidRPr="00046C30">
        <w:rPr>
          <w:bCs/>
          <w:sz w:val="24"/>
          <w:szCs w:val="24"/>
        </w:rPr>
        <w:t>м</w:t>
      </w:r>
      <w:r w:rsidR="007E4692" w:rsidRPr="00046C30">
        <w:rPr>
          <w:bCs/>
          <w:sz w:val="24"/>
          <w:szCs w:val="24"/>
        </w:rPr>
        <w:t xml:space="preserve"> </w:t>
      </w:r>
      <w:bookmarkEnd w:id="18"/>
      <w:r w:rsidR="007E4692" w:rsidRPr="00046C30">
        <w:rPr>
          <w:bCs/>
          <w:sz w:val="24"/>
          <w:szCs w:val="24"/>
        </w:rPr>
        <w:t>в солевую или флюсовую ванну;</w:t>
      </w:r>
    </w:p>
    <w:p w14:paraId="3BA0294F" w14:textId="77777777" w:rsidR="007E4692" w:rsidRPr="00046C30" w:rsidRDefault="00416B7C" w:rsidP="00246C90">
      <w:pPr>
        <w:spacing w:line="360" w:lineRule="auto"/>
        <w:ind w:firstLine="567"/>
        <w:jc w:val="both"/>
        <w:rPr>
          <w:bCs/>
          <w:sz w:val="24"/>
          <w:szCs w:val="24"/>
        </w:rPr>
      </w:pPr>
      <w:r w:rsidRPr="00046C30">
        <w:rPr>
          <w:bCs/>
          <w:sz w:val="24"/>
          <w:szCs w:val="24"/>
        </w:rPr>
        <w:lastRenderedPageBreak/>
        <w:t>- </w:t>
      </w:r>
      <w:r w:rsidR="007E4692" w:rsidRPr="00046C30">
        <w:rPr>
          <w:bCs/>
          <w:sz w:val="24"/>
          <w:szCs w:val="24"/>
        </w:rPr>
        <w:t xml:space="preserve">РП – </w:t>
      </w:r>
      <w:r w:rsidR="0098367C" w:rsidRPr="00046C30">
        <w:rPr>
          <w:bCs/>
          <w:sz w:val="24"/>
          <w:szCs w:val="24"/>
        </w:rPr>
        <w:t xml:space="preserve">нагрев погружением </w:t>
      </w:r>
      <w:r w:rsidR="007E4692" w:rsidRPr="00046C30">
        <w:rPr>
          <w:bCs/>
          <w:sz w:val="24"/>
          <w:szCs w:val="24"/>
        </w:rPr>
        <w:t>в расплавленный припой;</w:t>
      </w:r>
    </w:p>
    <w:p w14:paraId="0A5D7D6A" w14:textId="77777777" w:rsidR="007E4692" w:rsidRPr="00046C30" w:rsidRDefault="00416B7C" w:rsidP="00246C90">
      <w:pPr>
        <w:spacing w:line="360" w:lineRule="auto"/>
        <w:ind w:firstLine="567"/>
        <w:jc w:val="both"/>
        <w:rPr>
          <w:bCs/>
          <w:sz w:val="24"/>
          <w:szCs w:val="24"/>
        </w:rPr>
      </w:pPr>
      <w:r w:rsidRPr="00046C30">
        <w:rPr>
          <w:bCs/>
          <w:sz w:val="24"/>
          <w:szCs w:val="24"/>
        </w:rPr>
        <w:t>- </w:t>
      </w:r>
      <w:r w:rsidR="007E4692" w:rsidRPr="00046C30">
        <w:rPr>
          <w:bCs/>
          <w:sz w:val="24"/>
          <w:szCs w:val="24"/>
        </w:rPr>
        <w:t>НП –</w:t>
      </w:r>
      <w:r w:rsidR="00DA683C" w:rsidRPr="00046C30">
        <w:rPr>
          <w:bCs/>
          <w:sz w:val="24"/>
          <w:szCs w:val="24"/>
        </w:rPr>
        <w:t xml:space="preserve"> </w:t>
      </w:r>
      <w:r w:rsidR="001122C1" w:rsidRPr="00046C30">
        <w:rPr>
          <w:bCs/>
          <w:sz w:val="24"/>
          <w:szCs w:val="24"/>
        </w:rPr>
        <w:t xml:space="preserve">нагрев </w:t>
      </w:r>
      <w:r w:rsidR="007E4692" w:rsidRPr="00046C30">
        <w:rPr>
          <w:bCs/>
          <w:sz w:val="24"/>
          <w:szCs w:val="24"/>
        </w:rPr>
        <w:t>инструментом;</w:t>
      </w:r>
    </w:p>
    <w:p w14:paraId="3FA10A73" w14:textId="77777777" w:rsidR="007E4692" w:rsidRPr="00046C30" w:rsidRDefault="00416B7C" w:rsidP="00246C90">
      <w:pPr>
        <w:spacing w:line="360" w:lineRule="auto"/>
        <w:ind w:firstLine="567"/>
        <w:jc w:val="both"/>
        <w:rPr>
          <w:bCs/>
          <w:sz w:val="24"/>
          <w:szCs w:val="24"/>
        </w:rPr>
      </w:pPr>
      <w:r w:rsidRPr="00046C30">
        <w:rPr>
          <w:bCs/>
          <w:sz w:val="24"/>
          <w:szCs w:val="24"/>
        </w:rPr>
        <w:t>- </w:t>
      </w:r>
      <w:r w:rsidR="007E4692" w:rsidRPr="00046C30">
        <w:rPr>
          <w:bCs/>
          <w:sz w:val="24"/>
          <w:szCs w:val="24"/>
        </w:rPr>
        <w:t>ВП – нагрев высококонцентрированным источником тепла;</w:t>
      </w:r>
    </w:p>
    <w:p w14:paraId="201AA76F" w14:textId="77777777" w:rsidR="007E4692" w:rsidRPr="00046C30" w:rsidRDefault="00416B7C" w:rsidP="00246C90">
      <w:pPr>
        <w:spacing w:line="360" w:lineRule="auto"/>
        <w:ind w:firstLine="567"/>
        <w:jc w:val="both"/>
        <w:rPr>
          <w:bCs/>
          <w:sz w:val="24"/>
          <w:szCs w:val="24"/>
        </w:rPr>
      </w:pPr>
      <w:r w:rsidRPr="00046C30">
        <w:rPr>
          <w:bCs/>
          <w:sz w:val="24"/>
          <w:szCs w:val="24"/>
        </w:rPr>
        <w:t>- </w:t>
      </w:r>
      <w:r w:rsidR="0098367C" w:rsidRPr="00046C30">
        <w:rPr>
          <w:bCs/>
          <w:sz w:val="24"/>
          <w:szCs w:val="24"/>
        </w:rPr>
        <w:t>прочие способы нагрева</w:t>
      </w:r>
      <w:r w:rsidR="007E4692" w:rsidRPr="00046C30">
        <w:rPr>
          <w:bCs/>
          <w:sz w:val="24"/>
          <w:szCs w:val="24"/>
        </w:rPr>
        <w:t>.</w:t>
      </w:r>
    </w:p>
    <w:p w14:paraId="39961601" w14:textId="106D586B" w:rsidR="0089581B" w:rsidRPr="00046C30" w:rsidRDefault="0089581B" w:rsidP="00246C90">
      <w:pPr>
        <w:spacing w:line="360" w:lineRule="auto"/>
        <w:ind w:firstLine="567"/>
        <w:jc w:val="both"/>
        <w:rPr>
          <w:bCs/>
          <w:sz w:val="24"/>
          <w:szCs w:val="24"/>
        </w:rPr>
      </w:pPr>
      <w:r w:rsidRPr="00046C30">
        <w:rPr>
          <w:bCs/>
          <w:sz w:val="24"/>
          <w:szCs w:val="24"/>
        </w:rPr>
        <w:t>Результаты выполнения контрольных паяных соединений по способу нагрева распространяют только на тот способ, который применялся при выполнении контрольного паяного соединения.</w:t>
      </w:r>
    </w:p>
    <w:p w14:paraId="4DD7058B" w14:textId="39D6C79B" w:rsidR="00455F45" w:rsidRPr="00046C30" w:rsidRDefault="00455F45" w:rsidP="00246C90">
      <w:pPr>
        <w:spacing w:line="360" w:lineRule="auto"/>
        <w:ind w:firstLine="567"/>
        <w:jc w:val="both"/>
        <w:rPr>
          <w:bCs/>
          <w:sz w:val="24"/>
          <w:szCs w:val="24"/>
        </w:rPr>
      </w:pPr>
      <w:r w:rsidRPr="00046C30">
        <w:rPr>
          <w:bCs/>
          <w:sz w:val="24"/>
          <w:szCs w:val="24"/>
        </w:rPr>
        <w:t>9.6.</w:t>
      </w:r>
      <w:r w:rsidR="00580629" w:rsidRPr="00046C30">
        <w:rPr>
          <w:bCs/>
          <w:sz w:val="24"/>
          <w:szCs w:val="24"/>
        </w:rPr>
        <w:t>6</w:t>
      </w:r>
      <w:r w:rsidRPr="00046C30">
        <w:rPr>
          <w:bCs/>
          <w:sz w:val="24"/>
          <w:szCs w:val="24"/>
        </w:rPr>
        <w:t xml:space="preserve"> Производственные паяные соединения </w:t>
      </w:r>
      <w:r w:rsidRPr="00046C30">
        <w:rPr>
          <w:sz w:val="24"/>
        </w:rPr>
        <w:t xml:space="preserve">могут быть объединены в группы по прочим </w:t>
      </w:r>
      <w:r w:rsidR="00580629" w:rsidRPr="00046C30">
        <w:rPr>
          <w:sz w:val="24"/>
        </w:rPr>
        <w:t>параметрам (положение при пайке и т. д.),</w:t>
      </w:r>
      <w:r w:rsidRPr="00046C30">
        <w:rPr>
          <w:sz w:val="24"/>
        </w:rPr>
        <w:t xml:space="preserve"> указанным </w:t>
      </w:r>
      <w:r w:rsidRPr="00046C30">
        <w:rPr>
          <w:bCs/>
          <w:sz w:val="24"/>
          <w:szCs w:val="24"/>
        </w:rPr>
        <w:t>в заявке.</w:t>
      </w:r>
    </w:p>
    <w:p w14:paraId="4CFC95E3" w14:textId="6CE91130" w:rsidR="00D95CAF" w:rsidRPr="00046C30" w:rsidRDefault="00D95CAF" w:rsidP="00246C90">
      <w:pPr>
        <w:spacing w:line="360" w:lineRule="auto"/>
        <w:ind w:firstLine="567"/>
        <w:jc w:val="both"/>
        <w:rPr>
          <w:sz w:val="24"/>
        </w:rPr>
      </w:pPr>
      <w:r w:rsidRPr="00046C30">
        <w:rPr>
          <w:sz w:val="24"/>
          <w:szCs w:val="24"/>
        </w:rPr>
        <w:t>9.6.</w:t>
      </w:r>
      <w:r w:rsidR="00580629" w:rsidRPr="00046C30">
        <w:rPr>
          <w:sz w:val="24"/>
          <w:szCs w:val="24"/>
        </w:rPr>
        <w:t>7</w:t>
      </w:r>
      <w:r w:rsidRPr="00046C30">
        <w:rPr>
          <w:sz w:val="24"/>
          <w:szCs w:val="24"/>
        </w:rPr>
        <w:t xml:space="preserve"> Объединение п</w:t>
      </w:r>
      <w:r w:rsidRPr="00046C30">
        <w:rPr>
          <w:bCs/>
          <w:sz w:val="24"/>
          <w:szCs w:val="24"/>
        </w:rPr>
        <w:t>роизводственных паяных соединений в группы однотипных производственных паяных соединений и установление области аттестации</w:t>
      </w:r>
      <w:r w:rsidRPr="00046C30">
        <w:rPr>
          <w:sz w:val="24"/>
        </w:rPr>
        <w:t xml:space="preserve"> </w:t>
      </w:r>
      <w:r w:rsidRPr="00046C30">
        <w:rPr>
          <w:sz w:val="24"/>
          <w:szCs w:val="24"/>
        </w:rPr>
        <w:t xml:space="preserve">по группам/подгруппам основного материала, толщине, радиусу кривизны или </w:t>
      </w:r>
      <w:r w:rsidRPr="00046C30">
        <w:rPr>
          <w:sz w:val="24"/>
        </w:rPr>
        <w:t xml:space="preserve">номинальному наружному </w:t>
      </w:r>
      <w:r w:rsidRPr="00046C30">
        <w:rPr>
          <w:sz w:val="24"/>
          <w:szCs w:val="24"/>
        </w:rPr>
        <w:t xml:space="preserve">диаметру </w:t>
      </w:r>
      <w:r w:rsidR="005876EC" w:rsidRPr="00046C30">
        <w:rPr>
          <w:sz w:val="24"/>
        </w:rPr>
        <w:t>деталей</w:t>
      </w:r>
      <w:r w:rsidR="00335CA3" w:rsidRPr="00046C30">
        <w:rPr>
          <w:sz w:val="24"/>
        </w:rPr>
        <w:t xml:space="preserve"> выполняют согласно 9.4.3, 9.4.5, 9.4.6</w:t>
      </w:r>
      <w:r w:rsidR="00580629" w:rsidRPr="00046C30">
        <w:rPr>
          <w:sz w:val="24"/>
          <w:szCs w:val="24"/>
        </w:rPr>
        <w:t>.</w:t>
      </w:r>
    </w:p>
    <w:p w14:paraId="110F10FD" w14:textId="3138EEC3" w:rsidR="0080523D" w:rsidRPr="00046C30" w:rsidRDefault="0080523D" w:rsidP="00246C90">
      <w:pPr>
        <w:spacing w:line="360" w:lineRule="auto"/>
        <w:ind w:firstLine="567"/>
        <w:jc w:val="both"/>
        <w:rPr>
          <w:bCs/>
          <w:sz w:val="24"/>
          <w:szCs w:val="24"/>
        </w:rPr>
      </w:pPr>
      <w:r w:rsidRPr="00046C30">
        <w:rPr>
          <w:sz w:val="24"/>
          <w:szCs w:val="24"/>
        </w:rPr>
        <w:t>9.6.</w:t>
      </w:r>
      <w:r w:rsidR="005876EC" w:rsidRPr="00046C30">
        <w:rPr>
          <w:sz w:val="24"/>
          <w:szCs w:val="24"/>
        </w:rPr>
        <w:t>8</w:t>
      </w:r>
      <w:r w:rsidRPr="00046C30">
        <w:rPr>
          <w:sz w:val="24"/>
          <w:szCs w:val="24"/>
        </w:rPr>
        <w:t xml:space="preserve"> </w:t>
      </w:r>
      <w:r w:rsidR="00F824F2" w:rsidRPr="00046C30">
        <w:rPr>
          <w:spacing w:val="2"/>
          <w:sz w:val="24"/>
          <w:szCs w:val="24"/>
          <w:shd w:val="clear" w:color="auto" w:fill="FFFFFF"/>
        </w:rPr>
        <w:t xml:space="preserve">Обозначение группы однотипных </w:t>
      </w:r>
      <w:r w:rsidR="007526E2" w:rsidRPr="00046C30">
        <w:rPr>
          <w:spacing w:val="2"/>
          <w:sz w:val="24"/>
          <w:szCs w:val="24"/>
          <w:shd w:val="clear" w:color="auto" w:fill="FFFFFF"/>
        </w:rPr>
        <w:t xml:space="preserve">производственных </w:t>
      </w:r>
      <w:r w:rsidRPr="00046C30">
        <w:rPr>
          <w:bCs/>
          <w:sz w:val="24"/>
          <w:szCs w:val="24"/>
        </w:rPr>
        <w:t xml:space="preserve">паяных соединений металлических материалов </w:t>
      </w:r>
      <w:r w:rsidR="00D95CAF" w:rsidRPr="00046C30">
        <w:rPr>
          <w:bCs/>
          <w:sz w:val="24"/>
          <w:szCs w:val="24"/>
        </w:rPr>
        <w:t xml:space="preserve">содержит </w:t>
      </w:r>
      <w:r w:rsidR="00121F9B" w:rsidRPr="00046C30">
        <w:rPr>
          <w:bCs/>
          <w:sz w:val="24"/>
          <w:szCs w:val="24"/>
        </w:rPr>
        <w:t>семь</w:t>
      </w:r>
      <w:r w:rsidR="00D95CAF" w:rsidRPr="00046C30">
        <w:rPr>
          <w:bCs/>
          <w:sz w:val="24"/>
          <w:szCs w:val="24"/>
        </w:rPr>
        <w:t xml:space="preserve"> частей, которые формируют из обозначений и индексов </w:t>
      </w:r>
      <w:r w:rsidR="00226AF4" w:rsidRPr="00046C30">
        <w:rPr>
          <w:bCs/>
          <w:sz w:val="24"/>
          <w:szCs w:val="24"/>
        </w:rPr>
        <w:t xml:space="preserve">однотипности </w:t>
      </w:r>
      <w:r w:rsidR="00D95CAF" w:rsidRPr="00046C30">
        <w:rPr>
          <w:bCs/>
          <w:sz w:val="24"/>
          <w:szCs w:val="24"/>
        </w:rPr>
        <w:t xml:space="preserve">параметров </w:t>
      </w:r>
      <w:r w:rsidR="00335CA3" w:rsidRPr="00046C30">
        <w:rPr>
          <w:bCs/>
          <w:sz w:val="24"/>
          <w:szCs w:val="24"/>
        </w:rPr>
        <w:t>паяных</w:t>
      </w:r>
      <w:r w:rsidR="00D95CAF" w:rsidRPr="00046C30">
        <w:rPr>
          <w:bCs/>
          <w:sz w:val="24"/>
          <w:szCs w:val="24"/>
        </w:rPr>
        <w:t xml:space="preserve"> соединений:</w:t>
      </w:r>
    </w:p>
    <w:p w14:paraId="0A0B867E" w14:textId="67A17CC2" w:rsidR="00121F9B" w:rsidRPr="00046C30" w:rsidRDefault="00984ABA" w:rsidP="00246C90">
      <w:pPr>
        <w:spacing w:line="360" w:lineRule="auto"/>
        <w:ind w:firstLine="567"/>
        <w:jc w:val="both"/>
        <w:rPr>
          <w:bCs/>
          <w:sz w:val="24"/>
          <w:szCs w:val="24"/>
        </w:rPr>
      </w:pPr>
      <w:r w:rsidRPr="00046C30">
        <w:rPr>
          <w:bCs/>
          <w:sz w:val="24"/>
          <w:szCs w:val="24"/>
        </w:rPr>
        <w:t>- </w:t>
      </w:r>
      <w:r w:rsidR="00121F9B" w:rsidRPr="00046C30">
        <w:rPr>
          <w:bCs/>
          <w:sz w:val="24"/>
          <w:szCs w:val="24"/>
        </w:rPr>
        <w:t xml:space="preserve">первая часть содержит обозначение способа </w:t>
      </w:r>
      <w:r w:rsidR="00F95113" w:rsidRPr="00046C30">
        <w:rPr>
          <w:bCs/>
          <w:sz w:val="24"/>
          <w:szCs w:val="24"/>
        </w:rPr>
        <w:t>пайки</w:t>
      </w:r>
      <w:r w:rsidR="00121F9B" w:rsidRPr="00046C30">
        <w:rPr>
          <w:bCs/>
          <w:sz w:val="24"/>
          <w:szCs w:val="24"/>
        </w:rPr>
        <w:t xml:space="preserve"> (процесс</w:t>
      </w:r>
      <w:r w:rsidR="00580629" w:rsidRPr="00046C30">
        <w:rPr>
          <w:bCs/>
          <w:sz w:val="24"/>
          <w:szCs w:val="24"/>
        </w:rPr>
        <w:t xml:space="preserve">а </w:t>
      </w:r>
      <w:r w:rsidR="00F95113" w:rsidRPr="00046C30">
        <w:rPr>
          <w:bCs/>
          <w:sz w:val="24"/>
          <w:szCs w:val="24"/>
        </w:rPr>
        <w:t>пайки</w:t>
      </w:r>
      <w:r w:rsidR="00121F9B" w:rsidRPr="00046C30">
        <w:rPr>
          <w:bCs/>
          <w:sz w:val="24"/>
          <w:szCs w:val="24"/>
        </w:rPr>
        <w:t>)</w:t>
      </w:r>
      <w:r w:rsidR="00FF608D" w:rsidRPr="00046C30">
        <w:rPr>
          <w:rStyle w:val="ac"/>
          <w:rFonts w:eastAsia="Arial,Italic"/>
          <w:iCs/>
          <w:sz w:val="28"/>
          <w:szCs w:val="24"/>
        </w:rPr>
        <w:footnoteReference w:customMarkFollows="1" w:id="4"/>
        <w:t>*</w:t>
      </w:r>
      <w:r w:rsidR="006C1C48" w:rsidRPr="00046C30">
        <w:rPr>
          <w:rFonts w:eastAsia="Arial,Italic"/>
          <w:iCs/>
          <w:sz w:val="24"/>
          <w:szCs w:val="24"/>
        </w:rPr>
        <w:t xml:space="preserve"> (</w:t>
      </w:r>
      <w:r w:rsidR="001122C1" w:rsidRPr="00046C30">
        <w:rPr>
          <w:bCs/>
          <w:sz w:val="24"/>
          <w:szCs w:val="24"/>
        </w:rPr>
        <w:t xml:space="preserve">см. </w:t>
      </w:r>
      <w:r w:rsidR="001122C1" w:rsidRPr="00046C30">
        <w:rPr>
          <w:sz w:val="24"/>
          <w:szCs w:val="24"/>
        </w:rPr>
        <w:t>приложение А, таблица А.1</w:t>
      </w:r>
      <w:r w:rsidR="006C1C48" w:rsidRPr="00046C30">
        <w:rPr>
          <w:sz w:val="24"/>
          <w:szCs w:val="24"/>
        </w:rPr>
        <w:t>)</w:t>
      </w:r>
      <w:r w:rsidR="00121F9B" w:rsidRPr="00046C30">
        <w:rPr>
          <w:bCs/>
          <w:sz w:val="24"/>
          <w:szCs w:val="24"/>
        </w:rPr>
        <w:t>;</w:t>
      </w:r>
    </w:p>
    <w:p w14:paraId="7733354F" w14:textId="35222BAB" w:rsidR="00121F9B" w:rsidRPr="00046C30" w:rsidRDefault="00984ABA" w:rsidP="00246C90">
      <w:pPr>
        <w:spacing w:line="360" w:lineRule="auto"/>
        <w:ind w:firstLine="567"/>
        <w:jc w:val="both"/>
        <w:rPr>
          <w:bCs/>
          <w:sz w:val="24"/>
          <w:szCs w:val="24"/>
        </w:rPr>
      </w:pPr>
      <w:r w:rsidRPr="00046C30">
        <w:rPr>
          <w:bCs/>
          <w:sz w:val="24"/>
          <w:szCs w:val="24"/>
        </w:rPr>
        <w:t>- </w:t>
      </w:r>
      <w:r w:rsidR="00121F9B" w:rsidRPr="00046C30">
        <w:rPr>
          <w:bCs/>
          <w:sz w:val="24"/>
          <w:szCs w:val="24"/>
        </w:rPr>
        <w:t xml:space="preserve">вторая часть </w:t>
      </w:r>
      <w:r w:rsidR="007F1746" w:rsidRPr="00046C30">
        <w:rPr>
          <w:bCs/>
          <w:sz w:val="24"/>
          <w:szCs w:val="24"/>
        </w:rPr>
        <w:t xml:space="preserve">– </w:t>
      </w:r>
      <w:r w:rsidR="00121F9B" w:rsidRPr="00046C30">
        <w:rPr>
          <w:bCs/>
          <w:sz w:val="24"/>
          <w:szCs w:val="24"/>
        </w:rPr>
        <w:t xml:space="preserve">обозначение групп/подгрупп </w:t>
      </w:r>
      <w:r w:rsidR="00F95113" w:rsidRPr="00046C30">
        <w:rPr>
          <w:bCs/>
          <w:sz w:val="24"/>
          <w:szCs w:val="24"/>
        </w:rPr>
        <w:t>основных</w:t>
      </w:r>
      <w:r w:rsidR="00121F9B" w:rsidRPr="00046C30">
        <w:rPr>
          <w:bCs/>
          <w:sz w:val="24"/>
          <w:szCs w:val="24"/>
        </w:rPr>
        <w:t xml:space="preserve"> материалов</w:t>
      </w:r>
      <w:r w:rsidR="006C1C48" w:rsidRPr="00046C30">
        <w:rPr>
          <w:bCs/>
          <w:sz w:val="24"/>
          <w:szCs w:val="24"/>
        </w:rPr>
        <w:t xml:space="preserve"> </w:t>
      </w:r>
      <w:r w:rsidR="00F656DC" w:rsidRPr="00046C30">
        <w:rPr>
          <w:bCs/>
          <w:sz w:val="24"/>
          <w:szCs w:val="24"/>
        </w:rPr>
        <w:t xml:space="preserve">в соответствии с </w:t>
      </w:r>
      <w:r w:rsidR="009A5C13" w:rsidRPr="00046C30">
        <w:rPr>
          <w:sz w:val="24"/>
        </w:rPr>
        <w:t>ГОСТ ISO/TR 15608</w:t>
      </w:r>
      <w:r w:rsidR="00121F9B" w:rsidRPr="00046C30">
        <w:rPr>
          <w:bCs/>
          <w:sz w:val="24"/>
          <w:szCs w:val="24"/>
        </w:rPr>
        <w:t>;</w:t>
      </w:r>
    </w:p>
    <w:p w14:paraId="029117FB" w14:textId="097CAA37" w:rsidR="00121F9B" w:rsidRPr="00046C30" w:rsidRDefault="00984ABA" w:rsidP="00246C90">
      <w:pPr>
        <w:spacing w:line="360" w:lineRule="auto"/>
        <w:ind w:firstLine="567"/>
        <w:jc w:val="both"/>
        <w:rPr>
          <w:bCs/>
          <w:sz w:val="24"/>
          <w:szCs w:val="24"/>
        </w:rPr>
      </w:pPr>
      <w:r w:rsidRPr="00046C30">
        <w:rPr>
          <w:bCs/>
          <w:sz w:val="24"/>
          <w:szCs w:val="24"/>
        </w:rPr>
        <w:t>- </w:t>
      </w:r>
      <w:r w:rsidR="00121F9B" w:rsidRPr="00046C30">
        <w:rPr>
          <w:bCs/>
          <w:sz w:val="24"/>
          <w:szCs w:val="24"/>
        </w:rPr>
        <w:t xml:space="preserve">третья часть </w:t>
      </w:r>
      <w:r w:rsidR="007F1746" w:rsidRPr="00046C30">
        <w:rPr>
          <w:bCs/>
          <w:sz w:val="24"/>
          <w:szCs w:val="24"/>
        </w:rPr>
        <w:t xml:space="preserve">– </w:t>
      </w:r>
      <w:r w:rsidR="001122C1" w:rsidRPr="00046C30">
        <w:rPr>
          <w:bCs/>
          <w:sz w:val="24"/>
          <w:szCs w:val="24"/>
        </w:rPr>
        <w:t>индекс однотипности по толщине</w:t>
      </w:r>
      <w:r w:rsidR="006C1C48" w:rsidRPr="00046C30">
        <w:rPr>
          <w:bCs/>
          <w:sz w:val="24"/>
          <w:szCs w:val="24"/>
        </w:rPr>
        <w:t xml:space="preserve"> (</w:t>
      </w:r>
      <w:r w:rsidR="001122C1" w:rsidRPr="00046C30">
        <w:rPr>
          <w:sz w:val="24"/>
          <w:szCs w:val="24"/>
        </w:rPr>
        <w:t>см. 9.4.5</w:t>
      </w:r>
      <w:r w:rsidR="006C1C48" w:rsidRPr="00046C30">
        <w:rPr>
          <w:sz w:val="24"/>
          <w:szCs w:val="24"/>
        </w:rPr>
        <w:t>)</w:t>
      </w:r>
      <w:r w:rsidR="001122C1" w:rsidRPr="00046C30">
        <w:rPr>
          <w:bCs/>
          <w:sz w:val="24"/>
          <w:szCs w:val="24"/>
        </w:rPr>
        <w:t>;</w:t>
      </w:r>
    </w:p>
    <w:p w14:paraId="1351AA77" w14:textId="639D3D2F" w:rsidR="00121F9B" w:rsidRPr="00046C30" w:rsidRDefault="00984ABA" w:rsidP="00246C90">
      <w:pPr>
        <w:spacing w:line="360" w:lineRule="auto"/>
        <w:ind w:firstLine="567"/>
        <w:jc w:val="both"/>
        <w:rPr>
          <w:bCs/>
          <w:sz w:val="24"/>
          <w:szCs w:val="24"/>
        </w:rPr>
      </w:pPr>
      <w:r w:rsidRPr="00046C30">
        <w:rPr>
          <w:bCs/>
          <w:sz w:val="24"/>
          <w:szCs w:val="24"/>
        </w:rPr>
        <w:t>- </w:t>
      </w:r>
      <w:r w:rsidR="00121F9B" w:rsidRPr="00046C30">
        <w:rPr>
          <w:bCs/>
          <w:sz w:val="24"/>
          <w:szCs w:val="24"/>
        </w:rPr>
        <w:t xml:space="preserve">четвертая часть </w:t>
      </w:r>
      <w:r w:rsidR="007F1746" w:rsidRPr="00046C30">
        <w:rPr>
          <w:bCs/>
          <w:sz w:val="24"/>
          <w:szCs w:val="24"/>
        </w:rPr>
        <w:t xml:space="preserve">– </w:t>
      </w:r>
      <w:r w:rsidR="00121F9B" w:rsidRPr="00046C30">
        <w:rPr>
          <w:bCs/>
          <w:sz w:val="24"/>
          <w:szCs w:val="24"/>
        </w:rPr>
        <w:t>индекс однотипности по радиусу кривизны или н</w:t>
      </w:r>
      <w:r w:rsidR="001122C1" w:rsidRPr="00046C30">
        <w:rPr>
          <w:bCs/>
          <w:sz w:val="24"/>
          <w:szCs w:val="24"/>
        </w:rPr>
        <w:t>оминальному наружному диаметру</w:t>
      </w:r>
      <w:r w:rsidR="006C1C48" w:rsidRPr="00046C30">
        <w:rPr>
          <w:bCs/>
          <w:sz w:val="24"/>
          <w:szCs w:val="24"/>
        </w:rPr>
        <w:t xml:space="preserve"> (</w:t>
      </w:r>
      <w:r w:rsidR="001122C1" w:rsidRPr="00046C30">
        <w:rPr>
          <w:sz w:val="24"/>
          <w:szCs w:val="24"/>
        </w:rPr>
        <w:t>см. 9.4.6</w:t>
      </w:r>
      <w:r w:rsidR="006C1C48" w:rsidRPr="00046C30">
        <w:rPr>
          <w:sz w:val="24"/>
          <w:szCs w:val="24"/>
        </w:rPr>
        <w:t>)</w:t>
      </w:r>
      <w:r w:rsidR="001122C1" w:rsidRPr="00046C30">
        <w:rPr>
          <w:bCs/>
          <w:sz w:val="24"/>
          <w:szCs w:val="24"/>
        </w:rPr>
        <w:t>;</w:t>
      </w:r>
    </w:p>
    <w:p w14:paraId="3F054623" w14:textId="3DE63AC6" w:rsidR="00121F9B" w:rsidRPr="00046C30" w:rsidRDefault="00984ABA" w:rsidP="00246C90">
      <w:pPr>
        <w:spacing w:line="360" w:lineRule="auto"/>
        <w:ind w:firstLine="567"/>
        <w:jc w:val="both"/>
        <w:rPr>
          <w:bCs/>
          <w:sz w:val="24"/>
          <w:szCs w:val="24"/>
        </w:rPr>
      </w:pPr>
      <w:r w:rsidRPr="00046C30">
        <w:rPr>
          <w:bCs/>
          <w:sz w:val="24"/>
          <w:szCs w:val="24"/>
        </w:rPr>
        <w:t>- </w:t>
      </w:r>
      <w:r w:rsidR="00121F9B" w:rsidRPr="00046C30">
        <w:rPr>
          <w:bCs/>
          <w:sz w:val="24"/>
          <w:szCs w:val="24"/>
        </w:rPr>
        <w:t xml:space="preserve">пятая часть </w:t>
      </w:r>
      <w:r w:rsidR="007F1746" w:rsidRPr="00046C30">
        <w:rPr>
          <w:bCs/>
          <w:sz w:val="24"/>
          <w:szCs w:val="24"/>
        </w:rPr>
        <w:t xml:space="preserve">– </w:t>
      </w:r>
      <w:r w:rsidR="00121F9B" w:rsidRPr="00046C30">
        <w:rPr>
          <w:bCs/>
          <w:sz w:val="24"/>
          <w:szCs w:val="24"/>
        </w:rPr>
        <w:t>обозначение типа паяного соединения</w:t>
      </w:r>
      <w:r w:rsidR="006C1C48" w:rsidRPr="00046C30">
        <w:rPr>
          <w:bCs/>
          <w:sz w:val="24"/>
          <w:szCs w:val="24"/>
        </w:rPr>
        <w:t xml:space="preserve"> (</w:t>
      </w:r>
      <w:r w:rsidR="001122C1" w:rsidRPr="00046C30">
        <w:rPr>
          <w:sz w:val="24"/>
          <w:szCs w:val="24"/>
        </w:rPr>
        <w:t>см. 9.6.4</w:t>
      </w:r>
      <w:r w:rsidR="006C1C48" w:rsidRPr="00046C30">
        <w:rPr>
          <w:sz w:val="24"/>
          <w:szCs w:val="24"/>
        </w:rPr>
        <w:t>)</w:t>
      </w:r>
      <w:r w:rsidR="00121F9B" w:rsidRPr="00046C30">
        <w:rPr>
          <w:bCs/>
          <w:sz w:val="24"/>
          <w:szCs w:val="24"/>
        </w:rPr>
        <w:t>;</w:t>
      </w:r>
    </w:p>
    <w:p w14:paraId="48609251" w14:textId="1801FC29" w:rsidR="00121F9B" w:rsidRPr="00046C30" w:rsidRDefault="00984ABA" w:rsidP="00246C90">
      <w:pPr>
        <w:spacing w:line="360" w:lineRule="auto"/>
        <w:ind w:firstLine="567"/>
        <w:jc w:val="both"/>
        <w:rPr>
          <w:bCs/>
          <w:sz w:val="24"/>
          <w:szCs w:val="24"/>
        </w:rPr>
      </w:pPr>
      <w:r w:rsidRPr="00046C30">
        <w:rPr>
          <w:bCs/>
          <w:sz w:val="24"/>
          <w:szCs w:val="24"/>
        </w:rPr>
        <w:t>- </w:t>
      </w:r>
      <w:r w:rsidR="00121F9B" w:rsidRPr="00046C30">
        <w:rPr>
          <w:bCs/>
          <w:sz w:val="24"/>
          <w:szCs w:val="24"/>
        </w:rPr>
        <w:t xml:space="preserve">шестая часть </w:t>
      </w:r>
      <w:r w:rsidR="007F1746" w:rsidRPr="00046C30">
        <w:rPr>
          <w:bCs/>
          <w:sz w:val="24"/>
          <w:szCs w:val="24"/>
        </w:rPr>
        <w:t xml:space="preserve">– </w:t>
      </w:r>
      <w:r w:rsidR="00121F9B" w:rsidRPr="00046C30">
        <w:rPr>
          <w:bCs/>
          <w:sz w:val="24"/>
          <w:szCs w:val="24"/>
        </w:rPr>
        <w:t>обозначение способа нагрева</w:t>
      </w:r>
      <w:r w:rsidR="006C1C48" w:rsidRPr="00046C30">
        <w:rPr>
          <w:bCs/>
          <w:sz w:val="24"/>
          <w:szCs w:val="24"/>
        </w:rPr>
        <w:t xml:space="preserve"> (</w:t>
      </w:r>
      <w:r w:rsidR="001122C1" w:rsidRPr="00046C30">
        <w:rPr>
          <w:sz w:val="24"/>
          <w:szCs w:val="24"/>
        </w:rPr>
        <w:t>см. 9.6.5</w:t>
      </w:r>
      <w:r w:rsidR="006C1C48" w:rsidRPr="00046C30">
        <w:rPr>
          <w:sz w:val="24"/>
          <w:szCs w:val="24"/>
        </w:rPr>
        <w:t>)</w:t>
      </w:r>
      <w:r w:rsidR="00121F9B" w:rsidRPr="00046C30">
        <w:rPr>
          <w:bCs/>
          <w:sz w:val="24"/>
          <w:szCs w:val="24"/>
        </w:rPr>
        <w:t>;</w:t>
      </w:r>
    </w:p>
    <w:p w14:paraId="3BDA12F4" w14:textId="1ECB32CD" w:rsidR="00121F9B" w:rsidRPr="00046C30" w:rsidRDefault="00984ABA" w:rsidP="00246C90">
      <w:pPr>
        <w:spacing w:line="360" w:lineRule="auto"/>
        <w:ind w:firstLine="567"/>
        <w:jc w:val="both"/>
        <w:rPr>
          <w:bCs/>
          <w:sz w:val="24"/>
          <w:szCs w:val="24"/>
        </w:rPr>
      </w:pPr>
      <w:r w:rsidRPr="00046C30">
        <w:rPr>
          <w:bCs/>
          <w:sz w:val="24"/>
          <w:szCs w:val="24"/>
        </w:rPr>
        <w:t>- </w:t>
      </w:r>
      <w:r w:rsidR="00121F9B" w:rsidRPr="00046C30">
        <w:rPr>
          <w:bCs/>
          <w:sz w:val="24"/>
          <w:szCs w:val="24"/>
        </w:rPr>
        <w:t xml:space="preserve">седьмая часть </w:t>
      </w:r>
      <w:r w:rsidR="007F1746" w:rsidRPr="00046C30">
        <w:rPr>
          <w:bCs/>
          <w:sz w:val="24"/>
          <w:szCs w:val="24"/>
        </w:rPr>
        <w:t xml:space="preserve">– </w:t>
      </w:r>
      <w:r w:rsidR="00121F9B" w:rsidRPr="00046C30">
        <w:rPr>
          <w:bCs/>
          <w:sz w:val="24"/>
          <w:szCs w:val="24"/>
        </w:rPr>
        <w:t xml:space="preserve">прочие параметры </w:t>
      </w:r>
      <w:r w:rsidR="00455F45" w:rsidRPr="00046C30">
        <w:rPr>
          <w:bCs/>
          <w:sz w:val="24"/>
          <w:szCs w:val="24"/>
        </w:rPr>
        <w:t>паяных</w:t>
      </w:r>
      <w:r w:rsidR="00121F9B" w:rsidRPr="00046C30">
        <w:rPr>
          <w:bCs/>
          <w:sz w:val="24"/>
          <w:szCs w:val="24"/>
        </w:rPr>
        <w:t xml:space="preserve"> соединений, которые указывают после знака «</w:t>
      </w:r>
      <w:r w:rsidR="001122C1" w:rsidRPr="00046C30">
        <w:rPr>
          <w:sz w:val="24"/>
          <w:szCs w:val="24"/>
        </w:rPr>
        <w:t>/»</w:t>
      </w:r>
      <w:r w:rsidR="006C1C48" w:rsidRPr="00046C30">
        <w:rPr>
          <w:sz w:val="24"/>
          <w:szCs w:val="24"/>
        </w:rPr>
        <w:t xml:space="preserve"> (</w:t>
      </w:r>
      <w:r w:rsidR="001122C1" w:rsidRPr="00046C30">
        <w:rPr>
          <w:sz w:val="24"/>
          <w:szCs w:val="24"/>
        </w:rPr>
        <w:t>см. 9.6.6</w:t>
      </w:r>
      <w:r w:rsidR="006C1C48" w:rsidRPr="00046C30">
        <w:rPr>
          <w:sz w:val="24"/>
          <w:szCs w:val="24"/>
        </w:rPr>
        <w:t>)</w:t>
      </w:r>
      <w:r w:rsidR="001122C1" w:rsidRPr="00046C30">
        <w:rPr>
          <w:bCs/>
          <w:sz w:val="24"/>
          <w:szCs w:val="24"/>
        </w:rPr>
        <w:t>.</w:t>
      </w:r>
    </w:p>
    <w:p w14:paraId="3815F933" w14:textId="3C82E126" w:rsidR="00121F9B" w:rsidRPr="00046C30" w:rsidRDefault="00121F9B" w:rsidP="00246C90">
      <w:pPr>
        <w:spacing w:line="360" w:lineRule="auto"/>
        <w:ind w:firstLine="567"/>
        <w:jc w:val="both"/>
        <w:rPr>
          <w:bCs/>
          <w:sz w:val="24"/>
          <w:szCs w:val="24"/>
        </w:rPr>
      </w:pPr>
      <w:r w:rsidRPr="00046C30">
        <w:rPr>
          <w:bCs/>
          <w:sz w:val="24"/>
          <w:szCs w:val="24"/>
        </w:rPr>
        <w:t xml:space="preserve">Обозначение группы однотипных производственных </w:t>
      </w:r>
      <w:r w:rsidR="00455F45" w:rsidRPr="00046C30">
        <w:rPr>
          <w:bCs/>
          <w:sz w:val="24"/>
          <w:szCs w:val="24"/>
        </w:rPr>
        <w:t>паяных</w:t>
      </w:r>
      <w:r w:rsidRPr="00046C30">
        <w:rPr>
          <w:bCs/>
          <w:sz w:val="24"/>
          <w:szCs w:val="24"/>
        </w:rPr>
        <w:t xml:space="preserve"> соединений должно соответствовать принципу, приведенному в примере.</w:t>
      </w:r>
    </w:p>
    <w:p w14:paraId="3E05FC35" w14:textId="77777777" w:rsidR="004938EC" w:rsidRPr="00046C30" w:rsidRDefault="004938EC" w:rsidP="00246C90">
      <w:pPr>
        <w:spacing w:line="360" w:lineRule="auto"/>
        <w:ind w:firstLine="567"/>
        <w:jc w:val="both"/>
        <w:rPr>
          <w:sz w:val="24"/>
          <w:szCs w:val="24"/>
        </w:rPr>
      </w:pPr>
    </w:p>
    <w:p w14:paraId="06A95F90" w14:textId="3EF1F9D5" w:rsidR="007E4692" w:rsidRPr="00046C30" w:rsidRDefault="007E4692" w:rsidP="00297635">
      <w:pPr>
        <w:spacing w:line="360" w:lineRule="auto"/>
        <w:ind w:firstLine="567"/>
        <w:jc w:val="both"/>
        <w:rPr>
          <w:b/>
          <w:i/>
          <w:sz w:val="24"/>
          <w:szCs w:val="24"/>
        </w:rPr>
      </w:pPr>
      <w:r w:rsidRPr="00046C30">
        <w:rPr>
          <w:b/>
          <w:i/>
          <w:sz w:val="24"/>
          <w:szCs w:val="24"/>
        </w:rPr>
        <w:t xml:space="preserve">Пример — </w:t>
      </w:r>
      <w:r w:rsidR="00D95CAF" w:rsidRPr="00046C30">
        <w:rPr>
          <w:b/>
          <w:i/>
          <w:sz w:val="24"/>
          <w:szCs w:val="24"/>
        </w:rPr>
        <w:t>В группу одн</w:t>
      </w:r>
      <w:r w:rsidR="007E21D0" w:rsidRPr="00046C30">
        <w:rPr>
          <w:b/>
          <w:i/>
          <w:sz w:val="24"/>
          <w:szCs w:val="24"/>
        </w:rPr>
        <w:t>отипных производственных паяных</w:t>
      </w:r>
      <w:r w:rsidR="00D95CAF" w:rsidRPr="00046C30">
        <w:rPr>
          <w:b/>
          <w:i/>
          <w:sz w:val="24"/>
          <w:szCs w:val="24"/>
        </w:rPr>
        <w:t xml:space="preserve"> соединений вошли соединения, </w:t>
      </w:r>
      <w:r w:rsidR="00957DFB" w:rsidRPr="00046C30">
        <w:rPr>
          <w:b/>
          <w:i/>
          <w:sz w:val="24"/>
          <w:szCs w:val="24"/>
        </w:rPr>
        <w:t xml:space="preserve">выполненные </w:t>
      </w:r>
      <w:r w:rsidR="00D95CAF" w:rsidRPr="00046C30">
        <w:rPr>
          <w:b/>
          <w:i/>
          <w:sz w:val="24"/>
          <w:szCs w:val="24"/>
        </w:rPr>
        <w:t xml:space="preserve">низкотемпературной пайкой с </w:t>
      </w:r>
      <w:r w:rsidR="00C55370" w:rsidRPr="00046C30">
        <w:rPr>
          <w:b/>
          <w:i/>
          <w:sz w:val="24"/>
          <w:szCs w:val="24"/>
        </w:rPr>
        <w:t xml:space="preserve">общим </w:t>
      </w:r>
      <w:r w:rsidR="00D95CAF" w:rsidRPr="00046C30">
        <w:rPr>
          <w:b/>
          <w:i/>
          <w:sz w:val="24"/>
          <w:szCs w:val="24"/>
        </w:rPr>
        <w:lastRenderedPageBreak/>
        <w:t>нагревом</w:t>
      </w:r>
      <w:r w:rsidR="00121F9B" w:rsidRPr="00046C30">
        <w:rPr>
          <w:b/>
          <w:i/>
          <w:sz w:val="24"/>
          <w:szCs w:val="24"/>
        </w:rPr>
        <w:t xml:space="preserve"> газовым пламенем</w:t>
      </w:r>
      <w:r w:rsidR="00C92FF3" w:rsidRPr="00046C30">
        <w:rPr>
          <w:b/>
          <w:i/>
          <w:sz w:val="24"/>
          <w:szCs w:val="24"/>
        </w:rPr>
        <w:t>,</w:t>
      </w:r>
      <w:r w:rsidR="00121F9B" w:rsidRPr="00046C30">
        <w:rPr>
          <w:b/>
          <w:i/>
          <w:sz w:val="24"/>
          <w:szCs w:val="24"/>
        </w:rPr>
        <w:t xml:space="preserve"> меди группы 31, имеющие толщину 3</w:t>
      </w:r>
      <w:r w:rsidR="007E21D0" w:rsidRPr="00046C30">
        <w:rPr>
          <w:b/>
          <w:i/>
          <w:sz w:val="24"/>
          <w:szCs w:val="24"/>
        </w:rPr>
        <w:t> </w:t>
      </w:r>
      <w:r w:rsidR="00121F9B" w:rsidRPr="00046C30">
        <w:rPr>
          <w:b/>
          <w:i/>
          <w:sz w:val="24"/>
          <w:szCs w:val="24"/>
        </w:rPr>
        <w:sym w:font="Symbol" w:char="F03C"/>
      </w:r>
      <w:r w:rsidR="007E21D0" w:rsidRPr="00046C30">
        <w:rPr>
          <w:b/>
          <w:i/>
          <w:sz w:val="24"/>
          <w:szCs w:val="24"/>
        </w:rPr>
        <w:t> </w:t>
      </w:r>
      <w:r w:rsidR="00121F9B" w:rsidRPr="00046C30">
        <w:rPr>
          <w:b/>
          <w:i/>
          <w:sz w:val="24"/>
          <w:szCs w:val="24"/>
        </w:rPr>
        <w:t>t</w:t>
      </w:r>
      <w:r w:rsidR="007E21D0" w:rsidRPr="00046C30">
        <w:rPr>
          <w:b/>
          <w:i/>
          <w:sz w:val="24"/>
          <w:szCs w:val="24"/>
        </w:rPr>
        <w:t> </w:t>
      </w:r>
      <w:r w:rsidR="00121F9B" w:rsidRPr="00046C30">
        <w:rPr>
          <w:b/>
          <w:i/>
          <w:sz w:val="24"/>
          <w:szCs w:val="24"/>
        </w:rPr>
        <w:sym w:font="Symbol" w:char="F0A3"/>
      </w:r>
      <w:r w:rsidR="007E21D0" w:rsidRPr="00046C30">
        <w:rPr>
          <w:b/>
          <w:i/>
          <w:sz w:val="24"/>
          <w:szCs w:val="24"/>
        </w:rPr>
        <w:t> </w:t>
      </w:r>
      <w:r w:rsidR="00121F9B" w:rsidRPr="00046C30">
        <w:rPr>
          <w:b/>
          <w:i/>
          <w:sz w:val="24"/>
          <w:szCs w:val="24"/>
        </w:rPr>
        <w:t>12 и радиус кривизны 12,5</w:t>
      </w:r>
      <w:r w:rsidR="007E21D0" w:rsidRPr="00046C30">
        <w:rPr>
          <w:b/>
          <w:i/>
          <w:sz w:val="24"/>
          <w:szCs w:val="24"/>
        </w:rPr>
        <w:t> </w:t>
      </w:r>
      <w:r w:rsidR="00121F9B" w:rsidRPr="00046C30">
        <w:rPr>
          <w:b/>
          <w:i/>
          <w:sz w:val="24"/>
          <w:szCs w:val="24"/>
        </w:rPr>
        <w:t>&lt;</w:t>
      </w:r>
      <w:r w:rsidR="007E21D0" w:rsidRPr="00046C30">
        <w:rPr>
          <w:b/>
          <w:i/>
          <w:sz w:val="24"/>
          <w:szCs w:val="24"/>
        </w:rPr>
        <w:t> </w:t>
      </w:r>
      <w:r w:rsidR="00121F9B" w:rsidRPr="00046C30">
        <w:rPr>
          <w:b/>
          <w:i/>
          <w:sz w:val="24"/>
          <w:szCs w:val="24"/>
          <w:lang w:val="en-US"/>
        </w:rPr>
        <w:t>r</w:t>
      </w:r>
      <w:r w:rsidR="007E21D0" w:rsidRPr="00046C30">
        <w:rPr>
          <w:b/>
          <w:i/>
          <w:sz w:val="24"/>
          <w:szCs w:val="24"/>
        </w:rPr>
        <w:t> </w:t>
      </w:r>
      <w:r w:rsidR="00121F9B" w:rsidRPr="00046C30">
        <w:rPr>
          <w:b/>
          <w:i/>
          <w:sz w:val="24"/>
          <w:szCs w:val="24"/>
        </w:rPr>
        <w:sym w:font="Symbol" w:char="F0A3"/>
      </w:r>
      <w:r w:rsidR="007E21D0" w:rsidRPr="00046C30">
        <w:rPr>
          <w:b/>
          <w:i/>
          <w:sz w:val="24"/>
          <w:szCs w:val="24"/>
        </w:rPr>
        <w:t> </w:t>
      </w:r>
      <w:r w:rsidR="00121F9B" w:rsidRPr="00046C30">
        <w:rPr>
          <w:b/>
          <w:i/>
          <w:sz w:val="24"/>
          <w:szCs w:val="24"/>
        </w:rPr>
        <w:t xml:space="preserve">75, тип соединения </w:t>
      </w:r>
      <w:r w:rsidR="008708A5" w:rsidRPr="00046C30">
        <w:rPr>
          <w:b/>
          <w:i/>
          <w:sz w:val="24"/>
          <w:szCs w:val="24"/>
        </w:rPr>
        <w:t xml:space="preserve">– </w:t>
      </w:r>
      <w:r w:rsidR="007E21D0" w:rsidRPr="00046C30">
        <w:rPr>
          <w:b/>
          <w:i/>
          <w:sz w:val="24"/>
          <w:szCs w:val="24"/>
        </w:rPr>
        <w:t>стыковое.</w:t>
      </w:r>
    </w:p>
    <w:p w14:paraId="20FE15FC" w14:textId="13738F28" w:rsidR="007E4692" w:rsidRPr="00046C30" w:rsidRDefault="007E4692" w:rsidP="00297635">
      <w:pPr>
        <w:spacing w:line="360" w:lineRule="auto"/>
        <w:ind w:firstLine="567"/>
        <w:jc w:val="both"/>
        <w:rPr>
          <w:b/>
          <w:i/>
          <w:sz w:val="24"/>
          <w:szCs w:val="24"/>
        </w:rPr>
      </w:pPr>
      <w:r w:rsidRPr="00046C30">
        <w:rPr>
          <w:b/>
          <w:i/>
          <w:sz w:val="24"/>
          <w:szCs w:val="24"/>
        </w:rPr>
        <w:t>ПАК</w:t>
      </w:r>
      <w:r w:rsidR="0080523D" w:rsidRPr="00046C30">
        <w:rPr>
          <w:b/>
          <w:i/>
          <w:sz w:val="24"/>
          <w:szCs w:val="24"/>
        </w:rPr>
        <w:t>(95)</w:t>
      </w:r>
      <w:r w:rsidR="008A335F" w:rsidRPr="00046C30">
        <w:rPr>
          <w:b/>
          <w:i/>
          <w:sz w:val="24"/>
          <w:szCs w:val="24"/>
        </w:rPr>
        <w:t xml:space="preserve"> </w:t>
      </w:r>
      <w:r w:rsidR="0080523D" w:rsidRPr="00046C30">
        <w:rPr>
          <w:b/>
          <w:i/>
          <w:sz w:val="24"/>
          <w:szCs w:val="24"/>
        </w:rPr>
        <w:t>– 31 – 2 2 С ГП</w:t>
      </w:r>
      <w:r w:rsidR="00F72F66" w:rsidRPr="00046C30">
        <w:rPr>
          <w:b/>
          <w:i/>
          <w:sz w:val="24"/>
          <w:szCs w:val="24"/>
        </w:rPr>
        <w:t xml:space="preserve">, </w:t>
      </w:r>
      <w:r w:rsidRPr="00046C30">
        <w:rPr>
          <w:b/>
          <w:i/>
          <w:sz w:val="24"/>
          <w:szCs w:val="24"/>
        </w:rPr>
        <w:t>где ПАК</w:t>
      </w:r>
      <w:r w:rsidR="0080523D" w:rsidRPr="00046C30">
        <w:rPr>
          <w:b/>
          <w:i/>
          <w:sz w:val="24"/>
          <w:szCs w:val="24"/>
        </w:rPr>
        <w:t>(95)</w:t>
      </w:r>
      <w:r w:rsidRPr="00046C30">
        <w:rPr>
          <w:b/>
          <w:i/>
          <w:sz w:val="24"/>
          <w:szCs w:val="24"/>
        </w:rPr>
        <w:t xml:space="preserve"> —</w:t>
      </w:r>
      <w:r w:rsidR="0029470B" w:rsidRPr="00046C30">
        <w:rPr>
          <w:b/>
          <w:i/>
          <w:sz w:val="24"/>
          <w:szCs w:val="24"/>
        </w:rPr>
        <w:t xml:space="preserve"> </w:t>
      </w:r>
      <w:r w:rsidRPr="00046C30">
        <w:rPr>
          <w:b/>
          <w:i/>
          <w:sz w:val="24"/>
          <w:szCs w:val="24"/>
        </w:rPr>
        <w:t>пайка</w:t>
      </w:r>
      <w:r w:rsidR="0080523D" w:rsidRPr="00046C30">
        <w:rPr>
          <w:b/>
          <w:i/>
          <w:sz w:val="24"/>
          <w:szCs w:val="24"/>
        </w:rPr>
        <w:t xml:space="preserve"> (пайка низкотемпературная с общим нагревом)</w:t>
      </w:r>
      <w:r w:rsidR="007F1746" w:rsidRPr="00046C30">
        <w:rPr>
          <w:b/>
          <w:i/>
          <w:sz w:val="24"/>
          <w:szCs w:val="24"/>
        </w:rPr>
        <w:t xml:space="preserve"> (</w:t>
      </w:r>
      <w:r w:rsidR="0029470B" w:rsidRPr="00046C30">
        <w:rPr>
          <w:b/>
          <w:i/>
          <w:sz w:val="24"/>
          <w:szCs w:val="24"/>
        </w:rPr>
        <w:t>см. приложение А, таблица А.1</w:t>
      </w:r>
      <w:r w:rsidR="007F1746" w:rsidRPr="00046C30">
        <w:rPr>
          <w:b/>
          <w:i/>
          <w:sz w:val="24"/>
          <w:szCs w:val="24"/>
        </w:rPr>
        <w:t>)</w:t>
      </w:r>
      <w:r w:rsidR="0029470B" w:rsidRPr="00046C30">
        <w:rPr>
          <w:b/>
          <w:i/>
          <w:sz w:val="24"/>
          <w:szCs w:val="24"/>
        </w:rPr>
        <w:t>;</w:t>
      </w:r>
    </w:p>
    <w:p w14:paraId="4E9E21FD" w14:textId="7AF20E3E" w:rsidR="007E4692" w:rsidRPr="00046C30" w:rsidRDefault="007E4692" w:rsidP="00297635">
      <w:pPr>
        <w:spacing w:line="360" w:lineRule="auto"/>
        <w:ind w:firstLine="567"/>
        <w:jc w:val="both"/>
        <w:rPr>
          <w:b/>
          <w:i/>
          <w:sz w:val="24"/>
          <w:szCs w:val="24"/>
        </w:rPr>
      </w:pPr>
      <w:r w:rsidRPr="00046C30">
        <w:rPr>
          <w:b/>
          <w:i/>
          <w:sz w:val="24"/>
          <w:szCs w:val="24"/>
        </w:rPr>
        <w:t>31 —</w:t>
      </w:r>
      <w:r w:rsidR="008A335F" w:rsidRPr="00046C30">
        <w:rPr>
          <w:b/>
          <w:i/>
          <w:sz w:val="24"/>
          <w:szCs w:val="24"/>
        </w:rPr>
        <w:t xml:space="preserve"> </w:t>
      </w:r>
      <w:r w:rsidR="00335CA3" w:rsidRPr="00046C30">
        <w:rPr>
          <w:b/>
          <w:i/>
          <w:sz w:val="24"/>
          <w:szCs w:val="24"/>
        </w:rPr>
        <w:t xml:space="preserve">группа основного материала </w:t>
      </w:r>
      <w:r w:rsidR="00C55370" w:rsidRPr="00046C30">
        <w:rPr>
          <w:b/>
          <w:i/>
          <w:sz w:val="24"/>
          <w:szCs w:val="24"/>
        </w:rPr>
        <w:t xml:space="preserve">– </w:t>
      </w:r>
      <w:r w:rsidR="00121F9B" w:rsidRPr="00046C30">
        <w:rPr>
          <w:b/>
          <w:i/>
          <w:sz w:val="24"/>
          <w:szCs w:val="24"/>
        </w:rPr>
        <w:t>медь</w:t>
      </w:r>
      <w:r w:rsidRPr="00046C30">
        <w:rPr>
          <w:b/>
          <w:i/>
          <w:sz w:val="24"/>
          <w:szCs w:val="24"/>
        </w:rPr>
        <w:t xml:space="preserve"> с</w:t>
      </w:r>
      <w:r w:rsidR="0080523D" w:rsidRPr="00046C30">
        <w:rPr>
          <w:b/>
          <w:i/>
          <w:sz w:val="24"/>
          <w:szCs w:val="24"/>
        </w:rPr>
        <w:t xml:space="preserve"> содержанием до 6</w:t>
      </w:r>
      <w:r w:rsidR="007E21D0" w:rsidRPr="00046C30">
        <w:rPr>
          <w:b/>
          <w:i/>
          <w:sz w:val="24"/>
          <w:szCs w:val="24"/>
        </w:rPr>
        <w:t> </w:t>
      </w:r>
      <w:r w:rsidR="0080523D" w:rsidRPr="00046C30">
        <w:rPr>
          <w:b/>
          <w:i/>
          <w:sz w:val="24"/>
          <w:szCs w:val="24"/>
        </w:rPr>
        <w:t>% A</w:t>
      </w:r>
      <w:r w:rsidR="00C55370" w:rsidRPr="00046C30">
        <w:rPr>
          <w:b/>
          <w:i/>
          <w:sz w:val="24"/>
          <w:szCs w:val="24"/>
        </w:rPr>
        <w:t>g</w:t>
      </w:r>
      <w:r w:rsidR="0080523D" w:rsidRPr="00046C30">
        <w:rPr>
          <w:b/>
          <w:i/>
          <w:sz w:val="24"/>
          <w:szCs w:val="24"/>
        </w:rPr>
        <w:t xml:space="preserve"> и 3</w:t>
      </w:r>
      <w:r w:rsidR="007E21D0" w:rsidRPr="00046C30">
        <w:rPr>
          <w:b/>
          <w:i/>
          <w:sz w:val="24"/>
          <w:szCs w:val="24"/>
        </w:rPr>
        <w:t> </w:t>
      </w:r>
      <w:r w:rsidR="0080523D" w:rsidRPr="00046C30">
        <w:rPr>
          <w:b/>
          <w:i/>
          <w:sz w:val="24"/>
          <w:szCs w:val="24"/>
        </w:rPr>
        <w:t xml:space="preserve">% </w:t>
      </w:r>
      <w:r w:rsidR="00AB37F4" w:rsidRPr="00046C30">
        <w:rPr>
          <w:b/>
          <w:i/>
          <w:sz w:val="24"/>
          <w:szCs w:val="24"/>
        </w:rPr>
        <w:t>Fe</w:t>
      </w:r>
      <w:r w:rsidR="007F1746" w:rsidRPr="00046C30">
        <w:rPr>
          <w:b/>
          <w:i/>
          <w:sz w:val="24"/>
          <w:szCs w:val="24"/>
        </w:rPr>
        <w:t xml:space="preserve"> (</w:t>
      </w:r>
      <w:r w:rsidR="004E3A58" w:rsidRPr="00046C30">
        <w:rPr>
          <w:i/>
          <w:sz w:val="24"/>
        </w:rPr>
        <w:t>ГОСТ ISO/TR 15608</w:t>
      </w:r>
      <w:r w:rsidR="007F1746" w:rsidRPr="00046C30">
        <w:rPr>
          <w:b/>
          <w:i/>
          <w:sz w:val="24"/>
          <w:szCs w:val="24"/>
        </w:rPr>
        <w:t>)</w:t>
      </w:r>
      <w:r w:rsidR="0080523D" w:rsidRPr="00046C30">
        <w:rPr>
          <w:b/>
          <w:i/>
          <w:sz w:val="24"/>
          <w:szCs w:val="24"/>
        </w:rPr>
        <w:t>;</w:t>
      </w:r>
    </w:p>
    <w:p w14:paraId="238ABEA7" w14:textId="4F63B053" w:rsidR="007E4692" w:rsidRPr="00046C30" w:rsidRDefault="007E4692" w:rsidP="00297635">
      <w:pPr>
        <w:spacing w:line="360" w:lineRule="auto"/>
        <w:ind w:firstLine="567"/>
        <w:jc w:val="both"/>
        <w:rPr>
          <w:b/>
          <w:i/>
          <w:sz w:val="24"/>
          <w:szCs w:val="24"/>
        </w:rPr>
      </w:pPr>
      <w:r w:rsidRPr="00046C30">
        <w:rPr>
          <w:b/>
          <w:i/>
          <w:sz w:val="24"/>
          <w:szCs w:val="24"/>
        </w:rPr>
        <w:t xml:space="preserve">2 — индекс однотипности по толщине, </w:t>
      </w:r>
      <w:r w:rsidR="007F1746" w:rsidRPr="00046C30">
        <w:rPr>
          <w:b/>
          <w:i/>
          <w:sz w:val="24"/>
          <w:szCs w:val="24"/>
        </w:rPr>
        <w:t xml:space="preserve">который </w:t>
      </w:r>
      <w:r w:rsidRPr="00046C30">
        <w:rPr>
          <w:b/>
          <w:i/>
          <w:sz w:val="24"/>
          <w:szCs w:val="24"/>
        </w:rPr>
        <w:t>соответствует 3</w:t>
      </w:r>
      <w:r w:rsidR="007E21D0" w:rsidRPr="00046C30">
        <w:rPr>
          <w:b/>
          <w:i/>
          <w:sz w:val="24"/>
          <w:szCs w:val="24"/>
        </w:rPr>
        <w:t> </w:t>
      </w:r>
      <w:r w:rsidRPr="00046C30">
        <w:rPr>
          <w:b/>
          <w:i/>
          <w:sz w:val="24"/>
          <w:szCs w:val="24"/>
        </w:rPr>
        <w:sym w:font="Symbol" w:char="F03C"/>
      </w:r>
      <w:r w:rsidR="007E21D0" w:rsidRPr="00046C30">
        <w:rPr>
          <w:b/>
          <w:i/>
          <w:sz w:val="24"/>
          <w:szCs w:val="24"/>
        </w:rPr>
        <w:t> </w:t>
      </w:r>
      <w:r w:rsidRPr="00046C30">
        <w:rPr>
          <w:b/>
          <w:i/>
          <w:sz w:val="24"/>
          <w:szCs w:val="24"/>
        </w:rPr>
        <w:t>t</w:t>
      </w:r>
      <w:r w:rsidR="007E21D0" w:rsidRPr="00046C30">
        <w:rPr>
          <w:b/>
          <w:i/>
          <w:sz w:val="24"/>
          <w:szCs w:val="24"/>
        </w:rPr>
        <w:t> </w:t>
      </w:r>
      <w:r w:rsidRPr="00046C30">
        <w:rPr>
          <w:b/>
          <w:i/>
          <w:sz w:val="24"/>
          <w:szCs w:val="24"/>
        </w:rPr>
        <w:sym w:font="Symbol" w:char="F0A3"/>
      </w:r>
      <w:r w:rsidR="007E21D0" w:rsidRPr="00046C30">
        <w:rPr>
          <w:b/>
          <w:i/>
          <w:sz w:val="24"/>
          <w:szCs w:val="24"/>
        </w:rPr>
        <w:t> </w:t>
      </w:r>
      <w:r w:rsidRPr="00046C30">
        <w:rPr>
          <w:b/>
          <w:i/>
          <w:sz w:val="24"/>
          <w:szCs w:val="24"/>
        </w:rPr>
        <w:t>12</w:t>
      </w:r>
      <w:r w:rsidR="00111491" w:rsidRPr="00046C30">
        <w:rPr>
          <w:b/>
          <w:i/>
          <w:sz w:val="24"/>
          <w:szCs w:val="24"/>
        </w:rPr>
        <w:t xml:space="preserve"> (см.</w:t>
      </w:r>
      <w:r w:rsidR="0080523D" w:rsidRPr="00046C30">
        <w:rPr>
          <w:b/>
          <w:i/>
          <w:sz w:val="24"/>
          <w:szCs w:val="24"/>
        </w:rPr>
        <w:t xml:space="preserve"> 9.4.</w:t>
      </w:r>
      <w:r w:rsidR="00121F9B" w:rsidRPr="00046C30">
        <w:rPr>
          <w:b/>
          <w:i/>
          <w:sz w:val="24"/>
          <w:szCs w:val="24"/>
        </w:rPr>
        <w:t>5</w:t>
      </w:r>
      <w:r w:rsidR="006D383C" w:rsidRPr="00046C30">
        <w:rPr>
          <w:b/>
          <w:i/>
          <w:sz w:val="24"/>
          <w:szCs w:val="24"/>
        </w:rPr>
        <w:t>)</w:t>
      </w:r>
      <w:r w:rsidRPr="00046C30">
        <w:rPr>
          <w:b/>
          <w:i/>
          <w:sz w:val="24"/>
          <w:szCs w:val="24"/>
        </w:rPr>
        <w:t>;</w:t>
      </w:r>
    </w:p>
    <w:p w14:paraId="1CC0DB0C" w14:textId="3AD2F96E" w:rsidR="007E4692" w:rsidRPr="00046C30" w:rsidRDefault="007E4692" w:rsidP="00297635">
      <w:pPr>
        <w:spacing w:line="360" w:lineRule="auto"/>
        <w:ind w:firstLine="567"/>
        <w:jc w:val="both"/>
        <w:rPr>
          <w:b/>
          <w:i/>
          <w:sz w:val="24"/>
          <w:szCs w:val="24"/>
        </w:rPr>
      </w:pPr>
      <w:r w:rsidRPr="00046C30">
        <w:rPr>
          <w:b/>
          <w:i/>
          <w:sz w:val="24"/>
          <w:szCs w:val="24"/>
        </w:rPr>
        <w:t xml:space="preserve">2 — индекс однотипности по </w:t>
      </w:r>
      <w:r w:rsidR="0080523D" w:rsidRPr="00046C30">
        <w:rPr>
          <w:b/>
          <w:i/>
          <w:sz w:val="24"/>
          <w:szCs w:val="24"/>
        </w:rPr>
        <w:t>радиусу кривизны</w:t>
      </w:r>
      <w:r w:rsidR="00121F9B" w:rsidRPr="00046C30">
        <w:rPr>
          <w:b/>
          <w:i/>
          <w:sz w:val="24"/>
          <w:szCs w:val="24"/>
        </w:rPr>
        <w:t>,</w:t>
      </w:r>
      <w:r w:rsidR="005E37AC" w:rsidRPr="00046C30">
        <w:rPr>
          <w:b/>
          <w:i/>
          <w:sz w:val="24"/>
          <w:szCs w:val="24"/>
        </w:rPr>
        <w:t xml:space="preserve"> </w:t>
      </w:r>
      <w:r w:rsidR="007F1746" w:rsidRPr="00046C30">
        <w:rPr>
          <w:b/>
          <w:i/>
          <w:sz w:val="24"/>
          <w:szCs w:val="24"/>
        </w:rPr>
        <w:t xml:space="preserve">который </w:t>
      </w:r>
      <w:r w:rsidRPr="00046C30">
        <w:rPr>
          <w:b/>
          <w:i/>
          <w:sz w:val="24"/>
          <w:szCs w:val="24"/>
        </w:rPr>
        <w:t xml:space="preserve">соответствует </w:t>
      </w:r>
      <w:r w:rsidR="00AF6B0C" w:rsidRPr="00046C30">
        <w:rPr>
          <w:b/>
          <w:i/>
          <w:sz w:val="24"/>
          <w:szCs w:val="24"/>
        </w:rPr>
        <w:t>1</w:t>
      </w:r>
      <w:r w:rsidRPr="00046C30">
        <w:rPr>
          <w:b/>
          <w:i/>
          <w:sz w:val="24"/>
          <w:szCs w:val="24"/>
        </w:rPr>
        <w:t>2</w:t>
      </w:r>
      <w:r w:rsidR="00AF6B0C" w:rsidRPr="00046C30">
        <w:rPr>
          <w:b/>
          <w:i/>
          <w:sz w:val="24"/>
          <w:szCs w:val="24"/>
        </w:rPr>
        <w:t>,</w:t>
      </w:r>
      <w:r w:rsidR="007E21D0" w:rsidRPr="00046C30">
        <w:rPr>
          <w:b/>
          <w:i/>
          <w:sz w:val="24"/>
          <w:szCs w:val="24"/>
        </w:rPr>
        <w:t>5 </w:t>
      </w:r>
      <w:r w:rsidRPr="00046C30">
        <w:rPr>
          <w:b/>
          <w:i/>
          <w:sz w:val="24"/>
          <w:szCs w:val="24"/>
        </w:rPr>
        <w:t>&lt;</w:t>
      </w:r>
      <w:r w:rsidR="007E21D0" w:rsidRPr="00046C30">
        <w:rPr>
          <w:b/>
          <w:i/>
          <w:sz w:val="24"/>
          <w:szCs w:val="24"/>
        </w:rPr>
        <w:t> </w:t>
      </w:r>
      <w:r w:rsidR="00AF6B0C" w:rsidRPr="00046C30">
        <w:rPr>
          <w:b/>
          <w:i/>
          <w:sz w:val="24"/>
          <w:szCs w:val="24"/>
          <w:lang w:val="en-US"/>
        </w:rPr>
        <w:t>r</w:t>
      </w:r>
      <w:r w:rsidR="007E21D0" w:rsidRPr="00046C30">
        <w:rPr>
          <w:b/>
          <w:i/>
          <w:sz w:val="24"/>
          <w:szCs w:val="24"/>
        </w:rPr>
        <w:t> </w:t>
      </w:r>
      <w:r w:rsidRPr="00046C30">
        <w:rPr>
          <w:b/>
          <w:i/>
          <w:sz w:val="24"/>
          <w:szCs w:val="24"/>
        </w:rPr>
        <w:sym w:font="Symbol" w:char="F0A3"/>
      </w:r>
      <w:r w:rsidR="007E21D0" w:rsidRPr="00046C30">
        <w:rPr>
          <w:b/>
          <w:i/>
          <w:sz w:val="24"/>
          <w:szCs w:val="24"/>
        </w:rPr>
        <w:t> </w:t>
      </w:r>
      <w:r w:rsidR="00AF6B0C" w:rsidRPr="00046C30">
        <w:rPr>
          <w:b/>
          <w:i/>
          <w:sz w:val="24"/>
          <w:szCs w:val="24"/>
        </w:rPr>
        <w:t>75</w:t>
      </w:r>
      <w:r w:rsidR="007F1746" w:rsidRPr="00046C30">
        <w:rPr>
          <w:b/>
          <w:i/>
          <w:sz w:val="24"/>
          <w:szCs w:val="24"/>
        </w:rPr>
        <w:t xml:space="preserve"> (</w:t>
      </w:r>
      <w:r w:rsidR="0080523D" w:rsidRPr="00046C30">
        <w:rPr>
          <w:b/>
          <w:i/>
          <w:sz w:val="24"/>
          <w:szCs w:val="24"/>
        </w:rPr>
        <w:t>см. 9.4.</w:t>
      </w:r>
      <w:r w:rsidR="00121F9B" w:rsidRPr="00046C30">
        <w:rPr>
          <w:b/>
          <w:i/>
          <w:sz w:val="24"/>
          <w:szCs w:val="24"/>
        </w:rPr>
        <w:t>6</w:t>
      </w:r>
      <w:r w:rsidR="007F1746" w:rsidRPr="00046C30">
        <w:rPr>
          <w:b/>
          <w:i/>
          <w:sz w:val="24"/>
          <w:szCs w:val="24"/>
        </w:rPr>
        <w:t>)</w:t>
      </w:r>
      <w:r w:rsidRPr="00046C30">
        <w:rPr>
          <w:b/>
          <w:i/>
          <w:sz w:val="24"/>
          <w:szCs w:val="24"/>
        </w:rPr>
        <w:t>;</w:t>
      </w:r>
    </w:p>
    <w:p w14:paraId="2DA00EB0" w14:textId="1636D298" w:rsidR="007E4692" w:rsidRPr="00046C30" w:rsidRDefault="007E4692" w:rsidP="00297635">
      <w:pPr>
        <w:spacing w:line="360" w:lineRule="auto"/>
        <w:ind w:firstLine="567"/>
        <w:jc w:val="both"/>
        <w:rPr>
          <w:b/>
          <w:i/>
          <w:sz w:val="24"/>
          <w:szCs w:val="24"/>
        </w:rPr>
      </w:pPr>
      <w:r w:rsidRPr="00046C30">
        <w:rPr>
          <w:b/>
          <w:i/>
          <w:sz w:val="24"/>
          <w:szCs w:val="24"/>
        </w:rPr>
        <w:t xml:space="preserve">С — тип паяного соединения </w:t>
      </w:r>
      <w:r w:rsidR="004938EC" w:rsidRPr="00046C30">
        <w:rPr>
          <w:b/>
          <w:i/>
          <w:sz w:val="24"/>
          <w:szCs w:val="24"/>
        </w:rPr>
        <w:t>–</w:t>
      </w:r>
      <w:r w:rsidRPr="00046C30">
        <w:rPr>
          <w:b/>
          <w:i/>
          <w:sz w:val="24"/>
          <w:szCs w:val="24"/>
        </w:rPr>
        <w:t xml:space="preserve"> стыковое</w:t>
      </w:r>
      <w:r w:rsidR="007F1746" w:rsidRPr="00046C30">
        <w:rPr>
          <w:b/>
          <w:i/>
          <w:sz w:val="24"/>
          <w:szCs w:val="24"/>
        </w:rPr>
        <w:t xml:space="preserve"> (</w:t>
      </w:r>
      <w:r w:rsidRPr="00046C30">
        <w:rPr>
          <w:b/>
          <w:i/>
          <w:sz w:val="24"/>
          <w:szCs w:val="24"/>
        </w:rPr>
        <w:t xml:space="preserve">см. </w:t>
      </w:r>
      <w:r w:rsidR="0080523D" w:rsidRPr="00046C30">
        <w:rPr>
          <w:b/>
          <w:i/>
          <w:sz w:val="24"/>
          <w:szCs w:val="24"/>
        </w:rPr>
        <w:t>9.6.</w:t>
      </w:r>
      <w:r w:rsidR="00580629" w:rsidRPr="00046C30">
        <w:rPr>
          <w:b/>
          <w:i/>
          <w:sz w:val="24"/>
          <w:szCs w:val="24"/>
        </w:rPr>
        <w:t>4</w:t>
      </w:r>
      <w:r w:rsidR="007F1746" w:rsidRPr="00046C30">
        <w:rPr>
          <w:b/>
          <w:i/>
          <w:sz w:val="24"/>
          <w:szCs w:val="24"/>
        </w:rPr>
        <w:t>)</w:t>
      </w:r>
      <w:r w:rsidRPr="00046C30">
        <w:rPr>
          <w:b/>
          <w:i/>
          <w:sz w:val="24"/>
          <w:szCs w:val="24"/>
        </w:rPr>
        <w:t>;</w:t>
      </w:r>
    </w:p>
    <w:p w14:paraId="706039AC" w14:textId="7F399D48" w:rsidR="007E4692" w:rsidRPr="00046C30" w:rsidRDefault="007E4692" w:rsidP="00297635">
      <w:pPr>
        <w:spacing w:line="360" w:lineRule="auto"/>
        <w:ind w:firstLine="567"/>
        <w:jc w:val="both"/>
        <w:rPr>
          <w:b/>
          <w:i/>
          <w:sz w:val="24"/>
          <w:szCs w:val="24"/>
        </w:rPr>
      </w:pPr>
      <w:r w:rsidRPr="00046C30">
        <w:rPr>
          <w:b/>
          <w:i/>
          <w:sz w:val="24"/>
          <w:szCs w:val="24"/>
        </w:rPr>
        <w:t xml:space="preserve">ГП — способ нагрева </w:t>
      </w:r>
      <w:r w:rsidR="004938EC" w:rsidRPr="00046C30">
        <w:rPr>
          <w:b/>
          <w:i/>
          <w:sz w:val="24"/>
          <w:szCs w:val="24"/>
        </w:rPr>
        <w:t>–</w:t>
      </w:r>
      <w:r w:rsidRPr="00046C30">
        <w:rPr>
          <w:b/>
          <w:i/>
          <w:sz w:val="24"/>
          <w:szCs w:val="24"/>
        </w:rPr>
        <w:t xml:space="preserve"> нагрев газовым </w:t>
      </w:r>
      <w:r w:rsidR="0080523D" w:rsidRPr="00046C30">
        <w:rPr>
          <w:b/>
          <w:i/>
          <w:sz w:val="24"/>
          <w:szCs w:val="24"/>
        </w:rPr>
        <w:t>пламенем</w:t>
      </w:r>
      <w:r w:rsidR="007F1746" w:rsidRPr="00046C30">
        <w:rPr>
          <w:b/>
          <w:i/>
          <w:sz w:val="24"/>
          <w:szCs w:val="24"/>
        </w:rPr>
        <w:t xml:space="preserve"> (</w:t>
      </w:r>
      <w:r w:rsidR="0080523D" w:rsidRPr="00046C30">
        <w:rPr>
          <w:b/>
          <w:i/>
          <w:sz w:val="24"/>
          <w:szCs w:val="24"/>
        </w:rPr>
        <w:t>см. 9.6.</w:t>
      </w:r>
      <w:r w:rsidR="00580629" w:rsidRPr="00046C30">
        <w:rPr>
          <w:b/>
          <w:i/>
          <w:sz w:val="24"/>
          <w:szCs w:val="24"/>
        </w:rPr>
        <w:t>5</w:t>
      </w:r>
      <w:r w:rsidR="007F1746" w:rsidRPr="00046C30">
        <w:rPr>
          <w:b/>
          <w:i/>
          <w:sz w:val="24"/>
          <w:szCs w:val="24"/>
        </w:rPr>
        <w:t>)</w:t>
      </w:r>
      <w:r w:rsidR="0080523D" w:rsidRPr="00046C30">
        <w:rPr>
          <w:b/>
          <w:i/>
          <w:sz w:val="24"/>
          <w:szCs w:val="24"/>
        </w:rPr>
        <w:t>.</w:t>
      </w:r>
    </w:p>
    <w:p w14:paraId="36915D1E" w14:textId="77777777" w:rsidR="007E4692" w:rsidRPr="00046C30" w:rsidRDefault="007E4692" w:rsidP="00297635">
      <w:pPr>
        <w:spacing w:line="360" w:lineRule="auto"/>
        <w:ind w:firstLine="567"/>
        <w:jc w:val="both"/>
        <w:rPr>
          <w:b/>
          <w:sz w:val="24"/>
          <w:szCs w:val="24"/>
        </w:rPr>
      </w:pPr>
    </w:p>
    <w:p w14:paraId="01AE1574" w14:textId="77777777" w:rsidR="0080523D" w:rsidRPr="00046C30" w:rsidRDefault="007E4692" w:rsidP="007941C2">
      <w:pPr>
        <w:suppressAutoHyphens/>
        <w:spacing w:line="360" w:lineRule="auto"/>
        <w:ind w:firstLine="567"/>
        <w:jc w:val="both"/>
        <w:rPr>
          <w:b/>
          <w:sz w:val="24"/>
          <w:szCs w:val="24"/>
        </w:rPr>
      </w:pPr>
      <w:r w:rsidRPr="00046C30">
        <w:rPr>
          <w:b/>
          <w:sz w:val="24"/>
          <w:szCs w:val="24"/>
        </w:rPr>
        <w:t>9.7 Параметры сварных соединений при ремонте</w:t>
      </w:r>
      <w:r w:rsidR="00E84C07" w:rsidRPr="00046C30">
        <w:rPr>
          <w:b/>
          <w:sz w:val="24"/>
          <w:szCs w:val="24"/>
        </w:rPr>
        <w:t xml:space="preserve"> (исправлени</w:t>
      </w:r>
      <w:r w:rsidR="002F4E03" w:rsidRPr="00046C30">
        <w:rPr>
          <w:b/>
          <w:sz w:val="24"/>
          <w:szCs w:val="24"/>
        </w:rPr>
        <w:t>и</w:t>
      </w:r>
      <w:r w:rsidR="00E84C07" w:rsidRPr="00046C30">
        <w:rPr>
          <w:b/>
          <w:sz w:val="24"/>
          <w:szCs w:val="24"/>
        </w:rPr>
        <w:t>) дефектов</w:t>
      </w:r>
      <w:r w:rsidRPr="00046C30">
        <w:rPr>
          <w:b/>
          <w:sz w:val="24"/>
          <w:szCs w:val="24"/>
        </w:rPr>
        <w:t xml:space="preserve"> </w:t>
      </w:r>
      <w:r w:rsidR="00447FB0" w:rsidRPr="00046C30">
        <w:rPr>
          <w:b/>
          <w:sz w:val="24"/>
          <w:szCs w:val="24"/>
        </w:rPr>
        <w:t xml:space="preserve">сварных </w:t>
      </w:r>
      <w:r w:rsidR="00E84C07" w:rsidRPr="00046C30">
        <w:rPr>
          <w:b/>
          <w:sz w:val="24"/>
          <w:szCs w:val="24"/>
        </w:rPr>
        <w:t>соединений</w:t>
      </w:r>
      <w:r w:rsidRPr="00046C30">
        <w:rPr>
          <w:b/>
          <w:sz w:val="24"/>
          <w:szCs w:val="24"/>
        </w:rPr>
        <w:t xml:space="preserve"> и </w:t>
      </w:r>
      <w:r w:rsidR="004A1983" w:rsidRPr="00046C30">
        <w:rPr>
          <w:b/>
          <w:sz w:val="24"/>
          <w:szCs w:val="24"/>
        </w:rPr>
        <w:t>деталей</w:t>
      </w:r>
      <w:r w:rsidR="009058C2" w:rsidRPr="00046C30">
        <w:rPr>
          <w:b/>
          <w:sz w:val="24"/>
          <w:szCs w:val="24"/>
        </w:rPr>
        <w:t xml:space="preserve"> из металлических материалов</w:t>
      </w:r>
    </w:p>
    <w:p w14:paraId="0E79B68B" w14:textId="77777777" w:rsidR="008A335F" w:rsidRPr="00046C30" w:rsidRDefault="008A335F" w:rsidP="000B109C">
      <w:pPr>
        <w:spacing w:line="276" w:lineRule="auto"/>
        <w:ind w:firstLine="567"/>
        <w:jc w:val="both"/>
        <w:rPr>
          <w:b/>
          <w:strike/>
          <w:sz w:val="24"/>
          <w:szCs w:val="24"/>
        </w:rPr>
      </w:pPr>
    </w:p>
    <w:p w14:paraId="6E5CBD33" w14:textId="145E1302" w:rsidR="00455F45" w:rsidRPr="00046C30" w:rsidRDefault="00455F45" w:rsidP="00246C90">
      <w:pPr>
        <w:spacing w:line="360" w:lineRule="auto"/>
        <w:ind w:firstLine="567"/>
        <w:jc w:val="both"/>
        <w:rPr>
          <w:sz w:val="24"/>
        </w:rPr>
      </w:pPr>
      <w:r w:rsidRPr="00046C30">
        <w:rPr>
          <w:sz w:val="24"/>
        </w:rPr>
        <w:t>9.</w:t>
      </w:r>
      <w:r w:rsidR="00447FB0" w:rsidRPr="00046C30">
        <w:rPr>
          <w:sz w:val="24"/>
        </w:rPr>
        <w:t>7</w:t>
      </w:r>
      <w:r w:rsidRPr="00046C30">
        <w:rPr>
          <w:sz w:val="24"/>
          <w:szCs w:val="24"/>
        </w:rPr>
        <w:t xml:space="preserve">.1 </w:t>
      </w:r>
      <w:r w:rsidRPr="00046C30">
        <w:rPr>
          <w:sz w:val="24"/>
        </w:rPr>
        <w:t xml:space="preserve">В группу однотипных </w:t>
      </w:r>
      <w:r w:rsidRPr="00046C30">
        <w:rPr>
          <w:sz w:val="24"/>
          <w:szCs w:val="24"/>
        </w:rPr>
        <w:t xml:space="preserve">производственных </w:t>
      </w:r>
      <w:r w:rsidRPr="00046C30">
        <w:rPr>
          <w:sz w:val="24"/>
        </w:rPr>
        <w:t xml:space="preserve">сварных соединений, выполняемых при </w:t>
      </w:r>
      <w:r w:rsidR="00E84C07" w:rsidRPr="00046C30">
        <w:rPr>
          <w:sz w:val="24"/>
        </w:rPr>
        <w:t>ремонте (исправлени</w:t>
      </w:r>
      <w:r w:rsidR="00B132FD" w:rsidRPr="00046C30">
        <w:rPr>
          <w:sz w:val="24"/>
        </w:rPr>
        <w:t>и</w:t>
      </w:r>
      <w:r w:rsidR="00E84C07" w:rsidRPr="00046C30">
        <w:rPr>
          <w:sz w:val="24"/>
        </w:rPr>
        <w:t>) дефектов сварных соединений и деталей</w:t>
      </w:r>
      <w:r w:rsidRPr="00046C30">
        <w:rPr>
          <w:sz w:val="24"/>
        </w:rPr>
        <w:t xml:space="preserve">, объединяют производственные </w:t>
      </w:r>
      <w:r w:rsidRPr="00046C30">
        <w:rPr>
          <w:sz w:val="24"/>
          <w:szCs w:val="24"/>
        </w:rPr>
        <w:t>сварные соединения</w:t>
      </w:r>
      <w:r w:rsidR="007120B7" w:rsidRPr="00046C30">
        <w:rPr>
          <w:sz w:val="24"/>
          <w:szCs w:val="24"/>
        </w:rPr>
        <w:t>,</w:t>
      </w:r>
      <w:r w:rsidRPr="00046C30">
        <w:rPr>
          <w:sz w:val="24"/>
        </w:rPr>
        <w:t xml:space="preserve"> </w:t>
      </w:r>
      <w:r w:rsidR="00497607" w:rsidRPr="00046C30">
        <w:rPr>
          <w:sz w:val="24"/>
        </w:rPr>
        <w:t xml:space="preserve">выполненные одним способом (комбинацией способов) сварки, </w:t>
      </w:r>
      <w:r w:rsidRPr="00046C30">
        <w:rPr>
          <w:sz w:val="24"/>
        </w:rPr>
        <w:t xml:space="preserve">с одинаковыми </w:t>
      </w:r>
      <w:r w:rsidR="007F1746" w:rsidRPr="00046C30">
        <w:rPr>
          <w:sz w:val="24"/>
        </w:rPr>
        <w:t>[</w:t>
      </w:r>
      <w:r w:rsidRPr="00046C30">
        <w:rPr>
          <w:sz w:val="24"/>
        </w:rPr>
        <w:t xml:space="preserve">имеющими одинаковые значения </w:t>
      </w:r>
      <w:r w:rsidR="00497607" w:rsidRPr="00046C30">
        <w:rPr>
          <w:sz w:val="24"/>
        </w:rPr>
        <w:t>(</w:t>
      </w:r>
      <w:r w:rsidRPr="00046C30">
        <w:rPr>
          <w:sz w:val="24"/>
        </w:rPr>
        <w:t>диапазон значений</w:t>
      </w:r>
      <w:r w:rsidR="00497607" w:rsidRPr="00046C30">
        <w:rPr>
          <w:sz w:val="24"/>
        </w:rPr>
        <w:t>)</w:t>
      </w:r>
      <w:r w:rsidRPr="00046C30">
        <w:rPr>
          <w:sz w:val="24"/>
        </w:rPr>
        <w:t xml:space="preserve"> или одинаково хара</w:t>
      </w:r>
      <w:r w:rsidR="007F1746" w:rsidRPr="00046C30">
        <w:rPr>
          <w:sz w:val="24"/>
        </w:rPr>
        <w:t>ктеризующи</w:t>
      </w:r>
      <w:r w:rsidR="007120B7" w:rsidRPr="00046C30">
        <w:rPr>
          <w:sz w:val="24"/>
        </w:rPr>
        <w:t>ми</w:t>
      </w:r>
      <w:r w:rsidR="007F1746" w:rsidRPr="00046C30">
        <w:rPr>
          <w:sz w:val="24"/>
        </w:rPr>
        <w:t xml:space="preserve"> сварное соединение]</w:t>
      </w:r>
      <w:r w:rsidR="007120B7" w:rsidRPr="00046C30">
        <w:rPr>
          <w:sz w:val="24"/>
        </w:rPr>
        <w:t xml:space="preserve"> </w:t>
      </w:r>
      <w:r w:rsidRPr="00046C30">
        <w:rPr>
          <w:sz w:val="24"/>
        </w:rPr>
        <w:t>параметрами</w:t>
      </w:r>
      <w:r w:rsidR="007120B7" w:rsidRPr="00046C30">
        <w:rPr>
          <w:sz w:val="24"/>
        </w:rPr>
        <w:t xml:space="preserve"> (см. 9.7.3–9.7.4)</w:t>
      </w:r>
      <w:r w:rsidRPr="00046C30">
        <w:rPr>
          <w:sz w:val="24"/>
        </w:rPr>
        <w:t>.</w:t>
      </w:r>
    </w:p>
    <w:p w14:paraId="76D3420A" w14:textId="77777777" w:rsidR="007E4692" w:rsidRPr="00046C30" w:rsidRDefault="0080523D" w:rsidP="00246C90">
      <w:pPr>
        <w:spacing w:line="360" w:lineRule="auto"/>
        <w:ind w:firstLine="567"/>
        <w:jc w:val="both"/>
        <w:rPr>
          <w:sz w:val="24"/>
          <w:szCs w:val="24"/>
        </w:rPr>
      </w:pPr>
      <w:r w:rsidRPr="00046C30">
        <w:rPr>
          <w:sz w:val="24"/>
        </w:rPr>
        <w:t>9.7</w:t>
      </w:r>
      <w:r w:rsidR="007E4692" w:rsidRPr="00046C30">
        <w:rPr>
          <w:sz w:val="24"/>
          <w:szCs w:val="24"/>
        </w:rPr>
        <w:t>.</w:t>
      </w:r>
      <w:r w:rsidR="00447FB0" w:rsidRPr="00046C30">
        <w:rPr>
          <w:sz w:val="24"/>
          <w:szCs w:val="24"/>
        </w:rPr>
        <w:t>2</w:t>
      </w:r>
      <w:r w:rsidR="007E4692" w:rsidRPr="00046C30">
        <w:rPr>
          <w:sz w:val="24"/>
          <w:szCs w:val="24"/>
        </w:rPr>
        <w:t xml:space="preserve"> </w:t>
      </w:r>
      <w:r w:rsidR="002124F7" w:rsidRPr="00046C30">
        <w:rPr>
          <w:sz w:val="24"/>
          <w:szCs w:val="24"/>
        </w:rPr>
        <w:t>П</w:t>
      </w:r>
      <w:r w:rsidR="007E4692" w:rsidRPr="00046C30">
        <w:rPr>
          <w:bCs/>
          <w:sz w:val="24"/>
          <w:szCs w:val="24"/>
        </w:rPr>
        <w:t>араметрами</w:t>
      </w:r>
      <w:r w:rsidR="007E4692" w:rsidRPr="00046C30">
        <w:rPr>
          <w:sz w:val="24"/>
          <w:szCs w:val="24"/>
        </w:rPr>
        <w:t xml:space="preserve"> сварных соединений при </w:t>
      </w:r>
      <w:r w:rsidR="00E84C07" w:rsidRPr="00046C30">
        <w:rPr>
          <w:sz w:val="24"/>
        </w:rPr>
        <w:t>ремонте (исправлени</w:t>
      </w:r>
      <w:r w:rsidR="00B132FD" w:rsidRPr="00046C30">
        <w:rPr>
          <w:sz w:val="24"/>
        </w:rPr>
        <w:t>и</w:t>
      </w:r>
      <w:r w:rsidR="00E84C07" w:rsidRPr="00046C30">
        <w:rPr>
          <w:sz w:val="24"/>
        </w:rPr>
        <w:t>) дефектов сварных соединений и деталей</w:t>
      </w:r>
      <w:r w:rsidR="00D97391" w:rsidRPr="00046C30">
        <w:rPr>
          <w:sz w:val="24"/>
          <w:szCs w:val="24"/>
        </w:rPr>
        <w:t xml:space="preserve"> </w:t>
      </w:r>
      <w:r w:rsidR="007E4692" w:rsidRPr="00046C30">
        <w:rPr>
          <w:sz w:val="24"/>
          <w:szCs w:val="24"/>
        </w:rPr>
        <w:t>являются:</w:t>
      </w:r>
    </w:p>
    <w:p w14:paraId="219964DB" w14:textId="2EC90973" w:rsidR="007E4692" w:rsidRPr="00046C30" w:rsidRDefault="00416B7C" w:rsidP="00246C90">
      <w:pPr>
        <w:spacing w:line="360" w:lineRule="auto"/>
        <w:ind w:firstLine="567"/>
        <w:jc w:val="both"/>
        <w:rPr>
          <w:sz w:val="24"/>
          <w:szCs w:val="24"/>
        </w:rPr>
      </w:pPr>
      <w:r w:rsidRPr="00046C30">
        <w:rPr>
          <w:sz w:val="24"/>
          <w:szCs w:val="24"/>
        </w:rPr>
        <w:t>- </w:t>
      </w:r>
      <w:r w:rsidR="007E21D0" w:rsidRPr="00046C30">
        <w:rPr>
          <w:sz w:val="24"/>
          <w:szCs w:val="24"/>
        </w:rPr>
        <w:t>вид ремонта;</w:t>
      </w:r>
    </w:p>
    <w:p w14:paraId="14BEFCB4" w14:textId="4793D4C4" w:rsidR="007E4692" w:rsidRPr="00046C30" w:rsidRDefault="00416B7C" w:rsidP="00246C90">
      <w:pPr>
        <w:spacing w:line="360" w:lineRule="auto"/>
        <w:ind w:firstLine="567"/>
        <w:jc w:val="both"/>
        <w:rPr>
          <w:sz w:val="24"/>
          <w:szCs w:val="24"/>
        </w:rPr>
      </w:pPr>
      <w:r w:rsidRPr="00046C30">
        <w:rPr>
          <w:sz w:val="24"/>
          <w:szCs w:val="24"/>
        </w:rPr>
        <w:t>- </w:t>
      </w:r>
      <w:r w:rsidR="007E4692" w:rsidRPr="00046C30">
        <w:rPr>
          <w:sz w:val="24"/>
          <w:szCs w:val="24"/>
        </w:rPr>
        <w:t>групп</w:t>
      </w:r>
      <w:r w:rsidR="0080523D" w:rsidRPr="00046C30">
        <w:rPr>
          <w:sz w:val="24"/>
          <w:szCs w:val="24"/>
        </w:rPr>
        <w:t>ы</w:t>
      </w:r>
      <w:r w:rsidR="007E4692" w:rsidRPr="00046C30">
        <w:rPr>
          <w:sz w:val="24"/>
          <w:szCs w:val="24"/>
        </w:rPr>
        <w:t>/подгрупп</w:t>
      </w:r>
      <w:r w:rsidR="0080523D" w:rsidRPr="00046C30">
        <w:rPr>
          <w:sz w:val="24"/>
          <w:szCs w:val="24"/>
        </w:rPr>
        <w:t>ы</w:t>
      </w:r>
      <w:r w:rsidR="007E4692" w:rsidRPr="00046C30">
        <w:rPr>
          <w:sz w:val="24"/>
          <w:szCs w:val="24"/>
        </w:rPr>
        <w:t xml:space="preserve"> основн</w:t>
      </w:r>
      <w:r w:rsidR="0080523D" w:rsidRPr="00046C30">
        <w:rPr>
          <w:sz w:val="24"/>
          <w:szCs w:val="24"/>
        </w:rPr>
        <w:t>ых</w:t>
      </w:r>
      <w:r w:rsidR="007E4692" w:rsidRPr="00046C30">
        <w:rPr>
          <w:sz w:val="24"/>
          <w:szCs w:val="24"/>
        </w:rPr>
        <w:t xml:space="preserve"> материал</w:t>
      </w:r>
      <w:r w:rsidR="0080523D" w:rsidRPr="00046C30">
        <w:rPr>
          <w:sz w:val="24"/>
          <w:szCs w:val="24"/>
        </w:rPr>
        <w:t>ов</w:t>
      </w:r>
      <w:r w:rsidR="007E21D0" w:rsidRPr="00046C30">
        <w:rPr>
          <w:sz w:val="24"/>
          <w:szCs w:val="24"/>
        </w:rPr>
        <w:t>;</w:t>
      </w:r>
    </w:p>
    <w:p w14:paraId="7DF14261" w14:textId="690F751B" w:rsidR="007E4692" w:rsidRPr="00046C30" w:rsidRDefault="00416B7C" w:rsidP="00246C90">
      <w:pPr>
        <w:spacing w:line="360" w:lineRule="auto"/>
        <w:ind w:firstLine="567"/>
        <w:jc w:val="both"/>
        <w:rPr>
          <w:sz w:val="24"/>
          <w:szCs w:val="24"/>
        </w:rPr>
      </w:pPr>
      <w:r w:rsidRPr="00046C30">
        <w:rPr>
          <w:sz w:val="24"/>
          <w:szCs w:val="24"/>
        </w:rPr>
        <w:t>- </w:t>
      </w:r>
      <w:r w:rsidR="007F1746" w:rsidRPr="00046C30">
        <w:rPr>
          <w:sz w:val="24"/>
          <w:szCs w:val="24"/>
        </w:rPr>
        <w:t>СМ</w:t>
      </w:r>
      <w:r w:rsidR="007E21D0" w:rsidRPr="00046C30">
        <w:rPr>
          <w:sz w:val="24"/>
          <w:szCs w:val="24"/>
        </w:rPr>
        <w:t>;</w:t>
      </w:r>
    </w:p>
    <w:p w14:paraId="2B8C7DE6" w14:textId="77777777" w:rsidR="007E4692" w:rsidRPr="00046C30" w:rsidRDefault="00416B7C" w:rsidP="00246C90">
      <w:pPr>
        <w:spacing w:line="360" w:lineRule="auto"/>
        <w:ind w:firstLine="567"/>
        <w:jc w:val="both"/>
        <w:rPr>
          <w:sz w:val="24"/>
          <w:szCs w:val="24"/>
        </w:rPr>
      </w:pPr>
      <w:r w:rsidRPr="00046C30">
        <w:rPr>
          <w:sz w:val="24"/>
          <w:szCs w:val="24"/>
        </w:rPr>
        <w:t>- </w:t>
      </w:r>
      <w:r w:rsidR="007E4692" w:rsidRPr="00046C30">
        <w:rPr>
          <w:sz w:val="24"/>
          <w:szCs w:val="24"/>
        </w:rPr>
        <w:t>толщина деталей;</w:t>
      </w:r>
    </w:p>
    <w:p w14:paraId="47C6A15E" w14:textId="77777777" w:rsidR="007E4692" w:rsidRPr="00046C30" w:rsidRDefault="00416B7C" w:rsidP="00246C90">
      <w:pPr>
        <w:spacing w:line="360" w:lineRule="auto"/>
        <w:ind w:firstLine="567"/>
        <w:jc w:val="both"/>
        <w:rPr>
          <w:sz w:val="24"/>
          <w:szCs w:val="24"/>
        </w:rPr>
      </w:pPr>
      <w:r w:rsidRPr="00046C30">
        <w:rPr>
          <w:sz w:val="24"/>
          <w:szCs w:val="24"/>
        </w:rPr>
        <w:t>- </w:t>
      </w:r>
      <w:r w:rsidR="007E4692" w:rsidRPr="00046C30">
        <w:rPr>
          <w:sz w:val="24"/>
          <w:szCs w:val="24"/>
        </w:rPr>
        <w:t xml:space="preserve">радиус кривизны </w:t>
      </w:r>
      <w:r w:rsidR="007E4692" w:rsidRPr="00046C30">
        <w:rPr>
          <w:sz w:val="24"/>
        </w:rPr>
        <w:t xml:space="preserve">или номинальный наружный диаметр </w:t>
      </w:r>
      <w:r w:rsidR="007E4692" w:rsidRPr="00046C30">
        <w:rPr>
          <w:sz w:val="24"/>
          <w:szCs w:val="24"/>
        </w:rPr>
        <w:t>деталей;</w:t>
      </w:r>
    </w:p>
    <w:p w14:paraId="2A29718F" w14:textId="77777777" w:rsidR="00580629" w:rsidRPr="00046C30" w:rsidRDefault="00580629" w:rsidP="00246C90">
      <w:pPr>
        <w:spacing w:line="360" w:lineRule="auto"/>
        <w:ind w:firstLine="567"/>
        <w:jc w:val="both"/>
        <w:rPr>
          <w:sz w:val="24"/>
          <w:szCs w:val="24"/>
        </w:rPr>
      </w:pPr>
      <w:r w:rsidRPr="00046C30">
        <w:rPr>
          <w:sz w:val="24"/>
          <w:szCs w:val="24"/>
        </w:rPr>
        <w:t>- </w:t>
      </w:r>
      <w:r w:rsidR="00297635" w:rsidRPr="00046C30">
        <w:rPr>
          <w:sz w:val="24"/>
          <w:szCs w:val="24"/>
        </w:rPr>
        <w:t xml:space="preserve">требования к </w:t>
      </w:r>
      <w:r w:rsidRPr="00046C30">
        <w:rPr>
          <w:sz w:val="24"/>
          <w:szCs w:val="24"/>
        </w:rPr>
        <w:t>подогрев</w:t>
      </w:r>
      <w:r w:rsidR="00297635" w:rsidRPr="00046C30">
        <w:rPr>
          <w:sz w:val="24"/>
          <w:szCs w:val="24"/>
        </w:rPr>
        <w:t>у</w:t>
      </w:r>
      <w:r w:rsidRPr="00046C30">
        <w:rPr>
          <w:sz w:val="24"/>
          <w:szCs w:val="24"/>
        </w:rPr>
        <w:t xml:space="preserve"> </w:t>
      </w:r>
      <w:r w:rsidR="00297635" w:rsidRPr="00046C30">
        <w:rPr>
          <w:sz w:val="24"/>
          <w:szCs w:val="24"/>
        </w:rPr>
        <w:t xml:space="preserve">при сварке </w:t>
      </w:r>
      <w:r w:rsidRPr="00046C30">
        <w:rPr>
          <w:sz w:val="24"/>
        </w:rPr>
        <w:t>(предварительн</w:t>
      </w:r>
      <w:r w:rsidR="00B30FCA" w:rsidRPr="00046C30">
        <w:rPr>
          <w:sz w:val="24"/>
        </w:rPr>
        <w:t>ому</w:t>
      </w:r>
      <w:r w:rsidRPr="00046C30">
        <w:rPr>
          <w:sz w:val="24"/>
        </w:rPr>
        <w:t>, сопутствующ</w:t>
      </w:r>
      <w:r w:rsidR="00B30FCA" w:rsidRPr="00046C30">
        <w:rPr>
          <w:sz w:val="24"/>
        </w:rPr>
        <w:t>ему</w:t>
      </w:r>
      <w:r w:rsidRPr="00046C30">
        <w:rPr>
          <w:sz w:val="24"/>
        </w:rPr>
        <w:t>)</w:t>
      </w:r>
      <w:r w:rsidRPr="00046C30">
        <w:rPr>
          <w:sz w:val="24"/>
          <w:szCs w:val="24"/>
        </w:rPr>
        <w:t>;</w:t>
      </w:r>
    </w:p>
    <w:p w14:paraId="12F64FB2" w14:textId="77777777" w:rsidR="007E4692" w:rsidRPr="00046C30" w:rsidRDefault="00580629" w:rsidP="00246C90">
      <w:pPr>
        <w:spacing w:line="360" w:lineRule="auto"/>
        <w:ind w:firstLine="567"/>
        <w:jc w:val="both"/>
        <w:rPr>
          <w:sz w:val="24"/>
          <w:szCs w:val="24"/>
        </w:rPr>
      </w:pPr>
      <w:r w:rsidRPr="00046C30">
        <w:rPr>
          <w:sz w:val="24"/>
          <w:szCs w:val="24"/>
        </w:rPr>
        <w:t>- </w:t>
      </w:r>
      <w:r w:rsidR="00297635" w:rsidRPr="00046C30">
        <w:rPr>
          <w:sz w:val="24"/>
          <w:szCs w:val="24"/>
        </w:rPr>
        <w:t xml:space="preserve">требования к </w:t>
      </w:r>
      <w:r w:rsidRPr="00046C30">
        <w:rPr>
          <w:sz w:val="24"/>
          <w:szCs w:val="24"/>
        </w:rPr>
        <w:t>термическ</w:t>
      </w:r>
      <w:r w:rsidR="00297635" w:rsidRPr="00046C30">
        <w:rPr>
          <w:sz w:val="24"/>
          <w:szCs w:val="24"/>
        </w:rPr>
        <w:t>ой</w:t>
      </w:r>
      <w:r w:rsidRPr="00046C30">
        <w:rPr>
          <w:sz w:val="24"/>
          <w:szCs w:val="24"/>
        </w:rPr>
        <w:t xml:space="preserve"> обработк</w:t>
      </w:r>
      <w:r w:rsidR="00297635" w:rsidRPr="00046C30">
        <w:rPr>
          <w:sz w:val="24"/>
          <w:szCs w:val="24"/>
        </w:rPr>
        <w:t>е</w:t>
      </w:r>
      <w:r w:rsidRPr="00046C30">
        <w:rPr>
          <w:sz w:val="24"/>
          <w:szCs w:val="24"/>
        </w:rPr>
        <w:t xml:space="preserve"> после сварки.</w:t>
      </w:r>
    </w:p>
    <w:p w14:paraId="0E5C23DA" w14:textId="77777777" w:rsidR="007E4692" w:rsidRPr="00046C30" w:rsidRDefault="0080523D" w:rsidP="00246C90">
      <w:pPr>
        <w:spacing w:line="360" w:lineRule="auto"/>
        <w:ind w:firstLine="567"/>
        <w:jc w:val="both"/>
        <w:rPr>
          <w:sz w:val="24"/>
          <w:szCs w:val="24"/>
        </w:rPr>
      </w:pPr>
      <w:r w:rsidRPr="00046C30">
        <w:rPr>
          <w:sz w:val="24"/>
        </w:rPr>
        <w:t>9.7</w:t>
      </w:r>
      <w:r w:rsidRPr="00046C30">
        <w:rPr>
          <w:sz w:val="24"/>
          <w:szCs w:val="24"/>
        </w:rPr>
        <w:t>.</w:t>
      </w:r>
      <w:r w:rsidR="00447FB0" w:rsidRPr="00046C30">
        <w:rPr>
          <w:sz w:val="24"/>
          <w:szCs w:val="24"/>
        </w:rPr>
        <w:t>3</w:t>
      </w:r>
      <w:r w:rsidRPr="00046C30">
        <w:rPr>
          <w:sz w:val="24"/>
          <w:szCs w:val="24"/>
        </w:rPr>
        <w:t xml:space="preserve"> </w:t>
      </w:r>
      <w:r w:rsidR="009476DD" w:rsidRPr="00046C30">
        <w:rPr>
          <w:sz w:val="24"/>
          <w:szCs w:val="24"/>
        </w:rPr>
        <w:t>П</w:t>
      </w:r>
      <w:r w:rsidR="007526E2" w:rsidRPr="00046C30">
        <w:rPr>
          <w:spacing w:val="2"/>
          <w:sz w:val="24"/>
          <w:szCs w:val="24"/>
          <w:shd w:val="clear" w:color="auto" w:fill="FFFFFF"/>
        </w:rPr>
        <w:t>роизводственны</w:t>
      </w:r>
      <w:r w:rsidR="009476DD" w:rsidRPr="00046C30">
        <w:rPr>
          <w:spacing w:val="2"/>
          <w:sz w:val="24"/>
          <w:szCs w:val="24"/>
          <w:shd w:val="clear" w:color="auto" w:fill="FFFFFF"/>
        </w:rPr>
        <w:t>е</w:t>
      </w:r>
      <w:r w:rsidR="007526E2" w:rsidRPr="00046C30">
        <w:rPr>
          <w:spacing w:val="2"/>
          <w:sz w:val="24"/>
          <w:szCs w:val="24"/>
          <w:shd w:val="clear" w:color="auto" w:fill="FFFFFF"/>
        </w:rPr>
        <w:t xml:space="preserve"> </w:t>
      </w:r>
      <w:r w:rsidR="007E4692" w:rsidRPr="00046C30">
        <w:rPr>
          <w:sz w:val="24"/>
          <w:szCs w:val="24"/>
        </w:rPr>
        <w:t>сварны</w:t>
      </w:r>
      <w:r w:rsidR="009476DD" w:rsidRPr="00046C30">
        <w:rPr>
          <w:sz w:val="24"/>
          <w:szCs w:val="24"/>
        </w:rPr>
        <w:t>е</w:t>
      </w:r>
      <w:r w:rsidRPr="00046C30">
        <w:rPr>
          <w:sz w:val="24"/>
          <w:szCs w:val="24"/>
        </w:rPr>
        <w:t xml:space="preserve"> </w:t>
      </w:r>
      <w:r w:rsidR="007E4692" w:rsidRPr="00046C30">
        <w:rPr>
          <w:sz w:val="24"/>
          <w:szCs w:val="24"/>
        </w:rPr>
        <w:t>соединени</w:t>
      </w:r>
      <w:r w:rsidR="009476DD" w:rsidRPr="00046C30">
        <w:rPr>
          <w:sz w:val="24"/>
          <w:szCs w:val="24"/>
        </w:rPr>
        <w:t>я</w:t>
      </w:r>
      <w:r w:rsidR="007E4692" w:rsidRPr="00046C30">
        <w:rPr>
          <w:sz w:val="24"/>
          <w:szCs w:val="24"/>
        </w:rPr>
        <w:t xml:space="preserve"> объединяют </w:t>
      </w:r>
      <w:r w:rsidR="009476DD" w:rsidRPr="00046C30">
        <w:rPr>
          <w:sz w:val="24"/>
          <w:szCs w:val="24"/>
        </w:rPr>
        <w:t>по одному из видов</w:t>
      </w:r>
      <w:r w:rsidR="007E4692" w:rsidRPr="00046C30">
        <w:rPr>
          <w:sz w:val="24"/>
          <w:szCs w:val="24"/>
        </w:rPr>
        <w:t xml:space="preserve"> ремонта:</w:t>
      </w:r>
    </w:p>
    <w:p w14:paraId="7FD820E8" w14:textId="03CA6091" w:rsidR="007E4692" w:rsidRPr="00046C30" w:rsidRDefault="007F1746" w:rsidP="00246C90">
      <w:pPr>
        <w:spacing w:line="360" w:lineRule="auto"/>
        <w:ind w:firstLine="567"/>
        <w:jc w:val="both"/>
        <w:rPr>
          <w:sz w:val="24"/>
          <w:szCs w:val="24"/>
        </w:rPr>
      </w:pPr>
      <w:r w:rsidRPr="00046C30">
        <w:rPr>
          <w:sz w:val="24"/>
          <w:szCs w:val="24"/>
        </w:rPr>
        <w:t>-</w:t>
      </w:r>
      <w:r w:rsidR="007941C2" w:rsidRPr="00046C30">
        <w:rPr>
          <w:sz w:val="24"/>
          <w:szCs w:val="24"/>
        </w:rPr>
        <w:t> </w:t>
      </w:r>
      <w:r w:rsidR="007E4692" w:rsidRPr="00046C30">
        <w:rPr>
          <w:sz w:val="24"/>
          <w:szCs w:val="24"/>
        </w:rPr>
        <w:t xml:space="preserve">Р1 </w:t>
      </w:r>
      <w:r w:rsidR="004938EC" w:rsidRPr="00046C30">
        <w:rPr>
          <w:sz w:val="24"/>
          <w:szCs w:val="24"/>
        </w:rPr>
        <w:t>–</w:t>
      </w:r>
      <w:r w:rsidR="007E4692" w:rsidRPr="00046C30">
        <w:rPr>
          <w:sz w:val="24"/>
          <w:szCs w:val="24"/>
        </w:rPr>
        <w:t xml:space="preserve"> </w:t>
      </w:r>
      <w:bookmarkStart w:id="19" w:name="_Hlk78834602"/>
      <w:r w:rsidR="007E4692" w:rsidRPr="00046C30">
        <w:rPr>
          <w:sz w:val="24"/>
          <w:szCs w:val="24"/>
        </w:rPr>
        <w:t xml:space="preserve">ремонт </w:t>
      </w:r>
      <w:r w:rsidR="00580629" w:rsidRPr="00046C30">
        <w:rPr>
          <w:sz w:val="24"/>
          <w:szCs w:val="24"/>
        </w:rPr>
        <w:t xml:space="preserve">(исправление) дефектов </w:t>
      </w:r>
      <w:r w:rsidR="007E4692" w:rsidRPr="00046C30">
        <w:rPr>
          <w:sz w:val="24"/>
          <w:szCs w:val="24"/>
        </w:rPr>
        <w:t xml:space="preserve">стыковых </w:t>
      </w:r>
      <w:r w:rsidR="004844E5" w:rsidRPr="00046C30">
        <w:rPr>
          <w:sz w:val="24"/>
          <w:szCs w:val="24"/>
        </w:rPr>
        <w:t>швов</w:t>
      </w:r>
      <w:r w:rsidR="007E4692" w:rsidRPr="00046C30">
        <w:rPr>
          <w:sz w:val="24"/>
          <w:szCs w:val="24"/>
        </w:rPr>
        <w:t xml:space="preserve"> </w:t>
      </w:r>
      <w:r w:rsidR="009058C2" w:rsidRPr="00046C30">
        <w:rPr>
          <w:sz w:val="24"/>
          <w:szCs w:val="24"/>
        </w:rPr>
        <w:t xml:space="preserve">и (или) </w:t>
      </w:r>
      <w:r w:rsidR="00D97391" w:rsidRPr="00046C30">
        <w:rPr>
          <w:sz w:val="24"/>
          <w:szCs w:val="24"/>
        </w:rPr>
        <w:t xml:space="preserve">деталей </w:t>
      </w:r>
      <w:r w:rsidR="007E4692" w:rsidRPr="00046C30">
        <w:rPr>
          <w:sz w:val="24"/>
          <w:szCs w:val="24"/>
        </w:rPr>
        <w:t xml:space="preserve">без выборки или с частичной выборкой </w:t>
      </w:r>
      <w:r w:rsidR="00F95113" w:rsidRPr="00046C30">
        <w:rPr>
          <w:sz w:val="24"/>
          <w:szCs w:val="24"/>
        </w:rPr>
        <w:t>дефектного участка</w:t>
      </w:r>
      <w:bookmarkEnd w:id="19"/>
      <w:r w:rsidR="007E4692" w:rsidRPr="00046C30">
        <w:rPr>
          <w:sz w:val="24"/>
          <w:szCs w:val="24"/>
        </w:rPr>
        <w:t xml:space="preserve">; </w:t>
      </w:r>
    </w:p>
    <w:p w14:paraId="217365C2" w14:textId="1446B002" w:rsidR="007E4692" w:rsidRPr="00046C30" w:rsidRDefault="007F1746" w:rsidP="00246C90">
      <w:pPr>
        <w:spacing w:line="360" w:lineRule="auto"/>
        <w:ind w:firstLine="567"/>
        <w:jc w:val="both"/>
        <w:rPr>
          <w:sz w:val="24"/>
          <w:szCs w:val="24"/>
        </w:rPr>
      </w:pPr>
      <w:r w:rsidRPr="00046C30">
        <w:rPr>
          <w:sz w:val="24"/>
          <w:szCs w:val="24"/>
        </w:rPr>
        <w:lastRenderedPageBreak/>
        <w:t>-</w:t>
      </w:r>
      <w:r w:rsidR="007941C2" w:rsidRPr="00046C30">
        <w:rPr>
          <w:sz w:val="24"/>
          <w:szCs w:val="24"/>
        </w:rPr>
        <w:t> </w:t>
      </w:r>
      <w:r w:rsidR="007E4692" w:rsidRPr="00046C30">
        <w:rPr>
          <w:sz w:val="24"/>
          <w:szCs w:val="24"/>
        </w:rPr>
        <w:t xml:space="preserve">Р2 </w:t>
      </w:r>
      <w:r w:rsidR="004938EC" w:rsidRPr="00046C30">
        <w:rPr>
          <w:sz w:val="24"/>
          <w:szCs w:val="24"/>
        </w:rPr>
        <w:t>–</w:t>
      </w:r>
      <w:r w:rsidR="007E4692" w:rsidRPr="00046C30">
        <w:rPr>
          <w:sz w:val="24"/>
          <w:szCs w:val="24"/>
        </w:rPr>
        <w:t xml:space="preserve"> ремонт </w:t>
      </w:r>
      <w:r w:rsidR="00580629" w:rsidRPr="00046C30">
        <w:rPr>
          <w:sz w:val="24"/>
          <w:szCs w:val="24"/>
        </w:rPr>
        <w:t xml:space="preserve">(исправление) дефектов </w:t>
      </w:r>
      <w:r w:rsidR="007E4692" w:rsidRPr="00046C30">
        <w:rPr>
          <w:sz w:val="24"/>
          <w:szCs w:val="24"/>
        </w:rPr>
        <w:t xml:space="preserve">стыковых </w:t>
      </w:r>
      <w:r w:rsidR="004844E5" w:rsidRPr="00046C30">
        <w:rPr>
          <w:sz w:val="24"/>
          <w:szCs w:val="24"/>
        </w:rPr>
        <w:t xml:space="preserve">швов </w:t>
      </w:r>
      <w:r w:rsidR="00B132FD" w:rsidRPr="00046C30">
        <w:rPr>
          <w:sz w:val="24"/>
          <w:szCs w:val="24"/>
        </w:rPr>
        <w:t xml:space="preserve">и (или) деталей </w:t>
      </w:r>
      <w:r w:rsidR="007E4692" w:rsidRPr="00046C30">
        <w:rPr>
          <w:sz w:val="24"/>
          <w:szCs w:val="24"/>
        </w:rPr>
        <w:t xml:space="preserve">с полной выборкой </w:t>
      </w:r>
      <w:r w:rsidR="00F95113" w:rsidRPr="00046C30">
        <w:rPr>
          <w:sz w:val="24"/>
          <w:szCs w:val="24"/>
        </w:rPr>
        <w:t>дефектного участка</w:t>
      </w:r>
      <w:r w:rsidR="007E4692" w:rsidRPr="00046C30">
        <w:rPr>
          <w:sz w:val="24"/>
          <w:szCs w:val="24"/>
        </w:rPr>
        <w:t xml:space="preserve">; </w:t>
      </w:r>
    </w:p>
    <w:p w14:paraId="63139885" w14:textId="4AA21104" w:rsidR="007E4692" w:rsidRPr="00046C30" w:rsidRDefault="007F1746" w:rsidP="00246C90">
      <w:pPr>
        <w:spacing w:line="360" w:lineRule="auto"/>
        <w:ind w:firstLine="567"/>
        <w:jc w:val="both"/>
        <w:rPr>
          <w:sz w:val="24"/>
          <w:szCs w:val="24"/>
        </w:rPr>
      </w:pPr>
      <w:r w:rsidRPr="00046C30">
        <w:rPr>
          <w:sz w:val="24"/>
          <w:szCs w:val="24"/>
        </w:rPr>
        <w:t>-</w:t>
      </w:r>
      <w:r w:rsidR="007941C2" w:rsidRPr="00046C30">
        <w:rPr>
          <w:sz w:val="24"/>
          <w:szCs w:val="24"/>
        </w:rPr>
        <w:t> </w:t>
      </w:r>
      <w:r w:rsidR="007E4692" w:rsidRPr="00046C30">
        <w:rPr>
          <w:sz w:val="24"/>
          <w:szCs w:val="24"/>
        </w:rPr>
        <w:t xml:space="preserve">Р3 </w:t>
      </w:r>
      <w:r w:rsidR="004938EC" w:rsidRPr="00046C30">
        <w:rPr>
          <w:sz w:val="24"/>
          <w:szCs w:val="24"/>
        </w:rPr>
        <w:t>–</w:t>
      </w:r>
      <w:r w:rsidR="007E4692" w:rsidRPr="00046C30">
        <w:rPr>
          <w:sz w:val="24"/>
          <w:szCs w:val="24"/>
        </w:rPr>
        <w:t xml:space="preserve"> ремонт </w:t>
      </w:r>
      <w:r w:rsidR="00580629" w:rsidRPr="00046C30">
        <w:rPr>
          <w:sz w:val="24"/>
          <w:szCs w:val="24"/>
        </w:rPr>
        <w:t xml:space="preserve">(исправление) дефектов </w:t>
      </w:r>
      <w:r w:rsidR="007E4692" w:rsidRPr="00046C30">
        <w:rPr>
          <w:sz w:val="24"/>
          <w:szCs w:val="24"/>
        </w:rPr>
        <w:t xml:space="preserve">угловых швов без выборки или с частичной выборкой </w:t>
      </w:r>
      <w:r w:rsidR="00F95113" w:rsidRPr="00046C30">
        <w:rPr>
          <w:sz w:val="24"/>
          <w:szCs w:val="24"/>
        </w:rPr>
        <w:t>дефектного участка</w:t>
      </w:r>
      <w:r w:rsidR="007E4692" w:rsidRPr="00046C30">
        <w:rPr>
          <w:sz w:val="24"/>
          <w:szCs w:val="24"/>
        </w:rPr>
        <w:t>;</w:t>
      </w:r>
    </w:p>
    <w:p w14:paraId="01CF0661" w14:textId="5D7A27AD" w:rsidR="007E4692" w:rsidRPr="00046C30" w:rsidRDefault="007F1746" w:rsidP="00246C90">
      <w:pPr>
        <w:spacing w:line="360" w:lineRule="auto"/>
        <w:ind w:firstLine="567"/>
        <w:jc w:val="both"/>
        <w:rPr>
          <w:sz w:val="24"/>
          <w:szCs w:val="24"/>
        </w:rPr>
      </w:pPr>
      <w:r w:rsidRPr="00046C30">
        <w:rPr>
          <w:sz w:val="24"/>
          <w:szCs w:val="24"/>
        </w:rPr>
        <w:t>-</w:t>
      </w:r>
      <w:r w:rsidR="007941C2" w:rsidRPr="00046C30">
        <w:rPr>
          <w:sz w:val="24"/>
          <w:szCs w:val="24"/>
        </w:rPr>
        <w:t> </w:t>
      </w:r>
      <w:r w:rsidR="007E4692" w:rsidRPr="00046C30">
        <w:rPr>
          <w:sz w:val="24"/>
          <w:szCs w:val="24"/>
        </w:rPr>
        <w:t xml:space="preserve">Р4 </w:t>
      </w:r>
      <w:r w:rsidR="004938EC" w:rsidRPr="00046C30">
        <w:rPr>
          <w:sz w:val="24"/>
          <w:szCs w:val="24"/>
        </w:rPr>
        <w:t>–</w:t>
      </w:r>
      <w:r w:rsidR="007E4692" w:rsidRPr="00046C30">
        <w:rPr>
          <w:sz w:val="24"/>
          <w:szCs w:val="24"/>
        </w:rPr>
        <w:t xml:space="preserve"> ремонт </w:t>
      </w:r>
      <w:r w:rsidR="00580629" w:rsidRPr="00046C30">
        <w:rPr>
          <w:sz w:val="24"/>
          <w:szCs w:val="24"/>
        </w:rPr>
        <w:t xml:space="preserve">(исправление) дефектов </w:t>
      </w:r>
      <w:r w:rsidR="007E4692" w:rsidRPr="00046C30">
        <w:rPr>
          <w:sz w:val="24"/>
          <w:szCs w:val="24"/>
        </w:rPr>
        <w:t xml:space="preserve">угловых швов с полной выборкой </w:t>
      </w:r>
      <w:r w:rsidR="00F95113" w:rsidRPr="00046C30">
        <w:rPr>
          <w:sz w:val="24"/>
          <w:szCs w:val="24"/>
        </w:rPr>
        <w:t>дефектного участка</w:t>
      </w:r>
      <w:r w:rsidR="007E4692" w:rsidRPr="00046C30">
        <w:rPr>
          <w:sz w:val="24"/>
          <w:szCs w:val="24"/>
        </w:rPr>
        <w:t>.</w:t>
      </w:r>
    </w:p>
    <w:p w14:paraId="7E346577" w14:textId="77777777" w:rsidR="0089581B" w:rsidRPr="00046C30" w:rsidRDefault="0089581B" w:rsidP="00246C90">
      <w:pPr>
        <w:spacing w:line="360" w:lineRule="auto"/>
        <w:ind w:firstLine="567"/>
        <w:jc w:val="both"/>
        <w:rPr>
          <w:sz w:val="24"/>
          <w:szCs w:val="24"/>
        </w:rPr>
      </w:pPr>
      <w:r w:rsidRPr="00046C30">
        <w:rPr>
          <w:sz w:val="24"/>
          <w:szCs w:val="24"/>
        </w:rPr>
        <w:t xml:space="preserve">Область </w:t>
      </w:r>
      <w:r w:rsidR="003A7CFA" w:rsidRPr="00046C30">
        <w:rPr>
          <w:sz w:val="24"/>
        </w:rPr>
        <w:t>аттестации</w:t>
      </w:r>
      <w:r w:rsidRPr="00046C30">
        <w:rPr>
          <w:sz w:val="24"/>
        </w:rPr>
        <w:t xml:space="preserve"> </w:t>
      </w:r>
      <w:r w:rsidRPr="00046C30">
        <w:rPr>
          <w:sz w:val="24"/>
          <w:szCs w:val="24"/>
        </w:rPr>
        <w:t>по вид</w:t>
      </w:r>
      <w:r w:rsidR="009107D7" w:rsidRPr="00046C30">
        <w:rPr>
          <w:sz w:val="24"/>
          <w:szCs w:val="24"/>
        </w:rPr>
        <w:t>у</w:t>
      </w:r>
      <w:r w:rsidRPr="00046C30">
        <w:rPr>
          <w:sz w:val="24"/>
          <w:szCs w:val="24"/>
        </w:rPr>
        <w:t xml:space="preserve"> ремонта приведена в таблице </w:t>
      </w:r>
      <w:r w:rsidR="00323525" w:rsidRPr="00046C30">
        <w:rPr>
          <w:sz w:val="24"/>
          <w:szCs w:val="24"/>
        </w:rPr>
        <w:t>1</w:t>
      </w:r>
      <w:r w:rsidR="00B76663" w:rsidRPr="00046C30">
        <w:rPr>
          <w:sz w:val="24"/>
          <w:szCs w:val="24"/>
        </w:rPr>
        <w:t>2</w:t>
      </w:r>
      <w:r w:rsidRPr="00046C30">
        <w:rPr>
          <w:sz w:val="24"/>
          <w:szCs w:val="24"/>
        </w:rPr>
        <w:t>.</w:t>
      </w:r>
    </w:p>
    <w:p w14:paraId="3B258935" w14:textId="77777777" w:rsidR="00416B7C" w:rsidRPr="00046C30" w:rsidRDefault="00416B7C" w:rsidP="000B109C">
      <w:pPr>
        <w:spacing w:line="276" w:lineRule="auto"/>
        <w:ind w:firstLine="567"/>
        <w:jc w:val="both"/>
        <w:rPr>
          <w:sz w:val="24"/>
          <w:szCs w:val="24"/>
        </w:rPr>
      </w:pPr>
    </w:p>
    <w:p w14:paraId="2A0D944A" w14:textId="77777777" w:rsidR="0089581B" w:rsidRPr="00046C30" w:rsidRDefault="0089581B" w:rsidP="00416B7C">
      <w:pPr>
        <w:spacing w:line="360" w:lineRule="auto"/>
        <w:jc w:val="both"/>
        <w:rPr>
          <w:sz w:val="22"/>
          <w:szCs w:val="22"/>
        </w:rPr>
      </w:pPr>
      <w:r w:rsidRPr="00046C30">
        <w:rPr>
          <w:spacing w:val="40"/>
          <w:sz w:val="22"/>
          <w:szCs w:val="22"/>
        </w:rPr>
        <w:t>Таблица</w:t>
      </w:r>
      <w:r w:rsidRPr="00046C30">
        <w:rPr>
          <w:sz w:val="22"/>
          <w:szCs w:val="22"/>
        </w:rPr>
        <w:t xml:space="preserve"> </w:t>
      </w:r>
      <w:r w:rsidR="009107D7" w:rsidRPr="00046C30">
        <w:rPr>
          <w:sz w:val="22"/>
          <w:szCs w:val="22"/>
        </w:rPr>
        <w:t>1</w:t>
      </w:r>
      <w:r w:rsidR="00B76663" w:rsidRPr="00046C30">
        <w:rPr>
          <w:sz w:val="22"/>
          <w:szCs w:val="22"/>
        </w:rPr>
        <w:t>2</w:t>
      </w:r>
      <w:r w:rsidRPr="00046C30">
        <w:rPr>
          <w:sz w:val="22"/>
          <w:szCs w:val="22"/>
        </w:rPr>
        <w:t xml:space="preserve"> — Область </w:t>
      </w:r>
      <w:r w:rsidR="003A7CFA" w:rsidRPr="00046C30">
        <w:rPr>
          <w:sz w:val="22"/>
          <w:szCs w:val="22"/>
        </w:rPr>
        <w:t>аттестации</w:t>
      </w:r>
      <w:r w:rsidR="009107D7" w:rsidRPr="00046C30">
        <w:rPr>
          <w:sz w:val="24"/>
        </w:rPr>
        <w:t xml:space="preserve"> </w:t>
      </w:r>
      <w:r w:rsidRPr="00046C30">
        <w:rPr>
          <w:sz w:val="22"/>
          <w:szCs w:val="22"/>
        </w:rPr>
        <w:t>по вид</w:t>
      </w:r>
      <w:r w:rsidR="009107D7" w:rsidRPr="00046C30">
        <w:rPr>
          <w:sz w:val="22"/>
          <w:szCs w:val="22"/>
        </w:rPr>
        <w:t>у</w:t>
      </w:r>
      <w:r w:rsidR="00416B7C" w:rsidRPr="00046C30">
        <w:rPr>
          <w:sz w:val="22"/>
          <w:szCs w:val="22"/>
        </w:rPr>
        <w:t xml:space="preserve"> ремонта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873"/>
        <w:gridCol w:w="4874"/>
      </w:tblGrid>
      <w:tr w:rsidR="000D13DC" w:rsidRPr="00046C30" w14:paraId="5D7D576C" w14:textId="77777777" w:rsidTr="00F656DC">
        <w:tc>
          <w:tcPr>
            <w:tcW w:w="4873" w:type="dxa"/>
            <w:tcBorders>
              <w:bottom w:val="double" w:sz="4" w:space="0" w:color="auto"/>
            </w:tcBorders>
            <w:shd w:val="clear" w:color="auto" w:fill="auto"/>
            <w:vAlign w:val="center"/>
          </w:tcPr>
          <w:p w14:paraId="65FEB325" w14:textId="77777777" w:rsidR="0089581B" w:rsidRPr="00046C30" w:rsidRDefault="0089581B" w:rsidP="00A41395">
            <w:pPr>
              <w:spacing w:line="276" w:lineRule="auto"/>
              <w:ind w:firstLine="567"/>
              <w:jc w:val="center"/>
              <w:rPr>
                <w:sz w:val="22"/>
                <w:szCs w:val="22"/>
              </w:rPr>
            </w:pPr>
            <w:r w:rsidRPr="00046C30">
              <w:rPr>
                <w:sz w:val="22"/>
                <w:szCs w:val="22"/>
              </w:rPr>
              <w:t>Вид ремонта</w:t>
            </w:r>
          </w:p>
        </w:tc>
        <w:tc>
          <w:tcPr>
            <w:tcW w:w="4874" w:type="dxa"/>
            <w:tcBorders>
              <w:bottom w:val="double" w:sz="4" w:space="0" w:color="auto"/>
            </w:tcBorders>
            <w:shd w:val="clear" w:color="auto" w:fill="auto"/>
            <w:vAlign w:val="center"/>
          </w:tcPr>
          <w:p w14:paraId="772B9197" w14:textId="159CA32E" w:rsidR="0089581B" w:rsidRPr="00046C30" w:rsidRDefault="0089581B" w:rsidP="00A41395">
            <w:pPr>
              <w:spacing w:line="276" w:lineRule="auto"/>
              <w:ind w:firstLine="567"/>
              <w:jc w:val="center"/>
              <w:rPr>
                <w:sz w:val="22"/>
                <w:szCs w:val="22"/>
              </w:rPr>
            </w:pPr>
            <w:r w:rsidRPr="00046C30">
              <w:rPr>
                <w:sz w:val="22"/>
                <w:szCs w:val="22"/>
              </w:rPr>
              <w:t xml:space="preserve">Область </w:t>
            </w:r>
            <w:r w:rsidR="003A7CFA" w:rsidRPr="00046C30">
              <w:rPr>
                <w:sz w:val="22"/>
                <w:szCs w:val="22"/>
              </w:rPr>
              <w:t>аттестации</w:t>
            </w:r>
            <w:r w:rsidR="00335CA3" w:rsidRPr="00046C30">
              <w:t xml:space="preserve"> </w:t>
            </w:r>
            <w:r w:rsidR="00335CA3" w:rsidRPr="00046C30">
              <w:rPr>
                <w:sz w:val="22"/>
                <w:szCs w:val="22"/>
              </w:rPr>
              <w:t>по виду ремонта</w:t>
            </w:r>
          </w:p>
        </w:tc>
      </w:tr>
      <w:tr w:rsidR="000D13DC" w:rsidRPr="00046C30" w14:paraId="353BA33D" w14:textId="77777777" w:rsidTr="00F656DC">
        <w:tc>
          <w:tcPr>
            <w:tcW w:w="4873" w:type="dxa"/>
            <w:tcBorders>
              <w:top w:val="double" w:sz="4" w:space="0" w:color="auto"/>
            </w:tcBorders>
            <w:shd w:val="clear" w:color="auto" w:fill="auto"/>
            <w:vAlign w:val="center"/>
          </w:tcPr>
          <w:p w14:paraId="2C8FB6F5" w14:textId="77777777" w:rsidR="0089581B" w:rsidRPr="00046C30" w:rsidRDefault="009107D7" w:rsidP="00A41395">
            <w:pPr>
              <w:spacing w:line="276" w:lineRule="auto"/>
              <w:ind w:firstLine="567"/>
              <w:jc w:val="center"/>
              <w:rPr>
                <w:sz w:val="24"/>
                <w:szCs w:val="22"/>
              </w:rPr>
            </w:pPr>
            <w:r w:rsidRPr="00046C30">
              <w:rPr>
                <w:sz w:val="24"/>
                <w:szCs w:val="22"/>
              </w:rPr>
              <w:t>Р1</w:t>
            </w:r>
          </w:p>
        </w:tc>
        <w:tc>
          <w:tcPr>
            <w:tcW w:w="4874" w:type="dxa"/>
            <w:tcBorders>
              <w:top w:val="double" w:sz="4" w:space="0" w:color="auto"/>
            </w:tcBorders>
            <w:shd w:val="clear" w:color="auto" w:fill="auto"/>
            <w:vAlign w:val="center"/>
          </w:tcPr>
          <w:p w14:paraId="206A9DFC" w14:textId="77777777" w:rsidR="0089581B" w:rsidRPr="00046C30" w:rsidRDefault="0089581B" w:rsidP="00A41395">
            <w:pPr>
              <w:spacing w:line="276" w:lineRule="auto"/>
              <w:ind w:firstLine="567"/>
              <w:jc w:val="center"/>
              <w:rPr>
                <w:sz w:val="24"/>
                <w:szCs w:val="22"/>
              </w:rPr>
            </w:pPr>
            <w:r w:rsidRPr="00046C30">
              <w:rPr>
                <w:sz w:val="24"/>
                <w:szCs w:val="22"/>
              </w:rPr>
              <w:t>Р1</w:t>
            </w:r>
          </w:p>
        </w:tc>
      </w:tr>
      <w:tr w:rsidR="000D13DC" w:rsidRPr="00046C30" w14:paraId="3768AB05" w14:textId="77777777" w:rsidTr="00F656DC">
        <w:tc>
          <w:tcPr>
            <w:tcW w:w="4873" w:type="dxa"/>
            <w:shd w:val="clear" w:color="auto" w:fill="auto"/>
            <w:vAlign w:val="center"/>
          </w:tcPr>
          <w:p w14:paraId="4BF23B11" w14:textId="77777777" w:rsidR="0089581B" w:rsidRPr="00046C30" w:rsidRDefault="009107D7" w:rsidP="00A41395">
            <w:pPr>
              <w:spacing w:line="276" w:lineRule="auto"/>
              <w:ind w:firstLine="567"/>
              <w:jc w:val="center"/>
              <w:rPr>
                <w:sz w:val="24"/>
                <w:szCs w:val="22"/>
              </w:rPr>
            </w:pPr>
            <w:r w:rsidRPr="00046C30">
              <w:rPr>
                <w:sz w:val="24"/>
                <w:szCs w:val="22"/>
              </w:rPr>
              <w:t>Р2</w:t>
            </w:r>
          </w:p>
        </w:tc>
        <w:tc>
          <w:tcPr>
            <w:tcW w:w="4874" w:type="dxa"/>
            <w:shd w:val="clear" w:color="auto" w:fill="auto"/>
            <w:vAlign w:val="center"/>
          </w:tcPr>
          <w:p w14:paraId="26D0E833" w14:textId="77777777" w:rsidR="0089581B" w:rsidRPr="00046C30" w:rsidRDefault="0089581B" w:rsidP="00A41395">
            <w:pPr>
              <w:spacing w:line="276" w:lineRule="auto"/>
              <w:ind w:firstLine="567"/>
              <w:jc w:val="center"/>
              <w:rPr>
                <w:sz w:val="24"/>
                <w:szCs w:val="22"/>
              </w:rPr>
            </w:pPr>
            <w:r w:rsidRPr="00046C30">
              <w:rPr>
                <w:sz w:val="24"/>
                <w:szCs w:val="22"/>
              </w:rPr>
              <w:t>Р1, Р2</w:t>
            </w:r>
          </w:p>
        </w:tc>
      </w:tr>
      <w:tr w:rsidR="000D13DC" w:rsidRPr="00046C30" w14:paraId="79DE316C" w14:textId="77777777" w:rsidTr="00F656DC">
        <w:tc>
          <w:tcPr>
            <w:tcW w:w="4873" w:type="dxa"/>
            <w:shd w:val="clear" w:color="auto" w:fill="auto"/>
            <w:vAlign w:val="center"/>
          </w:tcPr>
          <w:p w14:paraId="4575A506" w14:textId="77777777" w:rsidR="0089581B" w:rsidRPr="00046C30" w:rsidRDefault="009107D7" w:rsidP="00A41395">
            <w:pPr>
              <w:spacing w:line="276" w:lineRule="auto"/>
              <w:ind w:firstLine="567"/>
              <w:jc w:val="center"/>
              <w:rPr>
                <w:sz w:val="24"/>
                <w:szCs w:val="22"/>
              </w:rPr>
            </w:pPr>
            <w:r w:rsidRPr="00046C30">
              <w:rPr>
                <w:sz w:val="24"/>
                <w:szCs w:val="22"/>
              </w:rPr>
              <w:t>Р3</w:t>
            </w:r>
          </w:p>
        </w:tc>
        <w:tc>
          <w:tcPr>
            <w:tcW w:w="4874" w:type="dxa"/>
            <w:shd w:val="clear" w:color="auto" w:fill="auto"/>
            <w:vAlign w:val="center"/>
          </w:tcPr>
          <w:p w14:paraId="4D48B896" w14:textId="77777777" w:rsidR="0089581B" w:rsidRPr="00046C30" w:rsidRDefault="0089581B" w:rsidP="00A41395">
            <w:pPr>
              <w:spacing w:line="276" w:lineRule="auto"/>
              <w:ind w:firstLine="567"/>
              <w:jc w:val="center"/>
              <w:rPr>
                <w:sz w:val="24"/>
                <w:szCs w:val="22"/>
              </w:rPr>
            </w:pPr>
            <w:r w:rsidRPr="00046C30">
              <w:rPr>
                <w:sz w:val="24"/>
                <w:szCs w:val="22"/>
              </w:rPr>
              <w:t>Р3</w:t>
            </w:r>
          </w:p>
        </w:tc>
      </w:tr>
      <w:tr w:rsidR="004873EA" w:rsidRPr="00046C30" w14:paraId="30808ECB" w14:textId="77777777" w:rsidTr="00F656DC">
        <w:tc>
          <w:tcPr>
            <w:tcW w:w="4873" w:type="dxa"/>
            <w:shd w:val="clear" w:color="auto" w:fill="auto"/>
            <w:vAlign w:val="center"/>
          </w:tcPr>
          <w:p w14:paraId="5C1B01C1" w14:textId="77777777" w:rsidR="0089581B" w:rsidRPr="00046C30" w:rsidRDefault="009107D7" w:rsidP="00A41395">
            <w:pPr>
              <w:spacing w:line="276" w:lineRule="auto"/>
              <w:ind w:firstLine="567"/>
              <w:jc w:val="center"/>
              <w:rPr>
                <w:sz w:val="24"/>
                <w:szCs w:val="22"/>
              </w:rPr>
            </w:pPr>
            <w:r w:rsidRPr="00046C30">
              <w:rPr>
                <w:sz w:val="24"/>
                <w:szCs w:val="22"/>
              </w:rPr>
              <w:t>Р4</w:t>
            </w:r>
          </w:p>
        </w:tc>
        <w:tc>
          <w:tcPr>
            <w:tcW w:w="4874" w:type="dxa"/>
            <w:shd w:val="clear" w:color="auto" w:fill="auto"/>
            <w:vAlign w:val="center"/>
          </w:tcPr>
          <w:p w14:paraId="131F3D55" w14:textId="77777777" w:rsidR="0089581B" w:rsidRPr="00046C30" w:rsidRDefault="0089581B" w:rsidP="00A41395">
            <w:pPr>
              <w:spacing w:line="276" w:lineRule="auto"/>
              <w:ind w:firstLine="567"/>
              <w:jc w:val="center"/>
              <w:rPr>
                <w:sz w:val="24"/>
                <w:szCs w:val="22"/>
              </w:rPr>
            </w:pPr>
            <w:r w:rsidRPr="00046C30">
              <w:rPr>
                <w:sz w:val="24"/>
                <w:szCs w:val="22"/>
              </w:rPr>
              <w:t>Р3, Р4</w:t>
            </w:r>
          </w:p>
        </w:tc>
      </w:tr>
    </w:tbl>
    <w:p w14:paraId="4EF2BBF7" w14:textId="77777777" w:rsidR="0089581B" w:rsidRPr="00046C30" w:rsidRDefault="0089581B" w:rsidP="00297635">
      <w:pPr>
        <w:spacing w:line="360" w:lineRule="auto"/>
        <w:ind w:firstLine="567"/>
        <w:jc w:val="both"/>
        <w:rPr>
          <w:sz w:val="24"/>
          <w:szCs w:val="24"/>
        </w:rPr>
      </w:pPr>
    </w:p>
    <w:p w14:paraId="5121D1BD" w14:textId="0D04EEA7" w:rsidR="009476DD" w:rsidRPr="00046C30" w:rsidRDefault="009476DD" w:rsidP="00297635">
      <w:pPr>
        <w:spacing w:line="360" w:lineRule="auto"/>
        <w:ind w:firstLine="567"/>
        <w:jc w:val="both"/>
        <w:rPr>
          <w:sz w:val="24"/>
        </w:rPr>
      </w:pPr>
      <w:r w:rsidRPr="00046C30">
        <w:rPr>
          <w:sz w:val="24"/>
          <w:szCs w:val="24"/>
        </w:rPr>
        <w:t>9.7.4 Объединение п</w:t>
      </w:r>
      <w:r w:rsidRPr="00046C30">
        <w:rPr>
          <w:bCs/>
          <w:sz w:val="24"/>
          <w:szCs w:val="24"/>
        </w:rPr>
        <w:t>роизводственных сварных соединений, выполняемых при ремонте, в группы однотипных производственных сварных соединений и установление области аттестации</w:t>
      </w:r>
      <w:r w:rsidRPr="00046C30">
        <w:rPr>
          <w:sz w:val="24"/>
        </w:rPr>
        <w:t xml:space="preserve"> </w:t>
      </w:r>
      <w:r w:rsidRPr="00046C30">
        <w:rPr>
          <w:sz w:val="24"/>
          <w:szCs w:val="24"/>
        </w:rPr>
        <w:t xml:space="preserve">по группам/подгруппам основного материала, </w:t>
      </w:r>
      <w:r w:rsidR="007F1746" w:rsidRPr="00046C30">
        <w:rPr>
          <w:sz w:val="24"/>
          <w:szCs w:val="24"/>
        </w:rPr>
        <w:t>СМ</w:t>
      </w:r>
      <w:r w:rsidRPr="00046C30">
        <w:rPr>
          <w:sz w:val="24"/>
          <w:szCs w:val="24"/>
        </w:rPr>
        <w:t xml:space="preserve">, толщине, </w:t>
      </w:r>
      <w:r w:rsidRPr="00046C30">
        <w:rPr>
          <w:sz w:val="24"/>
        </w:rPr>
        <w:t>радиусу кривизны или номинальному наружному диаметру деталей,</w:t>
      </w:r>
      <w:r w:rsidRPr="00046C30">
        <w:rPr>
          <w:sz w:val="24"/>
          <w:szCs w:val="24"/>
        </w:rPr>
        <w:t xml:space="preserve"> положению при сварке, </w:t>
      </w:r>
      <w:r w:rsidR="00B30FCA" w:rsidRPr="00046C30">
        <w:rPr>
          <w:sz w:val="24"/>
          <w:szCs w:val="24"/>
        </w:rPr>
        <w:t>требованиям к</w:t>
      </w:r>
      <w:r w:rsidRPr="00046C30">
        <w:rPr>
          <w:sz w:val="24"/>
          <w:szCs w:val="24"/>
        </w:rPr>
        <w:t xml:space="preserve"> подогрев</w:t>
      </w:r>
      <w:r w:rsidR="00B30FCA" w:rsidRPr="00046C30">
        <w:rPr>
          <w:sz w:val="24"/>
          <w:szCs w:val="24"/>
        </w:rPr>
        <w:t>у</w:t>
      </w:r>
      <w:r w:rsidRPr="00046C30">
        <w:rPr>
          <w:sz w:val="24"/>
          <w:szCs w:val="24"/>
        </w:rPr>
        <w:t xml:space="preserve"> </w:t>
      </w:r>
      <w:r w:rsidRPr="00046C30">
        <w:rPr>
          <w:sz w:val="24"/>
        </w:rPr>
        <w:t>и термической обработк</w:t>
      </w:r>
      <w:r w:rsidR="00B30FCA" w:rsidRPr="00046C30">
        <w:rPr>
          <w:sz w:val="24"/>
        </w:rPr>
        <w:t>е</w:t>
      </w:r>
      <w:r w:rsidRPr="00046C30">
        <w:rPr>
          <w:sz w:val="24"/>
          <w:szCs w:val="24"/>
        </w:rPr>
        <w:t xml:space="preserve"> </w:t>
      </w:r>
      <w:r w:rsidRPr="00046C30">
        <w:rPr>
          <w:sz w:val="24"/>
        </w:rPr>
        <w:t xml:space="preserve">выполняют </w:t>
      </w:r>
      <w:r w:rsidRPr="00046C30">
        <w:rPr>
          <w:sz w:val="24"/>
          <w:szCs w:val="24"/>
        </w:rPr>
        <w:t>согласно 9.4.3</w:t>
      </w:r>
      <w:r w:rsidR="004938EC" w:rsidRPr="00046C30">
        <w:rPr>
          <w:sz w:val="24"/>
          <w:szCs w:val="24"/>
        </w:rPr>
        <w:t>–</w:t>
      </w:r>
      <w:r w:rsidRPr="00046C30">
        <w:rPr>
          <w:sz w:val="24"/>
          <w:szCs w:val="24"/>
        </w:rPr>
        <w:t>9.4.6</w:t>
      </w:r>
      <w:r w:rsidR="004938EC" w:rsidRPr="00046C30">
        <w:rPr>
          <w:sz w:val="24"/>
          <w:szCs w:val="24"/>
        </w:rPr>
        <w:t xml:space="preserve"> и</w:t>
      </w:r>
      <w:r w:rsidRPr="00046C30">
        <w:rPr>
          <w:sz w:val="24"/>
          <w:szCs w:val="24"/>
        </w:rPr>
        <w:t xml:space="preserve"> 9.4.11</w:t>
      </w:r>
      <w:r w:rsidR="004938EC" w:rsidRPr="00046C30">
        <w:rPr>
          <w:sz w:val="24"/>
          <w:szCs w:val="24"/>
        </w:rPr>
        <w:t>–</w:t>
      </w:r>
      <w:r w:rsidR="00984ABA" w:rsidRPr="00046C30">
        <w:rPr>
          <w:sz w:val="24"/>
          <w:szCs w:val="24"/>
        </w:rPr>
        <w:t>9.4.13.</w:t>
      </w:r>
    </w:p>
    <w:p w14:paraId="197825CA" w14:textId="0B4BD5AE" w:rsidR="009107D7" w:rsidRPr="00046C30" w:rsidRDefault="009107D7" w:rsidP="00297635">
      <w:pPr>
        <w:spacing w:line="360" w:lineRule="auto"/>
        <w:ind w:firstLine="567"/>
        <w:jc w:val="both"/>
        <w:rPr>
          <w:bCs/>
          <w:sz w:val="24"/>
          <w:szCs w:val="24"/>
        </w:rPr>
      </w:pPr>
      <w:r w:rsidRPr="00046C30">
        <w:rPr>
          <w:sz w:val="24"/>
          <w:szCs w:val="24"/>
        </w:rPr>
        <w:t>9.7.</w:t>
      </w:r>
      <w:r w:rsidR="006B73F6" w:rsidRPr="00046C30">
        <w:rPr>
          <w:sz w:val="24"/>
          <w:szCs w:val="24"/>
        </w:rPr>
        <w:t>5</w:t>
      </w:r>
      <w:r w:rsidRPr="00046C30">
        <w:rPr>
          <w:sz w:val="24"/>
          <w:szCs w:val="24"/>
        </w:rPr>
        <w:t xml:space="preserve"> </w:t>
      </w:r>
      <w:r w:rsidR="00E612B5" w:rsidRPr="00046C30">
        <w:rPr>
          <w:spacing w:val="2"/>
          <w:sz w:val="24"/>
          <w:szCs w:val="24"/>
          <w:shd w:val="clear" w:color="auto" w:fill="FFFFFF"/>
        </w:rPr>
        <w:t xml:space="preserve">Обозначение группы однотипных </w:t>
      </w:r>
      <w:r w:rsidR="007526E2" w:rsidRPr="00046C30">
        <w:rPr>
          <w:spacing w:val="2"/>
          <w:sz w:val="24"/>
          <w:szCs w:val="24"/>
          <w:shd w:val="clear" w:color="auto" w:fill="FFFFFF"/>
        </w:rPr>
        <w:t xml:space="preserve">производственных </w:t>
      </w:r>
      <w:r w:rsidR="00E612B5" w:rsidRPr="00046C30">
        <w:rPr>
          <w:spacing w:val="2"/>
          <w:sz w:val="24"/>
          <w:szCs w:val="24"/>
          <w:shd w:val="clear" w:color="auto" w:fill="FFFFFF"/>
        </w:rPr>
        <w:t xml:space="preserve">сварных соединений </w:t>
      </w:r>
      <w:r w:rsidRPr="00046C30">
        <w:rPr>
          <w:sz w:val="24"/>
          <w:szCs w:val="24"/>
        </w:rPr>
        <w:t xml:space="preserve">при ремонте </w:t>
      </w:r>
      <w:r w:rsidR="006B73F6" w:rsidRPr="00046C30">
        <w:rPr>
          <w:bCs/>
          <w:sz w:val="24"/>
          <w:szCs w:val="24"/>
        </w:rPr>
        <w:t xml:space="preserve">содержит семь частей, которые формируют из обозначений и индексов </w:t>
      </w:r>
      <w:r w:rsidR="00226AF4" w:rsidRPr="00046C30">
        <w:rPr>
          <w:bCs/>
          <w:sz w:val="24"/>
          <w:szCs w:val="24"/>
        </w:rPr>
        <w:t xml:space="preserve">однотипности </w:t>
      </w:r>
      <w:r w:rsidR="006B73F6" w:rsidRPr="00046C30">
        <w:rPr>
          <w:bCs/>
          <w:sz w:val="24"/>
          <w:szCs w:val="24"/>
        </w:rPr>
        <w:t>параметров сварных соединений:</w:t>
      </w:r>
    </w:p>
    <w:p w14:paraId="314E7FF7" w14:textId="65EEB122" w:rsidR="006B73F6" w:rsidRPr="00046C30" w:rsidRDefault="00984ABA" w:rsidP="00297635">
      <w:pPr>
        <w:spacing w:line="360" w:lineRule="auto"/>
        <w:ind w:firstLine="567"/>
        <w:jc w:val="both"/>
        <w:rPr>
          <w:bCs/>
          <w:sz w:val="24"/>
          <w:szCs w:val="24"/>
        </w:rPr>
      </w:pPr>
      <w:r w:rsidRPr="00046C30">
        <w:rPr>
          <w:bCs/>
          <w:sz w:val="24"/>
          <w:szCs w:val="24"/>
        </w:rPr>
        <w:t>- </w:t>
      </w:r>
      <w:r w:rsidR="006B73F6" w:rsidRPr="00046C30">
        <w:rPr>
          <w:bCs/>
          <w:sz w:val="24"/>
          <w:szCs w:val="24"/>
        </w:rPr>
        <w:t>первая часть содержит обозначение способа сварки (процесс</w:t>
      </w:r>
      <w:r w:rsidR="00580629" w:rsidRPr="00046C30">
        <w:rPr>
          <w:bCs/>
          <w:sz w:val="24"/>
          <w:szCs w:val="24"/>
        </w:rPr>
        <w:t>а сварки</w:t>
      </w:r>
      <w:r w:rsidR="006B73F6" w:rsidRPr="00046C30">
        <w:rPr>
          <w:bCs/>
          <w:sz w:val="24"/>
          <w:szCs w:val="24"/>
        </w:rPr>
        <w:t>)</w:t>
      </w:r>
      <w:r w:rsidR="00FF608D" w:rsidRPr="00046C30">
        <w:rPr>
          <w:rStyle w:val="ac"/>
          <w:rFonts w:eastAsia="Arial,Italic"/>
          <w:iCs/>
          <w:sz w:val="28"/>
          <w:szCs w:val="24"/>
        </w:rPr>
        <w:footnoteReference w:customMarkFollows="1" w:id="5"/>
        <w:t>*</w:t>
      </w:r>
      <w:r w:rsidR="007F1746" w:rsidRPr="00046C30">
        <w:rPr>
          <w:rFonts w:eastAsia="Arial,Italic"/>
          <w:iCs/>
          <w:sz w:val="24"/>
          <w:szCs w:val="24"/>
        </w:rPr>
        <w:t xml:space="preserve"> (</w:t>
      </w:r>
      <w:r w:rsidR="001122C1" w:rsidRPr="00046C30">
        <w:rPr>
          <w:bCs/>
          <w:sz w:val="24"/>
          <w:szCs w:val="24"/>
        </w:rPr>
        <w:t xml:space="preserve">см. </w:t>
      </w:r>
      <w:r w:rsidR="001122C1" w:rsidRPr="00046C30">
        <w:rPr>
          <w:sz w:val="24"/>
          <w:szCs w:val="24"/>
        </w:rPr>
        <w:t>приложение А, таблица А.1</w:t>
      </w:r>
      <w:r w:rsidR="007F1746" w:rsidRPr="00046C30">
        <w:rPr>
          <w:sz w:val="24"/>
          <w:szCs w:val="24"/>
        </w:rPr>
        <w:t>)</w:t>
      </w:r>
      <w:r w:rsidR="006B73F6" w:rsidRPr="00046C30">
        <w:rPr>
          <w:bCs/>
          <w:sz w:val="24"/>
          <w:szCs w:val="24"/>
        </w:rPr>
        <w:t>;</w:t>
      </w:r>
    </w:p>
    <w:p w14:paraId="2B8FE872" w14:textId="33195989" w:rsidR="006B73F6" w:rsidRPr="00046C30" w:rsidRDefault="00984ABA" w:rsidP="00297635">
      <w:pPr>
        <w:spacing w:line="360" w:lineRule="auto"/>
        <w:ind w:firstLine="567"/>
        <w:jc w:val="both"/>
        <w:rPr>
          <w:bCs/>
          <w:sz w:val="24"/>
          <w:szCs w:val="24"/>
        </w:rPr>
      </w:pPr>
      <w:r w:rsidRPr="00046C30">
        <w:rPr>
          <w:bCs/>
          <w:sz w:val="24"/>
          <w:szCs w:val="24"/>
        </w:rPr>
        <w:t>- </w:t>
      </w:r>
      <w:r w:rsidR="006B73F6" w:rsidRPr="00046C30">
        <w:rPr>
          <w:bCs/>
          <w:sz w:val="24"/>
          <w:szCs w:val="24"/>
        </w:rPr>
        <w:t xml:space="preserve">вторая часть </w:t>
      </w:r>
      <w:r w:rsidR="007F1746" w:rsidRPr="00046C30">
        <w:rPr>
          <w:bCs/>
          <w:sz w:val="24"/>
          <w:szCs w:val="24"/>
        </w:rPr>
        <w:t xml:space="preserve">– </w:t>
      </w:r>
      <w:r w:rsidR="006B73F6" w:rsidRPr="00046C30">
        <w:rPr>
          <w:bCs/>
          <w:sz w:val="24"/>
          <w:szCs w:val="24"/>
        </w:rPr>
        <w:t xml:space="preserve">обозначение групп/подгрупп </w:t>
      </w:r>
      <w:r w:rsidR="00C55370" w:rsidRPr="00046C30">
        <w:rPr>
          <w:bCs/>
          <w:sz w:val="24"/>
          <w:szCs w:val="24"/>
        </w:rPr>
        <w:t>основных</w:t>
      </w:r>
      <w:r w:rsidR="006B73F6" w:rsidRPr="00046C30">
        <w:rPr>
          <w:bCs/>
          <w:sz w:val="24"/>
          <w:szCs w:val="24"/>
        </w:rPr>
        <w:t xml:space="preserve"> материалов</w:t>
      </w:r>
      <w:r w:rsidR="007F1746" w:rsidRPr="00046C30">
        <w:rPr>
          <w:bCs/>
          <w:sz w:val="24"/>
          <w:szCs w:val="24"/>
        </w:rPr>
        <w:t xml:space="preserve"> </w:t>
      </w:r>
      <w:r w:rsidR="00F656DC" w:rsidRPr="00046C30">
        <w:rPr>
          <w:bCs/>
          <w:sz w:val="24"/>
          <w:szCs w:val="24"/>
        </w:rPr>
        <w:t xml:space="preserve">в соответствии </w:t>
      </w:r>
      <w:r w:rsidR="004E3A58" w:rsidRPr="00046C30">
        <w:rPr>
          <w:sz w:val="24"/>
        </w:rPr>
        <w:t>ГОСТ ISO/TR 15608</w:t>
      </w:r>
      <w:r w:rsidR="006B73F6" w:rsidRPr="00046C30">
        <w:rPr>
          <w:bCs/>
          <w:sz w:val="24"/>
          <w:szCs w:val="24"/>
        </w:rPr>
        <w:t>;</w:t>
      </w:r>
    </w:p>
    <w:p w14:paraId="4AD51C5A" w14:textId="6DA67BD8" w:rsidR="006B73F6" w:rsidRPr="00046C30" w:rsidRDefault="00984ABA" w:rsidP="00297635">
      <w:pPr>
        <w:spacing w:line="360" w:lineRule="auto"/>
        <w:ind w:firstLine="567"/>
        <w:jc w:val="both"/>
        <w:rPr>
          <w:bCs/>
          <w:sz w:val="24"/>
          <w:szCs w:val="24"/>
        </w:rPr>
      </w:pPr>
      <w:r w:rsidRPr="00046C30">
        <w:rPr>
          <w:bCs/>
          <w:sz w:val="24"/>
          <w:szCs w:val="24"/>
        </w:rPr>
        <w:t>- </w:t>
      </w:r>
      <w:r w:rsidR="006B73F6" w:rsidRPr="00046C30">
        <w:rPr>
          <w:bCs/>
          <w:sz w:val="24"/>
          <w:szCs w:val="24"/>
        </w:rPr>
        <w:t xml:space="preserve">третья часть </w:t>
      </w:r>
      <w:r w:rsidR="007F1746" w:rsidRPr="00046C30">
        <w:rPr>
          <w:bCs/>
          <w:sz w:val="24"/>
          <w:szCs w:val="24"/>
        </w:rPr>
        <w:t xml:space="preserve">– </w:t>
      </w:r>
      <w:r w:rsidR="006B73F6" w:rsidRPr="00046C30">
        <w:rPr>
          <w:bCs/>
          <w:sz w:val="24"/>
          <w:szCs w:val="24"/>
        </w:rPr>
        <w:t>индекс однотипности по толщине</w:t>
      </w:r>
      <w:r w:rsidR="007F1746" w:rsidRPr="00046C30">
        <w:rPr>
          <w:bCs/>
          <w:sz w:val="24"/>
          <w:szCs w:val="24"/>
        </w:rPr>
        <w:t xml:space="preserve"> (</w:t>
      </w:r>
      <w:r w:rsidR="001122C1" w:rsidRPr="00046C30">
        <w:rPr>
          <w:sz w:val="24"/>
          <w:szCs w:val="24"/>
        </w:rPr>
        <w:t>см. 9.4.5</w:t>
      </w:r>
      <w:r w:rsidR="007F1746" w:rsidRPr="00046C30">
        <w:rPr>
          <w:sz w:val="24"/>
          <w:szCs w:val="24"/>
        </w:rPr>
        <w:t>)</w:t>
      </w:r>
      <w:r w:rsidR="006B73F6" w:rsidRPr="00046C30">
        <w:rPr>
          <w:bCs/>
          <w:sz w:val="24"/>
          <w:szCs w:val="24"/>
        </w:rPr>
        <w:t>;</w:t>
      </w:r>
    </w:p>
    <w:p w14:paraId="6CAD98B6" w14:textId="3BD930D0" w:rsidR="006B73F6" w:rsidRPr="00046C30" w:rsidRDefault="00984ABA" w:rsidP="00297635">
      <w:pPr>
        <w:spacing w:line="360" w:lineRule="auto"/>
        <w:ind w:firstLine="567"/>
        <w:jc w:val="both"/>
        <w:rPr>
          <w:bCs/>
          <w:sz w:val="24"/>
          <w:szCs w:val="24"/>
        </w:rPr>
      </w:pPr>
      <w:r w:rsidRPr="00046C30">
        <w:rPr>
          <w:bCs/>
          <w:sz w:val="24"/>
          <w:szCs w:val="24"/>
        </w:rPr>
        <w:t>- </w:t>
      </w:r>
      <w:r w:rsidR="006B73F6" w:rsidRPr="00046C30">
        <w:rPr>
          <w:bCs/>
          <w:sz w:val="24"/>
          <w:szCs w:val="24"/>
        </w:rPr>
        <w:t>четвертая часть</w:t>
      </w:r>
      <w:r w:rsidR="007F1746" w:rsidRPr="00046C30">
        <w:rPr>
          <w:sz w:val="24"/>
          <w:szCs w:val="24"/>
        </w:rPr>
        <w:t xml:space="preserve"> – </w:t>
      </w:r>
      <w:r w:rsidR="006B73F6" w:rsidRPr="00046C30">
        <w:rPr>
          <w:bCs/>
          <w:sz w:val="24"/>
          <w:szCs w:val="24"/>
        </w:rPr>
        <w:t>индекс однотипности по радиусу кривизны или номинальному наружному диаметру</w:t>
      </w:r>
      <w:r w:rsidR="007F1746" w:rsidRPr="00046C30">
        <w:rPr>
          <w:bCs/>
          <w:sz w:val="24"/>
          <w:szCs w:val="24"/>
        </w:rPr>
        <w:t xml:space="preserve"> (</w:t>
      </w:r>
      <w:r w:rsidR="001122C1" w:rsidRPr="00046C30">
        <w:rPr>
          <w:sz w:val="24"/>
          <w:szCs w:val="24"/>
        </w:rPr>
        <w:t>см. 9.4.6</w:t>
      </w:r>
      <w:r w:rsidR="007F1746" w:rsidRPr="00046C30">
        <w:rPr>
          <w:sz w:val="24"/>
          <w:szCs w:val="24"/>
        </w:rPr>
        <w:t>)</w:t>
      </w:r>
      <w:r w:rsidR="00495A80" w:rsidRPr="00046C30">
        <w:rPr>
          <w:bCs/>
          <w:sz w:val="24"/>
          <w:szCs w:val="24"/>
        </w:rPr>
        <w:t>;</w:t>
      </w:r>
    </w:p>
    <w:p w14:paraId="5AC86D29" w14:textId="3011DAD9" w:rsidR="006B73F6" w:rsidRPr="00046C30" w:rsidRDefault="00984ABA" w:rsidP="00297635">
      <w:pPr>
        <w:spacing w:line="360" w:lineRule="auto"/>
        <w:ind w:firstLine="567"/>
        <w:jc w:val="both"/>
        <w:rPr>
          <w:bCs/>
          <w:sz w:val="24"/>
          <w:szCs w:val="24"/>
        </w:rPr>
      </w:pPr>
      <w:r w:rsidRPr="00046C30">
        <w:rPr>
          <w:bCs/>
          <w:sz w:val="24"/>
          <w:szCs w:val="24"/>
        </w:rPr>
        <w:t>- </w:t>
      </w:r>
      <w:r w:rsidR="006B73F6" w:rsidRPr="00046C30">
        <w:rPr>
          <w:bCs/>
          <w:sz w:val="24"/>
          <w:szCs w:val="24"/>
        </w:rPr>
        <w:t xml:space="preserve">пятая часть </w:t>
      </w:r>
      <w:r w:rsidR="007F1746" w:rsidRPr="00046C30">
        <w:rPr>
          <w:sz w:val="24"/>
          <w:szCs w:val="24"/>
        </w:rPr>
        <w:t xml:space="preserve">– </w:t>
      </w:r>
      <w:r w:rsidR="006B73F6" w:rsidRPr="00046C30">
        <w:rPr>
          <w:bCs/>
          <w:sz w:val="24"/>
          <w:szCs w:val="24"/>
        </w:rPr>
        <w:t>обозначение требований к подогреву</w:t>
      </w:r>
      <w:r w:rsidR="007F1746" w:rsidRPr="00046C30">
        <w:rPr>
          <w:bCs/>
          <w:sz w:val="24"/>
          <w:szCs w:val="24"/>
        </w:rPr>
        <w:t xml:space="preserve"> (</w:t>
      </w:r>
      <w:r w:rsidR="001122C1" w:rsidRPr="00046C30">
        <w:rPr>
          <w:sz w:val="24"/>
          <w:szCs w:val="24"/>
        </w:rPr>
        <w:t>см. 9.4.12</w:t>
      </w:r>
      <w:r w:rsidR="007F1746" w:rsidRPr="00046C30">
        <w:rPr>
          <w:sz w:val="24"/>
          <w:szCs w:val="24"/>
        </w:rPr>
        <w:t>)</w:t>
      </w:r>
      <w:r w:rsidR="006B73F6" w:rsidRPr="00046C30">
        <w:rPr>
          <w:bCs/>
          <w:sz w:val="24"/>
          <w:szCs w:val="24"/>
        </w:rPr>
        <w:t>;</w:t>
      </w:r>
    </w:p>
    <w:p w14:paraId="56109F3A" w14:textId="06A912CD" w:rsidR="006B73F6" w:rsidRPr="00046C30" w:rsidRDefault="00984ABA" w:rsidP="00297635">
      <w:pPr>
        <w:spacing w:line="360" w:lineRule="auto"/>
        <w:ind w:firstLine="567"/>
        <w:jc w:val="both"/>
        <w:rPr>
          <w:bCs/>
          <w:sz w:val="24"/>
          <w:szCs w:val="24"/>
        </w:rPr>
      </w:pPr>
      <w:r w:rsidRPr="00046C30">
        <w:rPr>
          <w:bCs/>
          <w:sz w:val="24"/>
          <w:szCs w:val="24"/>
        </w:rPr>
        <w:t>- </w:t>
      </w:r>
      <w:r w:rsidR="006B73F6" w:rsidRPr="00046C30">
        <w:rPr>
          <w:bCs/>
          <w:sz w:val="24"/>
          <w:szCs w:val="24"/>
        </w:rPr>
        <w:t>шестая часть</w:t>
      </w:r>
      <w:r w:rsidR="007F1746" w:rsidRPr="00046C30">
        <w:rPr>
          <w:sz w:val="24"/>
          <w:szCs w:val="24"/>
        </w:rPr>
        <w:t xml:space="preserve"> – </w:t>
      </w:r>
      <w:r w:rsidR="006B73F6" w:rsidRPr="00046C30">
        <w:rPr>
          <w:bCs/>
          <w:sz w:val="24"/>
          <w:szCs w:val="24"/>
        </w:rPr>
        <w:t>обозначение</w:t>
      </w:r>
      <w:r w:rsidR="006B73F6" w:rsidRPr="00046C30">
        <w:t xml:space="preserve"> </w:t>
      </w:r>
      <w:r w:rsidR="006B73F6" w:rsidRPr="00046C30">
        <w:rPr>
          <w:bCs/>
          <w:sz w:val="24"/>
          <w:szCs w:val="24"/>
        </w:rPr>
        <w:t>требований к термической обработке</w:t>
      </w:r>
      <w:r w:rsidR="007F1746" w:rsidRPr="00046C30">
        <w:rPr>
          <w:bCs/>
          <w:sz w:val="24"/>
          <w:szCs w:val="24"/>
        </w:rPr>
        <w:t xml:space="preserve"> (</w:t>
      </w:r>
      <w:r w:rsidR="001122C1" w:rsidRPr="00046C30">
        <w:rPr>
          <w:sz w:val="24"/>
          <w:szCs w:val="24"/>
        </w:rPr>
        <w:t>см. 9.4.13</w:t>
      </w:r>
      <w:r w:rsidR="007F1746" w:rsidRPr="00046C30">
        <w:rPr>
          <w:sz w:val="24"/>
          <w:szCs w:val="24"/>
        </w:rPr>
        <w:t>)</w:t>
      </w:r>
      <w:r w:rsidR="006B73F6" w:rsidRPr="00046C30">
        <w:rPr>
          <w:bCs/>
          <w:sz w:val="24"/>
          <w:szCs w:val="24"/>
        </w:rPr>
        <w:t>;</w:t>
      </w:r>
    </w:p>
    <w:p w14:paraId="56B94C09" w14:textId="15810B8E" w:rsidR="006B73F6" w:rsidRPr="00046C30" w:rsidRDefault="00984ABA" w:rsidP="004E3823">
      <w:pPr>
        <w:spacing w:line="360" w:lineRule="auto"/>
        <w:ind w:firstLine="567"/>
        <w:jc w:val="both"/>
        <w:rPr>
          <w:bCs/>
          <w:sz w:val="24"/>
          <w:szCs w:val="24"/>
        </w:rPr>
      </w:pPr>
      <w:r w:rsidRPr="00046C30">
        <w:rPr>
          <w:bCs/>
          <w:sz w:val="24"/>
          <w:szCs w:val="24"/>
        </w:rPr>
        <w:t>- </w:t>
      </w:r>
      <w:r w:rsidR="006B73F6" w:rsidRPr="00046C30">
        <w:rPr>
          <w:bCs/>
          <w:sz w:val="24"/>
          <w:szCs w:val="24"/>
        </w:rPr>
        <w:t>седьмая часть</w:t>
      </w:r>
      <w:r w:rsidR="007F1746" w:rsidRPr="00046C30">
        <w:rPr>
          <w:sz w:val="24"/>
          <w:szCs w:val="24"/>
        </w:rPr>
        <w:t xml:space="preserve"> – </w:t>
      </w:r>
      <w:r w:rsidR="006B73F6" w:rsidRPr="00046C30">
        <w:rPr>
          <w:bCs/>
          <w:sz w:val="24"/>
          <w:szCs w:val="24"/>
        </w:rPr>
        <w:t>обозначение</w:t>
      </w:r>
      <w:r w:rsidR="006B73F6" w:rsidRPr="00046C30">
        <w:t xml:space="preserve"> </w:t>
      </w:r>
      <w:r w:rsidR="006B73F6" w:rsidRPr="00046C30">
        <w:rPr>
          <w:bCs/>
          <w:sz w:val="24"/>
          <w:szCs w:val="24"/>
        </w:rPr>
        <w:t>вида ремонта</w:t>
      </w:r>
      <w:r w:rsidR="007F1746" w:rsidRPr="00046C30">
        <w:rPr>
          <w:bCs/>
          <w:sz w:val="24"/>
          <w:szCs w:val="24"/>
        </w:rPr>
        <w:t xml:space="preserve"> (</w:t>
      </w:r>
      <w:r w:rsidR="001122C1" w:rsidRPr="00046C30">
        <w:rPr>
          <w:bCs/>
          <w:sz w:val="24"/>
          <w:szCs w:val="24"/>
        </w:rPr>
        <w:t>см. 9.7.3</w:t>
      </w:r>
      <w:r w:rsidR="007F1746" w:rsidRPr="00046C30">
        <w:rPr>
          <w:bCs/>
          <w:sz w:val="24"/>
          <w:szCs w:val="24"/>
        </w:rPr>
        <w:t>)</w:t>
      </w:r>
      <w:r w:rsidR="00C4195D" w:rsidRPr="00046C30">
        <w:rPr>
          <w:bCs/>
          <w:sz w:val="24"/>
          <w:szCs w:val="24"/>
        </w:rPr>
        <w:t>.</w:t>
      </w:r>
    </w:p>
    <w:p w14:paraId="24CE668D" w14:textId="5919B8AA" w:rsidR="006B73F6" w:rsidRPr="00046C30" w:rsidRDefault="006B73F6" w:rsidP="004E3823">
      <w:pPr>
        <w:spacing w:line="360" w:lineRule="auto"/>
        <w:ind w:firstLine="567"/>
        <w:jc w:val="both"/>
        <w:rPr>
          <w:bCs/>
          <w:sz w:val="24"/>
          <w:szCs w:val="24"/>
        </w:rPr>
      </w:pPr>
      <w:r w:rsidRPr="00046C30">
        <w:rPr>
          <w:bCs/>
          <w:sz w:val="24"/>
          <w:szCs w:val="24"/>
        </w:rPr>
        <w:lastRenderedPageBreak/>
        <w:t>Обозначение группы однотипных производственных сварных соединений</w:t>
      </w:r>
      <w:r w:rsidR="001F0726" w:rsidRPr="00046C30">
        <w:rPr>
          <w:bCs/>
          <w:sz w:val="24"/>
          <w:szCs w:val="24"/>
        </w:rPr>
        <w:t>, выполняемых при ремонте,</w:t>
      </w:r>
      <w:r w:rsidRPr="00046C30">
        <w:rPr>
          <w:bCs/>
          <w:sz w:val="24"/>
          <w:szCs w:val="24"/>
        </w:rPr>
        <w:t xml:space="preserve"> должно соответствовать принципу, приведенному в примере.</w:t>
      </w:r>
    </w:p>
    <w:p w14:paraId="1D40F416" w14:textId="77777777" w:rsidR="004938EC" w:rsidRPr="00046C30" w:rsidRDefault="004938EC" w:rsidP="004E3823">
      <w:pPr>
        <w:spacing w:line="360" w:lineRule="auto"/>
        <w:ind w:firstLine="567"/>
        <w:jc w:val="both"/>
        <w:rPr>
          <w:b/>
          <w:i/>
          <w:sz w:val="24"/>
          <w:szCs w:val="24"/>
        </w:rPr>
      </w:pPr>
    </w:p>
    <w:p w14:paraId="5FE0A0B2" w14:textId="76ECAD93" w:rsidR="009107D7" w:rsidRPr="00046C30" w:rsidRDefault="009107D7" w:rsidP="004E3823">
      <w:pPr>
        <w:spacing w:line="360" w:lineRule="auto"/>
        <w:ind w:firstLine="567"/>
        <w:jc w:val="both"/>
        <w:rPr>
          <w:b/>
          <w:i/>
          <w:sz w:val="24"/>
          <w:szCs w:val="24"/>
        </w:rPr>
      </w:pPr>
      <w:r w:rsidRPr="00046C30">
        <w:rPr>
          <w:b/>
          <w:i/>
          <w:sz w:val="24"/>
          <w:szCs w:val="24"/>
        </w:rPr>
        <w:t xml:space="preserve">Пример — </w:t>
      </w:r>
      <w:r w:rsidR="001F0726" w:rsidRPr="00046C30">
        <w:rPr>
          <w:b/>
          <w:i/>
          <w:sz w:val="24"/>
          <w:szCs w:val="24"/>
        </w:rPr>
        <w:t xml:space="preserve">В группу однотипных производственных сварных соединений вошли соединения, </w:t>
      </w:r>
      <w:r w:rsidR="00957DFB" w:rsidRPr="00046C30">
        <w:rPr>
          <w:b/>
          <w:i/>
          <w:sz w:val="24"/>
          <w:szCs w:val="24"/>
        </w:rPr>
        <w:t xml:space="preserve">выполненные при ремонте (исправлении) дефектов стыковых швов и (или) деталей </w:t>
      </w:r>
      <w:r w:rsidR="001F0726" w:rsidRPr="00046C30">
        <w:rPr>
          <w:b/>
          <w:i/>
          <w:sz w:val="24"/>
          <w:szCs w:val="24"/>
        </w:rPr>
        <w:t xml:space="preserve">без выборки или с частичной </w:t>
      </w:r>
      <w:r w:rsidR="00C4195D" w:rsidRPr="00046C30">
        <w:rPr>
          <w:b/>
          <w:i/>
          <w:sz w:val="24"/>
          <w:szCs w:val="24"/>
        </w:rPr>
        <w:t>выборкой дефектного участка</w:t>
      </w:r>
      <w:r w:rsidR="001F0726" w:rsidRPr="00046C30">
        <w:rPr>
          <w:b/>
          <w:i/>
          <w:sz w:val="24"/>
          <w:szCs w:val="24"/>
        </w:rPr>
        <w:t xml:space="preserve"> ручной дуговой сваркой плавящимся электродом</w:t>
      </w:r>
      <w:r w:rsidR="00C92FF3" w:rsidRPr="00046C30">
        <w:rPr>
          <w:b/>
          <w:i/>
          <w:sz w:val="24"/>
          <w:szCs w:val="24"/>
        </w:rPr>
        <w:t>,</w:t>
      </w:r>
      <w:r w:rsidR="001F0726" w:rsidRPr="00046C30">
        <w:rPr>
          <w:b/>
          <w:i/>
          <w:sz w:val="24"/>
          <w:szCs w:val="24"/>
        </w:rPr>
        <w:t xml:space="preserve"> сталей подгруппы 1.1, имеющие толщину 12</w:t>
      </w:r>
      <w:r w:rsidR="009A541A" w:rsidRPr="00046C30">
        <w:rPr>
          <w:b/>
          <w:i/>
          <w:sz w:val="24"/>
          <w:szCs w:val="24"/>
        </w:rPr>
        <w:t> </w:t>
      </w:r>
      <w:r w:rsidR="001F0726" w:rsidRPr="00046C30">
        <w:rPr>
          <w:b/>
          <w:i/>
          <w:sz w:val="24"/>
          <w:szCs w:val="24"/>
        </w:rPr>
        <w:sym w:font="Symbol" w:char="F03C"/>
      </w:r>
      <w:r w:rsidR="009A541A" w:rsidRPr="00046C30">
        <w:rPr>
          <w:b/>
          <w:i/>
          <w:sz w:val="24"/>
          <w:szCs w:val="24"/>
        </w:rPr>
        <w:t> </w:t>
      </w:r>
      <w:r w:rsidR="001F0726" w:rsidRPr="00046C30">
        <w:rPr>
          <w:b/>
          <w:i/>
          <w:sz w:val="24"/>
          <w:szCs w:val="24"/>
        </w:rPr>
        <w:t>t</w:t>
      </w:r>
      <w:r w:rsidR="009A541A" w:rsidRPr="00046C30">
        <w:rPr>
          <w:b/>
          <w:i/>
          <w:sz w:val="24"/>
          <w:szCs w:val="24"/>
        </w:rPr>
        <w:t> </w:t>
      </w:r>
      <w:r w:rsidR="001F0726" w:rsidRPr="00046C30">
        <w:rPr>
          <w:b/>
          <w:i/>
          <w:sz w:val="24"/>
          <w:szCs w:val="24"/>
        </w:rPr>
        <w:sym w:font="Symbol" w:char="F0A3"/>
      </w:r>
      <w:r w:rsidR="009A541A" w:rsidRPr="00046C30">
        <w:rPr>
          <w:b/>
          <w:i/>
          <w:sz w:val="24"/>
          <w:szCs w:val="24"/>
        </w:rPr>
        <w:t> </w:t>
      </w:r>
      <w:r w:rsidR="001F0726" w:rsidRPr="00046C30">
        <w:rPr>
          <w:b/>
          <w:i/>
          <w:sz w:val="24"/>
          <w:szCs w:val="24"/>
        </w:rPr>
        <w:t xml:space="preserve">50, радиус кривизны </w:t>
      </w:r>
      <w:r w:rsidR="001F0726" w:rsidRPr="00046C30">
        <w:rPr>
          <w:b/>
          <w:i/>
          <w:sz w:val="24"/>
          <w:szCs w:val="24"/>
          <w:lang w:val="en-US"/>
        </w:rPr>
        <w:t>r</w:t>
      </w:r>
      <w:r w:rsidR="009A541A" w:rsidRPr="00046C30">
        <w:rPr>
          <w:b/>
          <w:i/>
          <w:sz w:val="24"/>
          <w:szCs w:val="24"/>
        </w:rPr>
        <w:t> </w:t>
      </w:r>
      <w:r w:rsidR="001F0726" w:rsidRPr="00046C30">
        <w:rPr>
          <w:b/>
          <w:i/>
          <w:sz w:val="24"/>
          <w:szCs w:val="24"/>
        </w:rPr>
        <w:t>&gt;</w:t>
      </w:r>
      <w:r w:rsidR="009A541A" w:rsidRPr="00046C30">
        <w:rPr>
          <w:b/>
          <w:i/>
          <w:sz w:val="24"/>
          <w:szCs w:val="24"/>
        </w:rPr>
        <w:t> </w:t>
      </w:r>
      <w:r w:rsidR="001F0726" w:rsidRPr="00046C30">
        <w:rPr>
          <w:b/>
          <w:i/>
          <w:sz w:val="24"/>
          <w:szCs w:val="24"/>
        </w:rPr>
        <w:t xml:space="preserve">250, </w:t>
      </w:r>
      <w:r w:rsidR="00957DFB" w:rsidRPr="00046C30">
        <w:rPr>
          <w:b/>
          <w:i/>
          <w:sz w:val="24"/>
          <w:szCs w:val="24"/>
        </w:rPr>
        <w:t xml:space="preserve">выполненные </w:t>
      </w:r>
      <w:r w:rsidR="001F0726" w:rsidRPr="00046C30">
        <w:rPr>
          <w:b/>
          <w:i/>
          <w:sz w:val="24"/>
          <w:szCs w:val="24"/>
        </w:rPr>
        <w:t>без подогрева и термической обработки.</w:t>
      </w:r>
    </w:p>
    <w:p w14:paraId="17269572" w14:textId="0C303C2E" w:rsidR="007E4692" w:rsidRPr="00046C30" w:rsidRDefault="007E4692" w:rsidP="004E3823">
      <w:pPr>
        <w:spacing w:line="360" w:lineRule="auto"/>
        <w:ind w:firstLine="567"/>
        <w:jc w:val="both"/>
        <w:rPr>
          <w:b/>
          <w:i/>
          <w:sz w:val="24"/>
          <w:szCs w:val="24"/>
        </w:rPr>
      </w:pPr>
      <w:r w:rsidRPr="00046C30">
        <w:rPr>
          <w:b/>
          <w:i/>
          <w:sz w:val="24"/>
          <w:szCs w:val="24"/>
        </w:rPr>
        <w:t>РД</w:t>
      </w:r>
      <w:r w:rsidR="008A335F" w:rsidRPr="00046C30">
        <w:rPr>
          <w:b/>
          <w:i/>
          <w:sz w:val="24"/>
          <w:szCs w:val="24"/>
        </w:rPr>
        <w:t xml:space="preserve"> </w:t>
      </w:r>
      <w:r w:rsidRPr="00046C30">
        <w:rPr>
          <w:b/>
          <w:i/>
          <w:sz w:val="24"/>
          <w:szCs w:val="24"/>
        </w:rPr>
        <w:t>– 1.1 – 3</w:t>
      </w:r>
      <w:r w:rsidR="009107D7" w:rsidRPr="00046C30">
        <w:rPr>
          <w:b/>
          <w:i/>
          <w:sz w:val="24"/>
          <w:szCs w:val="24"/>
        </w:rPr>
        <w:t xml:space="preserve"> </w:t>
      </w:r>
      <w:r w:rsidRPr="00046C30">
        <w:rPr>
          <w:b/>
          <w:i/>
          <w:sz w:val="24"/>
          <w:szCs w:val="24"/>
        </w:rPr>
        <w:t>4</w:t>
      </w:r>
      <w:r w:rsidR="009107D7" w:rsidRPr="00046C30">
        <w:rPr>
          <w:b/>
          <w:i/>
          <w:sz w:val="24"/>
          <w:szCs w:val="24"/>
        </w:rPr>
        <w:t xml:space="preserve"> </w:t>
      </w:r>
      <w:r w:rsidRPr="00046C30">
        <w:rPr>
          <w:b/>
          <w:i/>
          <w:sz w:val="24"/>
          <w:szCs w:val="24"/>
        </w:rPr>
        <w:t>О</w:t>
      </w:r>
      <w:r w:rsidR="009107D7" w:rsidRPr="00046C30">
        <w:rPr>
          <w:b/>
          <w:i/>
          <w:sz w:val="24"/>
          <w:szCs w:val="24"/>
        </w:rPr>
        <w:t xml:space="preserve"> </w:t>
      </w:r>
      <w:r w:rsidRPr="00046C30">
        <w:rPr>
          <w:b/>
          <w:i/>
          <w:sz w:val="24"/>
          <w:szCs w:val="24"/>
        </w:rPr>
        <w:t>О</w:t>
      </w:r>
      <w:r w:rsidR="008A335F" w:rsidRPr="00046C30">
        <w:rPr>
          <w:b/>
          <w:i/>
          <w:sz w:val="24"/>
          <w:szCs w:val="24"/>
        </w:rPr>
        <w:t xml:space="preserve"> </w:t>
      </w:r>
      <w:r w:rsidR="00AF46BA" w:rsidRPr="00046C30">
        <w:rPr>
          <w:b/>
          <w:i/>
          <w:sz w:val="24"/>
          <w:szCs w:val="24"/>
        </w:rPr>
        <w:t>Р1</w:t>
      </w:r>
      <w:r w:rsidR="00F72F66" w:rsidRPr="00046C30">
        <w:rPr>
          <w:b/>
          <w:i/>
          <w:sz w:val="24"/>
          <w:szCs w:val="24"/>
        </w:rPr>
        <w:t xml:space="preserve">, </w:t>
      </w:r>
      <w:r w:rsidRPr="00046C30">
        <w:rPr>
          <w:b/>
          <w:i/>
          <w:sz w:val="24"/>
          <w:szCs w:val="24"/>
        </w:rPr>
        <w:t>где РД —</w:t>
      </w:r>
      <w:r w:rsidR="00C55370" w:rsidRPr="00046C30">
        <w:rPr>
          <w:b/>
          <w:i/>
          <w:sz w:val="24"/>
          <w:szCs w:val="24"/>
        </w:rPr>
        <w:t xml:space="preserve"> ручная дуговая сварка покрытыми электродами</w:t>
      </w:r>
      <w:r w:rsidR="00111491" w:rsidRPr="00046C30">
        <w:rPr>
          <w:b/>
          <w:i/>
          <w:sz w:val="24"/>
          <w:szCs w:val="24"/>
        </w:rPr>
        <w:t xml:space="preserve"> (см.</w:t>
      </w:r>
      <w:r w:rsidR="002C52AB" w:rsidRPr="00046C30">
        <w:rPr>
          <w:b/>
          <w:i/>
          <w:sz w:val="24"/>
          <w:szCs w:val="24"/>
        </w:rPr>
        <w:t xml:space="preserve"> приложение А, таблица А.1</w:t>
      </w:r>
      <w:r w:rsidR="00ED02C7" w:rsidRPr="00046C30">
        <w:rPr>
          <w:b/>
          <w:i/>
          <w:sz w:val="24"/>
          <w:szCs w:val="24"/>
        </w:rPr>
        <w:t>)</w:t>
      </w:r>
      <w:r w:rsidR="002C52AB" w:rsidRPr="00046C30">
        <w:rPr>
          <w:b/>
          <w:i/>
          <w:sz w:val="24"/>
          <w:szCs w:val="24"/>
        </w:rPr>
        <w:t>;</w:t>
      </w:r>
    </w:p>
    <w:p w14:paraId="3E3FEB04" w14:textId="6E8C9DBB" w:rsidR="007E4692" w:rsidRPr="00046C30" w:rsidRDefault="007E4692" w:rsidP="004E3823">
      <w:pPr>
        <w:spacing w:line="360" w:lineRule="auto"/>
        <w:ind w:firstLine="567"/>
        <w:jc w:val="both"/>
        <w:rPr>
          <w:b/>
          <w:i/>
          <w:sz w:val="24"/>
          <w:szCs w:val="24"/>
        </w:rPr>
      </w:pPr>
      <w:r w:rsidRPr="00046C30">
        <w:rPr>
          <w:b/>
          <w:i/>
          <w:sz w:val="24"/>
          <w:szCs w:val="24"/>
        </w:rPr>
        <w:t>1.1</w:t>
      </w:r>
      <w:r w:rsidR="00AB37F4" w:rsidRPr="00046C30">
        <w:rPr>
          <w:b/>
          <w:i/>
          <w:sz w:val="24"/>
          <w:szCs w:val="24"/>
        </w:rPr>
        <w:t xml:space="preserve"> </w:t>
      </w:r>
      <w:r w:rsidRPr="00046C30">
        <w:rPr>
          <w:b/>
          <w:i/>
          <w:sz w:val="24"/>
          <w:szCs w:val="24"/>
        </w:rPr>
        <w:t xml:space="preserve">— </w:t>
      </w:r>
      <w:r w:rsidR="00C55370" w:rsidRPr="00046C30">
        <w:rPr>
          <w:b/>
          <w:i/>
          <w:sz w:val="24"/>
          <w:szCs w:val="24"/>
        </w:rPr>
        <w:t>подгруппа основного материала</w:t>
      </w:r>
      <w:r w:rsidR="001F0726" w:rsidRPr="00046C30">
        <w:rPr>
          <w:b/>
          <w:i/>
          <w:sz w:val="24"/>
          <w:szCs w:val="24"/>
        </w:rPr>
        <w:t xml:space="preserve"> </w:t>
      </w:r>
      <w:r w:rsidR="00C55370" w:rsidRPr="00046C30">
        <w:rPr>
          <w:b/>
          <w:i/>
          <w:sz w:val="24"/>
          <w:szCs w:val="24"/>
        </w:rPr>
        <w:t xml:space="preserve">– </w:t>
      </w:r>
      <w:r w:rsidRPr="00046C30">
        <w:rPr>
          <w:b/>
          <w:i/>
          <w:sz w:val="24"/>
          <w:szCs w:val="24"/>
        </w:rPr>
        <w:t>стал</w:t>
      </w:r>
      <w:r w:rsidR="001F0726" w:rsidRPr="00046C30">
        <w:rPr>
          <w:b/>
          <w:i/>
          <w:sz w:val="24"/>
          <w:szCs w:val="24"/>
        </w:rPr>
        <w:t>ь</w:t>
      </w:r>
      <w:r w:rsidRPr="00046C30">
        <w:rPr>
          <w:b/>
          <w:i/>
          <w:sz w:val="24"/>
          <w:szCs w:val="24"/>
        </w:rPr>
        <w:t xml:space="preserve"> с установленным минимальным пределом текучести R</w:t>
      </w:r>
      <w:r w:rsidRPr="00046C30">
        <w:rPr>
          <w:b/>
          <w:i/>
          <w:sz w:val="24"/>
          <w:szCs w:val="24"/>
          <w:vertAlign w:val="subscript"/>
        </w:rPr>
        <w:t>eH</w:t>
      </w:r>
      <w:r w:rsidR="00B4438F" w:rsidRPr="00046C30">
        <w:rPr>
          <w:b/>
          <w:i/>
          <w:sz w:val="24"/>
          <w:szCs w:val="24"/>
          <w:vertAlign w:val="subscript"/>
        </w:rPr>
        <w:t xml:space="preserve"> </w:t>
      </w:r>
      <w:r w:rsidRPr="00046C30">
        <w:rPr>
          <w:b/>
          <w:i/>
          <w:sz w:val="24"/>
          <w:szCs w:val="24"/>
        </w:rPr>
        <w:t>≤</w:t>
      </w:r>
      <w:r w:rsidR="00B4438F" w:rsidRPr="00046C30">
        <w:rPr>
          <w:b/>
          <w:i/>
          <w:sz w:val="24"/>
          <w:szCs w:val="24"/>
        </w:rPr>
        <w:t xml:space="preserve"> </w:t>
      </w:r>
      <w:r w:rsidRPr="00046C30">
        <w:rPr>
          <w:b/>
          <w:i/>
          <w:sz w:val="24"/>
          <w:szCs w:val="24"/>
        </w:rPr>
        <w:t>275 Н/мм</w:t>
      </w:r>
      <w:r w:rsidRPr="00046C30">
        <w:rPr>
          <w:b/>
          <w:i/>
          <w:sz w:val="24"/>
          <w:szCs w:val="24"/>
          <w:vertAlign w:val="superscript"/>
        </w:rPr>
        <w:t>2</w:t>
      </w:r>
      <w:r w:rsidR="00111491" w:rsidRPr="00046C30">
        <w:rPr>
          <w:b/>
          <w:i/>
          <w:sz w:val="24"/>
          <w:szCs w:val="24"/>
        </w:rPr>
        <w:t xml:space="preserve"> (</w:t>
      </w:r>
      <w:r w:rsidR="004E3A58" w:rsidRPr="00046C30">
        <w:rPr>
          <w:b/>
          <w:i/>
          <w:sz w:val="24"/>
        </w:rPr>
        <w:t>ГОСТ ISO/TR 15608</w:t>
      </w:r>
      <w:r w:rsidR="00ED02C7" w:rsidRPr="00046C30">
        <w:rPr>
          <w:b/>
          <w:i/>
          <w:sz w:val="24"/>
          <w:szCs w:val="24"/>
        </w:rPr>
        <w:t>)</w:t>
      </w:r>
      <w:r w:rsidR="00D529DA" w:rsidRPr="00046C30">
        <w:rPr>
          <w:b/>
          <w:i/>
          <w:sz w:val="24"/>
          <w:szCs w:val="24"/>
        </w:rPr>
        <w:t>;</w:t>
      </w:r>
    </w:p>
    <w:p w14:paraId="3527BF90" w14:textId="15897F67" w:rsidR="007E4692" w:rsidRPr="00046C30" w:rsidRDefault="007E4692" w:rsidP="004E3823">
      <w:pPr>
        <w:spacing w:line="360" w:lineRule="auto"/>
        <w:ind w:firstLine="567"/>
        <w:jc w:val="both"/>
        <w:rPr>
          <w:b/>
          <w:i/>
          <w:sz w:val="24"/>
          <w:szCs w:val="24"/>
        </w:rPr>
      </w:pPr>
      <w:r w:rsidRPr="00046C30">
        <w:rPr>
          <w:b/>
          <w:i/>
          <w:sz w:val="24"/>
          <w:szCs w:val="24"/>
        </w:rPr>
        <w:t xml:space="preserve">3 — индекс однотипности по толщине, </w:t>
      </w:r>
      <w:r w:rsidR="00F56C7A" w:rsidRPr="00046C30">
        <w:rPr>
          <w:b/>
          <w:i/>
          <w:sz w:val="24"/>
          <w:szCs w:val="24"/>
        </w:rPr>
        <w:t xml:space="preserve">который </w:t>
      </w:r>
      <w:r w:rsidRPr="00046C30">
        <w:rPr>
          <w:b/>
          <w:i/>
          <w:sz w:val="24"/>
          <w:szCs w:val="24"/>
        </w:rPr>
        <w:t>соответствует 12</w:t>
      </w:r>
      <w:r w:rsidR="009A541A" w:rsidRPr="00046C30">
        <w:rPr>
          <w:b/>
          <w:i/>
          <w:sz w:val="24"/>
          <w:szCs w:val="24"/>
        </w:rPr>
        <w:t> </w:t>
      </w:r>
      <w:r w:rsidRPr="00046C30">
        <w:rPr>
          <w:b/>
          <w:i/>
          <w:sz w:val="24"/>
          <w:szCs w:val="24"/>
        </w:rPr>
        <w:sym w:font="Symbol" w:char="F03C"/>
      </w:r>
      <w:r w:rsidR="009A541A" w:rsidRPr="00046C30">
        <w:rPr>
          <w:b/>
          <w:i/>
          <w:sz w:val="24"/>
          <w:szCs w:val="24"/>
        </w:rPr>
        <w:t> </w:t>
      </w:r>
      <w:r w:rsidRPr="00046C30">
        <w:rPr>
          <w:b/>
          <w:i/>
          <w:sz w:val="24"/>
          <w:szCs w:val="24"/>
        </w:rPr>
        <w:t>t</w:t>
      </w:r>
      <w:r w:rsidR="009A541A" w:rsidRPr="00046C30">
        <w:rPr>
          <w:b/>
          <w:i/>
          <w:sz w:val="24"/>
          <w:szCs w:val="24"/>
        </w:rPr>
        <w:t> </w:t>
      </w:r>
      <w:r w:rsidRPr="00046C30">
        <w:rPr>
          <w:b/>
          <w:i/>
          <w:sz w:val="24"/>
          <w:szCs w:val="24"/>
        </w:rPr>
        <w:sym w:font="Symbol" w:char="F0A3"/>
      </w:r>
      <w:r w:rsidR="009A541A" w:rsidRPr="00046C30">
        <w:rPr>
          <w:b/>
          <w:i/>
          <w:sz w:val="24"/>
          <w:szCs w:val="24"/>
        </w:rPr>
        <w:t> </w:t>
      </w:r>
      <w:r w:rsidRPr="00046C30">
        <w:rPr>
          <w:b/>
          <w:i/>
          <w:sz w:val="24"/>
          <w:szCs w:val="24"/>
        </w:rPr>
        <w:t>50</w:t>
      </w:r>
      <w:r w:rsidR="00111491" w:rsidRPr="00046C30">
        <w:rPr>
          <w:b/>
          <w:i/>
          <w:sz w:val="24"/>
          <w:szCs w:val="24"/>
        </w:rPr>
        <w:t xml:space="preserve"> (см.</w:t>
      </w:r>
      <w:r w:rsidRPr="00046C30">
        <w:rPr>
          <w:b/>
          <w:i/>
          <w:sz w:val="24"/>
          <w:szCs w:val="24"/>
        </w:rPr>
        <w:t xml:space="preserve"> </w:t>
      </w:r>
      <w:r w:rsidR="00D529DA" w:rsidRPr="00046C30">
        <w:rPr>
          <w:b/>
          <w:i/>
          <w:sz w:val="24"/>
          <w:szCs w:val="24"/>
        </w:rPr>
        <w:t>9.4.</w:t>
      </w:r>
      <w:r w:rsidR="001F0726" w:rsidRPr="00046C30">
        <w:rPr>
          <w:b/>
          <w:i/>
          <w:sz w:val="24"/>
          <w:szCs w:val="24"/>
        </w:rPr>
        <w:t>5</w:t>
      </w:r>
      <w:r w:rsidR="00ED02C7" w:rsidRPr="00046C30">
        <w:rPr>
          <w:b/>
          <w:i/>
          <w:sz w:val="24"/>
          <w:szCs w:val="24"/>
        </w:rPr>
        <w:t>)</w:t>
      </w:r>
      <w:r w:rsidRPr="00046C30">
        <w:rPr>
          <w:b/>
          <w:i/>
          <w:sz w:val="24"/>
          <w:szCs w:val="24"/>
        </w:rPr>
        <w:t>;</w:t>
      </w:r>
    </w:p>
    <w:p w14:paraId="50ECB940" w14:textId="665EB90E" w:rsidR="007E4692" w:rsidRPr="00046C30" w:rsidRDefault="007E4692" w:rsidP="004E3823">
      <w:pPr>
        <w:spacing w:line="360" w:lineRule="auto"/>
        <w:ind w:firstLine="567"/>
        <w:jc w:val="both"/>
        <w:rPr>
          <w:b/>
          <w:i/>
          <w:sz w:val="24"/>
          <w:szCs w:val="24"/>
        </w:rPr>
      </w:pPr>
      <w:r w:rsidRPr="00046C30">
        <w:rPr>
          <w:b/>
          <w:i/>
          <w:sz w:val="24"/>
          <w:szCs w:val="24"/>
        </w:rPr>
        <w:t xml:space="preserve">4 — индекс однотипности по </w:t>
      </w:r>
      <w:r w:rsidR="00D529DA" w:rsidRPr="00046C30">
        <w:rPr>
          <w:b/>
          <w:i/>
          <w:sz w:val="24"/>
          <w:szCs w:val="24"/>
        </w:rPr>
        <w:t>радиусу кривизны</w:t>
      </w:r>
      <w:r w:rsidRPr="00046C30">
        <w:rPr>
          <w:b/>
          <w:i/>
          <w:sz w:val="24"/>
          <w:szCs w:val="24"/>
        </w:rPr>
        <w:t xml:space="preserve">, </w:t>
      </w:r>
      <w:r w:rsidR="00ED02C7" w:rsidRPr="00046C30">
        <w:rPr>
          <w:b/>
          <w:i/>
          <w:sz w:val="24"/>
          <w:szCs w:val="24"/>
        </w:rPr>
        <w:t xml:space="preserve">который </w:t>
      </w:r>
      <w:r w:rsidRPr="00046C30">
        <w:rPr>
          <w:b/>
          <w:i/>
          <w:sz w:val="24"/>
          <w:szCs w:val="24"/>
        </w:rPr>
        <w:t xml:space="preserve">соответствует </w:t>
      </w:r>
      <w:r w:rsidR="00AF6B0C" w:rsidRPr="00046C30">
        <w:rPr>
          <w:b/>
          <w:i/>
          <w:sz w:val="24"/>
          <w:szCs w:val="24"/>
          <w:lang w:val="en-US"/>
        </w:rPr>
        <w:t>r</w:t>
      </w:r>
      <w:r w:rsidR="00B4438F" w:rsidRPr="00046C30">
        <w:rPr>
          <w:b/>
          <w:i/>
          <w:sz w:val="24"/>
          <w:szCs w:val="24"/>
        </w:rPr>
        <w:t xml:space="preserve"> </w:t>
      </w:r>
      <w:r w:rsidRPr="00046C30">
        <w:rPr>
          <w:b/>
          <w:i/>
          <w:sz w:val="24"/>
          <w:szCs w:val="24"/>
        </w:rPr>
        <w:t>&gt;</w:t>
      </w:r>
      <w:r w:rsidR="00B4438F" w:rsidRPr="00046C30">
        <w:rPr>
          <w:b/>
          <w:i/>
          <w:sz w:val="24"/>
          <w:szCs w:val="24"/>
        </w:rPr>
        <w:t xml:space="preserve"> </w:t>
      </w:r>
      <w:r w:rsidR="00AF6B0C" w:rsidRPr="00046C30">
        <w:rPr>
          <w:b/>
          <w:i/>
          <w:sz w:val="24"/>
          <w:szCs w:val="24"/>
        </w:rPr>
        <w:t>25</w:t>
      </w:r>
      <w:r w:rsidRPr="00046C30">
        <w:rPr>
          <w:b/>
          <w:i/>
          <w:sz w:val="24"/>
          <w:szCs w:val="24"/>
        </w:rPr>
        <w:t>0</w:t>
      </w:r>
      <w:r w:rsidR="00111491" w:rsidRPr="00046C30">
        <w:rPr>
          <w:b/>
          <w:i/>
          <w:sz w:val="24"/>
          <w:szCs w:val="24"/>
        </w:rPr>
        <w:t xml:space="preserve"> (см.</w:t>
      </w:r>
      <w:r w:rsidRPr="00046C30">
        <w:rPr>
          <w:b/>
          <w:i/>
          <w:sz w:val="24"/>
          <w:szCs w:val="24"/>
        </w:rPr>
        <w:t xml:space="preserve"> </w:t>
      </w:r>
      <w:r w:rsidR="00D529DA" w:rsidRPr="00046C30">
        <w:rPr>
          <w:b/>
          <w:i/>
          <w:sz w:val="24"/>
          <w:szCs w:val="24"/>
        </w:rPr>
        <w:t>9.4.</w:t>
      </w:r>
      <w:r w:rsidR="001F0726" w:rsidRPr="00046C30">
        <w:rPr>
          <w:b/>
          <w:i/>
          <w:sz w:val="24"/>
          <w:szCs w:val="24"/>
        </w:rPr>
        <w:t>6</w:t>
      </w:r>
      <w:r w:rsidR="00ED02C7" w:rsidRPr="00046C30">
        <w:rPr>
          <w:b/>
          <w:i/>
          <w:sz w:val="24"/>
          <w:szCs w:val="24"/>
        </w:rPr>
        <w:t>)</w:t>
      </w:r>
      <w:r w:rsidRPr="00046C30">
        <w:rPr>
          <w:b/>
          <w:i/>
          <w:sz w:val="24"/>
          <w:szCs w:val="24"/>
        </w:rPr>
        <w:t>;</w:t>
      </w:r>
    </w:p>
    <w:p w14:paraId="248BA019" w14:textId="2E0CC694" w:rsidR="007E4692" w:rsidRPr="00046C30" w:rsidRDefault="007E4692" w:rsidP="004E3823">
      <w:pPr>
        <w:spacing w:line="360" w:lineRule="auto"/>
        <w:ind w:firstLine="567"/>
        <w:jc w:val="both"/>
        <w:rPr>
          <w:b/>
          <w:i/>
          <w:sz w:val="24"/>
          <w:szCs w:val="24"/>
        </w:rPr>
      </w:pPr>
      <w:r w:rsidRPr="00046C30">
        <w:rPr>
          <w:b/>
          <w:i/>
          <w:sz w:val="24"/>
          <w:szCs w:val="24"/>
        </w:rPr>
        <w:t xml:space="preserve">О — </w:t>
      </w:r>
      <w:r w:rsidR="001F0726" w:rsidRPr="00046C30">
        <w:rPr>
          <w:b/>
          <w:i/>
          <w:sz w:val="24"/>
          <w:szCs w:val="24"/>
        </w:rPr>
        <w:t>подогрев не требуется</w:t>
      </w:r>
      <w:r w:rsidR="00111491" w:rsidRPr="00046C30">
        <w:rPr>
          <w:b/>
          <w:i/>
          <w:sz w:val="24"/>
          <w:szCs w:val="24"/>
        </w:rPr>
        <w:t xml:space="preserve"> (см.</w:t>
      </w:r>
      <w:r w:rsidRPr="00046C30">
        <w:rPr>
          <w:b/>
          <w:i/>
          <w:sz w:val="24"/>
          <w:szCs w:val="24"/>
        </w:rPr>
        <w:t xml:space="preserve"> </w:t>
      </w:r>
      <w:r w:rsidR="00D529DA" w:rsidRPr="00046C30">
        <w:rPr>
          <w:b/>
          <w:i/>
          <w:sz w:val="24"/>
          <w:szCs w:val="24"/>
        </w:rPr>
        <w:t>9.4</w:t>
      </w:r>
      <w:r w:rsidRPr="00046C30">
        <w:rPr>
          <w:b/>
          <w:i/>
          <w:sz w:val="24"/>
          <w:szCs w:val="24"/>
        </w:rPr>
        <w:t>.1</w:t>
      </w:r>
      <w:r w:rsidR="001F0726" w:rsidRPr="00046C30">
        <w:rPr>
          <w:b/>
          <w:i/>
          <w:sz w:val="24"/>
          <w:szCs w:val="24"/>
        </w:rPr>
        <w:t>2</w:t>
      </w:r>
      <w:r w:rsidR="00ED02C7" w:rsidRPr="00046C30">
        <w:rPr>
          <w:b/>
          <w:i/>
          <w:sz w:val="24"/>
          <w:szCs w:val="24"/>
        </w:rPr>
        <w:t>)</w:t>
      </w:r>
      <w:r w:rsidRPr="00046C30">
        <w:rPr>
          <w:b/>
          <w:i/>
          <w:sz w:val="24"/>
          <w:szCs w:val="24"/>
        </w:rPr>
        <w:t>;</w:t>
      </w:r>
    </w:p>
    <w:p w14:paraId="1B899C60" w14:textId="6DC97CE9" w:rsidR="007E4692" w:rsidRPr="00046C30" w:rsidRDefault="007E4692" w:rsidP="004E3823">
      <w:pPr>
        <w:spacing w:line="360" w:lineRule="auto"/>
        <w:ind w:firstLine="567"/>
        <w:jc w:val="both"/>
        <w:rPr>
          <w:b/>
          <w:i/>
          <w:sz w:val="24"/>
          <w:szCs w:val="24"/>
        </w:rPr>
      </w:pPr>
      <w:r w:rsidRPr="00046C30">
        <w:rPr>
          <w:b/>
          <w:i/>
          <w:sz w:val="24"/>
          <w:szCs w:val="24"/>
        </w:rPr>
        <w:t xml:space="preserve">О — </w:t>
      </w:r>
      <w:r w:rsidR="001F0726" w:rsidRPr="00046C30">
        <w:rPr>
          <w:b/>
          <w:i/>
          <w:sz w:val="24"/>
          <w:szCs w:val="24"/>
        </w:rPr>
        <w:t>термическая обработка не требуется</w:t>
      </w:r>
      <w:r w:rsidR="00111491" w:rsidRPr="00046C30">
        <w:rPr>
          <w:b/>
          <w:i/>
          <w:sz w:val="24"/>
          <w:szCs w:val="24"/>
        </w:rPr>
        <w:t xml:space="preserve"> (см.</w:t>
      </w:r>
      <w:r w:rsidR="00D529DA" w:rsidRPr="00046C30">
        <w:rPr>
          <w:b/>
          <w:i/>
          <w:sz w:val="24"/>
          <w:szCs w:val="24"/>
        </w:rPr>
        <w:t xml:space="preserve"> 9.4.1</w:t>
      </w:r>
      <w:r w:rsidR="001F0726" w:rsidRPr="00046C30">
        <w:rPr>
          <w:b/>
          <w:i/>
          <w:sz w:val="24"/>
          <w:szCs w:val="24"/>
        </w:rPr>
        <w:t>3</w:t>
      </w:r>
      <w:r w:rsidR="00ED02C7" w:rsidRPr="00046C30">
        <w:rPr>
          <w:b/>
          <w:i/>
          <w:sz w:val="24"/>
          <w:szCs w:val="24"/>
        </w:rPr>
        <w:t>)</w:t>
      </w:r>
      <w:r w:rsidR="00AF46BA" w:rsidRPr="00046C30">
        <w:rPr>
          <w:b/>
          <w:i/>
          <w:sz w:val="24"/>
          <w:szCs w:val="24"/>
        </w:rPr>
        <w:t>;</w:t>
      </w:r>
    </w:p>
    <w:p w14:paraId="0940D8AF" w14:textId="5D4A531C" w:rsidR="00AF46BA" w:rsidRPr="00046C30" w:rsidRDefault="00AF46BA" w:rsidP="004E3823">
      <w:pPr>
        <w:spacing w:line="360" w:lineRule="auto"/>
        <w:ind w:firstLine="567"/>
        <w:jc w:val="both"/>
        <w:rPr>
          <w:b/>
          <w:i/>
          <w:sz w:val="24"/>
          <w:szCs w:val="24"/>
        </w:rPr>
      </w:pPr>
      <w:r w:rsidRPr="00046C30">
        <w:rPr>
          <w:b/>
          <w:i/>
          <w:sz w:val="24"/>
          <w:szCs w:val="24"/>
        </w:rPr>
        <w:t>Р1 —</w:t>
      </w:r>
      <w:r w:rsidR="001F0726" w:rsidRPr="00046C30">
        <w:rPr>
          <w:b/>
          <w:i/>
          <w:sz w:val="24"/>
          <w:szCs w:val="24"/>
        </w:rPr>
        <w:t xml:space="preserve"> </w:t>
      </w:r>
      <w:r w:rsidR="00686F8B" w:rsidRPr="00046C30">
        <w:rPr>
          <w:b/>
          <w:i/>
          <w:sz w:val="24"/>
          <w:szCs w:val="24"/>
        </w:rPr>
        <w:t>ремонт (исправление) дефектов стыковых швов и (или) деталей без выборки или с частичной выборкой дефектного участка</w:t>
      </w:r>
      <w:r w:rsidR="00111491" w:rsidRPr="00046C30">
        <w:rPr>
          <w:b/>
          <w:i/>
          <w:sz w:val="24"/>
          <w:szCs w:val="24"/>
        </w:rPr>
        <w:t xml:space="preserve"> (см.</w:t>
      </w:r>
      <w:r w:rsidRPr="00046C30">
        <w:rPr>
          <w:b/>
          <w:i/>
          <w:sz w:val="24"/>
          <w:szCs w:val="24"/>
        </w:rPr>
        <w:t xml:space="preserve"> 9.7.</w:t>
      </w:r>
      <w:r w:rsidR="001F0726" w:rsidRPr="00046C30">
        <w:rPr>
          <w:b/>
          <w:i/>
          <w:sz w:val="24"/>
          <w:szCs w:val="24"/>
        </w:rPr>
        <w:t>3</w:t>
      </w:r>
      <w:r w:rsidR="00ED02C7" w:rsidRPr="00046C30">
        <w:rPr>
          <w:b/>
          <w:i/>
          <w:sz w:val="24"/>
          <w:szCs w:val="24"/>
        </w:rPr>
        <w:t>)</w:t>
      </w:r>
      <w:r w:rsidRPr="00046C30">
        <w:rPr>
          <w:b/>
          <w:i/>
          <w:sz w:val="24"/>
          <w:szCs w:val="24"/>
        </w:rPr>
        <w:t>.</w:t>
      </w:r>
    </w:p>
    <w:p w14:paraId="35178C63" w14:textId="77777777" w:rsidR="00122BA5" w:rsidRPr="00046C30" w:rsidRDefault="00122BA5" w:rsidP="004E3823">
      <w:pPr>
        <w:spacing w:line="360" w:lineRule="auto"/>
        <w:ind w:firstLine="567"/>
        <w:jc w:val="both"/>
        <w:rPr>
          <w:b/>
          <w:sz w:val="24"/>
          <w:szCs w:val="24"/>
        </w:rPr>
      </w:pPr>
    </w:p>
    <w:p w14:paraId="0A46DAF6" w14:textId="07A26257" w:rsidR="007E4692" w:rsidRPr="00046C30" w:rsidRDefault="007E4692" w:rsidP="00246C90">
      <w:pPr>
        <w:spacing w:line="360" w:lineRule="auto"/>
        <w:ind w:firstLine="567"/>
        <w:jc w:val="both"/>
        <w:rPr>
          <w:b/>
          <w:sz w:val="24"/>
          <w:szCs w:val="24"/>
        </w:rPr>
      </w:pPr>
      <w:r w:rsidRPr="00046C30">
        <w:rPr>
          <w:b/>
          <w:sz w:val="24"/>
          <w:szCs w:val="24"/>
        </w:rPr>
        <w:t>9.8 Параметры сварных соединений полимерных материалов</w:t>
      </w:r>
    </w:p>
    <w:p w14:paraId="5B4AB3C8" w14:textId="77777777" w:rsidR="008A335F" w:rsidRPr="00046C30" w:rsidRDefault="008A335F" w:rsidP="00246C90">
      <w:pPr>
        <w:spacing w:line="360" w:lineRule="auto"/>
        <w:ind w:firstLine="567"/>
        <w:jc w:val="both"/>
        <w:rPr>
          <w:b/>
          <w:sz w:val="24"/>
          <w:szCs w:val="24"/>
        </w:rPr>
      </w:pPr>
    </w:p>
    <w:p w14:paraId="5BDFE422" w14:textId="5C0B5C23" w:rsidR="000571FA" w:rsidRPr="00046C30" w:rsidRDefault="000571FA" w:rsidP="00246C90">
      <w:pPr>
        <w:spacing w:line="360" w:lineRule="auto"/>
        <w:ind w:firstLine="567"/>
        <w:jc w:val="both"/>
        <w:rPr>
          <w:sz w:val="24"/>
        </w:rPr>
      </w:pPr>
      <w:r w:rsidRPr="00046C30">
        <w:rPr>
          <w:sz w:val="24"/>
        </w:rPr>
        <w:t>9.8</w:t>
      </w:r>
      <w:r w:rsidRPr="00046C30">
        <w:rPr>
          <w:sz w:val="24"/>
          <w:szCs w:val="24"/>
        </w:rPr>
        <w:t xml:space="preserve">.1 </w:t>
      </w:r>
      <w:r w:rsidRPr="00046C30">
        <w:rPr>
          <w:sz w:val="24"/>
        </w:rPr>
        <w:t xml:space="preserve">В группу однотипных </w:t>
      </w:r>
      <w:r w:rsidRPr="00046C30">
        <w:rPr>
          <w:sz w:val="24"/>
          <w:szCs w:val="24"/>
        </w:rPr>
        <w:t xml:space="preserve">производственных </w:t>
      </w:r>
      <w:r w:rsidRPr="00046C30">
        <w:rPr>
          <w:sz w:val="24"/>
        </w:rPr>
        <w:t xml:space="preserve">сварных соединений полимерных материалов объединяют производственные </w:t>
      </w:r>
      <w:r w:rsidRPr="00046C30">
        <w:rPr>
          <w:sz w:val="24"/>
          <w:szCs w:val="24"/>
        </w:rPr>
        <w:t>сварные соединения</w:t>
      </w:r>
      <w:r w:rsidR="004E3823" w:rsidRPr="00046C30">
        <w:rPr>
          <w:sz w:val="24"/>
          <w:szCs w:val="24"/>
        </w:rPr>
        <w:t>, выполненные одним способом сварки,</w:t>
      </w:r>
      <w:r w:rsidRPr="00046C30">
        <w:rPr>
          <w:sz w:val="24"/>
        </w:rPr>
        <w:t xml:space="preserve"> с одинаковыми </w:t>
      </w:r>
      <w:r w:rsidR="00AC6A7C" w:rsidRPr="00046C30">
        <w:rPr>
          <w:sz w:val="24"/>
        </w:rPr>
        <w:t>[</w:t>
      </w:r>
      <w:r w:rsidRPr="00046C30">
        <w:rPr>
          <w:sz w:val="24"/>
        </w:rPr>
        <w:t>имеющими одинаковые значения</w:t>
      </w:r>
      <w:r w:rsidR="00AC6A7C" w:rsidRPr="00046C30">
        <w:rPr>
          <w:sz w:val="24"/>
        </w:rPr>
        <w:t xml:space="preserve"> (</w:t>
      </w:r>
      <w:r w:rsidRPr="00046C30">
        <w:rPr>
          <w:sz w:val="24"/>
        </w:rPr>
        <w:t>диапазон значений</w:t>
      </w:r>
      <w:r w:rsidR="00AC6A7C" w:rsidRPr="00046C30">
        <w:rPr>
          <w:sz w:val="24"/>
        </w:rPr>
        <w:t>)</w:t>
      </w:r>
      <w:r w:rsidRPr="00046C30">
        <w:rPr>
          <w:sz w:val="24"/>
        </w:rPr>
        <w:t xml:space="preserve"> или одинаково характеризующи</w:t>
      </w:r>
      <w:r w:rsidR="007120B7" w:rsidRPr="00046C30">
        <w:rPr>
          <w:sz w:val="24"/>
        </w:rPr>
        <w:t>ми</w:t>
      </w:r>
      <w:r w:rsidRPr="00046C30">
        <w:rPr>
          <w:sz w:val="24"/>
        </w:rPr>
        <w:t xml:space="preserve"> сварное соединение</w:t>
      </w:r>
      <w:r w:rsidR="00AC6A7C" w:rsidRPr="00046C30">
        <w:rPr>
          <w:sz w:val="24"/>
        </w:rPr>
        <w:t>]</w:t>
      </w:r>
      <w:r w:rsidR="00686F8B" w:rsidRPr="00046C30">
        <w:rPr>
          <w:sz w:val="24"/>
        </w:rPr>
        <w:t xml:space="preserve"> параметрами</w:t>
      </w:r>
      <w:r w:rsidR="00111491" w:rsidRPr="00046C30">
        <w:rPr>
          <w:sz w:val="24"/>
        </w:rPr>
        <w:t xml:space="preserve"> (см.</w:t>
      </w:r>
      <w:r w:rsidRPr="00046C30">
        <w:rPr>
          <w:sz w:val="24"/>
        </w:rPr>
        <w:t xml:space="preserve"> 9.</w:t>
      </w:r>
      <w:r w:rsidR="00AF59E2" w:rsidRPr="00046C30">
        <w:rPr>
          <w:sz w:val="24"/>
        </w:rPr>
        <w:t>8</w:t>
      </w:r>
      <w:r w:rsidRPr="00046C30">
        <w:rPr>
          <w:sz w:val="24"/>
        </w:rPr>
        <w:t>.3–9.</w:t>
      </w:r>
      <w:r w:rsidR="00AF59E2" w:rsidRPr="00046C30">
        <w:rPr>
          <w:sz w:val="24"/>
        </w:rPr>
        <w:t>8</w:t>
      </w:r>
      <w:r w:rsidRPr="00046C30">
        <w:rPr>
          <w:sz w:val="24"/>
        </w:rPr>
        <w:t>.</w:t>
      </w:r>
      <w:r w:rsidR="00620599" w:rsidRPr="00046C30">
        <w:rPr>
          <w:sz w:val="24"/>
        </w:rPr>
        <w:t>7</w:t>
      </w:r>
      <w:r w:rsidR="00ED02C7" w:rsidRPr="00046C30">
        <w:rPr>
          <w:sz w:val="24"/>
        </w:rPr>
        <w:t>)</w:t>
      </w:r>
      <w:r w:rsidRPr="00046C30">
        <w:rPr>
          <w:sz w:val="24"/>
        </w:rPr>
        <w:t>.</w:t>
      </w:r>
    </w:p>
    <w:p w14:paraId="373FDC72" w14:textId="70F4683C" w:rsidR="007E4692" w:rsidRPr="00046C30" w:rsidRDefault="00F14220" w:rsidP="00246C90">
      <w:pPr>
        <w:spacing w:line="360" w:lineRule="auto"/>
        <w:ind w:firstLine="567"/>
        <w:jc w:val="both"/>
        <w:rPr>
          <w:bCs/>
          <w:sz w:val="24"/>
          <w:szCs w:val="24"/>
        </w:rPr>
      </w:pPr>
      <w:r w:rsidRPr="00046C30">
        <w:rPr>
          <w:sz w:val="24"/>
        </w:rPr>
        <w:t>9.8.</w:t>
      </w:r>
      <w:r w:rsidR="000571FA" w:rsidRPr="00046C30">
        <w:rPr>
          <w:bCs/>
          <w:sz w:val="24"/>
          <w:szCs w:val="24"/>
        </w:rPr>
        <w:t xml:space="preserve">2 </w:t>
      </w:r>
      <w:r w:rsidRPr="00046C30">
        <w:rPr>
          <w:bCs/>
          <w:sz w:val="24"/>
          <w:szCs w:val="24"/>
        </w:rPr>
        <w:t>П</w:t>
      </w:r>
      <w:r w:rsidR="007E4692" w:rsidRPr="00046C30">
        <w:rPr>
          <w:bCs/>
          <w:sz w:val="24"/>
          <w:szCs w:val="24"/>
        </w:rPr>
        <w:t>араметрами</w:t>
      </w:r>
      <w:r w:rsidR="007E4692" w:rsidRPr="00046C30">
        <w:rPr>
          <w:sz w:val="24"/>
          <w:szCs w:val="24"/>
        </w:rPr>
        <w:t xml:space="preserve"> сварных соединений полимерных материалов являются:</w:t>
      </w:r>
    </w:p>
    <w:p w14:paraId="0F792FE0" w14:textId="447030E1" w:rsidR="007E4692" w:rsidRPr="00046C30" w:rsidRDefault="00984ABA" w:rsidP="00246C90">
      <w:pPr>
        <w:spacing w:line="360" w:lineRule="auto"/>
        <w:ind w:firstLine="567"/>
        <w:jc w:val="both"/>
        <w:rPr>
          <w:sz w:val="24"/>
          <w:szCs w:val="24"/>
        </w:rPr>
      </w:pPr>
      <w:r w:rsidRPr="00046C30">
        <w:rPr>
          <w:sz w:val="24"/>
          <w:szCs w:val="24"/>
        </w:rPr>
        <w:t>- </w:t>
      </w:r>
      <w:r w:rsidR="009A541A" w:rsidRPr="00046C30">
        <w:rPr>
          <w:sz w:val="24"/>
          <w:szCs w:val="24"/>
        </w:rPr>
        <w:t>группа основного материала;</w:t>
      </w:r>
    </w:p>
    <w:p w14:paraId="372E6EC8" w14:textId="42FFA91D" w:rsidR="007E4692" w:rsidRPr="00046C30" w:rsidRDefault="00984ABA" w:rsidP="00246C90">
      <w:pPr>
        <w:spacing w:line="360" w:lineRule="auto"/>
        <w:ind w:firstLine="567"/>
        <w:jc w:val="both"/>
        <w:rPr>
          <w:sz w:val="24"/>
          <w:szCs w:val="24"/>
        </w:rPr>
      </w:pPr>
      <w:r w:rsidRPr="00046C30">
        <w:rPr>
          <w:sz w:val="24"/>
          <w:szCs w:val="24"/>
        </w:rPr>
        <w:t>- </w:t>
      </w:r>
      <w:r w:rsidR="007E4692" w:rsidRPr="00046C30">
        <w:rPr>
          <w:sz w:val="24"/>
          <w:szCs w:val="24"/>
        </w:rPr>
        <w:t>толщина свариваемых деталей (</w:t>
      </w:r>
      <w:r w:rsidR="002E7520" w:rsidRPr="00046C30">
        <w:rPr>
          <w:sz w:val="24"/>
          <w:szCs w:val="24"/>
        </w:rPr>
        <w:t>не применяется для сварных соединений труб</w:t>
      </w:r>
      <w:r w:rsidR="009A541A" w:rsidRPr="00046C30">
        <w:rPr>
          <w:sz w:val="24"/>
          <w:szCs w:val="24"/>
        </w:rPr>
        <w:t>);</w:t>
      </w:r>
    </w:p>
    <w:p w14:paraId="0B5CB04C" w14:textId="77777777" w:rsidR="007E4692" w:rsidRPr="00046C30" w:rsidRDefault="00984ABA" w:rsidP="00246C90">
      <w:pPr>
        <w:spacing w:line="360" w:lineRule="auto"/>
        <w:ind w:firstLine="567"/>
        <w:jc w:val="both"/>
        <w:rPr>
          <w:sz w:val="24"/>
          <w:szCs w:val="24"/>
        </w:rPr>
      </w:pPr>
      <w:r w:rsidRPr="00046C30">
        <w:rPr>
          <w:sz w:val="24"/>
          <w:szCs w:val="24"/>
        </w:rPr>
        <w:t>- </w:t>
      </w:r>
      <w:r w:rsidR="002E7520" w:rsidRPr="00046C30">
        <w:rPr>
          <w:sz w:val="24"/>
          <w:szCs w:val="24"/>
        </w:rPr>
        <w:t xml:space="preserve">номинальный наружный </w:t>
      </w:r>
      <w:r w:rsidR="007E4692" w:rsidRPr="00046C30">
        <w:rPr>
          <w:sz w:val="24"/>
          <w:szCs w:val="24"/>
        </w:rPr>
        <w:t>диаметр свариваемых деталей;</w:t>
      </w:r>
    </w:p>
    <w:p w14:paraId="7DE40B94" w14:textId="77777777" w:rsidR="007E4692" w:rsidRPr="00046C30" w:rsidRDefault="00984ABA" w:rsidP="00246C90">
      <w:pPr>
        <w:spacing w:line="360" w:lineRule="auto"/>
        <w:ind w:firstLine="567"/>
        <w:jc w:val="both"/>
        <w:rPr>
          <w:sz w:val="24"/>
          <w:szCs w:val="24"/>
        </w:rPr>
      </w:pPr>
      <w:r w:rsidRPr="00046C30">
        <w:rPr>
          <w:sz w:val="24"/>
          <w:szCs w:val="24"/>
        </w:rPr>
        <w:lastRenderedPageBreak/>
        <w:t>- </w:t>
      </w:r>
      <w:r w:rsidR="007E4692" w:rsidRPr="00046C30">
        <w:rPr>
          <w:sz w:val="24"/>
          <w:szCs w:val="24"/>
        </w:rPr>
        <w:t xml:space="preserve">тип </w:t>
      </w:r>
      <w:r w:rsidR="00AF1002" w:rsidRPr="00046C30">
        <w:rPr>
          <w:sz w:val="24"/>
          <w:szCs w:val="24"/>
        </w:rPr>
        <w:t xml:space="preserve">сварного </w:t>
      </w:r>
      <w:r w:rsidR="007E4692" w:rsidRPr="00046C30">
        <w:rPr>
          <w:sz w:val="24"/>
          <w:szCs w:val="24"/>
        </w:rPr>
        <w:t>соединения (</w:t>
      </w:r>
      <w:r w:rsidR="002E7520" w:rsidRPr="00046C30">
        <w:rPr>
          <w:sz w:val="24"/>
          <w:szCs w:val="24"/>
        </w:rPr>
        <w:t>не применяется для сварных соединений труб</w:t>
      </w:r>
      <w:r w:rsidR="007E4692" w:rsidRPr="00046C30">
        <w:rPr>
          <w:sz w:val="24"/>
          <w:szCs w:val="24"/>
        </w:rPr>
        <w:t>);</w:t>
      </w:r>
    </w:p>
    <w:p w14:paraId="309D20E8" w14:textId="77777777" w:rsidR="007E4692" w:rsidRPr="00046C30" w:rsidRDefault="00984ABA" w:rsidP="00246C90">
      <w:pPr>
        <w:spacing w:line="360" w:lineRule="auto"/>
        <w:ind w:firstLine="567"/>
        <w:jc w:val="both"/>
        <w:rPr>
          <w:sz w:val="24"/>
          <w:szCs w:val="24"/>
        </w:rPr>
      </w:pPr>
      <w:r w:rsidRPr="00046C30">
        <w:rPr>
          <w:sz w:val="24"/>
          <w:szCs w:val="24"/>
        </w:rPr>
        <w:t>- </w:t>
      </w:r>
      <w:r w:rsidR="00F14220" w:rsidRPr="00046C30">
        <w:rPr>
          <w:sz w:val="24"/>
          <w:szCs w:val="24"/>
        </w:rPr>
        <w:t>прочие</w:t>
      </w:r>
      <w:r w:rsidR="007E4692" w:rsidRPr="00046C30">
        <w:rPr>
          <w:sz w:val="24"/>
          <w:szCs w:val="24"/>
        </w:rPr>
        <w:t xml:space="preserve"> параметры (например, толщина трубы, </w:t>
      </w:r>
      <w:r w:rsidR="007E4692" w:rsidRPr="00046C30">
        <w:rPr>
          <w:sz w:val="24"/>
          <w:szCs w:val="24"/>
          <w:lang w:val="en-US"/>
        </w:rPr>
        <w:t>SDR</w:t>
      </w:r>
      <w:r w:rsidR="007E4692" w:rsidRPr="00046C30">
        <w:rPr>
          <w:sz w:val="24"/>
          <w:szCs w:val="24"/>
        </w:rPr>
        <w:t xml:space="preserve">, сварочные материалы и </w:t>
      </w:r>
      <w:r w:rsidR="00FF5B76" w:rsidRPr="00046C30">
        <w:rPr>
          <w:sz w:val="24"/>
          <w:szCs w:val="24"/>
        </w:rPr>
        <w:t>т. д</w:t>
      </w:r>
      <w:r w:rsidR="007E4692" w:rsidRPr="00046C30">
        <w:rPr>
          <w:sz w:val="24"/>
          <w:szCs w:val="24"/>
        </w:rPr>
        <w:t>.).</w:t>
      </w:r>
    </w:p>
    <w:p w14:paraId="5478EF89" w14:textId="79172D1F" w:rsidR="007E4692" w:rsidRPr="00046C30" w:rsidRDefault="00F14220" w:rsidP="00246C90">
      <w:pPr>
        <w:spacing w:line="360" w:lineRule="auto"/>
        <w:ind w:firstLine="567"/>
        <w:jc w:val="both"/>
        <w:rPr>
          <w:b/>
          <w:sz w:val="24"/>
          <w:szCs w:val="24"/>
        </w:rPr>
      </w:pPr>
      <w:r w:rsidRPr="00046C30">
        <w:rPr>
          <w:b/>
          <w:sz w:val="24"/>
        </w:rPr>
        <w:t>9.8.</w:t>
      </w:r>
      <w:r w:rsidR="00620599" w:rsidRPr="00046C30">
        <w:rPr>
          <w:b/>
          <w:sz w:val="24"/>
        </w:rPr>
        <w:t>3</w:t>
      </w:r>
      <w:r w:rsidR="007E4692" w:rsidRPr="00046C30">
        <w:rPr>
          <w:b/>
          <w:sz w:val="24"/>
          <w:szCs w:val="24"/>
        </w:rPr>
        <w:t xml:space="preserve"> Группа основного материала </w:t>
      </w:r>
    </w:p>
    <w:p w14:paraId="3E8A2C38" w14:textId="5A9CA903" w:rsidR="007E4692" w:rsidRPr="00046C30" w:rsidRDefault="007E4692" w:rsidP="00246C90">
      <w:pPr>
        <w:spacing w:line="360" w:lineRule="auto"/>
        <w:ind w:firstLine="567"/>
        <w:jc w:val="both"/>
        <w:rPr>
          <w:sz w:val="24"/>
          <w:szCs w:val="24"/>
        </w:rPr>
      </w:pPr>
      <w:r w:rsidRPr="00046C30">
        <w:rPr>
          <w:sz w:val="24"/>
          <w:szCs w:val="24"/>
        </w:rPr>
        <w:t>Группы основных полимерных материалов</w:t>
      </w:r>
      <w:r w:rsidR="000571FA" w:rsidRPr="00046C30">
        <w:rPr>
          <w:spacing w:val="2"/>
          <w:sz w:val="24"/>
          <w:szCs w:val="24"/>
          <w:shd w:val="clear" w:color="auto" w:fill="FFFFFF"/>
        </w:rPr>
        <w:t xml:space="preserve">, </w:t>
      </w:r>
      <w:r w:rsidR="005C34FC" w:rsidRPr="00046C30">
        <w:rPr>
          <w:spacing w:val="2"/>
          <w:sz w:val="24"/>
          <w:szCs w:val="24"/>
          <w:shd w:val="clear" w:color="auto" w:fill="FFFFFF"/>
        </w:rPr>
        <w:t>применяемых при сварке,</w:t>
      </w:r>
      <w:r w:rsidR="000571FA" w:rsidRPr="00046C30">
        <w:rPr>
          <w:spacing w:val="2"/>
          <w:sz w:val="24"/>
          <w:szCs w:val="24"/>
          <w:shd w:val="clear" w:color="auto" w:fill="FFFFFF"/>
        </w:rPr>
        <w:t xml:space="preserve"> приведены</w:t>
      </w:r>
      <w:r w:rsidRPr="00046C30">
        <w:rPr>
          <w:sz w:val="24"/>
          <w:szCs w:val="24"/>
        </w:rPr>
        <w:t xml:space="preserve"> </w:t>
      </w:r>
      <w:r w:rsidR="000571FA" w:rsidRPr="00046C30">
        <w:rPr>
          <w:sz w:val="24"/>
          <w:szCs w:val="24"/>
        </w:rPr>
        <w:t>в</w:t>
      </w:r>
      <w:r w:rsidRPr="00046C30">
        <w:rPr>
          <w:sz w:val="24"/>
          <w:szCs w:val="24"/>
        </w:rPr>
        <w:t xml:space="preserve"> таблице </w:t>
      </w:r>
      <w:r w:rsidR="00F14220" w:rsidRPr="00046C30">
        <w:rPr>
          <w:sz w:val="24"/>
          <w:szCs w:val="24"/>
        </w:rPr>
        <w:t>1</w:t>
      </w:r>
      <w:r w:rsidR="00620599" w:rsidRPr="00046C30">
        <w:rPr>
          <w:sz w:val="24"/>
          <w:szCs w:val="24"/>
        </w:rPr>
        <w:t>3</w:t>
      </w:r>
      <w:r w:rsidRPr="00046C30">
        <w:rPr>
          <w:sz w:val="24"/>
          <w:szCs w:val="24"/>
        </w:rPr>
        <w:t>.</w:t>
      </w:r>
    </w:p>
    <w:p w14:paraId="7AD9DC12" w14:textId="77777777" w:rsidR="0079747F" w:rsidRPr="00046C30" w:rsidRDefault="0079747F" w:rsidP="007E4692">
      <w:pPr>
        <w:spacing w:line="360" w:lineRule="auto"/>
        <w:jc w:val="both"/>
        <w:rPr>
          <w:spacing w:val="40"/>
          <w:sz w:val="22"/>
        </w:rPr>
      </w:pPr>
    </w:p>
    <w:p w14:paraId="06C4B39C" w14:textId="50FDFBFF" w:rsidR="007E4692" w:rsidRPr="00046C30" w:rsidRDefault="007E4692" w:rsidP="007E4692">
      <w:pPr>
        <w:spacing w:line="360" w:lineRule="auto"/>
        <w:jc w:val="both"/>
        <w:rPr>
          <w:bCs/>
          <w:sz w:val="24"/>
          <w:szCs w:val="24"/>
        </w:rPr>
      </w:pPr>
      <w:r w:rsidRPr="00046C30">
        <w:rPr>
          <w:spacing w:val="40"/>
          <w:sz w:val="22"/>
        </w:rPr>
        <w:t>Таблица</w:t>
      </w:r>
      <w:r w:rsidRPr="00046C30">
        <w:rPr>
          <w:sz w:val="22"/>
        </w:rPr>
        <w:t xml:space="preserve"> </w:t>
      </w:r>
      <w:r w:rsidR="00F14220" w:rsidRPr="00046C30">
        <w:rPr>
          <w:sz w:val="22"/>
        </w:rPr>
        <w:t>1</w:t>
      </w:r>
      <w:r w:rsidR="00620599" w:rsidRPr="00046C30">
        <w:rPr>
          <w:sz w:val="22"/>
        </w:rPr>
        <w:t>3</w:t>
      </w:r>
      <w:r w:rsidRPr="00046C30">
        <w:rPr>
          <w:sz w:val="22"/>
        </w:rPr>
        <w:t xml:space="preserve"> — Группы основных полимерных материалов</w:t>
      </w:r>
      <w:r w:rsidR="00A93056" w:rsidRPr="00046C30">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384"/>
        <w:gridCol w:w="992"/>
        <w:gridCol w:w="7371"/>
      </w:tblGrid>
      <w:tr w:rsidR="000D13DC" w:rsidRPr="00046C30" w14:paraId="733BF3E7" w14:textId="77777777" w:rsidTr="00A829A0">
        <w:trPr>
          <w:trHeight w:val="657"/>
        </w:trPr>
        <w:tc>
          <w:tcPr>
            <w:tcW w:w="1384" w:type="dxa"/>
            <w:tcBorders>
              <w:bottom w:val="double" w:sz="4" w:space="0" w:color="auto"/>
            </w:tcBorders>
            <w:vAlign w:val="center"/>
          </w:tcPr>
          <w:p w14:paraId="432B0BF0" w14:textId="77777777" w:rsidR="007E4692" w:rsidRPr="00046C30" w:rsidRDefault="007E4692" w:rsidP="00246C90">
            <w:pPr>
              <w:widowControl w:val="0"/>
              <w:suppressAutoHyphens/>
              <w:spacing w:line="276" w:lineRule="auto"/>
              <w:jc w:val="center"/>
              <w:rPr>
                <w:sz w:val="22"/>
                <w:szCs w:val="22"/>
              </w:rPr>
            </w:pPr>
            <w:r w:rsidRPr="00046C30">
              <w:rPr>
                <w:sz w:val="22"/>
                <w:szCs w:val="22"/>
              </w:rPr>
              <w:t xml:space="preserve">Группа </w:t>
            </w:r>
            <w:r w:rsidR="005C34FC" w:rsidRPr="00046C30">
              <w:rPr>
                <w:sz w:val="22"/>
                <w:szCs w:val="22"/>
              </w:rPr>
              <w:t xml:space="preserve">основного </w:t>
            </w:r>
            <w:r w:rsidRPr="00046C30">
              <w:rPr>
                <w:sz w:val="22"/>
                <w:szCs w:val="22"/>
              </w:rPr>
              <w:t xml:space="preserve">материала </w:t>
            </w:r>
          </w:p>
        </w:tc>
        <w:tc>
          <w:tcPr>
            <w:tcW w:w="8363" w:type="dxa"/>
            <w:gridSpan w:val="2"/>
            <w:tcBorders>
              <w:bottom w:val="double" w:sz="4" w:space="0" w:color="auto"/>
            </w:tcBorders>
            <w:vAlign w:val="center"/>
          </w:tcPr>
          <w:p w14:paraId="6575CCBA" w14:textId="7F2C811A" w:rsidR="007E4692" w:rsidRPr="00046C30" w:rsidRDefault="007E4692" w:rsidP="00CC0FFE">
            <w:pPr>
              <w:widowControl w:val="0"/>
              <w:suppressAutoHyphens/>
              <w:spacing w:line="276" w:lineRule="auto"/>
              <w:jc w:val="center"/>
              <w:rPr>
                <w:sz w:val="22"/>
                <w:szCs w:val="22"/>
              </w:rPr>
            </w:pPr>
            <w:r w:rsidRPr="00046C30">
              <w:rPr>
                <w:sz w:val="22"/>
                <w:szCs w:val="22"/>
              </w:rPr>
              <w:t xml:space="preserve">Сокращение и полное наименование материала </w:t>
            </w:r>
            <w:r w:rsidRPr="00046C30">
              <w:rPr>
                <w:sz w:val="22"/>
                <w:szCs w:val="22"/>
              </w:rPr>
              <w:br/>
              <w:t>в соответствии с ГОСТ 33366.1</w:t>
            </w:r>
          </w:p>
        </w:tc>
      </w:tr>
      <w:tr w:rsidR="000D13DC" w:rsidRPr="00046C30" w14:paraId="14A6FAE5" w14:textId="77777777" w:rsidTr="00A829A0">
        <w:trPr>
          <w:trHeight w:val="433"/>
        </w:trPr>
        <w:tc>
          <w:tcPr>
            <w:tcW w:w="9747" w:type="dxa"/>
            <w:gridSpan w:val="3"/>
            <w:tcBorders>
              <w:top w:val="double" w:sz="4" w:space="0" w:color="auto"/>
            </w:tcBorders>
            <w:vAlign w:val="center"/>
          </w:tcPr>
          <w:p w14:paraId="5E08DA2E" w14:textId="4212B064" w:rsidR="007E4692" w:rsidRPr="00046C30" w:rsidRDefault="007E4692" w:rsidP="00456D2E">
            <w:pPr>
              <w:spacing w:line="276" w:lineRule="auto"/>
              <w:jc w:val="center"/>
              <w:rPr>
                <w:sz w:val="24"/>
                <w:szCs w:val="24"/>
              </w:rPr>
            </w:pPr>
            <w:r w:rsidRPr="00046C30">
              <w:rPr>
                <w:sz w:val="24"/>
                <w:szCs w:val="24"/>
              </w:rPr>
              <w:t xml:space="preserve">Для листов, труб и соединительных деталей </w:t>
            </w:r>
            <w:r w:rsidR="00A23FD9" w:rsidRPr="00046C30">
              <w:rPr>
                <w:sz w:val="24"/>
                <w:szCs w:val="24"/>
              </w:rPr>
              <w:t>(фитингов)</w:t>
            </w:r>
          </w:p>
        </w:tc>
      </w:tr>
      <w:tr w:rsidR="000D13DC" w:rsidRPr="00046C30" w14:paraId="4A3B85E2" w14:textId="77777777" w:rsidTr="00A829A0">
        <w:tc>
          <w:tcPr>
            <w:tcW w:w="1384" w:type="dxa"/>
            <w:vMerge w:val="restart"/>
            <w:vAlign w:val="center"/>
          </w:tcPr>
          <w:p w14:paraId="64F3D10C" w14:textId="77777777" w:rsidR="007E4692" w:rsidRPr="00046C30" w:rsidRDefault="007E4692" w:rsidP="00AF77B3">
            <w:pPr>
              <w:spacing w:line="276" w:lineRule="auto"/>
              <w:jc w:val="center"/>
              <w:rPr>
                <w:sz w:val="24"/>
                <w:szCs w:val="24"/>
              </w:rPr>
            </w:pPr>
            <w:r w:rsidRPr="00046C30">
              <w:rPr>
                <w:sz w:val="24"/>
                <w:szCs w:val="24"/>
              </w:rPr>
              <w:t>1</w:t>
            </w:r>
          </w:p>
        </w:tc>
        <w:tc>
          <w:tcPr>
            <w:tcW w:w="992" w:type="dxa"/>
            <w:vAlign w:val="center"/>
          </w:tcPr>
          <w:p w14:paraId="78A7997D" w14:textId="77777777" w:rsidR="007E4692" w:rsidRPr="00046C30" w:rsidRDefault="007E4692" w:rsidP="00AF77B3">
            <w:pPr>
              <w:spacing w:line="276" w:lineRule="auto"/>
              <w:rPr>
                <w:sz w:val="24"/>
                <w:szCs w:val="24"/>
              </w:rPr>
            </w:pPr>
            <w:r w:rsidRPr="00046C30">
              <w:rPr>
                <w:sz w:val="24"/>
                <w:szCs w:val="24"/>
              </w:rPr>
              <w:t xml:space="preserve">PVC </w:t>
            </w:r>
          </w:p>
        </w:tc>
        <w:tc>
          <w:tcPr>
            <w:tcW w:w="7371" w:type="dxa"/>
            <w:vAlign w:val="center"/>
          </w:tcPr>
          <w:p w14:paraId="50B85256" w14:textId="609800B2" w:rsidR="007E4692" w:rsidRPr="00046C30" w:rsidRDefault="007E4692" w:rsidP="00456D2E">
            <w:pPr>
              <w:spacing w:line="276" w:lineRule="auto"/>
              <w:rPr>
                <w:sz w:val="24"/>
                <w:szCs w:val="24"/>
              </w:rPr>
            </w:pPr>
            <w:r w:rsidRPr="00046C30">
              <w:rPr>
                <w:sz w:val="24"/>
                <w:szCs w:val="24"/>
              </w:rPr>
              <w:t>Поли(винил хлорид)</w:t>
            </w:r>
          </w:p>
        </w:tc>
      </w:tr>
      <w:tr w:rsidR="000D13DC" w:rsidRPr="00046C30" w14:paraId="295993F1" w14:textId="77777777" w:rsidTr="00A829A0">
        <w:tc>
          <w:tcPr>
            <w:tcW w:w="1384" w:type="dxa"/>
            <w:vMerge/>
            <w:vAlign w:val="center"/>
          </w:tcPr>
          <w:p w14:paraId="688C045E" w14:textId="77777777" w:rsidR="007E4692" w:rsidRPr="00046C30" w:rsidRDefault="007E4692" w:rsidP="00AF77B3">
            <w:pPr>
              <w:spacing w:line="276" w:lineRule="auto"/>
              <w:jc w:val="center"/>
              <w:rPr>
                <w:sz w:val="24"/>
                <w:szCs w:val="24"/>
              </w:rPr>
            </w:pPr>
          </w:p>
        </w:tc>
        <w:tc>
          <w:tcPr>
            <w:tcW w:w="992" w:type="dxa"/>
            <w:vAlign w:val="center"/>
          </w:tcPr>
          <w:p w14:paraId="5E907F1C" w14:textId="77777777" w:rsidR="007E4692" w:rsidRPr="00046C30" w:rsidRDefault="007E4692" w:rsidP="00AF77B3">
            <w:pPr>
              <w:spacing w:line="276" w:lineRule="auto"/>
              <w:rPr>
                <w:sz w:val="24"/>
                <w:szCs w:val="24"/>
              </w:rPr>
            </w:pPr>
            <w:r w:rsidRPr="00046C30">
              <w:rPr>
                <w:sz w:val="24"/>
                <w:szCs w:val="24"/>
              </w:rPr>
              <w:t xml:space="preserve">ABS </w:t>
            </w:r>
          </w:p>
        </w:tc>
        <w:tc>
          <w:tcPr>
            <w:tcW w:w="7371" w:type="dxa"/>
            <w:vAlign w:val="center"/>
          </w:tcPr>
          <w:p w14:paraId="686943C4" w14:textId="77777777" w:rsidR="007E4692" w:rsidRPr="00046C30" w:rsidRDefault="007E4692" w:rsidP="00AF77B3">
            <w:pPr>
              <w:spacing w:line="276" w:lineRule="auto"/>
              <w:rPr>
                <w:sz w:val="24"/>
                <w:szCs w:val="24"/>
              </w:rPr>
            </w:pPr>
            <w:r w:rsidRPr="00046C30">
              <w:rPr>
                <w:sz w:val="24"/>
                <w:szCs w:val="24"/>
              </w:rPr>
              <w:t>Акрилонитрил-бутадиен-стирол</w:t>
            </w:r>
          </w:p>
        </w:tc>
      </w:tr>
      <w:tr w:rsidR="000D13DC" w:rsidRPr="00046C30" w14:paraId="52F5F3BD" w14:textId="77777777" w:rsidTr="00A829A0">
        <w:tc>
          <w:tcPr>
            <w:tcW w:w="1384" w:type="dxa"/>
            <w:vAlign w:val="center"/>
          </w:tcPr>
          <w:p w14:paraId="6C8D40F1" w14:textId="77777777" w:rsidR="007E4692" w:rsidRPr="00046C30" w:rsidRDefault="007E4692" w:rsidP="00AF77B3">
            <w:pPr>
              <w:spacing w:line="276" w:lineRule="auto"/>
              <w:jc w:val="center"/>
              <w:rPr>
                <w:sz w:val="24"/>
                <w:szCs w:val="24"/>
              </w:rPr>
            </w:pPr>
            <w:r w:rsidRPr="00046C30">
              <w:rPr>
                <w:sz w:val="24"/>
                <w:szCs w:val="24"/>
              </w:rPr>
              <w:t>2</w:t>
            </w:r>
          </w:p>
        </w:tc>
        <w:tc>
          <w:tcPr>
            <w:tcW w:w="992" w:type="dxa"/>
            <w:vAlign w:val="center"/>
          </w:tcPr>
          <w:p w14:paraId="020146D4" w14:textId="3250F0A4" w:rsidR="007E4692" w:rsidRPr="00046C30" w:rsidRDefault="007E4692" w:rsidP="00AF77B3">
            <w:pPr>
              <w:spacing w:line="276" w:lineRule="auto"/>
              <w:rPr>
                <w:sz w:val="24"/>
                <w:szCs w:val="24"/>
              </w:rPr>
            </w:pPr>
            <w:r w:rsidRPr="00046C30">
              <w:rPr>
                <w:sz w:val="24"/>
                <w:szCs w:val="24"/>
              </w:rPr>
              <w:t>PP</w:t>
            </w:r>
          </w:p>
        </w:tc>
        <w:tc>
          <w:tcPr>
            <w:tcW w:w="7371" w:type="dxa"/>
            <w:vAlign w:val="center"/>
          </w:tcPr>
          <w:p w14:paraId="0606EE70" w14:textId="69CB4596" w:rsidR="007E4692" w:rsidRPr="00046C30" w:rsidRDefault="007E4692" w:rsidP="00456D2E">
            <w:pPr>
              <w:spacing w:line="276" w:lineRule="auto"/>
              <w:rPr>
                <w:sz w:val="24"/>
                <w:szCs w:val="24"/>
              </w:rPr>
            </w:pPr>
            <w:r w:rsidRPr="00046C30">
              <w:rPr>
                <w:sz w:val="24"/>
                <w:szCs w:val="24"/>
              </w:rPr>
              <w:t>Полипропилен</w:t>
            </w:r>
          </w:p>
        </w:tc>
      </w:tr>
      <w:tr w:rsidR="000D13DC" w:rsidRPr="00046C30" w14:paraId="1FBFD041" w14:textId="77777777" w:rsidTr="00A829A0">
        <w:tc>
          <w:tcPr>
            <w:tcW w:w="1384" w:type="dxa"/>
            <w:vAlign w:val="center"/>
          </w:tcPr>
          <w:p w14:paraId="40947B35" w14:textId="77777777" w:rsidR="007E4692" w:rsidRPr="00046C30" w:rsidRDefault="007E4692" w:rsidP="00AF77B3">
            <w:pPr>
              <w:spacing w:line="276" w:lineRule="auto"/>
              <w:jc w:val="center"/>
              <w:rPr>
                <w:sz w:val="24"/>
                <w:szCs w:val="24"/>
              </w:rPr>
            </w:pPr>
            <w:r w:rsidRPr="00046C30">
              <w:rPr>
                <w:sz w:val="24"/>
                <w:szCs w:val="24"/>
              </w:rPr>
              <w:t>3</w:t>
            </w:r>
          </w:p>
        </w:tc>
        <w:tc>
          <w:tcPr>
            <w:tcW w:w="992" w:type="dxa"/>
            <w:vAlign w:val="center"/>
          </w:tcPr>
          <w:p w14:paraId="1B477DD8" w14:textId="662C806B" w:rsidR="007E4692" w:rsidRPr="00046C30" w:rsidRDefault="007E4692" w:rsidP="00AF77B3">
            <w:pPr>
              <w:spacing w:line="276" w:lineRule="auto"/>
              <w:rPr>
                <w:sz w:val="24"/>
                <w:szCs w:val="24"/>
              </w:rPr>
            </w:pPr>
            <w:r w:rsidRPr="00046C30">
              <w:rPr>
                <w:sz w:val="24"/>
                <w:szCs w:val="24"/>
              </w:rPr>
              <w:t>PE</w:t>
            </w:r>
          </w:p>
        </w:tc>
        <w:tc>
          <w:tcPr>
            <w:tcW w:w="7371" w:type="dxa"/>
            <w:vAlign w:val="center"/>
          </w:tcPr>
          <w:p w14:paraId="20B375ED" w14:textId="58A85DB9" w:rsidR="007E4692" w:rsidRPr="00046C30" w:rsidRDefault="007E4692" w:rsidP="00456D2E">
            <w:pPr>
              <w:spacing w:line="276" w:lineRule="auto"/>
              <w:rPr>
                <w:sz w:val="24"/>
                <w:szCs w:val="24"/>
              </w:rPr>
            </w:pPr>
            <w:r w:rsidRPr="00046C30">
              <w:rPr>
                <w:sz w:val="24"/>
                <w:szCs w:val="24"/>
              </w:rPr>
              <w:t>Полиэтилен</w:t>
            </w:r>
          </w:p>
        </w:tc>
      </w:tr>
      <w:tr w:rsidR="000D13DC" w:rsidRPr="00046C30" w14:paraId="0186FC52" w14:textId="77777777" w:rsidTr="00A829A0">
        <w:tc>
          <w:tcPr>
            <w:tcW w:w="1384" w:type="dxa"/>
            <w:vAlign w:val="center"/>
          </w:tcPr>
          <w:p w14:paraId="1CA50836" w14:textId="77777777" w:rsidR="007E4692" w:rsidRPr="00046C30" w:rsidRDefault="007E4692" w:rsidP="00AF77B3">
            <w:pPr>
              <w:spacing w:line="276" w:lineRule="auto"/>
              <w:jc w:val="center"/>
              <w:rPr>
                <w:sz w:val="24"/>
                <w:szCs w:val="24"/>
              </w:rPr>
            </w:pPr>
            <w:r w:rsidRPr="00046C30">
              <w:rPr>
                <w:sz w:val="24"/>
                <w:szCs w:val="24"/>
              </w:rPr>
              <w:t>4</w:t>
            </w:r>
          </w:p>
        </w:tc>
        <w:tc>
          <w:tcPr>
            <w:tcW w:w="992" w:type="dxa"/>
            <w:vAlign w:val="center"/>
          </w:tcPr>
          <w:p w14:paraId="0238B4BF" w14:textId="77777777" w:rsidR="007E4692" w:rsidRPr="00046C30" w:rsidRDefault="007E4692" w:rsidP="00AF77B3">
            <w:pPr>
              <w:spacing w:line="276" w:lineRule="auto"/>
              <w:rPr>
                <w:sz w:val="24"/>
                <w:szCs w:val="24"/>
              </w:rPr>
            </w:pPr>
            <w:r w:rsidRPr="00046C30">
              <w:rPr>
                <w:sz w:val="24"/>
                <w:szCs w:val="24"/>
              </w:rPr>
              <w:t xml:space="preserve">PVDF </w:t>
            </w:r>
          </w:p>
        </w:tc>
        <w:tc>
          <w:tcPr>
            <w:tcW w:w="7371" w:type="dxa"/>
            <w:vAlign w:val="center"/>
          </w:tcPr>
          <w:p w14:paraId="547AAE8B" w14:textId="77777777" w:rsidR="007E4692" w:rsidRPr="00046C30" w:rsidRDefault="007E4692" w:rsidP="00AF77B3">
            <w:pPr>
              <w:spacing w:line="276" w:lineRule="auto"/>
              <w:rPr>
                <w:sz w:val="24"/>
                <w:szCs w:val="24"/>
              </w:rPr>
            </w:pPr>
            <w:r w:rsidRPr="00046C30">
              <w:rPr>
                <w:sz w:val="24"/>
                <w:szCs w:val="24"/>
              </w:rPr>
              <w:t>Поли(винилиден фторид)</w:t>
            </w:r>
          </w:p>
        </w:tc>
      </w:tr>
      <w:tr w:rsidR="000D13DC" w:rsidRPr="00046C30" w14:paraId="2A5DF363" w14:textId="77777777" w:rsidTr="00A829A0">
        <w:tc>
          <w:tcPr>
            <w:tcW w:w="1384" w:type="dxa"/>
            <w:vMerge w:val="restart"/>
            <w:vAlign w:val="center"/>
          </w:tcPr>
          <w:p w14:paraId="328A7689" w14:textId="77777777" w:rsidR="007E4692" w:rsidRPr="00046C30" w:rsidRDefault="007E4692" w:rsidP="00AF77B3">
            <w:pPr>
              <w:spacing w:line="276" w:lineRule="auto"/>
              <w:jc w:val="center"/>
              <w:rPr>
                <w:sz w:val="24"/>
                <w:szCs w:val="24"/>
              </w:rPr>
            </w:pPr>
            <w:r w:rsidRPr="00046C30">
              <w:rPr>
                <w:sz w:val="24"/>
                <w:szCs w:val="24"/>
              </w:rPr>
              <w:t>5</w:t>
            </w:r>
          </w:p>
        </w:tc>
        <w:tc>
          <w:tcPr>
            <w:tcW w:w="992" w:type="dxa"/>
            <w:vAlign w:val="center"/>
          </w:tcPr>
          <w:p w14:paraId="04F227B6" w14:textId="54477597" w:rsidR="007E4692" w:rsidRPr="00046C30" w:rsidRDefault="007E4692" w:rsidP="00AF77B3">
            <w:pPr>
              <w:spacing w:line="276" w:lineRule="auto"/>
              <w:rPr>
                <w:sz w:val="24"/>
                <w:szCs w:val="24"/>
              </w:rPr>
            </w:pPr>
            <w:r w:rsidRPr="00046C30">
              <w:rPr>
                <w:sz w:val="24"/>
                <w:szCs w:val="24"/>
                <w:lang w:val="en-US"/>
              </w:rPr>
              <w:t>PFA</w:t>
            </w:r>
          </w:p>
        </w:tc>
        <w:tc>
          <w:tcPr>
            <w:tcW w:w="7371" w:type="dxa"/>
            <w:vAlign w:val="center"/>
          </w:tcPr>
          <w:p w14:paraId="58EA2A19" w14:textId="77777777" w:rsidR="007E4692" w:rsidRPr="00046C30" w:rsidRDefault="007E4692" w:rsidP="00AF77B3">
            <w:pPr>
              <w:spacing w:line="276" w:lineRule="auto"/>
              <w:rPr>
                <w:sz w:val="24"/>
                <w:szCs w:val="24"/>
              </w:rPr>
            </w:pPr>
            <w:r w:rsidRPr="00046C30">
              <w:rPr>
                <w:sz w:val="24"/>
                <w:szCs w:val="24"/>
              </w:rPr>
              <w:t>Перфторо (алкил винил эфир)-тетрафторо-этилен</w:t>
            </w:r>
          </w:p>
        </w:tc>
      </w:tr>
      <w:tr w:rsidR="000D13DC" w:rsidRPr="00046C30" w14:paraId="20086331" w14:textId="77777777" w:rsidTr="00A829A0">
        <w:tc>
          <w:tcPr>
            <w:tcW w:w="1384" w:type="dxa"/>
            <w:vMerge/>
            <w:vAlign w:val="center"/>
          </w:tcPr>
          <w:p w14:paraId="714EE724" w14:textId="77777777" w:rsidR="007E4692" w:rsidRPr="00046C30" w:rsidRDefault="007E4692" w:rsidP="00AF77B3">
            <w:pPr>
              <w:spacing w:line="276" w:lineRule="auto"/>
              <w:jc w:val="center"/>
              <w:rPr>
                <w:sz w:val="24"/>
                <w:szCs w:val="24"/>
              </w:rPr>
            </w:pPr>
          </w:p>
        </w:tc>
        <w:tc>
          <w:tcPr>
            <w:tcW w:w="992" w:type="dxa"/>
            <w:vAlign w:val="center"/>
          </w:tcPr>
          <w:p w14:paraId="7B064989" w14:textId="54771133" w:rsidR="007E4692" w:rsidRPr="00046C30" w:rsidRDefault="007E4692" w:rsidP="00AF77B3">
            <w:pPr>
              <w:spacing w:line="276" w:lineRule="auto"/>
              <w:rPr>
                <w:sz w:val="24"/>
                <w:szCs w:val="24"/>
                <w:lang w:val="en-US"/>
              </w:rPr>
            </w:pPr>
            <w:r w:rsidRPr="00046C30">
              <w:rPr>
                <w:sz w:val="24"/>
                <w:szCs w:val="24"/>
                <w:lang w:val="en-US"/>
              </w:rPr>
              <w:t>FEP</w:t>
            </w:r>
          </w:p>
        </w:tc>
        <w:tc>
          <w:tcPr>
            <w:tcW w:w="7371" w:type="dxa"/>
            <w:vAlign w:val="center"/>
          </w:tcPr>
          <w:p w14:paraId="3B3FF78B" w14:textId="77777777" w:rsidR="007E4692" w:rsidRPr="00046C30" w:rsidRDefault="007E4692" w:rsidP="00AF77B3">
            <w:pPr>
              <w:spacing w:line="276" w:lineRule="auto"/>
              <w:rPr>
                <w:sz w:val="24"/>
                <w:szCs w:val="24"/>
                <w:lang w:val="en-US"/>
              </w:rPr>
            </w:pPr>
            <w:r w:rsidRPr="00046C30">
              <w:rPr>
                <w:sz w:val="24"/>
                <w:szCs w:val="24"/>
              </w:rPr>
              <w:t>Перфтор(этилен-пропилен)</w:t>
            </w:r>
          </w:p>
        </w:tc>
      </w:tr>
      <w:tr w:rsidR="000D13DC" w:rsidRPr="00046C30" w14:paraId="24CFD45D" w14:textId="77777777" w:rsidTr="00A829A0">
        <w:tc>
          <w:tcPr>
            <w:tcW w:w="9747" w:type="dxa"/>
            <w:gridSpan w:val="3"/>
            <w:vAlign w:val="center"/>
          </w:tcPr>
          <w:p w14:paraId="7CD22484" w14:textId="77777777" w:rsidR="007E4692" w:rsidRPr="00046C30" w:rsidRDefault="007E4692" w:rsidP="00AF77B3">
            <w:pPr>
              <w:spacing w:line="276" w:lineRule="auto"/>
              <w:jc w:val="center"/>
              <w:rPr>
                <w:sz w:val="24"/>
                <w:szCs w:val="24"/>
              </w:rPr>
            </w:pPr>
            <w:r w:rsidRPr="00046C30">
              <w:rPr>
                <w:sz w:val="24"/>
                <w:szCs w:val="24"/>
              </w:rPr>
              <w:t>Для мембран</w:t>
            </w:r>
          </w:p>
        </w:tc>
      </w:tr>
      <w:tr w:rsidR="000D13DC" w:rsidRPr="00046C30" w14:paraId="7A8FF541" w14:textId="77777777" w:rsidTr="00A829A0">
        <w:tc>
          <w:tcPr>
            <w:tcW w:w="1384" w:type="dxa"/>
            <w:vAlign w:val="center"/>
          </w:tcPr>
          <w:p w14:paraId="5412C9BA" w14:textId="77777777" w:rsidR="007E4692" w:rsidRPr="00046C30" w:rsidRDefault="007E4692" w:rsidP="00AF77B3">
            <w:pPr>
              <w:spacing w:line="276" w:lineRule="auto"/>
              <w:jc w:val="center"/>
              <w:rPr>
                <w:sz w:val="24"/>
                <w:szCs w:val="24"/>
              </w:rPr>
            </w:pPr>
            <w:r w:rsidRPr="00046C30">
              <w:rPr>
                <w:sz w:val="24"/>
                <w:szCs w:val="24"/>
              </w:rPr>
              <w:t>6</w:t>
            </w:r>
          </w:p>
        </w:tc>
        <w:tc>
          <w:tcPr>
            <w:tcW w:w="992" w:type="dxa"/>
            <w:vAlign w:val="center"/>
          </w:tcPr>
          <w:p w14:paraId="6FD1CB85" w14:textId="77777777" w:rsidR="007E4692" w:rsidRPr="00046C30" w:rsidRDefault="007E4692" w:rsidP="00AF77B3">
            <w:pPr>
              <w:spacing w:line="276" w:lineRule="auto"/>
              <w:rPr>
                <w:sz w:val="24"/>
                <w:szCs w:val="24"/>
              </w:rPr>
            </w:pPr>
            <w:r w:rsidRPr="00046C30">
              <w:rPr>
                <w:sz w:val="24"/>
                <w:szCs w:val="24"/>
              </w:rPr>
              <w:t xml:space="preserve">PVC-P </w:t>
            </w:r>
          </w:p>
        </w:tc>
        <w:tc>
          <w:tcPr>
            <w:tcW w:w="7371" w:type="dxa"/>
            <w:vAlign w:val="center"/>
          </w:tcPr>
          <w:p w14:paraId="5E799D2F" w14:textId="77777777" w:rsidR="007E4692" w:rsidRPr="00046C30" w:rsidRDefault="007E4692" w:rsidP="00AF77B3">
            <w:pPr>
              <w:spacing w:line="276" w:lineRule="auto"/>
              <w:rPr>
                <w:sz w:val="24"/>
                <w:szCs w:val="24"/>
              </w:rPr>
            </w:pPr>
            <w:r w:rsidRPr="00046C30">
              <w:rPr>
                <w:sz w:val="24"/>
                <w:szCs w:val="24"/>
              </w:rPr>
              <w:t>Поли(винил хлорид) пластифицированный</w:t>
            </w:r>
          </w:p>
        </w:tc>
      </w:tr>
      <w:tr w:rsidR="000D13DC" w:rsidRPr="00046C30" w14:paraId="446402C5" w14:textId="77777777" w:rsidTr="00A829A0">
        <w:tc>
          <w:tcPr>
            <w:tcW w:w="1384" w:type="dxa"/>
            <w:vAlign w:val="center"/>
          </w:tcPr>
          <w:p w14:paraId="7FC0AF01" w14:textId="77777777" w:rsidR="007E4692" w:rsidRPr="00046C30" w:rsidRDefault="007E4692" w:rsidP="00AF77B3">
            <w:pPr>
              <w:spacing w:line="276" w:lineRule="auto"/>
              <w:jc w:val="center"/>
              <w:rPr>
                <w:sz w:val="24"/>
                <w:szCs w:val="24"/>
              </w:rPr>
            </w:pPr>
            <w:r w:rsidRPr="00046C30">
              <w:rPr>
                <w:sz w:val="24"/>
                <w:szCs w:val="24"/>
              </w:rPr>
              <w:t>7</w:t>
            </w:r>
          </w:p>
        </w:tc>
        <w:tc>
          <w:tcPr>
            <w:tcW w:w="992" w:type="dxa"/>
            <w:vAlign w:val="center"/>
          </w:tcPr>
          <w:p w14:paraId="1E06A4E3" w14:textId="76DBA837" w:rsidR="007E4692" w:rsidRPr="00046C30" w:rsidRDefault="007E4692" w:rsidP="00AF77B3">
            <w:pPr>
              <w:spacing w:line="276" w:lineRule="auto"/>
              <w:rPr>
                <w:sz w:val="24"/>
                <w:szCs w:val="24"/>
              </w:rPr>
            </w:pPr>
            <w:r w:rsidRPr="00046C30">
              <w:rPr>
                <w:sz w:val="24"/>
                <w:szCs w:val="24"/>
              </w:rPr>
              <w:t>PE</w:t>
            </w:r>
          </w:p>
        </w:tc>
        <w:tc>
          <w:tcPr>
            <w:tcW w:w="7371" w:type="dxa"/>
            <w:vAlign w:val="center"/>
          </w:tcPr>
          <w:p w14:paraId="7FF0651D" w14:textId="4C411578" w:rsidR="007E4692" w:rsidRPr="00046C30" w:rsidRDefault="007E4692" w:rsidP="00456D2E">
            <w:pPr>
              <w:spacing w:line="276" w:lineRule="auto"/>
              <w:rPr>
                <w:sz w:val="24"/>
                <w:szCs w:val="24"/>
              </w:rPr>
            </w:pPr>
            <w:r w:rsidRPr="00046C30">
              <w:rPr>
                <w:sz w:val="24"/>
                <w:szCs w:val="24"/>
              </w:rPr>
              <w:t>Полиэтилен</w:t>
            </w:r>
          </w:p>
        </w:tc>
      </w:tr>
      <w:tr w:rsidR="000D13DC" w:rsidRPr="00046C30" w14:paraId="2235B017" w14:textId="77777777" w:rsidTr="00A829A0">
        <w:tc>
          <w:tcPr>
            <w:tcW w:w="1384" w:type="dxa"/>
            <w:vAlign w:val="center"/>
          </w:tcPr>
          <w:p w14:paraId="4BCB1582" w14:textId="77777777" w:rsidR="007E4692" w:rsidRPr="00046C30" w:rsidRDefault="007E4692" w:rsidP="00AF77B3">
            <w:pPr>
              <w:spacing w:line="276" w:lineRule="auto"/>
              <w:jc w:val="center"/>
              <w:rPr>
                <w:sz w:val="24"/>
                <w:szCs w:val="24"/>
              </w:rPr>
            </w:pPr>
            <w:r w:rsidRPr="00046C30">
              <w:rPr>
                <w:sz w:val="24"/>
                <w:szCs w:val="24"/>
              </w:rPr>
              <w:t>8</w:t>
            </w:r>
          </w:p>
        </w:tc>
        <w:tc>
          <w:tcPr>
            <w:tcW w:w="992" w:type="dxa"/>
            <w:vAlign w:val="center"/>
          </w:tcPr>
          <w:p w14:paraId="4905032E" w14:textId="77777777" w:rsidR="007E4692" w:rsidRPr="00046C30" w:rsidRDefault="007E4692" w:rsidP="00AF77B3">
            <w:pPr>
              <w:spacing w:line="276" w:lineRule="auto"/>
              <w:rPr>
                <w:sz w:val="24"/>
                <w:szCs w:val="24"/>
              </w:rPr>
            </w:pPr>
            <w:r w:rsidRPr="00046C30">
              <w:rPr>
                <w:sz w:val="24"/>
                <w:szCs w:val="24"/>
              </w:rPr>
              <w:t xml:space="preserve">ECB </w:t>
            </w:r>
          </w:p>
        </w:tc>
        <w:tc>
          <w:tcPr>
            <w:tcW w:w="7371" w:type="dxa"/>
            <w:vAlign w:val="center"/>
          </w:tcPr>
          <w:p w14:paraId="6057C537" w14:textId="77777777" w:rsidR="007E4692" w:rsidRPr="00046C30" w:rsidRDefault="007E4692" w:rsidP="00AF77B3">
            <w:pPr>
              <w:spacing w:line="276" w:lineRule="auto"/>
              <w:rPr>
                <w:sz w:val="24"/>
                <w:szCs w:val="24"/>
              </w:rPr>
            </w:pPr>
            <w:r w:rsidRPr="00046C30">
              <w:rPr>
                <w:sz w:val="24"/>
                <w:szCs w:val="24"/>
              </w:rPr>
              <w:t>Смесь сополимеров этилен битумен</w:t>
            </w:r>
          </w:p>
        </w:tc>
      </w:tr>
      <w:tr w:rsidR="000D13DC" w:rsidRPr="00046C30" w14:paraId="5B414670" w14:textId="77777777" w:rsidTr="00A829A0">
        <w:tc>
          <w:tcPr>
            <w:tcW w:w="1384" w:type="dxa"/>
            <w:vAlign w:val="center"/>
          </w:tcPr>
          <w:p w14:paraId="00B1256C" w14:textId="77777777" w:rsidR="007E4692" w:rsidRPr="00046C30" w:rsidRDefault="007E4692" w:rsidP="00AF77B3">
            <w:pPr>
              <w:spacing w:line="276" w:lineRule="auto"/>
              <w:jc w:val="center"/>
              <w:rPr>
                <w:sz w:val="24"/>
                <w:szCs w:val="24"/>
              </w:rPr>
            </w:pPr>
            <w:r w:rsidRPr="00046C30">
              <w:rPr>
                <w:sz w:val="24"/>
                <w:szCs w:val="24"/>
              </w:rPr>
              <w:t>9</w:t>
            </w:r>
          </w:p>
        </w:tc>
        <w:tc>
          <w:tcPr>
            <w:tcW w:w="992" w:type="dxa"/>
            <w:vAlign w:val="center"/>
          </w:tcPr>
          <w:p w14:paraId="26F54327" w14:textId="63D14C40" w:rsidR="007E4692" w:rsidRPr="00046C30" w:rsidRDefault="007E4692" w:rsidP="00AF77B3">
            <w:pPr>
              <w:spacing w:line="276" w:lineRule="auto"/>
              <w:rPr>
                <w:sz w:val="24"/>
                <w:szCs w:val="24"/>
              </w:rPr>
            </w:pPr>
            <w:r w:rsidRPr="00046C30">
              <w:rPr>
                <w:sz w:val="24"/>
                <w:szCs w:val="24"/>
              </w:rPr>
              <w:t>PP</w:t>
            </w:r>
          </w:p>
        </w:tc>
        <w:tc>
          <w:tcPr>
            <w:tcW w:w="7371" w:type="dxa"/>
            <w:vAlign w:val="center"/>
          </w:tcPr>
          <w:p w14:paraId="2A1DFB5F" w14:textId="77777777" w:rsidR="007E4692" w:rsidRPr="00046C30" w:rsidRDefault="007E4692" w:rsidP="00AF77B3">
            <w:pPr>
              <w:spacing w:line="276" w:lineRule="auto"/>
              <w:rPr>
                <w:sz w:val="24"/>
                <w:szCs w:val="24"/>
              </w:rPr>
            </w:pPr>
            <w:r w:rsidRPr="00046C30">
              <w:rPr>
                <w:sz w:val="24"/>
                <w:szCs w:val="24"/>
              </w:rPr>
              <w:t>Полипропилен</w:t>
            </w:r>
          </w:p>
        </w:tc>
      </w:tr>
      <w:tr w:rsidR="000D13DC" w:rsidRPr="00046C30" w14:paraId="6B6A71FD" w14:textId="77777777" w:rsidTr="00A829A0">
        <w:tc>
          <w:tcPr>
            <w:tcW w:w="9747" w:type="dxa"/>
            <w:gridSpan w:val="3"/>
            <w:vAlign w:val="center"/>
          </w:tcPr>
          <w:p w14:paraId="72380D7D" w14:textId="77777777" w:rsidR="007E4692" w:rsidRPr="00046C30" w:rsidRDefault="007E4692" w:rsidP="00AF77B3">
            <w:pPr>
              <w:spacing w:line="276" w:lineRule="auto"/>
              <w:jc w:val="center"/>
              <w:rPr>
                <w:sz w:val="24"/>
                <w:szCs w:val="24"/>
              </w:rPr>
            </w:pPr>
            <w:r w:rsidRPr="00046C30">
              <w:rPr>
                <w:sz w:val="24"/>
                <w:szCs w:val="24"/>
              </w:rPr>
              <w:t>Прочие</w:t>
            </w:r>
          </w:p>
        </w:tc>
      </w:tr>
      <w:tr w:rsidR="00135C2B" w:rsidRPr="00046C30" w14:paraId="20571385" w14:textId="77777777" w:rsidTr="00A829A0">
        <w:tc>
          <w:tcPr>
            <w:tcW w:w="1384" w:type="dxa"/>
            <w:vAlign w:val="center"/>
          </w:tcPr>
          <w:p w14:paraId="6DA3E13B" w14:textId="77777777" w:rsidR="007E4692" w:rsidRPr="00046C30" w:rsidRDefault="007E4692" w:rsidP="00AF77B3">
            <w:pPr>
              <w:spacing w:line="276" w:lineRule="auto"/>
              <w:jc w:val="center"/>
              <w:rPr>
                <w:sz w:val="24"/>
                <w:szCs w:val="24"/>
              </w:rPr>
            </w:pPr>
            <w:r w:rsidRPr="00046C30">
              <w:rPr>
                <w:sz w:val="24"/>
                <w:szCs w:val="24"/>
              </w:rPr>
              <w:t>10</w:t>
            </w:r>
          </w:p>
        </w:tc>
        <w:tc>
          <w:tcPr>
            <w:tcW w:w="8363" w:type="dxa"/>
            <w:gridSpan w:val="2"/>
            <w:vAlign w:val="center"/>
          </w:tcPr>
          <w:p w14:paraId="43048B0C" w14:textId="6F672045" w:rsidR="007E4692" w:rsidRPr="00046C30" w:rsidRDefault="007E4692" w:rsidP="00AF77B3">
            <w:pPr>
              <w:spacing w:line="276" w:lineRule="auto"/>
              <w:rPr>
                <w:sz w:val="24"/>
                <w:szCs w:val="24"/>
              </w:rPr>
            </w:pPr>
            <w:r w:rsidRPr="00046C30">
              <w:rPr>
                <w:sz w:val="24"/>
                <w:szCs w:val="24"/>
              </w:rPr>
              <w:t>Прочие</w:t>
            </w:r>
          </w:p>
        </w:tc>
      </w:tr>
    </w:tbl>
    <w:p w14:paraId="4ABF2B4D" w14:textId="77777777" w:rsidR="00F14220" w:rsidRPr="00046C30" w:rsidRDefault="00F14220" w:rsidP="000A43FB">
      <w:pPr>
        <w:spacing w:line="360" w:lineRule="auto"/>
        <w:ind w:firstLine="567"/>
        <w:jc w:val="both"/>
        <w:rPr>
          <w:sz w:val="24"/>
          <w:szCs w:val="24"/>
        </w:rPr>
      </w:pPr>
    </w:p>
    <w:p w14:paraId="22ECF5C7" w14:textId="77777777" w:rsidR="000571FA" w:rsidRPr="00046C30" w:rsidRDefault="000571FA" w:rsidP="000A43FB">
      <w:pPr>
        <w:spacing w:line="360" w:lineRule="auto"/>
        <w:ind w:firstLine="567"/>
        <w:jc w:val="both"/>
        <w:rPr>
          <w:spacing w:val="2"/>
          <w:sz w:val="24"/>
          <w:szCs w:val="24"/>
          <w:shd w:val="clear" w:color="auto" w:fill="FFFFFF"/>
        </w:rPr>
      </w:pPr>
      <w:r w:rsidRPr="00046C30">
        <w:rPr>
          <w:spacing w:val="2"/>
          <w:sz w:val="24"/>
          <w:szCs w:val="24"/>
          <w:shd w:val="clear" w:color="auto" w:fill="FFFFFF"/>
        </w:rPr>
        <w:t>Производственные сварные соединения объединяют по основным материалам одной группы.</w:t>
      </w:r>
    </w:p>
    <w:p w14:paraId="779DA4BD" w14:textId="309C1E67" w:rsidR="00FF5B76" w:rsidRPr="00046C30" w:rsidRDefault="00FF5B76" w:rsidP="000A43FB">
      <w:pPr>
        <w:spacing w:line="360" w:lineRule="auto"/>
        <w:ind w:firstLine="567"/>
        <w:jc w:val="both"/>
        <w:rPr>
          <w:sz w:val="24"/>
          <w:szCs w:val="24"/>
        </w:rPr>
      </w:pPr>
      <w:r w:rsidRPr="00046C30">
        <w:rPr>
          <w:sz w:val="24"/>
          <w:szCs w:val="24"/>
        </w:rPr>
        <w:t>Результаты выполнения КСС из основного материала определенной группы распространяют на основные ма</w:t>
      </w:r>
      <w:r w:rsidR="00D026F9" w:rsidRPr="00046C30">
        <w:rPr>
          <w:sz w:val="24"/>
          <w:szCs w:val="24"/>
        </w:rPr>
        <w:t>териалы, входящие в эту группу.</w:t>
      </w:r>
    </w:p>
    <w:p w14:paraId="75C5D181" w14:textId="72A1FC03" w:rsidR="002124F7" w:rsidRPr="00046C30" w:rsidRDefault="00FF5B76" w:rsidP="000A43FB">
      <w:pPr>
        <w:spacing w:line="360" w:lineRule="auto"/>
        <w:ind w:firstLine="567"/>
        <w:jc w:val="both"/>
        <w:rPr>
          <w:sz w:val="24"/>
          <w:szCs w:val="24"/>
        </w:rPr>
      </w:pPr>
      <w:r w:rsidRPr="00046C30">
        <w:rPr>
          <w:sz w:val="24"/>
          <w:szCs w:val="24"/>
        </w:rPr>
        <w:t>Результаты выполнения КСС из основного материала, не указанного в таблице 1</w:t>
      </w:r>
      <w:r w:rsidR="00620599" w:rsidRPr="00046C30">
        <w:rPr>
          <w:sz w:val="24"/>
          <w:szCs w:val="24"/>
        </w:rPr>
        <w:t>3</w:t>
      </w:r>
      <w:r w:rsidRPr="00046C30">
        <w:rPr>
          <w:sz w:val="24"/>
          <w:szCs w:val="24"/>
        </w:rPr>
        <w:t xml:space="preserve">, распространяют только на этот основной </w:t>
      </w:r>
      <w:r w:rsidR="005847B6" w:rsidRPr="00046C30">
        <w:rPr>
          <w:sz w:val="24"/>
          <w:szCs w:val="24"/>
        </w:rPr>
        <w:t>материал.</w:t>
      </w:r>
    </w:p>
    <w:p w14:paraId="410342F7" w14:textId="07F4ACB1" w:rsidR="002E7520" w:rsidRPr="00046C30" w:rsidRDefault="00F14220" w:rsidP="007941C2">
      <w:pPr>
        <w:suppressAutoHyphens/>
        <w:spacing w:line="360" w:lineRule="auto"/>
        <w:ind w:firstLine="567"/>
        <w:jc w:val="both"/>
        <w:rPr>
          <w:b/>
          <w:spacing w:val="2"/>
          <w:sz w:val="24"/>
          <w:szCs w:val="24"/>
          <w:shd w:val="clear" w:color="auto" w:fill="FFFFFF"/>
        </w:rPr>
      </w:pPr>
      <w:r w:rsidRPr="00046C30">
        <w:rPr>
          <w:b/>
          <w:spacing w:val="2"/>
          <w:sz w:val="24"/>
          <w:szCs w:val="24"/>
          <w:shd w:val="clear" w:color="auto" w:fill="FFFFFF"/>
        </w:rPr>
        <w:t>9.8.</w:t>
      </w:r>
      <w:r w:rsidR="00620599" w:rsidRPr="00046C30">
        <w:rPr>
          <w:b/>
          <w:spacing w:val="2"/>
          <w:sz w:val="24"/>
          <w:szCs w:val="24"/>
          <w:shd w:val="clear" w:color="auto" w:fill="FFFFFF"/>
        </w:rPr>
        <w:t>4</w:t>
      </w:r>
      <w:r w:rsidRPr="00046C30">
        <w:rPr>
          <w:b/>
          <w:spacing w:val="2"/>
          <w:sz w:val="24"/>
          <w:szCs w:val="24"/>
          <w:shd w:val="clear" w:color="auto" w:fill="FFFFFF"/>
        </w:rPr>
        <w:t xml:space="preserve"> </w:t>
      </w:r>
      <w:r w:rsidR="002E7520" w:rsidRPr="00046C30">
        <w:rPr>
          <w:b/>
          <w:sz w:val="24"/>
          <w:szCs w:val="24"/>
        </w:rPr>
        <w:t>Толщина свариваемых деталей (не применяется для сварных соединений труб)</w:t>
      </w:r>
    </w:p>
    <w:p w14:paraId="352CD65F" w14:textId="0241F619" w:rsidR="007F3168" w:rsidRPr="00046C30" w:rsidRDefault="007F3168" w:rsidP="000A43FB">
      <w:pPr>
        <w:spacing w:line="360" w:lineRule="auto"/>
        <w:ind w:firstLine="567"/>
        <w:jc w:val="both"/>
        <w:rPr>
          <w:sz w:val="24"/>
          <w:szCs w:val="24"/>
        </w:rPr>
      </w:pPr>
      <w:r w:rsidRPr="00046C30">
        <w:rPr>
          <w:sz w:val="24"/>
          <w:szCs w:val="24"/>
        </w:rPr>
        <w:t>Производственные сварные соединения листов или мембран</w:t>
      </w:r>
      <w:r w:rsidRPr="00046C30">
        <w:rPr>
          <w:sz w:val="24"/>
        </w:rPr>
        <w:t xml:space="preserve"> </w:t>
      </w:r>
      <w:r w:rsidRPr="00046C30">
        <w:rPr>
          <w:sz w:val="24"/>
          <w:szCs w:val="24"/>
        </w:rPr>
        <w:t xml:space="preserve">объединяют по толщине свариваемых деталей. </w:t>
      </w:r>
      <w:r w:rsidR="00957DFB" w:rsidRPr="00046C30">
        <w:rPr>
          <w:sz w:val="24"/>
          <w:szCs w:val="24"/>
        </w:rPr>
        <w:t xml:space="preserve">Каждому значению </w:t>
      </w:r>
      <w:r w:rsidRPr="00046C30">
        <w:rPr>
          <w:sz w:val="24"/>
          <w:szCs w:val="24"/>
        </w:rPr>
        <w:t xml:space="preserve">(диапазону значений) </w:t>
      </w:r>
      <w:r w:rsidR="00957DFB" w:rsidRPr="00046C30">
        <w:rPr>
          <w:sz w:val="24"/>
          <w:szCs w:val="24"/>
        </w:rPr>
        <w:t xml:space="preserve">толщины </w:t>
      </w:r>
      <w:r w:rsidRPr="00046C30">
        <w:rPr>
          <w:i/>
          <w:sz w:val="24"/>
          <w:szCs w:val="24"/>
          <w:lang w:val="en-US"/>
        </w:rPr>
        <w:lastRenderedPageBreak/>
        <w:t>e</w:t>
      </w:r>
      <w:r w:rsidRPr="00046C30">
        <w:rPr>
          <w:i/>
          <w:sz w:val="24"/>
          <w:szCs w:val="24"/>
          <w:vertAlign w:val="subscript"/>
          <w:lang w:val="en-US"/>
        </w:rPr>
        <w:t>n</w:t>
      </w:r>
      <w:r w:rsidRPr="00046C30">
        <w:rPr>
          <w:sz w:val="24"/>
          <w:szCs w:val="24"/>
        </w:rPr>
        <w:t xml:space="preserve"> присваивают индекс однотипности </w:t>
      </w:r>
      <w:r w:rsidR="006C586E" w:rsidRPr="00046C30">
        <w:rPr>
          <w:sz w:val="24"/>
          <w:szCs w:val="24"/>
        </w:rPr>
        <w:t xml:space="preserve">по толщине </w:t>
      </w:r>
      <w:r w:rsidRPr="00046C30">
        <w:rPr>
          <w:sz w:val="24"/>
          <w:szCs w:val="24"/>
        </w:rPr>
        <w:t xml:space="preserve">и устанавливают область аттестации </w:t>
      </w:r>
      <w:r w:rsidR="00957DFB" w:rsidRPr="00046C30">
        <w:rPr>
          <w:sz w:val="24"/>
          <w:szCs w:val="24"/>
        </w:rPr>
        <w:t xml:space="preserve">по толщине </w:t>
      </w:r>
      <w:r w:rsidRPr="00046C30">
        <w:rPr>
          <w:sz w:val="24"/>
          <w:szCs w:val="24"/>
        </w:rPr>
        <w:t>в соответствии с таблицей 1</w:t>
      </w:r>
      <w:r w:rsidR="00620599" w:rsidRPr="00046C30">
        <w:rPr>
          <w:sz w:val="24"/>
          <w:szCs w:val="24"/>
        </w:rPr>
        <w:t>4</w:t>
      </w:r>
      <w:r w:rsidRPr="00046C30">
        <w:rPr>
          <w:sz w:val="24"/>
          <w:szCs w:val="24"/>
        </w:rPr>
        <w:t>.</w:t>
      </w:r>
    </w:p>
    <w:p w14:paraId="1428CFC8" w14:textId="77777777" w:rsidR="00AB3519" w:rsidRPr="00046C30" w:rsidRDefault="00AB3519" w:rsidP="000A43FB">
      <w:pPr>
        <w:spacing w:line="360" w:lineRule="auto"/>
        <w:ind w:firstLine="567"/>
        <w:jc w:val="both"/>
        <w:rPr>
          <w:sz w:val="24"/>
          <w:szCs w:val="24"/>
        </w:rPr>
      </w:pPr>
    </w:p>
    <w:p w14:paraId="7CB7FA41" w14:textId="77777777" w:rsidR="007E4692" w:rsidRPr="00046C30" w:rsidRDefault="007E4692" w:rsidP="000A43FB">
      <w:pPr>
        <w:spacing w:line="360" w:lineRule="auto"/>
        <w:ind w:firstLine="567"/>
        <w:jc w:val="both"/>
        <w:rPr>
          <w:sz w:val="22"/>
          <w:szCs w:val="22"/>
        </w:rPr>
      </w:pPr>
      <w:r w:rsidRPr="00046C30">
        <w:rPr>
          <w:rFonts w:eastAsia="Arial,Italic"/>
          <w:iCs/>
          <w:spacing w:val="40"/>
          <w:sz w:val="22"/>
          <w:szCs w:val="18"/>
        </w:rPr>
        <w:t xml:space="preserve">Примечание — </w:t>
      </w:r>
      <w:r w:rsidRPr="00046C30">
        <w:rPr>
          <w:sz w:val="22"/>
          <w:szCs w:val="22"/>
        </w:rPr>
        <w:t>К мембранам относят пленки, геомембраны, гидроизоляционные мембраны.</w:t>
      </w:r>
    </w:p>
    <w:p w14:paraId="5097E5EC" w14:textId="77777777" w:rsidR="00A90707" w:rsidRPr="00046C30" w:rsidRDefault="00A90707" w:rsidP="007E4692">
      <w:pPr>
        <w:spacing w:line="360" w:lineRule="auto"/>
        <w:jc w:val="both"/>
        <w:rPr>
          <w:spacing w:val="40"/>
          <w:sz w:val="22"/>
        </w:rPr>
      </w:pPr>
    </w:p>
    <w:p w14:paraId="15DE94FE" w14:textId="615647CE" w:rsidR="007E4692" w:rsidRPr="00046C30" w:rsidRDefault="007E4692" w:rsidP="007E4692">
      <w:pPr>
        <w:spacing w:line="360" w:lineRule="auto"/>
        <w:jc w:val="both"/>
        <w:rPr>
          <w:sz w:val="22"/>
          <w:szCs w:val="22"/>
        </w:rPr>
      </w:pPr>
      <w:r w:rsidRPr="00046C30">
        <w:rPr>
          <w:spacing w:val="40"/>
          <w:sz w:val="22"/>
        </w:rPr>
        <w:t xml:space="preserve">Таблица </w:t>
      </w:r>
      <w:r w:rsidR="00F14220" w:rsidRPr="00046C30">
        <w:rPr>
          <w:sz w:val="22"/>
          <w:szCs w:val="22"/>
        </w:rPr>
        <w:t>1</w:t>
      </w:r>
      <w:r w:rsidR="00620599" w:rsidRPr="00046C30">
        <w:rPr>
          <w:sz w:val="22"/>
          <w:szCs w:val="22"/>
        </w:rPr>
        <w:t>4</w:t>
      </w:r>
      <w:r w:rsidRPr="00046C30">
        <w:rPr>
          <w:sz w:val="22"/>
          <w:szCs w:val="22"/>
        </w:rPr>
        <w:t xml:space="preserve"> —</w:t>
      </w:r>
      <w:r w:rsidR="002E7520" w:rsidRPr="00046C30">
        <w:rPr>
          <w:sz w:val="22"/>
          <w:szCs w:val="22"/>
        </w:rPr>
        <w:t xml:space="preserve"> </w:t>
      </w:r>
      <w:r w:rsidRPr="00046C30">
        <w:rPr>
          <w:sz w:val="22"/>
          <w:szCs w:val="22"/>
        </w:rPr>
        <w:t xml:space="preserve">Индексы однотипности </w:t>
      </w:r>
      <w:r w:rsidR="00111DE4" w:rsidRPr="00046C30">
        <w:rPr>
          <w:sz w:val="22"/>
          <w:szCs w:val="22"/>
        </w:rPr>
        <w:t xml:space="preserve">и область </w:t>
      </w:r>
      <w:r w:rsidR="003A7CFA" w:rsidRPr="00046C30">
        <w:rPr>
          <w:sz w:val="22"/>
          <w:szCs w:val="22"/>
        </w:rPr>
        <w:t xml:space="preserve">аттестации </w:t>
      </w:r>
      <w:r w:rsidR="006C586E" w:rsidRPr="00046C30">
        <w:rPr>
          <w:sz w:val="22"/>
          <w:szCs w:val="22"/>
        </w:rPr>
        <w:t>по</w:t>
      </w:r>
      <w:r w:rsidRPr="00046C30">
        <w:rPr>
          <w:sz w:val="22"/>
          <w:szCs w:val="22"/>
        </w:rPr>
        <w:t xml:space="preserve"> толщин</w:t>
      </w:r>
      <w:r w:rsidR="006C586E" w:rsidRPr="00046C30">
        <w:rPr>
          <w:sz w:val="22"/>
          <w:szCs w:val="22"/>
        </w:rPr>
        <w:t>е</w:t>
      </w:r>
      <w:r w:rsidRPr="00046C30">
        <w:rPr>
          <w:sz w:val="22"/>
          <w:szCs w:val="22"/>
        </w:rPr>
        <w:t xml:space="preserve"> </w:t>
      </w:r>
      <w:r w:rsidR="002E7520" w:rsidRPr="00046C30">
        <w:rPr>
          <w:sz w:val="22"/>
          <w:szCs w:val="22"/>
        </w:rPr>
        <w:t>свариваемых деталей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43"/>
        <w:gridCol w:w="3898"/>
        <w:gridCol w:w="3898"/>
      </w:tblGrid>
      <w:tr w:rsidR="000D13DC" w:rsidRPr="00046C30" w14:paraId="2621BB9F" w14:textId="77777777" w:rsidTr="00A829A0">
        <w:tc>
          <w:tcPr>
            <w:tcW w:w="1843" w:type="dxa"/>
            <w:tcBorders>
              <w:bottom w:val="double" w:sz="4" w:space="0" w:color="auto"/>
            </w:tcBorders>
            <w:shd w:val="clear" w:color="auto" w:fill="auto"/>
            <w:vAlign w:val="center"/>
          </w:tcPr>
          <w:p w14:paraId="170690AB" w14:textId="77777777" w:rsidR="002E7520" w:rsidRPr="00046C30" w:rsidRDefault="00817E34" w:rsidP="000A43FB">
            <w:pPr>
              <w:suppressAutoHyphens/>
              <w:spacing w:line="276" w:lineRule="auto"/>
              <w:jc w:val="center"/>
              <w:rPr>
                <w:sz w:val="22"/>
                <w:szCs w:val="22"/>
              </w:rPr>
            </w:pPr>
            <w:r w:rsidRPr="00046C30">
              <w:rPr>
                <w:sz w:val="22"/>
                <w:szCs w:val="22"/>
              </w:rPr>
              <w:t>Индекс однотипности по толщине</w:t>
            </w:r>
          </w:p>
        </w:tc>
        <w:tc>
          <w:tcPr>
            <w:tcW w:w="3898" w:type="dxa"/>
            <w:tcBorders>
              <w:bottom w:val="double" w:sz="4" w:space="0" w:color="auto"/>
            </w:tcBorders>
            <w:shd w:val="clear" w:color="auto" w:fill="auto"/>
            <w:vAlign w:val="center"/>
          </w:tcPr>
          <w:p w14:paraId="07291B9E" w14:textId="751C3196" w:rsidR="002E7520" w:rsidRPr="00046C30" w:rsidRDefault="002E7520" w:rsidP="000A43FB">
            <w:pPr>
              <w:suppressAutoHyphens/>
              <w:spacing w:line="276" w:lineRule="auto"/>
              <w:jc w:val="center"/>
              <w:rPr>
                <w:sz w:val="22"/>
                <w:szCs w:val="22"/>
              </w:rPr>
            </w:pPr>
            <w:r w:rsidRPr="00046C30">
              <w:rPr>
                <w:sz w:val="22"/>
                <w:szCs w:val="22"/>
              </w:rPr>
              <w:t>Толщина листов и мембран</w:t>
            </w:r>
            <w:r w:rsidR="000A43FB" w:rsidRPr="00046C30">
              <w:rPr>
                <w:sz w:val="22"/>
                <w:szCs w:val="22"/>
              </w:rPr>
              <w:br/>
            </w:r>
            <w:r w:rsidRPr="00046C30">
              <w:rPr>
                <w:i/>
                <w:sz w:val="22"/>
                <w:szCs w:val="22"/>
                <w:lang w:val="en-US"/>
              </w:rPr>
              <w:t>e</w:t>
            </w:r>
            <w:r w:rsidRPr="00046C30">
              <w:rPr>
                <w:i/>
                <w:sz w:val="22"/>
                <w:szCs w:val="22"/>
                <w:vertAlign w:val="subscript"/>
                <w:lang w:val="en-US"/>
              </w:rPr>
              <w:t>n</w:t>
            </w:r>
            <w:r w:rsidRPr="00046C30">
              <w:rPr>
                <w:sz w:val="22"/>
                <w:szCs w:val="22"/>
              </w:rPr>
              <w:t>, мм</w:t>
            </w:r>
          </w:p>
        </w:tc>
        <w:tc>
          <w:tcPr>
            <w:tcW w:w="3898" w:type="dxa"/>
            <w:tcBorders>
              <w:bottom w:val="double" w:sz="4" w:space="0" w:color="auto"/>
            </w:tcBorders>
            <w:vAlign w:val="center"/>
          </w:tcPr>
          <w:p w14:paraId="7A0B7F5B" w14:textId="0E595DB2" w:rsidR="002E7520" w:rsidRPr="00046C30" w:rsidRDefault="002E7520" w:rsidP="000A43FB">
            <w:pPr>
              <w:pStyle w:val="ConsNormal"/>
              <w:widowControl/>
              <w:suppressAutoHyphens/>
              <w:spacing w:line="276" w:lineRule="auto"/>
              <w:ind w:firstLine="0"/>
              <w:jc w:val="center"/>
              <w:rPr>
                <w:sz w:val="22"/>
                <w:szCs w:val="22"/>
              </w:rPr>
            </w:pPr>
            <w:r w:rsidRPr="00046C30">
              <w:rPr>
                <w:sz w:val="22"/>
                <w:szCs w:val="22"/>
              </w:rPr>
              <w:t xml:space="preserve">Область </w:t>
            </w:r>
            <w:r w:rsidR="003A7CFA" w:rsidRPr="00046C30">
              <w:rPr>
                <w:sz w:val="22"/>
                <w:szCs w:val="22"/>
              </w:rPr>
              <w:t>аттестации</w:t>
            </w:r>
            <w:r w:rsidR="006C586E" w:rsidRPr="00046C30">
              <w:rPr>
                <w:sz w:val="22"/>
                <w:szCs w:val="22"/>
              </w:rPr>
              <w:t xml:space="preserve"> по толщине</w:t>
            </w:r>
            <w:r w:rsidR="000A43FB" w:rsidRPr="00046C30">
              <w:rPr>
                <w:sz w:val="22"/>
                <w:szCs w:val="22"/>
              </w:rPr>
              <w:br/>
            </w:r>
            <w:r w:rsidRPr="00046C30">
              <w:rPr>
                <w:i/>
                <w:sz w:val="22"/>
                <w:szCs w:val="22"/>
                <w:lang w:val="en-US"/>
              </w:rPr>
              <w:t>e</w:t>
            </w:r>
            <w:r w:rsidRPr="00046C30">
              <w:rPr>
                <w:i/>
                <w:sz w:val="22"/>
                <w:szCs w:val="22"/>
                <w:vertAlign w:val="subscript"/>
                <w:lang w:val="en-US"/>
              </w:rPr>
              <w:t>n</w:t>
            </w:r>
            <w:r w:rsidRPr="00046C30">
              <w:rPr>
                <w:sz w:val="22"/>
                <w:szCs w:val="22"/>
                <w:vertAlign w:val="subscript"/>
              </w:rPr>
              <w:t xml:space="preserve"> </w:t>
            </w:r>
            <w:r w:rsidR="003A7CFA" w:rsidRPr="00046C30">
              <w:rPr>
                <w:sz w:val="22"/>
                <w:szCs w:val="22"/>
                <w:vertAlign w:val="subscript"/>
              </w:rPr>
              <w:t>атт</w:t>
            </w:r>
            <w:r w:rsidRPr="00046C30">
              <w:rPr>
                <w:sz w:val="22"/>
                <w:szCs w:val="22"/>
              </w:rPr>
              <w:t>, мм</w:t>
            </w:r>
          </w:p>
        </w:tc>
      </w:tr>
      <w:tr w:rsidR="000D13DC" w:rsidRPr="00046C30" w14:paraId="60A0FA33" w14:textId="77777777" w:rsidTr="00A829A0">
        <w:tc>
          <w:tcPr>
            <w:tcW w:w="1843" w:type="dxa"/>
            <w:tcBorders>
              <w:top w:val="double" w:sz="4" w:space="0" w:color="auto"/>
            </w:tcBorders>
            <w:shd w:val="clear" w:color="auto" w:fill="auto"/>
          </w:tcPr>
          <w:p w14:paraId="77279C73" w14:textId="77777777" w:rsidR="002E7520" w:rsidRPr="00046C30" w:rsidRDefault="002E7520" w:rsidP="00AF77B3">
            <w:pPr>
              <w:spacing w:line="276" w:lineRule="auto"/>
              <w:jc w:val="center"/>
              <w:rPr>
                <w:sz w:val="24"/>
                <w:szCs w:val="24"/>
              </w:rPr>
            </w:pPr>
            <w:r w:rsidRPr="00046C30">
              <w:rPr>
                <w:sz w:val="24"/>
                <w:szCs w:val="24"/>
              </w:rPr>
              <w:t>1</w:t>
            </w:r>
          </w:p>
        </w:tc>
        <w:tc>
          <w:tcPr>
            <w:tcW w:w="3898" w:type="dxa"/>
            <w:tcBorders>
              <w:top w:val="double" w:sz="4" w:space="0" w:color="auto"/>
            </w:tcBorders>
            <w:shd w:val="clear" w:color="auto" w:fill="auto"/>
          </w:tcPr>
          <w:p w14:paraId="45A9D1E0" w14:textId="5BAC18B9" w:rsidR="002E7520" w:rsidRPr="00046C30" w:rsidRDefault="002E7520" w:rsidP="00AF77B3">
            <w:pPr>
              <w:spacing w:line="276" w:lineRule="auto"/>
              <w:jc w:val="center"/>
              <w:rPr>
                <w:sz w:val="24"/>
                <w:szCs w:val="24"/>
              </w:rPr>
            </w:pPr>
            <w:r w:rsidRPr="00046C30">
              <w:rPr>
                <w:i/>
                <w:sz w:val="24"/>
                <w:szCs w:val="24"/>
                <w:lang w:val="en-US"/>
              </w:rPr>
              <w:t>e</w:t>
            </w:r>
            <w:r w:rsidRPr="00046C30">
              <w:rPr>
                <w:i/>
                <w:sz w:val="24"/>
                <w:szCs w:val="24"/>
                <w:vertAlign w:val="subscript"/>
                <w:lang w:val="en-US"/>
              </w:rPr>
              <w:t>n</w:t>
            </w:r>
            <w:r w:rsidR="000A43FB" w:rsidRPr="00046C30">
              <w:rPr>
                <w:sz w:val="24"/>
                <w:szCs w:val="24"/>
              </w:rPr>
              <w:t> </w:t>
            </w:r>
            <w:r w:rsidRPr="00046C30">
              <w:rPr>
                <w:sz w:val="24"/>
                <w:szCs w:val="24"/>
              </w:rPr>
              <w:sym w:font="Symbol" w:char="F0A3"/>
            </w:r>
            <w:r w:rsidR="000A43FB" w:rsidRPr="00046C30">
              <w:rPr>
                <w:sz w:val="24"/>
                <w:szCs w:val="24"/>
              </w:rPr>
              <w:t> </w:t>
            </w:r>
            <w:r w:rsidRPr="00046C30">
              <w:rPr>
                <w:sz w:val="24"/>
                <w:szCs w:val="24"/>
              </w:rPr>
              <w:t>3</w:t>
            </w:r>
          </w:p>
        </w:tc>
        <w:tc>
          <w:tcPr>
            <w:tcW w:w="3898" w:type="dxa"/>
            <w:tcBorders>
              <w:top w:val="double" w:sz="4" w:space="0" w:color="auto"/>
            </w:tcBorders>
            <w:vAlign w:val="center"/>
          </w:tcPr>
          <w:p w14:paraId="1EE56002" w14:textId="45340DB6" w:rsidR="002E7520" w:rsidRPr="00046C30" w:rsidRDefault="002E7520" w:rsidP="002E7520">
            <w:pPr>
              <w:pStyle w:val="ConsNormal"/>
              <w:widowControl/>
              <w:spacing w:line="276" w:lineRule="auto"/>
              <w:ind w:firstLine="89"/>
              <w:jc w:val="center"/>
              <w:rPr>
                <w:sz w:val="24"/>
                <w:szCs w:val="24"/>
              </w:rPr>
            </w:pPr>
            <w:r w:rsidRPr="00046C30">
              <w:rPr>
                <w:i/>
                <w:sz w:val="24"/>
                <w:szCs w:val="24"/>
                <w:lang w:val="en-US"/>
              </w:rPr>
              <w:t>e</w:t>
            </w:r>
            <w:r w:rsidRPr="00046C30">
              <w:rPr>
                <w:i/>
                <w:sz w:val="24"/>
                <w:szCs w:val="24"/>
                <w:vertAlign w:val="subscript"/>
                <w:lang w:val="en-US"/>
              </w:rPr>
              <w:t>n</w:t>
            </w:r>
            <w:r w:rsidR="000A43FB" w:rsidRPr="00046C30">
              <w:rPr>
                <w:sz w:val="24"/>
                <w:szCs w:val="24"/>
              </w:rPr>
              <w:t> </w:t>
            </w:r>
            <w:r w:rsidRPr="00046C30">
              <w:rPr>
                <w:sz w:val="24"/>
                <w:szCs w:val="24"/>
              </w:rPr>
              <w:sym w:font="Symbol" w:char="F0A3"/>
            </w:r>
            <w:r w:rsidR="000A43FB" w:rsidRPr="00046C30">
              <w:rPr>
                <w:sz w:val="24"/>
                <w:szCs w:val="24"/>
              </w:rPr>
              <w:t> </w:t>
            </w:r>
            <w:r w:rsidR="003A7CFA" w:rsidRPr="00046C30">
              <w:rPr>
                <w:i/>
                <w:sz w:val="24"/>
                <w:szCs w:val="24"/>
                <w:lang w:val="en-US"/>
              </w:rPr>
              <w:t>e</w:t>
            </w:r>
            <w:r w:rsidR="003A7CFA" w:rsidRPr="00046C30">
              <w:rPr>
                <w:i/>
                <w:sz w:val="24"/>
                <w:szCs w:val="24"/>
                <w:vertAlign w:val="subscript"/>
                <w:lang w:val="en-US"/>
              </w:rPr>
              <w:t>n</w:t>
            </w:r>
            <w:r w:rsidR="000A43FB" w:rsidRPr="00046C30">
              <w:rPr>
                <w:sz w:val="24"/>
                <w:szCs w:val="24"/>
                <w:vertAlign w:val="subscript"/>
              </w:rPr>
              <w:t> </w:t>
            </w:r>
            <w:r w:rsidR="003A7CFA" w:rsidRPr="00046C30">
              <w:rPr>
                <w:sz w:val="24"/>
                <w:szCs w:val="24"/>
                <w:vertAlign w:val="subscript"/>
              </w:rPr>
              <w:t>атт</w:t>
            </w:r>
            <w:r w:rsidR="000A43FB" w:rsidRPr="00046C30">
              <w:rPr>
                <w:sz w:val="24"/>
                <w:szCs w:val="24"/>
              </w:rPr>
              <w:t> </w:t>
            </w:r>
            <w:r w:rsidRPr="00046C30">
              <w:rPr>
                <w:sz w:val="24"/>
                <w:szCs w:val="24"/>
              </w:rPr>
              <w:sym w:font="Symbol" w:char="F0A3"/>
            </w:r>
            <w:r w:rsidR="000A43FB" w:rsidRPr="00046C30">
              <w:rPr>
                <w:sz w:val="24"/>
                <w:szCs w:val="24"/>
              </w:rPr>
              <w:t> </w:t>
            </w:r>
            <w:r w:rsidRPr="00046C30">
              <w:rPr>
                <w:sz w:val="24"/>
                <w:szCs w:val="24"/>
              </w:rPr>
              <w:t>3</w:t>
            </w:r>
          </w:p>
        </w:tc>
      </w:tr>
      <w:tr w:rsidR="000D13DC" w:rsidRPr="00046C30" w14:paraId="3A643231" w14:textId="77777777" w:rsidTr="00A829A0">
        <w:tc>
          <w:tcPr>
            <w:tcW w:w="1843" w:type="dxa"/>
            <w:shd w:val="clear" w:color="auto" w:fill="auto"/>
          </w:tcPr>
          <w:p w14:paraId="1AAB6FB0" w14:textId="77777777" w:rsidR="002E7520" w:rsidRPr="00046C30" w:rsidRDefault="002E7520" w:rsidP="00AF77B3">
            <w:pPr>
              <w:spacing w:line="276" w:lineRule="auto"/>
              <w:jc w:val="center"/>
              <w:rPr>
                <w:sz w:val="24"/>
                <w:szCs w:val="24"/>
              </w:rPr>
            </w:pPr>
            <w:r w:rsidRPr="00046C30">
              <w:rPr>
                <w:sz w:val="24"/>
                <w:szCs w:val="24"/>
              </w:rPr>
              <w:t>2</w:t>
            </w:r>
          </w:p>
        </w:tc>
        <w:tc>
          <w:tcPr>
            <w:tcW w:w="3898" w:type="dxa"/>
            <w:shd w:val="clear" w:color="auto" w:fill="auto"/>
          </w:tcPr>
          <w:p w14:paraId="3DE881C3" w14:textId="31298E65" w:rsidR="002E7520" w:rsidRPr="00046C30" w:rsidRDefault="002E7520" w:rsidP="00AF77B3">
            <w:pPr>
              <w:spacing w:line="276" w:lineRule="auto"/>
              <w:jc w:val="center"/>
              <w:rPr>
                <w:sz w:val="24"/>
                <w:szCs w:val="24"/>
              </w:rPr>
            </w:pPr>
            <w:r w:rsidRPr="00046C30">
              <w:rPr>
                <w:sz w:val="24"/>
                <w:szCs w:val="24"/>
              </w:rPr>
              <w:t>3</w:t>
            </w:r>
            <w:r w:rsidR="000A43FB" w:rsidRPr="00046C30">
              <w:rPr>
                <w:sz w:val="24"/>
                <w:szCs w:val="24"/>
              </w:rPr>
              <w:t> </w:t>
            </w:r>
            <w:r w:rsidRPr="00046C30">
              <w:rPr>
                <w:sz w:val="24"/>
                <w:szCs w:val="24"/>
                <w:lang w:val="en-US"/>
              </w:rPr>
              <w:sym w:font="Symbol" w:char="F03C"/>
            </w:r>
            <w:r w:rsidR="000A43FB" w:rsidRPr="00046C30">
              <w:rPr>
                <w:sz w:val="24"/>
                <w:szCs w:val="24"/>
              </w:rPr>
              <w:t> </w:t>
            </w:r>
            <w:r w:rsidRPr="00046C30">
              <w:rPr>
                <w:i/>
                <w:sz w:val="24"/>
                <w:szCs w:val="24"/>
                <w:lang w:val="en-US"/>
              </w:rPr>
              <w:t>e</w:t>
            </w:r>
            <w:r w:rsidRPr="00046C30">
              <w:rPr>
                <w:i/>
                <w:sz w:val="24"/>
                <w:szCs w:val="24"/>
                <w:vertAlign w:val="subscript"/>
                <w:lang w:val="en-US"/>
              </w:rPr>
              <w:t>n</w:t>
            </w:r>
            <w:r w:rsidR="000A43FB" w:rsidRPr="00046C30">
              <w:rPr>
                <w:sz w:val="24"/>
                <w:szCs w:val="24"/>
              </w:rPr>
              <w:t> </w:t>
            </w:r>
            <w:r w:rsidRPr="00046C30">
              <w:rPr>
                <w:sz w:val="24"/>
                <w:szCs w:val="24"/>
              </w:rPr>
              <w:sym w:font="Symbol" w:char="F0A3"/>
            </w:r>
            <w:r w:rsidR="000A43FB" w:rsidRPr="00046C30">
              <w:rPr>
                <w:sz w:val="24"/>
                <w:szCs w:val="24"/>
              </w:rPr>
              <w:t> </w:t>
            </w:r>
            <w:r w:rsidRPr="00046C30">
              <w:rPr>
                <w:sz w:val="24"/>
                <w:szCs w:val="24"/>
              </w:rPr>
              <w:t>12</w:t>
            </w:r>
          </w:p>
        </w:tc>
        <w:tc>
          <w:tcPr>
            <w:tcW w:w="3898" w:type="dxa"/>
          </w:tcPr>
          <w:p w14:paraId="1BC6F2FA" w14:textId="388F20CF" w:rsidR="002E7520" w:rsidRPr="00046C30" w:rsidRDefault="002E7520" w:rsidP="00E368B9">
            <w:pPr>
              <w:spacing w:line="276" w:lineRule="auto"/>
              <w:jc w:val="center"/>
              <w:rPr>
                <w:sz w:val="24"/>
                <w:szCs w:val="24"/>
              </w:rPr>
            </w:pPr>
            <w:r w:rsidRPr="00046C30">
              <w:rPr>
                <w:sz w:val="24"/>
                <w:szCs w:val="24"/>
              </w:rPr>
              <w:t>3</w:t>
            </w:r>
            <w:r w:rsidR="000A43FB" w:rsidRPr="00046C30">
              <w:rPr>
                <w:sz w:val="24"/>
                <w:szCs w:val="24"/>
              </w:rPr>
              <w:t> </w:t>
            </w:r>
            <w:r w:rsidRPr="00046C30">
              <w:rPr>
                <w:sz w:val="24"/>
                <w:szCs w:val="24"/>
                <w:lang w:val="en-US"/>
              </w:rPr>
              <w:sym w:font="Symbol" w:char="F03C"/>
            </w:r>
            <w:r w:rsidR="000A43FB" w:rsidRPr="00046C30">
              <w:rPr>
                <w:sz w:val="24"/>
                <w:szCs w:val="24"/>
              </w:rPr>
              <w:t> </w:t>
            </w:r>
            <w:r w:rsidR="003A7CFA" w:rsidRPr="00046C30">
              <w:rPr>
                <w:i/>
                <w:sz w:val="24"/>
                <w:szCs w:val="24"/>
                <w:lang w:val="en-US"/>
              </w:rPr>
              <w:t>e</w:t>
            </w:r>
            <w:r w:rsidR="003A7CFA" w:rsidRPr="00046C30">
              <w:rPr>
                <w:i/>
                <w:sz w:val="24"/>
                <w:szCs w:val="24"/>
                <w:vertAlign w:val="subscript"/>
                <w:lang w:val="en-US"/>
              </w:rPr>
              <w:t>n</w:t>
            </w:r>
            <w:r w:rsidR="000A43FB" w:rsidRPr="00046C30">
              <w:rPr>
                <w:sz w:val="24"/>
                <w:szCs w:val="24"/>
                <w:vertAlign w:val="subscript"/>
              </w:rPr>
              <w:t> </w:t>
            </w:r>
            <w:r w:rsidR="003A7CFA" w:rsidRPr="00046C30">
              <w:rPr>
                <w:sz w:val="24"/>
                <w:szCs w:val="24"/>
                <w:vertAlign w:val="subscript"/>
              </w:rPr>
              <w:t>атт</w:t>
            </w:r>
            <w:r w:rsidR="000A43FB" w:rsidRPr="00046C30">
              <w:rPr>
                <w:sz w:val="24"/>
                <w:szCs w:val="24"/>
              </w:rPr>
              <w:t> </w:t>
            </w:r>
            <w:r w:rsidRPr="00046C30">
              <w:rPr>
                <w:sz w:val="24"/>
                <w:szCs w:val="24"/>
              </w:rPr>
              <w:sym w:font="Symbol" w:char="F0A3"/>
            </w:r>
            <w:r w:rsidR="000A43FB" w:rsidRPr="00046C30">
              <w:rPr>
                <w:sz w:val="24"/>
                <w:szCs w:val="24"/>
              </w:rPr>
              <w:t> </w:t>
            </w:r>
            <w:r w:rsidRPr="00046C30">
              <w:rPr>
                <w:sz w:val="24"/>
                <w:szCs w:val="24"/>
              </w:rPr>
              <w:t>12</w:t>
            </w:r>
          </w:p>
        </w:tc>
      </w:tr>
      <w:tr w:rsidR="000D13DC" w:rsidRPr="00046C30" w14:paraId="346320FA" w14:textId="77777777" w:rsidTr="00A829A0">
        <w:tc>
          <w:tcPr>
            <w:tcW w:w="1843" w:type="dxa"/>
            <w:shd w:val="clear" w:color="auto" w:fill="auto"/>
          </w:tcPr>
          <w:p w14:paraId="30E665AE" w14:textId="77777777" w:rsidR="002E7520" w:rsidRPr="00046C30" w:rsidRDefault="002E7520" w:rsidP="00AF77B3">
            <w:pPr>
              <w:spacing w:line="276" w:lineRule="auto"/>
              <w:jc w:val="center"/>
              <w:rPr>
                <w:sz w:val="24"/>
                <w:szCs w:val="24"/>
              </w:rPr>
            </w:pPr>
            <w:r w:rsidRPr="00046C30">
              <w:rPr>
                <w:sz w:val="24"/>
                <w:szCs w:val="24"/>
              </w:rPr>
              <w:t>3</w:t>
            </w:r>
          </w:p>
        </w:tc>
        <w:tc>
          <w:tcPr>
            <w:tcW w:w="3898" w:type="dxa"/>
            <w:shd w:val="clear" w:color="auto" w:fill="auto"/>
          </w:tcPr>
          <w:p w14:paraId="11D7A2EC" w14:textId="1827961E" w:rsidR="002E7520" w:rsidRPr="00046C30" w:rsidRDefault="002E7520" w:rsidP="00AF77B3">
            <w:pPr>
              <w:spacing w:line="276" w:lineRule="auto"/>
              <w:jc w:val="center"/>
              <w:rPr>
                <w:strike/>
                <w:sz w:val="24"/>
                <w:szCs w:val="24"/>
              </w:rPr>
            </w:pPr>
            <w:r w:rsidRPr="00046C30">
              <w:rPr>
                <w:i/>
                <w:sz w:val="24"/>
                <w:szCs w:val="24"/>
                <w:lang w:val="en-US"/>
              </w:rPr>
              <w:t>e</w:t>
            </w:r>
            <w:r w:rsidRPr="00046C30">
              <w:rPr>
                <w:i/>
                <w:sz w:val="24"/>
                <w:szCs w:val="24"/>
                <w:vertAlign w:val="subscript"/>
                <w:lang w:val="en-US"/>
              </w:rPr>
              <w:t>n</w:t>
            </w:r>
            <w:r w:rsidR="000A43FB" w:rsidRPr="00046C30">
              <w:rPr>
                <w:sz w:val="24"/>
                <w:szCs w:val="24"/>
              </w:rPr>
              <w:t> </w:t>
            </w:r>
            <w:r w:rsidRPr="00046C30">
              <w:rPr>
                <w:sz w:val="24"/>
                <w:szCs w:val="24"/>
              </w:rPr>
              <w:t>&gt;</w:t>
            </w:r>
            <w:r w:rsidR="000A43FB" w:rsidRPr="00046C30">
              <w:rPr>
                <w:sz w:val="24"/>
                <w:szCs w:val="24"/>
              </w:rPr>
              <w:t> </w:t>
            </w:r>
            <w:r w:rsidRPr="00046C30">
              <w:rPr>
                <w:sz w:val="24"/>
                <w:szCs w:val="24"/>
              </w:rPr>
              <w:t>12</w:t>
            </w:r>
          </w:p>
        </w:tc>
        <w:tc>
          <w:tcPr>
            <w:tcW w:w="3898" w:type="dxa"/>
          </w:tcPr>
          <w:p w14:paraId="189201FE" w14:textId="751680E6" w:rsidR="002E7520" w:rsidRPr="00046C30" w:rsidRDefault="003A7CFA" w:rsidP="00E368B9">
            <w:pPr>
              <w:spacing w:line="276" w:lineRule="auto"/>
              <w:jc w:val="center"/>
              <w:rPr>
                <w:strike/>
                <w:sz w:val="24"/>
                <w:szCs w:val="24"/>
              </w:rPr>
            </w:pPr>
            <w:r w:rsidRPr="00046C30">
              <w:rPr>
                <w:i/>
                <w:sz w:val="24"/>
                <w:szCs w:val="24"/>
                <w:lang w:val="en-US"/>
              </w:rPr>
              <w:t>e</w:t>
            </w:r>
            <w:r w:rsidRPr="00046C30">
              <w:rPr>
                <w:i/>
                <w:sz w:val="24"/>
                <w:szCs w:val="24"/>
                <w:vertAlign w:val="subscript"/>
                <w:lang w:val="en-US"/>
              </w:rPr>
              <w:t>n</w:t>
            </w:r>
            <w:r w:rsidR="000A43FB" w:rsidRPr="00046C30">
              <w:rPr>
                <w:i/>
                <w:sz w:val="24"/>
                <w:szCs w:val="24"/>
                <w:vertAlign w:val="subscript"/>
              </w:rPr>
              <w:t> </w:t>
            </w:r>
            <w:r w:rsidRPr="00046C30">
              <w:rPr>
                <w:sz w:val="24"/>
                <w:szCs w:val="24"/>
                <w:vertAlign w:val="subscript"/>
              </w:rPr>
              <w:t>атт</w:t>
            </w:r>
            <w:r w:rsidR="000A43FB" w:rsidRPr="00046C30">
              <w:rPr>
                <w:sz w:val="24"/>
                <w:szCs w:val="24"/>
              </w:rPr>
              <w:t> </w:t>
            </w:r>
            <w:r w:rsidR="002E7520" w:rsidRPr="00046C30">
              <w:rPr>
                <w:sz w:val="24"/>
                <w:szCs w:val="24"/>
              </w:rPr>
              <w:t>&gt;</w:t>
            </w:r>
            <w:r w:rsidR="000A43FB" w:rsidRPr="00046C30">
              <w:rPr>
                <w:sz w:val="24"/>
                <w:szCs w:val="24"/>
              </w:rPr>
              <w:t> </w:t>
            </w:r>
            <w:r w:rsidR="002E7520" w:rsidRPr="00046C30">
              <w:rPr>
                <w:sz w:val="24"/>
                <w:szCs w:val="24"/>
              </w:rPr>
              <w:t>12</w:t>
            </w:r>
          </w:p>
        </w:tc>
      </w:tr>
    </w:tbl>
    <w:p w14:paraId="59F4D708" w14:textId="77777777" w:rsidR="007E4692" w:rsidRPr="00046C30" w:rsidRDefault="007E4692" w:rsidP="000A43FB">
      <w:pPr>
        <w:spacing w:line="360" w:lineRule="auto"/>
        <w:ind w:firstLine="567"/>
        <w:jc w:val="both"/>
        <w:rPr>
          <w:spacing w:val="2"/>
          <w:sz w:val="24"/>
          <w:szCs w:val="24"/>
          <w:shd w:val="clear" w:color="auto" w:fill="FFFFFF"/>
        </w:rPr>
      </w:pPr>
    </w:p>
    <w:p w14:paraId="55D7CFF5" w14:textId="1363E8C7" w:rsidR="002E7520" w:rsidRPr="00046C30" w:rsidRDefault="002E7520" w:rsidP="007941C2">
      <w:pPr>
        <w:suppressAutoHyphens/>
        <w:spacing w:line="360" w:lineRule="auto"/>
        <w:ind w:firstLine="567"/>
        <w:jc w:val="both"/>
        <w:rPr>
          <w:b/>
          <w:spacing w:val="2"/>
          <w:sz w:val="24"/>
          <w:szCs w:val="24"/>
          <w:shd w:val="clear" w:color="auto" w:fill="FFFFFF"/>
        </w:rPr>
      </w:pPr>
      <w:r w:rsidRPr="00046C30">
        <w:rPr>
          <w:b/>
          <w:spacing w:val="2"/>
          <w:sz w:val="24"/>
          <w:szCs w:val="24"/>
          <w:shd w:val="clear" w:color="auto" w:fill="FFFFFF"/>
        </w:rPr>
        <w:t>9.8.</w:t>
      </w:r>
      <w:r w:rsidR="00620599" w:rsidRPr="00046C30">
        <w:rPr>
          <w:b/>
          <w:spacing w:val="2"/>
          <w:sz w:val="24"/>
          <w:szCs w:val="24"/>
          <w:shd w:val="clear" w:color="auto" w:fill="FFFFFF"/>
        </w:rPr>
        <w:t>5</w:t>
      </w:r>
      <w:r w:rsidRPr="00046C30">
        <w:rPr>
          <w:b/>
          <w:spacing w:val="2"/>
          <w:sz w:val="24"/>
          <w:szCs w:val="24"/>
          <w:shd w:val="clear" w:color="auto" w:fill="FFFFFF"/>
        </w:rPr>
        <w:t xml:space="preserve"> Номинальный наружный д</w:t>
      </w:r>
      <w:r w:rsidRPr="00046C30">
        <w:rPr>
          <w:b/>
          <w:sz w:val="24"/>
          <w:szCs w:val="24"/>
        </w:rPr>
        <w:t>иаметр свариваемых деталей</w:t>
      </w:r>
    </w:p>
    <w:p w14:paraId="5351D18E" w14:textId="202F7930" w:rsidR="007F3168" w:rsidRPr="00046C30" w:rsidRDefault="007F3168" w:rsidP="000A43FB">
      <w:pPr>
        <w:spacing w:line="360" w:lineRule="auto"/>
        <w:ind w:firstLine="567"/>
        <w:jc w:val="both"/>
        <w:rPr>
          <w:sz w:val="24"/>
        </w:rPr>
      </w:pPr>
      <w:r w:rsidRPr="00046C30">
        <w:rPr>
          <w:spacing w:val="2"/>
          <w:sz w:val="24"/>
          <w:szCs w:val="24"/>
          <w:shd w:val="clear" w:color="auto" w:fill="FFFFFF"/>
        </w:rPr>
        <w:t>Производственные сварные соединения</w:t>
      </w:r>
      <w:r w:rsidR="008C3149" w:rsidRPr="00046C30">
        <w:rPr>
          <w:spacing w:val="2"/>
          <w:sz w:val="24"/>
          <w:szCs w:val="24"/>
          <w:shd w:val="clear" w:color="auto" w:fill="FFFFFF"/>
        </w:rPr>
        <w:t xml:space="preserve"> </w:t>
      </w:r>
      <w:r w:rsidR="00957DFB" w:rsidRPr="00046C30">
        <w:rPr>
          <w:sz w:val="24"/>
        </w:rPr>
        <w:t xml:space="preserve">труб </w:t>
      </w:r>
      <w:r w:rsidRPr="00046C30">
        <w:rPr>
          <w:spacing w:val="2"/>
          <w:sz w:val="24"/>
          <w:szCs w:val="24"/>
          <w:shd w:val="clear" w:color="auto" w:fill="FFFFFF"/>
        </w:rPr>
        <w:t xml:space="preserve">объединяют по </w:t>
      </w:r>
      <w:r w:rsidR="00957DFB" w:rsidRPr="00046C30">
        <w:rPr>
          <w:spacing w:val="2"/>
          <w:sz w:val="24"/>
          <w:szCs w:val="24"/>
          <w:shd w:val="clear" w:color="auto" w:fill="FFFFFF"/>
        </w:rPr>
        <w:t xml:space="preserve">значениям </w:t>
      </w:r>
      <w:r w:rsidRPr="00046C30">
        <w:rPr>
          <w:sz w:val="24"/>
          <w:szCs w:val="24"/>
        </w:rPr>
        <w:t>номинально</w:t>
      </w:r>
      <w:r w:rsidR="00957DFB" w:rsidRPr="00046C30">
        <w:rPr>
          <w:sz w:val="24"/>
          <w:szCs w:val="24"/>
        </w:rPr>
        <w:t>го</w:t>
      </w:r>
      <w:r w:rsidRPr="00046C30">
        <w:rPr>
          <w:sz w:val="24"/>
          <w:szCs w:val="24"/>
        </w:rPr>
        <w:t xml:space="preserve"> наружно</w:t>
      </w:r>
      <w:r w:rsidR="00957DFB" w:rsidRPr="00046C30">
        <w:rPr>
          <w:sz w:val="24"/>
          <w:szCs w:val="24"/>
        </w:rPr>
        <w:t>го</w:t>
      </w:r>
      <w:r w:rsidRPr="00046C30">
        <w:rPr>
          <w:sz w:val="24"/>
          <w:szCs w:val="24"/>
        </w:rPr>
        <w:t xml:space="preserve"> диаметр</w:t>
      </w:r>
      <w:r w:rsidR="00957DFB" w:rsidRPr="00046C30">
        <w:rPr>
          <w:sz w:val="24"/>
          <w:szCs w:val="24"/>
        </w:rPr>
        <w:t>а</w:t>
      </w:r>
      <w:r w:rsidRPr="00046C30">
        <w:rPr>
          <w:sz w:val="24"/>
          <w:szCs w:val="24"/>
        </w:rPr>
        <w:t>.</w:t>
      </w:r>
      <w:r w:rsidRPr="00046C30">
        <w:rPr>
          <w:i/>
          <w:sz w:val="24"/>
          <w:szCs w:val="24"/>
        </w:rPr>
        <w:t xml:space="preserve"> </w:t>
      </w:r>
      <w:r w:rsidRPr="00046C30">
        <w:rPr>
          <w:sz w:val="24"/>
          <w:szCs w:val="24"/>
        </w:rPr>
        <w:t>Каждому</w:t>
      </w:r>
      <w:r w:rsidRPr="00046C30">
        <w:rPr>
          <w:spacing w:val="2"/>
          <w:sz w:val="24"/>
          <w:szCs w:val="24"/>
          <w:shd w:val="clear" w:color="auto" w:fill="FFFFFF"/>
        </w:rPr>
        <w:t xml:space="preserve"> значению (диапазону значений) диаметра </w:t>
      </w:r>
      <w:r w:rsidRPr="00046C30">
        <w:rPr>
          <w:i/>
          <w:sz w:val="24"/>
          <w:szCs w:val="24"/>
          <w:lang w:val="en-US"/>
        </w:rPr>
        <w:t>d</w:t>
      </w:r>
      <w:r w:rsidRPr="00046C30">
        <w:rPr>
          <w:i/>
          <w:sz w:val="24"/>
          <w:szCs w:val="24"/>
          <w:vertAlign w:val="subscript"/>
          <w:lang w:val="en-US"/>
        </w:rPr>
        <w:t>n</w:t>
      </w:r>
      <w:r w:rsidRPr="00046C30">
        <w:rPr>
          <w:i/>
          <w:sz w:val="22"/>
          <w:szCs w:val="22"/>
        </w:rPr>
        <w:t xml:space="preserve"> </w:t>
      </w:r>
      <w:r w:rsidRPr="00046C30">
        <w:rPr>
          <w:spacing w:val="2"/>
          <w:sz w:val="24"/>
          <w:szCs w:val="24"/>
          <w:shd w:val="clear" w:color="auto" w:fill="FFFFFF"/>
        </w:rPr>
        <w:t xml:space="preserve">присваивают индекс однотипности и устанавливают область аттестации по диаметру </w:t>
      </w:r>
      <w:r w:rsidRPr="00046C30">
        <w:rPr>
          <w:i/>
          <w:sz w:val="24"/>
          <w:szCs w:val="24"/>
          <w:lang w:val="en-US"/>
        </w:rPr>
        <w:t>d</w:t>
      </w:r>
      <w:r w:rsidRPr="00046C30">
        <w:rPr>
          <w:i/>
          <w:sz w:val="24"/>
          <w:szCs w:val="24"/>
          <w:vertAlign w:val="subscript"/>
          <w:lang w:val="en-US"/>
        </w:rPr>
        <w:t>n</w:t>
      </w:r>
      <w:r w:rsidRPr="00046C30">
        <w:rPr>
          <w:sz w:val="24"/>
          <w:szCs w:val="24"/>
          <w:vertAlign w:val="subscript"/>
        </w:rPr>
        <w:t xml:space="preserve"> атт</w:t>
      </w:r>
      <w:r w:rsidRPr="00046C30">
        <w:rPr>
          <w:spacing w:val="2"/>
          <w:sz w:val="24"/>
          <w:szCs w:val="24"/>
          <w:shd w:val="clear" w:color="auto" w:fill="FFFFFF"/>
        </w:rPr>
        <w:t xml:space="preserve"> в соответствии с таблицей 1</w:t>
      </w:r>
      <w:r w:rsidR="00F7379E" w:rsidRPr="00046C30">
        <w:rPr>
          <w:spacing w:val="2"/>
          <w:sz w:val="24"/>
          <w:szCs w:val="24"/>
          <w:shd w:val="clear" w:color="auto" w:fill="FFFFFF"/>
        </w:rPr>
        <w:t>5</w:t>
      </w:r>
      <w:r w:rsidRPr="00046C30">
        <w:rPr>
          <w:spacing w:val="2"/>
          <w:sz w:val="24"/>
          <w:szCs w:val="24"/>
          <w:shd w:val="clear" w:color="auto" w:fill="FFFFFF"/>
        </w:rPr>
        <w:t>.</w:t>
      </w:r>
    </w:p>
    <w:p w14:paraId="04E10F7A" w14:textId="77777777" w:rsidR="007F3168" w:rsidRPr="00046C30" w:rsidRDefault="007F3168" w:rsidP="000A43FB">
      <w:pPr>
        <w:spacing w:line="360" w:lineRule="auto"/>
        <w:ind w:firstLine="567"/>
        <w:jc w:val="both"/>
        <w:rPr>
          <w:sz w:val="24"/>
        </w:rPr>
      </w:pPr>
    </w:p>
    <w:p w14:paraId="491B7B75" w14:textId="60AB29BD" w:rsidR="007E4692" w:rsidRPr="00046C30" w:rsidRDefault="00111DE4" w:rsidP="007E4692">
      <w:pPr>
        <w:spacing w:line="360" w:lineRule="auto"/>
        <w:jc w:val="both"/>
        <w:rPr>
          <w:sz w:val="22"/>
          <w:szCs w:val="22"/>
        </w:rPr>
      </w:pPr>
      <w:r w:rsidRPr="00046C30">
        <w:rPr>
          <w:spacing w:val="40"/>
          <w:sz w:val="22"/>
        </w:rPr>
        <w:t xml:space="preserve">Таблица </w:t>
      </w:r>
      <w:r w:rsidR="002E7520" w:rsidRPr="00046C30">
        <w:rPr>
          <w:spacing w:val="40"/>
          <w:sz w:val="22"/>
        </w:rPr>
        <w:t>1</w:t>
      </w:r>
      <w:r w:rsidR="00F7379E" w:rsidRPr="00046C30">
        <w:rPr>
          <w:spacing w:val="40"/>
          <w:sz w:val="22"/>
        </w:rPr>
        <w:t>5</w:t>
      </w:r>
      <w:r w:rsidR="007E4692" w:rsidRPr="00046C30">
        <w:rPr>
          <w:spacing w:val="20"/>
          <w:sz w:val="22"/>
          <w:szCs w:val="22"/>
        </w:rPr>
        <w:t xml:space="preserve"> —</w:t>
      </w:r>
      <w:r w:rsidR="00B76663" w:rsidRPr="00046C30">
        <w:rPr>
          <w:spacing w:val="20"/>
          <w:sz w:val="22"/>
          <w:szCs w:val="22"/>
        </w:rPr>
        <w:t xml:space="preserve"> </w:t>
      </w:r>
      <w:r w:rsidR="007E4692" w:rsidRPr="00046C30">
        <w:rPr>
          <w:sz w:val="22"/>
          <w:szCs w:val="22"/>
        </w:rPr>
        <w:t xml:space="preserve">Индексы однотипности </w:t>
      </w:r>
      <w:r w:rsidRPr="00046C30">
        <w:rPr>
          <w:sz w:val="22"/>
          <w:szCs w:val="22"/>
        </w:rPr>
        <w:t xml:space="preserve">и область </w:t>
      </w:r>
      <w:r w:rsidR="003A7CFA" w:rsidRPr="00046C30">
        <w:rPr>
          <w:sz w:val="22"/>
          <w:szCs w:val="22"/>
        </w:rPr>
        <w:t xml:space="preserve">аттестации </w:t>
      </w:r>
      <w:r w:rsidR="006C586E" w:rsidRPr="00046C30">
        <w:rPr>
          <w:sz w:val="22"/>
          <w:szCs w:val="22"/>
        </w:rPr>
        <w:t>по</w:t>
      </w:r>
      <w:r w:rsidR="007E4692" w:rsidRPr="00046C30">
        <w:rPr>
          <w:sz w:val="22"/>
          <w:szCs w:val="22"/>
        </w:rPr>
        <w:t xml:space="preserve"> номинально</w:t>
      </w:r>
      <w:r w:rsidR="006C586E" w:rsidRPr="00046C30">
        <w:rPr>
          <w:sz w:val="22"/>
          <w:szCs w:val="22"/>
        </w:rPr>
        <w:t>му</w:t>
      </w:r>
      <w:r w:rsidR="007E4692" w:rsidRPr="00046C30">
        <w:rPr>
          <w:sz w:val="22"/>
          <w:szCs w:val="22"/>
        </w:rPr>
        <w:t xml:space="preserve"> наружно</w:t>
      </w:r>
      <w:r w:rsidR="006C586E" w:rsidRPr="00046C30">
        <w:rPr>
          <w:sz w:val="22"/>
          <w:szCs w:val="22"/>
        </w:rPr>
        <w:t>му</w:t>
      </w:r>
      <w:r w:rsidR="007E4692" w:rsidRPr="00046C30">
        <w:rPr>
          <w:sz w:val="24"/>
        </w:rPr>
        <w:t xml:space="preserve"> </w:t>
      </w:r>
      <w:r w:rsidR="007E4692" w:rsidRPr="00046C30">
        <w:rPr>
          <w:sz w:val="22"/>
          <w:szCs w:val="22"/>
        </w:rPr>
        <w:t>диаметр</w:t>
      </w:r>
      <w:r w:rsidR="006C586E" w:rsidRPr="00046C30">
        <w:rPr>
          <w:sz w:val="22"/>
          <w:szCs w:val="22"/>
        </w:rPr>
        <w:t>у</w:t>
      </w:r>
      <w:r w:rsidR="007E4692" w:rsidRPr="00046C30">
        <w:rPr>
          <w:sz w:val="22"/>
          <w:szCs w:val="22"/>
        </w:rPr>
        <w:t xml:space="preserve"> труб из полимер</w:t>
      </w:r>
      <w:r w:rsidR="007941C2" w:rsidRPr="00046C30">
        <w:rPr>
          <w:sz w:val="22"/>
          <w:szCs w:val="22"/>
        </w:rPr>
        <w:t>ных материалов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43"/>
        <w:gridCol w:w="3898"/>
        <w:gridCol w:w="3898"/>
      </w:tblGrid>
      <w:tr w:rsidR="000D13DC" w:rsidRPr="00046C30" w14:paraId="18FC04AF" w14:textId="77777777" w:rsidTr="00A829A0">
        <w:tc>
          <w:tcPr>
            <w:tcW w:w="1843" w:type="dxa"/>
            <w:tcBorders>
              <w:bottom w:val="double" w:sz="4" w:space="0" w:color="auto"/>
            </w:tcBorders>
            <w:shd w:val="clear" w:color="auto" w:fill="auto"/>
            <w:vAlign w:val="center"/>
          </w:tcPr>
          <w:p w14:paraId="3E5C23ED" w14:textId="77777777" w:rsidR="00111DE4" w:rsidRPr="00046C30" w:rsidRDefault="00111DE4" w:rsidP="000A43FB">
            <w:pPr>
              <w:widowControl w:val="0"/>
              <w:suppressAutoHyphens/>
              <w:spacing w:line="276" w:lineRule="auto"/>
              <w:jc w:val="center"/>
              <w:rPr>
                <w:sz w:val="22"/>
                <w:szCs w:val="22"/>
              </w:rPr>
            </w:pPr>
            <w:r w:rsidRPr="00046C30">
              <w:rPr>
                <w:sz w:val="22"/>
                <w:szCs w:val="22"/>
              </w:rPr>
              <w:t>Индекс однотипности</w:t>
            </w:r>
          </w:p>
        </w:tc>
        <w:tc>
          <w:tcPr>
            <w:tcW w:w="3898" w:type="dxa"/>
            <w:tcBorders>
              <w:bottom w:val="double" w:sz="4" w:space="0" w:color="auto"/>
            </w:tcBorders>
            <w:shd w:val="clear" w:color="auto" w:fill="auto"/>
            <w:vAlign w:val="center"/>
          </w:tcPr>
          <w:p w14:paraId="6FDB0E91" w14:textId="77777777" w:rsidR="00111DE4" w:rsidRPr="00046C30" w:rsidRDefault="00111DE4" w:rsidP="000A43FB">
            <w:pPr>
              <w:widowControl w:val="0"/>
              <w:suppressAutoHyphens/>
              <w:spacing w:line="276" w:lineRule="auto"/>
              <w:jc w:val="center"/>
              <w:rPr>
                <w:sz w:val="22"/>
                <w:szCs w:val="22"/>
              </w:rPr>
            </w:pPr>
            <w:r w:rsidRPr="00046C30">
              <w:rPr>
                <w:sz w:val="22"/>
                <w:szCs w:val="22"/>
              </w:rPr>
              <w:t>Номинальный наружный диаметр труб</w:t>
            </w:r>
            <w:r w:rsidRPr="00046C30">
              <w:rPr>
                <w:i/>
                <w:sz w:val="22"/>
                <w:szCs w:val="22"/>
              </w:rPr>
              <w:t xml:space="preserve"> </w:t>
            </w:r>
            <w:r w:rsidRPr="00046C30">
              <w:rPr>
                <w:i/>
                <w:sz w:val="22"/>
                <w:szCs w:val="22"/>
                <w:lang w:val="en-US"/>
              </w:rPr>
              <w:t>d</w:t>
            </w:r>
            <w:r w:rsidRPr="00046C30">
              <w:rPr>
                <w:i/>
                <w:sz w:val="22"/>
                <w:szCs w:val="22"/>
                <w:vertAlign w:val="subscript"/>
                <w:lang w:val="en-US"/>
              </w:rPr>
              <w:t>n</w:t>
            </w:r>
            <w:r w:rsidRPr="00046C30">
              <w:rPr>
                <w:sz w:val="22"/>
                <w:szCs w:val="22"/>
              </w:rPr>
              <w:t>, мм</w:t>
            </w:r>
          </w:p>
        </w:tc>
        <w:tc>
          <w:tcPr>
            <w:tcW w:w="3898" w:type="dxa"/>
            <w:tcBorders>
              <w:bottom w:val="double" w:sz="4" w:space="0" w:color="auto"/>
            </w:tcBorders>
            <w:vAlign w:val="center"/>
          </w:tcPr>
          <w:p w14:paraId="41CAB7DA" w14:textId="2CD39CD1" w:rsidR="00111DE4" w:rsidRPr="00046C30" w:rsidRDefault="00111DE4" w:rsidP="000A43FB">
            <w:pPr>
              <w:widowControl w:val="0"/>
              <w:suppressAutoHyphens/>
              <w:spacing w:line="276" w:lineRule="auto"/>
              <w:jc w:val="center"/>
              <w:rPr>
                <w:sz w:val="22"/>
                <w:szCs w:val="22"/>
              </w:rPr>
            </w:pPr>
            <w:r w:rsidRPr="00046C30">
              <w:rPr>
                <w:sz w:val="22"/>
                <w:szCs w:val="22"/>
              </w:rPr>
              <w:t xml:space="preserve">Область </w:t>
            </w:r>
            <w:r w:rsidR="003A7CFA" w:rsidRPr="00046C30">
              <w:rPr>
                <w:sz w:val="22"/>
                <w:szCs w:val="22"/>
              </w:rPr>
              <w:t>аттестации</w:t>
            </w:r>
            <w:r w:rsidR="00335CA3" w:rsidRPr="00046C30">
              <w:rPr>
                <w:sz w:val="22"/>
                <w:szCs w:val="22"/>
              </w:rPr>
              <w:t xml:space="preserve"> по номинальному наружному диаметру</w:t>
            </w:r>
            <w:r w:rsidRPr="00046C30">
              <w:rPr>
                <w:i/>
                <w:sz w:val="22"/>
                <w:szCs w:val="22"/>
              </w:rPr>
              <w:t xml:space="preserve"> </w:t>
            </w:r>
            <w:r w:rsidRPr="00046C30">
              <w:rPr>
                <w:i/>
                <w:sz w:val="22"/>
                <w:szCs w:val="22"/>
                <w:lang w:val="en-US"/>
              </w:rPr>
              <w:t>d</w:t>
            </w:r>
            <w:r w:rsidRPr="00046C30">
              <w:rPr>
                <w:i/>
                <w:sz w:val="22"/>
                <w:szCs w:val="22"/>
                <w:vertAlign w:val="subscript"/>
                <w:lang w:val="en-US"/>
              </w:rPr>
              <w:t>n</w:t>
            </w:r>
            <w:r w:rsidRPr="00046C30">
              <w:rPr>
                <w:sz w:val="22"/>
                <w:szCs w:val="22"/>
                <w:vertAlign w:val="subscript"/>
              </w:rPr>
              <w:t xml:space="preserve"> </w:t>
            </w:r>
            <w:r w:rsidR="003A7CFA" w:rsidRPr="00046C30">
              <w:rPr>
                <w:sz w:val="22"/>
                <w:szCs w:val="22"/>
                <w:vertAlign w:val="subscript"/>
              </w:rPr>
              <w:t>атт</w:t>
            </w:r>
            <w:r w:rsidRPr="00046C30">
              <w:rPr>
                <w:sz w:val="22"/>
                <w:szCs w:val="22"/>
              </w:rPr>
              <w:t>, мм</w:t>
            </w:r>
          </w:p>
        </w:tc>
      </w:tr>
      <w:tr w:rsidR="000D13DC" w:rsidRPr="00046C30" w14:paraId="62A81DEC" w14:textId="77777777" w:rsidTr="00A829A0">
        <w:tc>
          <w:tcPr>
            <w:tcW w:w="1843" w:type="dxa"/>
            <w:tcBorders>
              <w:top w:val="double" w:sz="4" w:space="0" w:color="auto"/>
            </w:tcBorders>
            <w:shd w:val="clear" w:color="auto" w:fill="auto"/>
          </w:tcPr>
          <w:p w14:paraId="174C62ED" w14:textId="77777777" w:rsidR="00111DE4" w:rsidRPr="00046C30" w:rsidRDefault="00111DE4" w:rsidP="00AF77B3">
            <w:pPr>
              <w:spacing w:line="276" w:lineRule="auto"/>
              <w:jc w:val="center"/>
              <w:rPr>
                <w:sz w:val="22"/>
                <w:szCs w:val="22"/>
              </w:rPr>
            </w:pPr>
            <w:r w:rsidRPr="00046C30">
              <w:rPr>
                <w:sz w:val="22"/>
                <w:szCs w:val="22"/>
              </w:rPr>
              <w:t>1</w:t>
            </w:r>
          </w:p>
        </w:tc>
        <w:tc>
          <w:tcPr>
            <w:tcW w:w="3898" w:type="dxa"/>
            <w:tcBorders>
              <w:top w:val="double" w:sz="4" w:space="0" w:color="auto"/>
            </w:tcBorders>
            <w:shd w:val="clear" w:color="auto" w:fill="auto"/>
          </w:tcPr>
          <w:p w14:paraId="687BDE29" w14:textId="44B8CDCA" w:rsidR="00111DE4" w:rsidRPr="00046C30" w:rsidRDefault="00111DE4" w:rsidP="00AF77B3">
            <w:pPr>
              <w:spacing w:line="276" w:lineRule="auto"/>
              <w:jc w:val="center"/>
              <w:rPr>
                <w:sz w:val="22"/>
                <w:szCs w:val="22"/>
              </w:rPr>
            </w:pPr>
            <w:r w:rsidRPr="00046C30">
              <w:rPr>
                <w:i/>
                <w:sz w:val="24"/>
                <w:szCs w:val="24"/>
                <w:lang w:val="en-US"/>
              </w:rPr>
              <w:t>d</w:t>
            </w:r>
            <w:r w:rsidRPr="00046C30">
              <w:rPr>
                <w:i/>
                <w:sz w:val="24"/>
                <w:szCs w:val="24"/>
                <w:vertAlign w:val="subscript"/>
                <w:lang w:val="en-US"/>
              </w:rPr>
              <w:t>n</w:t>
            </w:r>
            <w:r w:rsidR="000A43FB" w:rsidRPr="00046C30">
              <w:rPr>
                <w:sz w:val="24"/>
                <w:szCs w:val="24"/>
              </w:rPr>
              <w:t> </w:t>
            </w:r>
            <w:r w:rsidRPr="00046C30">
              <w:rPr>
                <w:sz w:val="24"/>
                <w:szCs w:val="24"/>
                <w:lang w:val="en-US"/>
              </w:rPr>
              <w:t>&lt;</w:t>
            </w:r>
            <w:r w:rsidR="000A43FB" w:rsidRPr="00046C30">
              <w:rPr>
                <w:sz w:val="24"/>
                <w:szCs w:val="24"/>
                <w:lang w:val="en-US"/>
              </w:rPr>
              <w:t> </w:t>
            </w:r>
            <w:r w:rsidRPr="00046C30">
              <w:rPr>
                <w:sz w:val="24"/>
                <w:szCs w:val="24"/>
              </w:rPr>
              <w:t>63</w:t>
            </w:r>
          </w:p>
        </w:tc>
        <w:tc>
          <w:tcPr>
            <w:tcW w:w="3898" w:type="dxa"/>
            <w:tcBorders>
              <w:top w:val="double" w:sz="4" w:space="0" w:color="auto"/>
            </w:tcBorders>
          </w:tcPr>
          <w:p w14:paraId="7306B058" w14:textId="31266254" w:rsidR="00111DE4" w:rsidRPr="00046C30" w:rsidRDefault="00111DE4" w:rsidP="00111DE4">
            <w:pPr>
              <w:spacing w:line="276" w:lineRule="auto"/>
              <w:jc w:val="center"/>
              <w:rPr>
                <w:sz w:val="22"/>
                <w:szCs w:val="22"/>
              </w:rPr>
            </w:pPr>
            <w:r w:rsidRPr="00046C30">
              <w:rPr>
                <w:i/>
                <w:sz w:val="24"/>
                <w:szCs w:val="24"/>
                <w:lang w:val="en-US"/>
              </w:rPr>
              <w:t>d</w:t>
            </w:r>
            <w:r w:rsidRPr="00046C30">
              <w:rPr>
                <w:i/>
                <w:sz w:val="24"/>
                <w:szCs w:val="24"/>
                <w:vertAlign w:val="subscript"/>
                <w:lang w:val="en-US"/>
              </w:rPr>
              <w:t>n</w:t>
            </w:r>
            <w:r w:rsidR="000A43FB" w:rsidRPr="00046C30">
              <w:rPr>
                <w:sz w:val="24"/>
                <w:szCs w:val="24"/>
              </w:rPr>
              <w:t> </w:t>
            </w:r>
            <w:r w:rsidRPr="00046C30">
              <w:rPr>
                <w:sz w:val="24"/>
                <w:szCs w:val="24"/>
              </w:rPr>
              <w:sym w:font="Symbol" w:char="F0A3"/>
            </w:r>
            <w:r w:rsidR="000A43FB" w:rsidRPr="00046C30">
              <w:rPr>
                <w:sz w:val="24"/>
                <w:szCs w:val="24"/>
                <w:lang w:val="en-US"/>
              </w:rPr>
              <w:t> </w:t>
            </w:r>
            <w:r w:rsidR="003A7CFA" w:rsidRPr="00046C30">
              <w:rPr>
                <w:i/>
                <w:sz w:val="24"/>
                <w:szCs w:val="24"/>
                <w:lang w:val="en-US"/>
              </w:rPr>
              <w:t>d</w:t>
            </w:r>
            <w:r w:rsidR="003A7CFA" w:rsidRPr="00046C30">
              <w:rPr>
                <w:sz w:val="24"/>
                <w:szCs w:val="24"/>
                <w:vertAlign w:val="subscript"/>
                <w:lang w:val="en-US"/>
              </w:rPr>
              <w:t>n</w:t>
            </w:r>
            <w:r w:rsidR="000A43FB" w:rsidRPr="00046C30">
              <w:rPr>
                <w:sz w:val="24"/>
                <w:szCs w:val="24"/>
                <w:vertAlign w:val="subscript"/>
              </w:rPr>
              <w:t> </w:t>
            </w:r>
            <w:r w:rsidR="003A7CFA" w:rsidRPr="00046C30">
              <w:rPr>
                <w:sz w:val="24"/>
                <w:szCs w:val="24"/>
                <w:vertAlign w:val="subscript"/>
              </w:rPr>
              <w:t>атт</w:t>
            </w:r>
            <w:r w:rsidR="000A43FB" w:rsidRPr="00046C30">
              <w:rPr>
                <w:sz w:val="24"/>
                <w:szCs w:val="24"/>
                <w:lang w:val="en-US"/>
              </w:rPr>
              <w:t> </w:t>
            </w:r>
            <w:r w:rsidRPr="00046C30">
              <w:rPr>
                <w:sz w:val="24"/>
                <w:szCs w:val="24"/>
                <w:lang w:val="en-US"/>
              </w:rPr>
              <w:t>&lt;</w:t>
            </w:r>
            <w:r w:rsidR="000A43FB" w:rsidRPr="00046C30">
              <w:rPr>
                <w:sz w:val="24"/>
                <w:szCs w:val="24"/>
              </w:rPr>
              <w:t> </w:t>
            </w:r>
            <w:r w:rsidRPr="00046C30">
              <w:rPr>
                <w:sz w:val="24"/>
                <w:szCs w:val="24"/>
              </w:rPr>
              <w:t>63</w:t>
            </w:r>
            <w:r w:rsidR="000A43FB" w:rsidRPr="00046C30">
              <w:rPr>
                <w:sz w:val="24"/>
                <w:szCs w:val="24"/>
              </w:rPr>
              <w:t> </w:t>
            </w:r>
          </w:p>
        </w:tc>
      </w:tr>
      <w:tr w:rsidR="000D13DC" w:rsidRPr="00046C30" w14:paraId="487B59C1" w14:textId="77777777" w:rsidTr="00A829A0">
        <w:tc>
          <w:tcPr>
            <w:tcW w:w="1843" w:type="dxa"/>
            <w:shd w:val="clear" w:color="auto" w:fill="auto"/>
          </w:tcPr>
          <w:p w14:paraId="6690CD9C" w14:textId="77777777" w:rsidR="00111DE4" w:rsidRPr="00046C30" w:rsidRDefault="00111DE4" w:rsidP="00AF77B3">
            <w:pPr>
              <w:spacing w:line="276" w:lineRule="auto"/>
              <w:jc w:val="center"/>
              <w:rPr>
                <w:sz w:val="22"/>
                <w:szCs w:val="22"/>
              </w:rPr>
            </w:pPr>
            <w:r w:rsidRPr="00046C30">
              <w:rPr>
                <w:sz w:val="22"/>
                <w:szCs w:val="22"/>
              </w:rPr>
              <w:t>2</w:t>
            </w:r>
          </w:p>
        </w:tc>
        <w:tc>
          <w:tcPr>
            <w:tcW w:w="3898" w:type="dxa"/>
            <w:shd w:val="clear" w:color="auto" w:fill="auto"/>
          </w:tcPr>
          <w:p w14:paraId="5C2CC292" w14:textId="5705847A" w:rsidR="00111DE4" w:rsidRPr="00046C30" w:rsidRDefault="00111DE4" w:rsidP="00AF77B3">
            <w:pPr>
              <w:spacing w:line="276" w:lineRule="auto"/>
              <w:jc w:val="center"/>
              <w:rPr>
                <w:sz w:val="22"/>
                <w:szCs w:val="22"/>
              </w:rPr>
            </w:pPr>
            <w:r w:rsidRPr="00046C30">
              <w:rPr>
                <w:sz w:val="24"/>
                <w:szCs w:val="24"/>
              </w:rPr>
              <w:t>63</w:t>
            </w:r>
            <w:r w:rsidR="000A43FB" w:rsidRPr="00046C30">
              <w:rPr>
                <w:sz w:val="24"/>
                <w:szCs w:val="24"/>
              </w:rPr>
              <w:t> </w:t>
            </w:r>
            <w:r w:rsidRPr="00046C30">
              <w:rPr>
                <w:sz w:val="24"/>
                <w:szCs w:val="24"/>
              </w:rPr>
              <w:sym w:font="Symbol" w:char="F0A3"/>
            </w:r>
            <w:r w:rsidR="000A43FB" w:rsidRPr="00046C30">
              <w:rPr>
                <w:sz w:val="24"/>
                <w:szCs w:val="24"/>
                <w:lang w:val="en-US"/>
              </w:rPr>
              <w:t> </w:t>
            </w:r>
            <w:r w:rsidRPr="00046C30">
              <w:rPr>
                <w:i/>
                <w:sz w:val="24"/>
                <w:szCs w:val="24"/>
                <w:lang w:val="en-US"/>
              </w:rPr>
              <w:t>d</w:t>
            </w:r>
            <w:r w:rsidRPr="00046C30">
              <w:rPr>
                <w:i/>
                <w:sz w:val="24"/>
                <w:szCs w:val="24"/>
                <w:vertAlign w:val="subscript"/>
                <w:lang w:val="en-US"/>
              </w:rPr>
              <w:t>n</w:t>
            </w:r>
            <w:r w:rsidR="000A43FB" w:rsidRPr="00046C30">
              <w:rPr>
                <w:sz w:val="24"/>
                <w:szCs w:val="24"/>
                <w:lang w:val="en-US"/>
              </w:rPr>
              <w:t> </w:t>
            </w:r>
            <w:r w:rsidRPr="00046C30">
              <w:rPr>
                <w:sz w:val="24"/>
                <w:szCs w:val="24"/>
              </w:rPr>
              <w:sym w:font="Symbol" w:char="F0A3"/>
            </w:r>
            <w:r w:rsidR="000A43FB" w:rsidRPr="00046C30">
              <w:rPr>
                <w:sz w:val="24"/>
                <w:szCs w:val="24"/>
              </w:rPr>
              <w:t> </w:t>
            </w:r>
            <w:r w:rsidRPr="00046C30">
              <w:rPr>
                <w:sz w:val="24"/>
                <w:szCs w:val="24"/>
              </w:rPr>
              <w:t>315</w:t>
            </w:r>
          </w:p>
        </w:tc>
        <w:tc>
          <w:tcPr>
            <w:tcW w:w="3898" w:type="dxa"/>
          </w:tcPr>
          <w:p w14:paraId="3C314045" w14:textId="10CBC24C" w:rsidR="00111DE4" w:rsidRPr="00046C30" w:rsidRDefault="00111DE4" w:rsidP="00E368B9">
            <w:pPr>
              <w:spacing w:line="276" w:lineRule="auto"/>
              <w:jc w:val="center"/>
              <w:rPr>
                <w:sz w:val="22"/>
                <w:szCs w:val="22"/>
              </w:rPr>
            </w:pPr>
            <w:r w:rsidRPr="00046C30">
              <w:rPr>
                <w:sz w:val="24"/>
                <w:szCs w:val="24"/>
              </w:rPr>
              <w:t>63</w:t>
            </w:r>
            <w:r w:rsidR="000A43FB" w:rsidRPr="00046C30">
              <w:rPr>
                <w:sz w:val="24"/>
                <w:szCs w:val="24"/>
              </w:rPr>
              <w:t> </w:t>
            </w:r>
            <w:r w:rsidRPr="00046C30">
              <w:rPr>
                <w:sz w:val="24"/>
                <w:szCs w:val="24"/>
              </w:rPr>
              <w:sym w:font="Symbol" w:char="F0A3"/>
            </w:r>
            <w:r w:rsidR="000A43FB" w:rsidRPr="00046C30">
              <w:rPr>
                <w:sz w:val="24"/>
                <w:szCs w:val="24"/>
                <w:lang w:val="en-US"/>
              </w:rPr>
              <w:t> </w:t>
            </w:r>
            <w:r w:rsidR="003A7CFA" w:rsidRPr="00046C30">
              <w:rPr>
                <w:i/>
                <w:sz w:val="24"/>
                <w:szCs w:val="24"/>
                <w:lang w:val="en-US"/>
              </w:rPr>
              <w:t>d</w:t>
            </w:r>
            <w:r w:rsidR="003A7CFA" w:rsidRPr="00046C30">
              <w:rPr>
                <w:i/>
                <w:sz w:val="24"/>
                <w:szCs w:val="24"/>
                <w:vertAlign w:val="subscript"/>
                <w:lang w:val="en-US"/>
              </w:rPr>
              <w:t>n</w:t>
            </w:r>
            <w:r w:rsidR="000A43FB" w:rsidRPr="00046C30">
              <w:rPr>
                <w:sz w:val="24"/>
                <w:szCs w:val="24"/>
                <w:vertAlign w:val="subscript"/>
              </w:rPr>
              <w:t> </w:t>
            </w:r>
            <w:r w:rsidR="003A7CFA" w:rsidRPr="00046C30">
              <w:rPr>
                <w:sz w:val="24"/>
                <w:szCs w:val="24"/>
                <w:vertAlign w:val="subscript"/>
              </w:rPr>
              <w:t>атт</w:t>
            </w:r>
            <w:r w:rsidR="000A43FB" w:rsidRPr="00046C30">
              <w:rPr>
                <w:sz w:val="24"/>
                <w:szCs w:val="24"/>
              </w:rPr>
              <w:t> </w:t>
            </w:r>
            <w:r w:rsidRPr="00046C30">
              <w:rPr>
                <w:sz w:val="24"/>
                <w:szCs w:val="24"/>
              </w:rPr>
              <w:sym w:font="Symbol" w:char="F0A3"/>
            </w:r>
            <w:r w:rsidR="000A43FB" w:rsidRPr="00046C30">
              <w:rPr>
                <w:sz w:val="24"/>
                <w:szCs w:val="24"/>
              </w:rPr>
              <w:t> </w:t>
            </w:r>
            <w:r w:rsidRPr="00046C30">
              <w:rPr>
                <w:sz w:val="24"/>
                <w:szCs w:val="24"/>
              </w:rPr>
              <w:t>315</w:t>
            </w:r>
          </w:p>
        </w:tc>
      </w:tr>
      <w:tr w:rsidR="000D13DC" w:rsidRPr="00046C30" w14:paraId="4864DF16" w14:textId="77777777" w:rsidTr="00A829A0">
        <w:tc>
          <w:tcPr>
            <w:tcW w:w="1843" w:type="dxa"/>
            <w:shd w:val="clear" w:color="auto" w:fill="auto"/>
          </w:tcPr>
          <w:p w14:paraId="3F2F0DEA" w14:textId="77777777" w:rsidR="00111DE4" w:rsidRPr="00046C30" w:rsidRDefault="00111DE4" w:rsidP="00AF77B3">
            <w:pPr>
              <w:spacing w:line="276" w:lineRule="auto"/>
              <w:jc w:val="center"/>
              <w:rPr>
                <w:sz w:val="22"/>
                <w:szCs w:val="22"/>
              </w:rPr>
            </w:pPr>
            <w:r w:rsidRPr="00046C30">
              <w:rPr>
                <w:sz w:val="22"/>
                <w:szCs w:val="22"/>
              </w:rPr>
              <w:t>3</w:t>
            </w:r>
          </w:p>
        </w:tc>
        <w:tc>
          <w:tcPr>
            <w:tcW w:w="3898" w:type="dxa"/>
            <w:shd w:val="clear" w:color="auto" w:fill="auto"/>
          </w:tcPr>
          <w:p w14:paraId="0B35AAD2" w14:textId="7AD5E5BF" w:rsidR="00111DE4" w:rsidRPr="00046C30" w:rsidRDefault="00111DE4" w:rsidP="00AF77B3">
            <w:pPr>
              <w:spacing w:line="276" w:lineRule="auto"/>
              <w:jc w:val="center"/>
              <w:rPr>
                <w:sz w:val="22"/>
                <w:szCs w:val="22"/>
              </w:rPr>
            </w:pPr>
            <w:r w:rsidRPr="00046C30">
              <w:rPr>
                <w:i/>
                <w:sz w:val="24"/>
                <w:szCs w:val="24"/>
                <w:lang w:val="en-US"/>
              </w:rPr>
              <w:t>d</w:t>
            </w:r>
            <w:r w:rsidRPr="00046C30">
              <w:rPr>
                <w:i/>
                <w:sz w:val="24"/>
                <w:szCs w:val="24"/>
                <w:vertAlign w:val="subscript"/>
                <w:lang w:val="en-US"/>
              </w:rPr>
              <w:t>n</w:t>
            </w:r>
            <w:r w:rsidR="000A43FB" w:rsidRPr="00046C30">
              <w:rPr>
                <w:sz w:val="24"/>
                <w:szCs w:val="24"/>
              </w:rPr>
              <w:t> </w:t>
            </w:r>
            <w:r w:rsidRPr="00046C30">
              <w:rPr>
                <w:sz w:val="24"/>
                <w:szCs w:val="24"/>
              </w:rPr>
              <w:sym w:font="Symbol" w:char="F03E"/>
            </w:r>
            <w:r w:rsidR="000A43FB" w:rsidRPr="00046C30">
              <w:rPr>
                <w:sz w:val="24"/>
                <w:szCs w:val="24"/>
                <w:lang w:val="en-US"/>
              </w:rPr>
              <w:t> </w:t>
            </w:r>
            <w:r w:rsidRPr="00046C30">
              <w:rPr>
                <w:sz w:val="24"/>
                <w:szCs w:val="24"/>
              </w:rPr>
              <w:t>315</w:t>
            </w:r>
          </w:p>
        </w:tc>
        <w:tc>
          <w:tcPr>
            <w:tcW w:w="3898" w:type="dxa"/>
          </w:tcPr>
          <w:p w14:paraId="24E6E17B" w14:textId="088522C5" w:rsidR="00111DE4" w:rsidRPr="00046C30" w:rsidRDefault="003A7CFA" w:rsidP="00E368B9">
            <w:pPr>
              <w:spacing w:line="276" w:lineRule="auto"/>
              <w:jc w:val="center"/>
              <w:rPr>
                <w:sz w:val="22"/>
                <w:szCs w:val="22"/>
              </w:rPr>
            </w:pPr>
            <w:r w:rsidRPr="00046C30">
              <w:rPr>
                <w:i/>
                <w:sz w:val="24"/>
                <w:szCs w:val="24"/>
                <w:lang w:val="en-US"/>
              </w:rPr>
              <w:t>d</w:t>
            </w:r>
            <w:r w:rsidRPr="00046C30">
              <w:rPr>
                <w:i/>
                <w:sz w:val="24"/>
                <w:szCs w:val="24"/>
                <w:vertAlign w:val="subscript"/>
                <w:lang w:val="en-US"/>
              </w:rPr>
              <w:t>n</w:t>
            </w:r>
            <w:r w:rsidR="000A43FB" w:rsidRPr="00046C30">
              <w:rPr>
                <w:sz w:val="24"/>
                <w:szCs w:val="24"/>
                <w:vertAlign w:val="subscript"/>
              </w:rPr>
              <w:t> </w:t>
            </w:r>
            <w:r w:rsidRPr="00046C30">
              <w:rPr>
                <w:sz w:val="24"/>
                <w:szCs w:val="24"/>
                <w:vertAlign w:val="subscript"/>
              </w:rPr>
              <w:t>атт</w:t>
            </w:r>
            <w:r w:rsidR="000A43FB" w:rsidRPr="00046C30">
              <w:rPr>
                <w:sz w:val="24"/>
                <w:szCs w:val="24"/>
              </w:rPr>
              <w:t> </w:t>
            </w:r>
            <w:r w:rsidR="00111DE4" w:rsidRPr="00046C30">
              <w:rPr>
                <w:sz w:val="24"/>
                <w:szCs w:val="24"/>
              </w:rPr>
              <w:sym w:font="Symbol" w:char="F03E"/>
            </w:r>
            <w:r w:rsidR="000A43FB" w:rsidRPr="00046C30">
              <w:rPr>
                <w:sz w:val="24"/>
                <w:szCs w:val="24"/>
                <w:lang w:val="en-US"/>
              </w:rPr>
              <w:t> </w:t>
            </w:r>
            <w:r w:rsidR="00111DE4" w:rsidRPr="00046C30">
              <w:rPr>
                <w:sz w:val="24"/>
                <w:szCs w:val="24"/>
              </w:rPr>
              <w:t>315</w:t>
            </w:r>
          </w:p>
        </w:tc>
      </w:tr>
    </w:tbl>
    <w:p w14:paraId="60CF19B2" w14:textId="77777777" w:rsidR="007E4692" w:rsidRPr="00046C30" w:rsidRDefault="007E4692" w:rsidP="000A43FB">
      <w:pPr>
        <w:spacing w:line="360" w:lineRule="auto"/>
        <w:ind w:firstLine="567"/>
        <w:jc w:val="both"/>
        <w:rPr>
          <w:sz w:val="24"/>
        </w:rPr>
      </w:pPr>
    </w:p>
    <w:p w14:paraId="65FC4F32" w14:textId="6B641588" w:rsidR="00AF1002" w:rsidRPr="00046C30" w:rsidRDefault="00111DE4" w:rsidP="007941C2">
      <w:pPr>
        <w:suppressAutoHyphens/>
        <w:spacing w:line="360" w:lineRule="auto"/>
        <w:ind w:firstLine="567"/>
        <w:jc w:val="both"/>
        <w:rPr>
          <w:b/>
          <w:spacing w:val="2"/>
          <w:sz w:val="24"/>
          <w:szCs w:val="24"/>
          <w:shd w:val="clear" w:color="auto" w:fill="FFFFFF"/>
        </w:rPr>
      </w:pPr>
      <w:r w:rsidRPr="00046C30">
        <w:rPr>
          <w:b/>
          <w:spacing w:val="2"/>
          <w:sz w:val="24"/>
          <w:szCs w:val="24"/>
          <w:shd w:val="clear" w:color="auto" w:fill="FFFFFF"/>
        </w:rPr>
        <w:t>9.8.</w:t>
      </w:r>
      <w:r w:rsidR="00620599" w:rsidRPr="00046C30">
        <w:rPr>
          <w:b/>
          <w:spacing w:val="2"/>
          <w:sz w:val="24"/>
          <w:szCs w:val="24"/>
          <w:shd w:val="clear" w:color="auto" w:fill="FFFFFF"/>
        </w:rPr>
        <w:t>6</w:t>
      </w:r>
      <w:r w:rsidRPr="00046C30">
        <w:rPr>
          <w:b/>
          <w:spacing w:val="2"/>
          <w:sz w:val="24"/>
          <w:szCs w:val="24"/>
          <w:shd w:val="clear" w:color="auto" w:fill="FFFFFF"/>
        </w:rPr>
        <w:t xml:space="preserve"> </w:t>
      </w:r>
      <w:r w:rsidR="00AF1002" w:rsidRPr="00046C30">
        <w:rPr>
          <w:b/>
          <w:spacing w:val="2"/>
          <w:sz w:val="24"/>
          <w:szCs w:val="24"/>
          <w:shd w:val="clear" w:color="auto" w:fill="FFFFFF"/>
        </w:rPr>
        <w:t>Тип сварного соединения</w:t>
      </w:r>
      <w:r w:rsidR="001B1AEF" w:rsidRPr="00046C30">
        <w:rPr>
          <w:b/>
          <w:spacing w:val="2"/>
          <w:sz w:val="24"/>
          <w:szCs w:val="24"/>
          <w:shd w:val="clear" w:color="auto" w:fill="FFFFFF"/>
        </w:rPr>
        <w:t xml:space="preserve"> </w:t>
      </w:r>
      <w:r w:rsidR="001B1AEF" w:rsidRPr="00046C30">
        <w:rPr>
          <w:b/>
          <w:sz w:val="24"/>
          <w:szCs w:val="24"/>
        </w:rPr>
        <w:t>(не применяется для сварных соединений труб)</w:t>
      </w:r>
    </w:p>
    <w:p w14:paraId="1B7726CE" w14:textId="49F6B579" w:rsidR="00DC3459" w:rsidRPr="00046C30" w:rsidRDefault="00AF1002" w:rsidP="000A43FB">
      <w:pPr>
        <w:spacing w:line="360" w:lineRule="auto"/>
        <w:ind w:firstLine="567"/>
        <w:jc w:val="both"/>
        <w:rPr>
          <w:spacing w:val="2"/>
          <w:sz w:val="24"/>
          <w:szCs w:val="24"/>
          <w:shd w:val="clear" w:color="auto" w:fill="FFFFFF"/>
        </w:rPr>
      </w:pPr>
      <w:r w:rsidRPr="00046C30">
        <w:rPr>
          <w:spacing w:val="2"/>
          <w:sz w:val="24"/>
          <w:szCs w:val="24"/>
          <w:shd w:val="clear" w:color="auto" w:fill="FFFFFF"/>
        </w:rPr>
        <w:t>9.8.</w:t>
      </w:r>
      <w:r w:rsidR="00620599" w:rsidRPr="00046C30">
        <w:rPr>
          <w:spacing w:val="2"/>
          <w:sz w:val="24"/>
          <w:szCs w:val="24"/>
          <w:shd w:val="clear" w:color="auto" w:fill="FFFFFF"/>
        </w:rPr>
        <w:t>6</w:t>
      </w:r>
      <w:r w:rsidRPr="00046C30">
        <w:rPr>
          <w:spacing w:val="2"/>
          <w:sz w:val="24"/>
          <w:szCs w:val="24"/>
          <w:shd w:val="clear" w:color="auto" w:fill="FFFFFF"/>
        </w:rPr>
        <w:t xml:space="preserve">.1 </w:t>
      </w:r>
      <w:r w:rsidR="00DC3459" w:rsidRPr="00046C30">
        <w:rPr>
          <w:spacing w:val="2"/>
          <w:sz w:val="24"/>
          <w:szCs w:val="24"/>
          <w:shd w:val="clear" w:color="auto" w:fill="FFFFFF"/>
        </w:rPr>
        <w:t xml:space="preserve">Производственные сварные соединения </w:t>
      </w:r>
      <w:r w:rsidR="00957DFB" w:rsidRPr="00046C30">
        <w:rPr>
          <w:spacing w:val="2"/>
          <w:sz w:val="24"/>
          <w:szCs w:val="24"/>
          <w:shd w:val="clear" w:color="auto" w:fill="FFFFFF"/>
        </w:rPr>
        <w:t xml:space="preserve">листов и мембран </w:t>
      </w:r>
      <w:r w:rsidR="00DC3459" w:rsidRPr="00046C30">
        <w:rPr>
          <w:spacing w:val="2"/>
          <w:sz w:val="24"/>
          <w:szCs w:val="24"/>
          <w:shd w:val="clear" w:color="auto" w:fill="FFFFFF"/>
        </w:rPr>
        <w:t xml:space="preserve">объединяют по одному из типов сварного соединения: </w:t>
      </w:r>
      <w:r w:rsidR="00DC3459" w:rsidRPr="00046C30">
        <w:rPr>
          <w:sz w:val="24"/>
        </w:rPr>
        <w:t>стыковое (С), угловое (У), тавровое (Т), нахлесточное (Н</w:t>
      </w:r>
      <w:r w:rsidRPr="00046C30">
        <w:rPr>
          <w:sz w:val="24"/>
        </w:rPr>
        <w:t>).</w:t>
      </w:r>
      <w:r w:rsidR="00DC3459" w:rsidRPr="00046C30">
        <w:rPr>
          <w:sz w:val="24"/>
        </w:rPr>
        <w:t xml:space="preserve"> Допускается объединять угловые</w:t>
      </w:r>
      <w:r w:rsidRPr="00046C30">
        <w:rPr>
          <w:sz w:val="24"/>
        </w:rPr>
        <w:t xml:space="preserve"> и</w:t>
      </w:r>
      <w:r w:rsidR="00DC3459" w:rsidRPr="00046C30">
        <w:rPr>
          <w:sz w:val="24"/>
        </w:rPr>
        <w:t xml:space="preserve"> тавровые сварные соединения</w:t>
      </w:r>
      <w:r w:rsidRPr="00046C30">
        <w:rPr>
          <w:sz w:val="24"/>
        </w:rPr>
        <w:t>.</w:t>
      </w:r>
    </w:p>
    <w:p w14:paraId="54366318" w14:textId="30A742A6" w:rsidR="002124F7" w:rsidRPr="00046C30" w:rsidRDefault="00AF1002" w:rsidP="000A43FB">
      <w:pPr>
        <w:spacing w:line="360" w:lineRule="auto"/>
        <w:ind w:firstLine="567"/>
        <w:jc w:val="both"/>
        <w:rPr>
          <w:bCs/>
          <w:sz w:val="24"/>
          <w:szCs w:val="24"/>
        </w:rPr>
      </w:pPr>
      <w:r w:rsidRPr="00046C30">
        <w:rPr>
          <w:sz w:val="24"/>
        </w:rPr>
        <w:lastRenderedPageBreak/>
        <w:t>9.8.</w:t>
      </w:r>
      <w:r w:rsidR="00620599" w:rsidRPr="00046C30">
        <w:rPr>
          <w:spacing w:val="2"/>
          <w:sz w:val="24"/>
          <w:szCs w:val="24"/>
          <w:shd w:val="clear" w:color="auto" w:fill="FFFFFF"/>
        </w:rPr>
        <w:t>6</w:t>
      </w:r>
      <w:r w:rsidRPr="00046C30">
        <w:rPr>
          <w:sz w:val="24"/>
        </w:rPr>
        <w:t>.</w:t>
      </w:r>
      <w:r w:rsidR="00CC0FFE" w:rsidRPr="00046C30">
        <w:rPr>
          <w:sz w:val="24"/>
        </w:rPr>
        <w:t>2</w:t>
      </w:r>
      <w:r w:rsidRPr="00046C30">
        <w:rPr>
          <w:sz w:val="24"/>
        </w:rPr>
        <w:t xml:space="preserve"> </w:t>
      </w:r>
      <w:r w:rsidR="002124F7" w:rsidRPr="00046C30">
        <w:rPr>
          <w:bCs/>
          <w:sz w:val="24"/>
          <w:szCs w:val="24"/>
        </w:rPr>
        <w:t>Результаты выполнения стыковых соединений распространяют только на стыковы</w:t>
      </w:r>
      <w:r w:rsidR="004E4EF6" w:rsidRPr="00046C30">
        <w:rPr>
          <w:bCs/>
          <w:sz w:val="24"/>
          <w:szCs w:val="24"/>
        </w:rPr>
        <w:t>е</w:t>
      </w:r>
      <w:r w:rsidR="002124F7" w:rsidRPr="00046C30">
        <w:rPr>
          <w:bCs/>
          <w:sz w:val="24"/>
          <w:szCs w:val="24"/>
        </w:rPr>
        <w:t xml:space="preserve"> соединени</w:t>
      </w:r>
      <w:r w:rsidR="004E4EF6" w:rsidRPr="00046C30">
        <w:rPr>
          <w:bCs/>
          <w:sz w:val="24"/>
          <w:szCs w:val="24"/>
        </w:rPr>
        <w:t>я</w:t>
      </w:r>
      <w:r w:rsidR="002124F7" w:rsidRPr="00046C30">
        <w:rPr>
          <w:bCs/>
          <w:sz w:val="24"/>
          <w:szCs w:val="24"/>
        </w:rPr>
        <w:t>, нахлесточных</w:t>
      </w:r>
      <w:r w:rsidR="00D026F9" w:rsidRPr="00046C30">
        <w:rPr>
          <w:bCs/>
          <w:sz w:val="24"/>
          <w:szCs w:val="24"/>
        </w:rPr>
        <w:t xml:space="preserve"> – </w:t>
      </w:r>
      <w:r w:rsidR="002124F7" w:rsidRPr="00046C30">
        <w:rPr>
          <w:bCs/>
          <w:sz w:val="24"/>
          <w:szCs w:val="24"/>
        </w:rPr>
        <w:t xml:space="preserve">только </w:t>
      </w:r>
      <w:r w:rsidR="00335CA3" w:rsidRPr="00046C30">
        <w:rPr>
          <w:bCs/>
          <w:sz w:val="24"/>
          <w:szCs w:val="24"/>
        </w:rPr>
        <w:t xml:space="preserve">на </w:t>
      </w:r>
      <w:r w:rsidR="002124F7" w:rsidRPr="00046C30">
        <w:rPr>
          <w:bCs/>
          <w:sz w:val="24"/>
          <w:szCs w:val="24"/>
        </w:rPr>
        <w:t>нахлесточны</w:t>
      </w:r>
      <w:r w:rsidR="004E4EF6" w:rsidRPr="00046C30">
        <w:rPr>
          <w:bCs/>
          <w:sz w:val="24"/>
          <w:szCs w:val="24"/>
        </w:rPr>
        <w:t>е</w:t>
      </w:r>
      <w:r w:rsidR="007941C2" w:rsidRPr="00046C30">
        <w:rPr>
          <w:bCs/>
          <w:sz w:val="24"/>
          <w:szCs w:val="24"/>
        </w:rPr>
        <w:t>.</w:t>
      </w:r>
    </w:p>
    <w:p w14:paraId="458475D9" w14:textId="77777777" w:rsidR="002124F7" w:rsidRPr="00046C30" w:rsidRDefault="002124F7" w:rsidP="000A43FB">
      <w:pPr>
        <w:spacing w:line="360" w:lineRule="auto"/>
        <w:ind w:firstLine="567"/>
        <w:jc w:val="both"/>
        <w:rPr>
          <w:bCs/>
          <w:sz w:val="24"/>
          <w:szCs w:val="24"/>
        </w:rPr>
      </w:pPr>
      <w:r w:rsidRPr="00046C30">
        <w:rPr>
          <w:bCs/>
          <w:sz w:val="24"/>
          <w:szCs w:val="24"/>
        </w:rPr>
        <w:t>Результаты выполнения угловых или тавровых соединений распространяют на выполнение угловых и тавровых соединений.</w:t>
      </w:r>
    </w:p>
    <w:p w14:paraId="05A9CF6A" w14:textId="409EC43C" w:rsidR="00AF1002" w:rsidRPr="00046C30" w:rsidRDefault="00AF1002" w:rsidP="000A43FB">
      <w:pPr>
        <w:spacing w:line="360" w:lineRule="auto"/>
        <w:ind w:firstLine="567"/>
        <w:jc w:val="both"/>
        <w:rPr>
          <w:bCs/>
          <w:sz w:val="24"/>
          <w:szCs w:val="24"/>
        </w:rPr>
      </w:pPr>
      <w:r w:rsidRPr="00046C30">
        <w:rPr>
          <w:bCs/>
          <w:sz w:val="24"/>
          <w:szCs w:val="24"/>
        </w:rPr>
        <w:t>9.8.</w:t>
      </w:r>
      <w:r w:rsidR="007E42DA" w:rsidRPr="00046C30">
        <w:rPr>
          <w:bCs/>
          <w:sz w:val="24"/>
          <w:szCs w:val="24"/>
        </w:rPr>
        <w:t>7</w:t>
      </w:r>
      <w:r w:rsidRPr="00046C30">
        <w:rPr>
          <w:bCs/>
          <w:sz w:val="24"/>
          <w:szCs w:val="24"/>
        </w:rPr>
        <w:t xml:space="preserve"> Производственные сварные соединения </w:t>
      </w:r>
      <w:r w:rsidRPr="00046C30">
        <w:rPr>
          <w:sz w:val="24"/>
        </w:rPr>
        <w:t>могут быть объединены в группы по прочим параметрам</w:t>
      </w:r>
      <w:r w:rsidR="00957DFB" w:rsidRPr="00046C30">
        <w:rPr>
          <w:sz w:val="24"/>
        </w:rPr>
        <w:t xml:space="preserve"> (</w:t>
      </w:r>
      <w:r w:rsidR="00957DFB" w:rsidRPr="00046C30">
        <w:rPr>
          <w:sz w:val="24"/>
          <w:szCs w:val="24"/>
        </w:rPr>
        <w:t xml:space="preserve">толщина трубы, </w:t>
      </w:r>
      <w:r w:rsidR="00957DFB" w:rsidRPr="00046C30">
        <w:rPr>
          <w:sz w:val="24"/>
          <w:szCs w:val="24"/>
          <w:lang w:val="en-US"/>
        </w:rPr>
        <w:t>SDR</w:t>
      </w:r>
      <w:r w:rsidR="00957DFB" w:rsidRPr="00046C30">
        <w:rPr>
          <w:sz w:val="24"/>
          <w:szCs w:val="24"/>
        </w:rPr>
        <w:t xml:space="preserve">, сварочные материалы и </w:t>
      </w:r>
      <w:r w:rsidR="004E4EF6" w:rsidRPr="00046C30">
        <w:rPr>
          <w:sz w:val="24"/>
          <w:szCs w:val="24"/>
        </w:rPr>
        <w:t>т. д</w:t>
      </w:r>
      <w:r w:rsidR="00957DFB" w:rsidRPr="00046C30">
        <w:rPr>
          <w:sz w:val="24"/>
          <w:szCs w:val="24"/>
        </w:rPr>
        <w:t>.)</w:t>
      </w:r>
      <w:r w:rsidR="00957DFB" w:rsidRPr="00046C30">
        <w:rPr>
          <w:bCs/>
          <w:sz w:val="24"/>
          <w:szCs w:val="24"/>
        </w:rPr>
        <w:t>,</w:t>
      </w:r>
      <w:r w:rsidRPr="00046C30">
        <w:rPr>
          <w:sz w:val="24"/>
        </w:rPr>
        <w:t xml:space="preserve"> указанным </w:t>
      </w:r>
      <w:r w:rsidRPr="00046C30">
        <w:rPr>
          <w:bCs/>
          <w:sz w:val="24"/>
          <w:szCs w:val="24"/>
        </w:rPr>
        <w:t>в заявке.</w:t>
      </w:r>
    </w:p>
    <w:p w14:paraId="5E86D738" w14:textId="675BD160" w:rsidR="00AF1002" w:rsidRPr="00046C30" w:rsidRDefault="0030506E" w:rsidP="000A43FB">
      <w:pPr>
        <w:spacing w:line="360" w:lineRule="auto"/>
        <w:ind w:firstLine="567"/>
        <w:jc w:val="both"/>
        <w:rPr>
          <w:bCs/>
          <w:sz w:val="24"/>
          <w:szCs w:val="24"/>
        </w:rPr>
      </w:pPr>
      <w:r w:rsidRPr="00046C30">
        <w:rPr>
          <w:sz w:val="24"/>
          <w:szCs w:val="24"/>
        </w:rPr>
        <w:t>9.8.</w:t>
      </w:r>
      <w:r w:rsidR="007E42DA" w:rsidRPr="00046C30">
        <w:rPr>
          <w:sz w:val="24"/>
          <w:szCs w:val="24"/>
        </w:rPr>
        <w:t xml:space="preserve">8 </w:t>
      </w:r>
      <w:r w:rsidR="00AF1002" w:rsidRPr="00046C30">
        <w:rPr>
          <w:bCs/>
          <w:sz w:val="24"/>
          <w:szCs w:val="24"/>
        </w:rPr>
        <w:t>Обозначение группы однотипных производственных сварных соединений полимерных материалов содержит шесть частей, которые формируют из обозначений и индексов</w:t>
      </w:r>
      <w:r w:rsidR="00F71E67" w:rsidRPr="00046C30">
        <w:rPr>
          <w:bCs/>
          <w:sz w:val="24"/>
          <w:szCs w:val="24"/>
        </w:rPr>
        <w:t xml:space="preserve"> </w:t>
      </w:r>
      <w:r w:rsidR="00226AF4" w:rsidRPr="00046C30">
        <w:rPr>
          <w:bCs/>
          <w:sz w:val="24"/>
          <w:szCs w:val="24"/>
        </w:rPr>
        <w:t xml:space="preserve">однотипности </w:t>
      </w:r>
      <w:r w:rsidR="00F71E67" w:rsidRPr="00046C30">
        <w:rPr>
          <w:bCs/>
          <w:sz w:val="24"/>
          <w:szCs w:val="24"/>
        </w:rPr>
        <w:t>параметров сварных соединений:</w:t>
      </w:r>
    </w:p>
    <w:p w14:paraId="75FB64A5" w14:textId="487C4403" w:rsidR="00AF1002" w:rsidRPr="00046C30" w:rsidRDefault="00817E34" w:rsidP="000A43FB">
      <w:pPr>
        <w:spacing w:line="360" w:lineRule="auto"/>
        <w:ind w:firstLine="567"/>
        <w:jc w:val="both"/>
        <w:rPr>
          <w:bCs/>
          <w:sz w:val="24"/>
          <w:szCs w:val="24"/>
        </w:rPr>
      </w:pPr>
      <w:r w:rsidRPr="00046C30">
        <w:rPr>
          <w:bCs/>
          <w:sz w:val="24"/>
          <w:szCs w:val="24"/>
        </w:rPr>
        <w:t>- </w:t>
      </w:r>
      <w:r w:rsidR="00AF1002" w:rsidRPr="00046C30">
        <w:rPr>
          <w:bCs/>
          <w:sz w:val="24"/>
          <w:szCs w:val="24"/>
        </w:rPr>
        <w:t>первая часть содержит обозначение способа сварки (процесс</w:t>
      </w:r>
      <w:r w:rsidR="00957DFB" w:rsidRPr="00046C30">
        <w:rPr>
          <w:bCs/>
          <w:sz w:val="24"/>
          <w:szCs w:val="24"/>
        </w:rPr>
        <w:t>а сварки</w:t>
      </w:r>
      <w:r w:rsidR="00AF1002" w:rsidRPr="00046C30">
        <w:rPr>
          <w:bCs/>
          <w:sz w:val="24"/>
          <w:szCs w:val="24"/>
        </w:rPr>
        <w:t>)</w:t>
      </w:r>
      <w:r w:rsidR="00111491" w:rsidRPr="00046C30">
        <w:rPr>
          <w:bCs/>
          <w:sz w:val="24"/>
          <w:szCs w:val="24"/>
        </w:rPr>
        <w:t xml:space="preserve"> (см.</w:t>
      </w:r>
      <w:r w:rsidR="00DA683C" w:rsidRPr="00046C30">
        <w:rPr>
          <w:bCs/>
          <w:sz w:val="24"/>
          <w:szCs w:val="24"/>
        </w:rPr>
        <w:t xml:space="preserve"> </w:t>
      </w:r>
      <w:r w:rsidR="00C4195D" w:rsidRPr="00046C30">
        <w:rPr>
          <w:sz w:val="24"/>
          <w:szCs w:val="24"/>
        </w:rPr>
        <w:t>приложение А, таблиц</w:t>
      </w:r>
      <w:r w:rsidR="00DA683C" w:rsidRPr="00046C30">
        <w:rPr>
          <w:sz w:val="24"/>
          <w:szCs w:val="24"/>
        </w:rPr>
        <w:t>у</w:t>
      </w:r>
      <w:r w:rsidR="00C4195D" w:rsidRPr="00046C30">
        <w:rPr>
          <w:sz w:val="24"/>
          <w:szCs w:val="24"/>
        </w:rPr>
        <w:t xml:space="preserve"> </w:t>
      </w:r>
      <w:r w:rsidR="00DA683C" w:rsidRPr="00046C30">
        <w:rPr>
          <w:sz w:val="24"/>
          <w:szCs w:val="24"/>
        </w:rPr>
        <w:t>А.2</w:t>
      </w:r>
      <w:r w:rsidR="00ED02C7" w:rsidRPr="00046C30">
        <w:rPr>
          <w:sz w:val="24"/>
          <w:szCs w:val="24"/>
        </w:rPr>
        <w:t>)</w:t>
      </w:r>
      <w:r w:rsidR="00AF1002" w:rsidRPr="00046C30">
        <w:rPr>
          <w:bCs/>
          <w:sz w:val="24"/>
          <w:szCs w:val="24"/>
        </w:rPr>
        <w:t>;</w:t>
      </w:r>
    </w:p>
    <w:p w14:paraId="4850FDF6" w14:textId="4F31982E" w:rsidR="00AF1002" w:rsidRPr="00046C30" w:rsidRDefault="00817E34" w:rsidP="000A43FB">
      <w:pPr>
        <w:spacing w:line="360" w:lineRule="auto"/>
        <w:ind w:firstLine="567"/>
        <w:jc w:val="both"/>
        <w:rPr>
          <w:bCs/>
          <w:sz w:val="24"/>
          <w:szCs w:val="24"/>
        </w:rPr>
      </w:pPr>
      <w:r w:rsidRPr="00046C30">
        <w:rPr>
          <w:bCs/>
          <w:sz w:val="24"/>
          <w:szCs w:val="24"/>
        </w:rPr>
        <w:t>- </w:t>
      </w:r>
      <w:r w:rsidR="00AF1002" w:rsidRPr="00046C30">
        <w:rPr>
          <w:bCs/>
          <w:sz w:val="24"/>
          <w:szCs w:val="24"/>
        </w:rPr>
        <w:t xml:space="preserve">вторая часть </w:t>
      </w:r>
      <w:r w:rsidR="00CC0FFE" w:rsidRPr="00046C30">
        <w:rPr>
          <w:bCs/>
          <w:sz w:val="24"/>
          <w:szCs w:val="24"/>
        </w:rPr>
        <w:t xml:space="preserve">– </w:t>
      </w:r>
      <w:r w:rsidR="00AF1002" w:rsidRPr="00046C30">
        <w:rPr>
          <w:bCs/>
          <w:sz w:val="24"/>
          <w:szCs w:val="24"/>
        </w:rPr>
        <w:t>обозначение группы основного материала</w:t>
      </w:r>
      <w:r w:rsidR="00111491" w:rsidRPr="00046C30">
        <w:rPr>
          <w:bCs/>
          <w:sz w:val="24"/>
          <w:szCs w:val="24"/>
        </w:rPr>
        <w:t xml:space="preserve"> (см.</w:t>
      </w:r>
      <w:r w:rsidR="00C4195D" w:rsidRPr="00046C30">
        <w:rPr>
          <w:sz w:val="24"/>
          <w:szCs w:val="24"/>
        </w:rPr>
        <w:t xml:space="preserve"> 9.8.</w:t>
      </w:r>
      <w:r w:rsidR="007E42DA" w:rsidRPr="00046C30">
        <w:rPr>
          <w:sz w:val="24"/>
          <w:szCs w:val="24"/>
        </w:rPr>
        <w:t>3</w:t>
      </w:r>
      <w:r w:rsidR="00ED02C7" w:rsidRPr="00046C30">
        <w:rPr>
          <w:sz w:val="24"/>
          <w:szCs w:val="24"/>
        </w:rPr>
        <w:t>)</w:t>
      </w:r>
      <w:r w:rsidR="00AF1002" w:rsidRPr="00046C30">
        <w:rPr>
          <w:bCs/>
          <w:sz w:val="24"/>
          <w:szCs w:val="24"/>
        </w:rPr>
        <w:t>;</w:t>
      </w:r>
    </w:p>
    <w:p w14:paraId="662B8F1F" w14:textId="1362489F" w:rsidR="00AF1002" w:rsidRPr="00046C30" w:rsidRDefault="00817E34" w:rsidP="000A43FB">
      <w:pPr>
        <w:spacing w:line="360" w:lineRule="auto"/>
        <w:ind w:firstLine="567"/>
        <w:jc w:val="both"/>
        <w:rPr>
          <w:bCs/>
          <w:sz w:val="24"/>
          <w:szCs w:val="24"/>
        </w:rPr>
      </w:pPr>
      <w:r w:rsidRPr="00046C30">
        <w:rPr>
          <w:bCs/>
          <w:sz w:val="24"/>
          <w:szCs w:val="24"/>
        </w:rPr>
        <w:t>- </w:t>
      </w:r>
      <w:r w:rsidR="00AF1002" w:rsidRPr="00046C30">
        <w:rPr>
          <w:bCs/>
          <w:sz w:val="24"/>
          <w:szCs w:val="24"/>
        </w:rPr>
        <w:t xml:space="preserve">третья часть </w:t>
      </w:r>
      <w:r w:rsidR="00CC0FFE" w:rsidRPr="00046C30">
        <w:rPr>
          <w:bCs/>
          <w:sz w:val="24"/>
          <w:szCs w:val="24"/>
        </w:rPr>
        <w:t xml:space="preserve">– </w:t>
      </w:r>
      <w:r w:rsidR="00AF1002" w:rsidRPr="00046C30">
        <w:rPr>
          <w:bCs/>
          <w:sz w:val="24"/>
          <w:szCs w:val="24"/>
        </w:rPr>
        <w:t>индекс однотипности по толщине</w:t>
      </w:r>
      <w:r w:rsidR="00111491" w:rsidRPr="00046C30">
        <w:rPr>
          <w:bCs/>
          <w:sz w:val="24"/>
          <w:szCs w:val="24"/>
        </w:rPr>
        <w:t xml:space="preserve"> (см.</w:t>
      </w:r>
      <w:r w:rsidR="00C4195D" w:rsidRPr="00046C30">
        <w:rPr>
          <w:sz w:val="24"/>
          <w:szCs w:val="24"/>
        </w:rPr>
        <w:t xml:space="preserve"> 9.8.</w:t>
      </w:r>
      <w:r w:rsidR="007E42DA" w:rsidRPr="00046C30">
        <w:rPr>
          <w:sz w:val="24"/>
          <w:szCs w:val="24"/>
        </w:rPr>
        <w:t>4</w:t>
      </w:r>
      <w:r w:rsidR="00ED02C7" w:rsidRPr="00046C30">
        <w:rPr>
          <w:sz w:val="24"/>
          <w:szCs w:val="24"/>
        </w:rPr>
        <w:t>)</w:t>
      </w:r>
      <w:r w:rsidR="00AF1002" w:rsidRPr="00046C30">
        <w:rPr>
          <w:bCs/>
          <w:sz w:val="24"/>
          <w:szCs w:val="24"/>
        </w:rPr>
        <w:t>;</w:t>
      </w:r>
    </w:p>
    <w:p w14:paraId="301E806A" w14:textId="6FEE83F5" w:rsidR="00AF1002" w:rsidRPr="00046C30" w:rsidRDefault="00817E34" w:rsidP="000A43FB">
      <w:pPr>
        <w:spacing w:line="360" w:lineRule="auto"/>
        <w:ind w:firstLine="567"/>
        <w:jc w:val="both"/>
        <w:rPr>
          <w:bCs/>
          <w:sz w:val="24"/>
          <w:szCs w:val="24"/>
        </w:rPr>
      </w:pPr>
      <w:r w:rsidRPr="00046C30">
        <w:rPr>
          <w:bCs/>
          <w:sz w:val="24"/>
          <w:szCs w:val="24"/>
        </w:rPr>
        <w:t>- </w:t>
      </w:r>
      <w:r w:rsidR="00AF1002" w:rsidRPr="00046C30">
        <w:rPr>
          <w:bCs/>
          <w:sz w:val="24"/>
          <w:szCs w:val="24"/>
        </w:rPr>
        <w:t xml:space="preserve">четвертая часть </w:t>
      </w:r>
      <w:r w:rsidR="00CC0FFE" w:rsidRPr="00046C30">
        <w:rPr>
          <w:bCs/>
          <w:sz w:val="24"/>
          <w:szCs w:val="24"/>
        </w:rPr>
        <w:t xml:space="preserve">– </w:t>
      </w:r>
      <w:r w:rsidR="00AF1002" w:rsidRPr="00046C30">
        <w:rPr>
          <w:bCs/>
          <w:sz w:val="24"/>
          <w:szCs w:val="24"/>
        </w:rPr>
        <w:t>индекс однотипности по номинальному наружному диаметру</w:t>
      </w:r>
      <w:r w:rsidR="00111491" w:rsidRPr="00046C30">
        <w:rPr>
          <w:bCs/>
          <w:sz w:val="24"/>
          <w:szCs w:val="24"/>
        </w:rPr>
        <w:t xml:space="preserve"> (см.</w:t>
      </w:r>
      <w:r w:rsidR="00CC0FFE" w:rsidRPr="00046C30">
        <w:rPr>
          <w:bCs/>
          <w:sz w:val="24"/>
          <w:szCs w:val="24"/>
        </w:rPr>
        <w:t xml:space="preserve"> </w:t>
      </w:r>
      <w:r w:rsidR="00C4195D" w:rsidRPr="00046C30">
        <w:rPr>
          <w:sz w:val="24"/>
          <w:szCs w:val="24"/>
        </w:rPr>
        <w:t>9.8.</w:t>
      </w:r>
      <w:r w:rsidR="007E42DA" w:rsidRPr="00046C30">
        <w:rPr>
          <w:sz w:val="24"/>
          <w:szCs w:val="24"/>
        </w:rPr>
        <w:t>5</w:t>
      </w:r>
      <w:r w:rsidR="0091358E" w:rsidRPr="00046C30">
        <w:rPr>
          <w:sz w:val="24"/>
          <w:szCs w:val="24"/>
        </w:rPr>
        <w:t>)</w:t>
      </w:r>
      <w:r w:rsidR="00F71E67" w:rsidRPr="00046C30">
        <w:rPr>
          <w:bCs/>
          <w:sz w:val="24"/>
          <w:szCs w:val="24"/>
        </w:rPr>
        <w:t>;</w:t>
      </w:r>
    </w:p>
    <w:p w14:paraId="1D31286B" w14:textId="124A4497" w:rsidR="00AF1002" w:rsidRPr="00046C30" w:rsidRDefault="00817E34" w:rsidP="000A43FB">
      <w:pPr>
        <w:spacing w:line="360" w:lineRule="auto"/>
        <w:ind w:firstLine="567"/>
        <w:jc w:val="both"/>
        <w:rPr>
          <w:bCs/>
          <w:sz w:val="24"/>
          <w:szCs w:val="24"/>
        </w:rPr>
      </w:pPr>
      <w:r w:rsidRPr="00046C30">
        <w:rPr>
          <w:bCs/>
          <w:sz w:val="24"/>
          <w:szCs w:val="24"/>
        </w:rPr>
        <w:t>- </w:t>
      </w:r>
      <w:r w:rsidR="00AF1002" w:rsidRPr="00046C30">
        <w:rPr>
          <w:bCs/>
          <w:sz w:val="24"/>
          <w:szCs w:val="24"/>
        </w:rPr>
        <w:t xml:space="preserve">пятая часть </w:t>
      </w:r>
      <w:r w:rsidR="00CC0FFE" w:rsidRPr="00046C30">
        <w:rPr>
          <w:bCs/>
          <w:sz w:val="24"/>
          <w:szCs w:val="24"/>
        </w:rPr>
        <w:t xml:space="preserve">– </w:t>
      </w:r>
      <w:r w:rsidR="00AF1002" w:rsidRPr="00046C30">
        <w:rPr>
          <w:bCs/>
          <w:sz w:val="24"/>
          <w:szCs w:val="24"/>
        </w:rPr>
        <w:t>обозначение типа сварного соединения</w:t>
      </w:r>
      <w:r w:rsidR="00111491" w:rsidRPr="00046C30">
        <w:rPr>
          <w:bCs/>
          <w:sz w:val="24"/>
          <w:szCs w:val="24"/>
        </w:rPr>
        <w:t xml:space="preserve"> (см.</w:t>
      </w:r>
      <w:r w:rsidR="00C4195D" w:rsidRPr="00046C30">
        <w:rPr>
          <w:sz w:val="24"/>
          <w:szCs w:val="24"/>
        </w:rPr>
        <w:t xml:space="preserve"> 9.8.</w:t>
      </w:r>
      <w:r w:rsidR="007E42DA" w:rsidRPr="00046C30">
        <w:rPr>
          <w:sz w:val="24"/>
          <w:szCs w:val="24"/>
        </w:rPr>
        <w:t>6</w:t>
      </w:r>
      <w:r w:rsidR="00ED02C7" w:rsidRPr="00046C30">
        <w:rPr>
          <w:sz w:val="24"/>
          <w:szCs w:val="24"/>
        </w:rPr>
        <w:t>)</w:t>
      </w:r>
      <w:r w:rsidR="00AF1002" w:rsidRPr="00046C30">
        <w:rPr>
          <w:bCs/>
          <w:sz w:val="24"/>
          <w:szCs w:val="24"/>
        </w:rPr>
        <w:t>;</w:t>
      </w:r>
    </w:p>
    <w:p w14:paraId="01E85669" w14:textId="21691C5F" w:rsidR="00AF1002" w:rsidRPr="00046C30" w:rsidRDefault="00817E34" w:rsidP="000A43FB">
      <w:pPr>
        <w:spacing w:line="360" w:lineRule="auto"/>
        <w:ind w:firstLine="567"/>
        <w:jc w:val="both"/>
        <w:rPr>
          <w:bCs/>
          <w:sz w:val="24"/>
          <w:szCs w:val="24"/>
        </w:rPr>
      </w:pPr>
      <w:r w:rsidRPr="00046C30">
        <w:rPr>
          <w:bCs/>
          <w:sz w:val="24"/>
          <w:szCs w:val="24"/>
        </w:rPr>
        <w:t>- </w:t>
      </w:r>
      <w:r w:rsidR="00AF1002" w:rsidRPr="00046C30">
        <w:rPr>
          <w:bCs/>
          <w:sz w:val="24"/>
          <w:szCs w:val="24"/>
        </w:rPr>
        <w:t xml:space="preserve">шестая часть </w:t>
      </w:r>
      <w:r w:rsidR="00CC0FFE" w:rsidRPr="00046C30">
        <w:rPr>
          <w:bCs/>
          <w:sz w:val="24"/>
          <w:szCs w:val="24"/>
        </w:rPr>
        <w:t xml:space="preserve">– </w:t>
      </w:r>
      <w:r w:rsidR="00AF1002" w:rsidRPr="00046C30">
        <w:rPr>
          <w:bCs/>
          <w:sz w:val="24"/>
          <w:szCs w:val="24"/>
        </w:rPr>
        <w:t>прочие параметры сварных соединений, которые указывают после знака «</w:t>
      </w:r>
      <w:r w:rsidR="00AF1002" w:rsidRPr="00046C30">
        <w:rPr>
          <w:sz w:val="24"/>
          <w:szCs w:val="24"/>
        </w:rPr>
        <w:t>/»</w:t>
      </w:r>
      <w:r w:rsidR="00111491" w:rsidRPr="00046C30">
        <w:rPr>
          <w:sz w:val="24"/>
          <w:szCs w:val="24"/>
        </w:rPr>
        <w:t xml:space="preserve"> (см.</w:t>
      </w:r>
      <w:r w:rsidR="00C4195D" w:rsidRPr="00046C30">
        <w:rPr>
          <w:sz w:val="24"/>
          <w:szCs w:val="24"/>
        </w:rPr>
        <w:t xml:space="preserve"> 9.8.</w:t>
      </w:r>
      <w:r w:rsidR="007E42DA" w:rsidRPr="00046C30">
        <w:rPr>
          <w:sz w:val="24"/>
          <w:szCs w:val="24"/>
        </w:rPr>
        <w:t>7</w:t>
      </w:r>
      <w:r w:rsidR="00B62BFC" w:rsidRPr="00046C30">
        <w:rPr>
          <w:sz w:val="24"/>
          <w:szCs w:val="24"/>
        </w:rPr>
        <w:t>)</w:t>
      </w:r>
      <w:r w:rsidR="00C4195D" w:rsidRPr="00046C30">
        <w:rPr>
          <w:sz w:val="24"/>
          <w:szCs w:val="24"/>
        </w:rPr>
        <w:t>.</w:t>
      </w:r>
    </w:p>
    <w:p w14:paraId="4D3D80F7" w14:textId="5B729D8F" w:rsidR="00C75806" w:rsidRPr="00046C30" w:rsidRDefault="00C75806" w:rsidP="000A43FB">
      <w:pPr>
        <w:spacing w:line="360" w:lineRule="auto"/>
        <w:ind w:firstLine="567"/>
        <w:jc w:val="both"/>
        <w:rPr>
          <w:bCs/>
          <w:sz w:val="24"/>
          <w:szCs w:val="24"/>
        </w:rPr>
      </w:pPr>
      <w:r w:rsidRPr="00046C30">
        <w:rPr>
          <w:bCs/>
          <w:sz w:val="24"/>
          <w:szCs w:val="24"/>
        </w:rPr>
        <w:t>Для сварных соединений труб в трет</w:t>
      </w:r>
      <w:r w:rsidR="00F11091" w:rsidRPr="00046C30">
        <w:rPr>
          <w:bCs/>
          <w:sz w:val="24"/>
          <w:szCs w:val="24"/>
        </w:rPr>
        <w:t>ь</w:t>
      </w:r>
      <w:r w:rsidR="00004FE5" w:rsidRPr="00046C30">
        <w:rPr>
          <w:bCs/>
          <w:sz w:val="24"/>
          <w:szCs w:val="24"/>
        </w:rPr>
        <w:t>ей</w:t>
      </w:r>
      <w:r w:rsidRPr="00046C30">
        <w:rPr>
          <w:bCs/>
          <w:sz w:val="24"/>
          <w:szCs w:val="24"/>
        </w:rPr>
        <w:t xml:space="preserve"> част</w:t>
      </w:r>
      <w:r w:rsidR="00004FE5" w:rsidRPr="00046C30">
        <w:rPr>
          <w:bCs/>
          <w:sz w:val="24"/>
          <w:szCs w:val="24"/>
        </w:rPr>
        <w:t>и</w:t>
      </w:r>
      <w:r w:rsidRPr="00046C30">
        <w:rPr>
          <w:bCs/>
          <w:sz w:val="24"/>
          <w:szCs w:val="24"/>
        </w:rPr>
        <w:t xml:space="preserve"> обозначени</w:t>
      </w:r>
      <w:r w:rsidR="00004FE5" w:rsidRPr="00046C30">
        <w:rPr>
          <w:bCs/>
          <w:sz w:val="24"/>
          <w:szCs w:val="24"/>
        </w:rPr>
        <w:t>я</w:t>
      </w:r>
      <w:r w:rsidRPr="00046C30">
        <w:rPr>
          <w:bCs/>
          <w:sz w:val="24"/>
          <w:szCs w:val="24"/>
        </w:rPr>
        <w:t xml:space="preserve"> по толщине и в пятой части обозначени</w:t>
      </w:r>
      <w:r w:rsidR="0091358E" w:rsidRPr="00046C30">
        <w:rPr>
          <w:bCs/>
          <w:sz w:val="24"/>
          <w:szCs w:val="24"/>
        </w:rPr>
        <w:t>я</w:t>
      </w:r>
      <w:r w:rsidRPr="00046C30">
        <w:rPr>
          <w:bCs/>
          <w:sz w:val="24"/>
          <w:szCs w:val="24"/>
        </w:rPr>
        <w:t xml:space="preserve"> по типу сварного соединения указывают «О»</w:t>
      </w:r>
      <w:r w:rsidR="00004FE5" w:rsidRPr="00046C30">
        <w:rPr>
          <w:bCs/>
          <w:sz w:val="24"/>
          <w:szCs w:val="24"/>
        </w:rPr>
        <w:t xml:space="preserve"> – </w:t>
      </w:r>
      <w:r w:rsidR="003F6358" w:rsidRPr="00046C30">
        <w:rPr>
          <w:bCs/>
          <w:sz w:val="24"/>
          <w:szCs w:val="24"/>
        </w:rPr>
        <w:t xml:space="preserve">параметр </w:t>
      </w:r>
      <w:r w:rsidR="00004FE5" w:rsidRPr="00046C30">
        <w:rPr>
          <w:bCs/>
          <w:sz w:val="24"/>
          <w:szCs w:val="24"/>
        </w:rPr>
        <w:t>не учитыва</w:t>
      </w:r>
      <w:r w:rsidR="007D26EF" w:rsidRPr="00046C30">
        <w:rPr>
          <w:bCs/>
          <w:sz w:val="24"/>
          <w:szCs w:val="24"/>
        </w:rPr>
        <w:t>ют</w:t>
      </w:r>
      <w:r w:rsidRPr="00046C30">
        <w:rPr>
          <w:bCs/>
          <w:sz w:val="24"/>
          <w:szCs w:val="24"/>
        </w:rPr>
        <w:t xml:space="preserve">. </w:t>
      </w:r>
    </w:p>
    <w:p w14:paraId="0C380C3C" w14:textId="1D53CCEF" w:rsidR="00C75806" w:rsidRPr="00046C30" w:rsidRDefault="00C75806" w:rsidP="000A43FB">
      <w:pPr>
        <w:spacing w:line="360" w:lineRule="auto"/>
        <w:ind w:firstLine="567"/>
        <w:jc w:val="both"/>
        <w:rPr>
          <w:bCs/>
          <w:sz w:val="24"/>
          <w:szCs w:val="24"/>
        </w:rPr>
      </w:pPr>
      <w:r w:rsidRPr="00046C30">
        <w:rPr>
          <w:bCs/>
          <w:sz w:val="24"/>
          <w:szCs w:val="24"/>
        </w:rPr>
        <w:t>Для сварных соединений листов и мембран в четверт</w:t>
      </w:r>
      <w:r w:rsidR="00004FE5" w:rsidRPr="00046C30">
        <w:rPr>
          <w:bCs/>
          <w:sz w:val="24"/>
          <w:szCs w:val="24"/>
        </w:rPr>
        <w:t>ой</w:t>
      </w:r>
      <w:r w:rsidRPr="00046C30">
        <w:rPr>
          <w:bCs/>
          <w:sz w:val="24"/>
          <w:szCs w:val="24"/>
        </w:rPr>
        <w:t xml:space="preserve"> част</w:t>
      </w:r>
      <w:r w:rsidR="00004FE5" w:rsidRPr="00046C30">
        <w:rPr>
          <w:bCs/>
          <w:sz w:val="24"/>
          <w:szCs w:val="24"/>
        </w:rPr>
        <w:t>и</w:t>
      </w:r>
      <w:r w:rsidRPr="00046C30">
        <w:rPr>
          <w:bCs/>
          <w:sz w:val="24"/>
          <w:szCs w:val="24"/>
        </w:rPr>
        <w:t xml:space="preserve"> обозначени</w:t>
      </w:r>
      <w:r w:rsidR="00004FE5" w:rsidRPr="00046C30">
        <w:rPr>
          <w:bCs/>
          <w:sz w:val="24"/>
          <w:szCs w:val="24"/>
        </w:rPr>
        <w:t>я</w:t>
      </w:r>
      <w:r w:rsidRPr="00046C30">
        <w:rPr>
          <w:bCs/>
          <w:sz w:val="24"/>
          <w:szCs w:val="24"/>
        </w:rPr>
        <w:t xml:space="preserve"> по номинальн</w:t>
      </w:r>
      <w:r w:rsidR="00004FE5" w:rsidRPr="00046C30">
        <w:rPr>
          <w:bCs/>
          <w:sz w:val="24"/>
          <w:szCs w:val="24"/>
        </w:rPr>
        <w:t>ому</w:t>
      </w:r>
      <w:r w:rsidRPr="00046C30">
        <w:rPr>
          <w:bCs/>
          <w:sz w:val="24"/>
          <w:szCs w:val="24"/>
        </w:rPr>
        <w:t xml:space="preserve"> наружн</w:t>
      </w:r>
      <w:r w:rsidR="00004FE5" w:rsidRPr="00046C30">
        <w:rPr>
          <w:bCs/>
          <w:sz w:val="24"/>
          <w:szCs w:val="24"/>
        </w:rPr>
        <w:t>ому</w:t>
      </w:r>
      <w:r w:rsidRPr="00046C30">
        <w:rPr>
          <w:bCs/>
          <w:sz w:val="24"/>
          <w:szCs w:val="24"/>
        </w:rPr>
        <w:t xml:space="preserve"> диаметр</w:t>
      </w:r>
      <w:r w:rsidR="00004FE5" w:rsidRPr="00046C30">
        <w:rPr>
          <w:bCs/>
          <w:sz w:val="24"/>
          <w:szCs w:val="24"/>
        </w:rPr>
        <w:t>у</w:t>
      </w:r>
      <w:r w:rsidRPr="00046C30">
        <w:rPr>
          <w:bCs/>
          <w:sz w:val="24"/>
          <w:szCs w:val="24"/>
        </w:rPr>
        <w:t xml:space="preserve"> указывают «О»</w:t>
      </w:r>
      <w:r w:rsidR="00004FE5" w:rsidRPr="00046C30">
        <w:rPr>
          <w:bCs/>
          <w:sz w:val="24"/>
          <w:szCs w:val="24"/>
        </w:rPr>
        <w:t xml:space="preserve"> – </w:t>
      </w:r>
      <w:r w:rsidR="003F6358" w:rsidRPr="00046C30">
        <w:rPr>
          <w:bCs/>
          <w:sz w:val="24"/>
          <w:szCs w:val="24"/>
        </w:rPr>
        <w:t xml:space="preserve">параметр </w:t>
      </w:r>
      <w:r w:rsidR="00004FE5" w:rsidRPr="00046C30">
        <w:rPr>
          <w:bCs/>
          <w:sz w:val="24"/>
          <w:szCs w:val="24"/>
        </w:rPr>
        <w:t>не учитыва</w:t>
      </w:r>
      <w:r w:rsidR="007D26EF" w:rsidRPr="00046C30">
        <w:rPr>
          <w:bCs/>
          <w:sz w:val="24"/>
          <w:szCs w:val="24"/>
        </w:rPr>
        <w:t>ют</w:t>
      </w:r>
      <w:r w:rsidRPr="00046C30">
        <w:rPr>
          <w:bCs/>
          <w:sz w:val="24"/>
          <w:szCs w:val="24"/>
        </w:rPr>
        <w:t>.</w:t>
      </w:r>
    </w:p>
    <w:p w14:paraId="49479CD6" w14:textId="5735DE78" w:rsidR="00AF1002" w:rsidRPr="00046C30" w:rsidRDefault="00C75806" w:rsidP="000A43FB">
      <w:pPr>
        <w:spacing w:line="360" w:lineRule="auto"/>
        <w:ind w:firstLine="567"/>
        <w:jc w:val="both"/>
        <w:rPr>
          <w:bCs/>
          <w:sz w:val="24"/>
          <w:szCs w:val="24"/>
        </w:rPr>
      </w:pPr>
      <w:r w:rsidRPr="00046C30">
        <w:rPr>
          <w:bCs/>
          <w:sz w:val="24"/>
          <w:szCs w:val="24"/>
        </w:rPr>
        <w:t xml:space="preserve">9.8.10 </w:t>
      </w:r>
      <w:r w:rsidR="00AF1002" w:rsidRPr="00046C30">
        <w:rPr>
          <w:bCs/>
          <w:sz w:val="24"/>
          <w:szCs w:val="24"/>
        </w:rPr>
        <w:t>Обозначение группы однотипных производственных сварных соединений должно соответствовать принципу, приведенному в пример</w:t>
      </w:r>
      <w:r w:rsidR="00363CDE" w:rsidRPr="00046C30">
        <w:rPr>
          <w:bCs/>
          <w:sz w:val="24"/>
          <w:szCs w:val="24"/>
        </w:rPr>
        <w:t>ах</w:t>
      </w:r>
      <w:r w:rsidR="00AF1002" w:rsidRPr="00046C30">
        <w:rPr>
          <w:bCs/>
          <w:sz w:val="24"/>
          <w:szCs w:val="24"/>
        </w:rPr>
        <w:t>.</w:t>
      </w:r>
    </w:p>
    <w:p w14:paraId="5B589B67" w14:textId="77777777" w:rsidR="004938EC" w:rsidRPr="00046C30" w:rsidRDefault="004938EC" w:rsidP="000A43FB">
      <w:pPr>
        <w:spacing w:line="360" w:lineRule="auto"/>
        <w:ind w:firstLine="567"/>
        <w:jc w:val="both"/>
        <w:rPr>
          <w:b/>
          <w:i/>
          <w:sz w:val="24"/>
          <w:szCs w:val="24"/>
        </w:rPr>
      </w:pPr>
    </w:p>
    <w:p w14:paraId="2FE6E497" w14:textId="77777777" w:rsidR="00F11091" w:rsidRPr="00046C30" w:rsidRDefault="007E4692" w:rsidP="00320754">
      <w:pPr>
        <w:spacing w:line="360" w:lineRule="auto"/>
        <w:ind w:firstLine="567"/>
        <w:jc w:val="both"/>
        <w:rPr>
          <w:b/>
          <w:i/>
          <w:sz w:val="24"/>
          <w:szCs w:val="24"/>
        </w:rPr>
      </w:pPr>
      <w:r w:rsidRPr="00046C30">
        <w:rPr>
          <w:b/>
          <w:i/>
          <w:sz w:val="24"/>
          <w:szCs w:val="24"/>
        </w:rPr>
        <w:t>Пример</w:t>
      </w:r>
      <w:r w:rsidR="00F11091" w:rsidRPr="00046C30">
        <w:rPr>
          <w:b/>
          <w:i/>
          <w:sz w:val="24"/>
          <w:szCs w:val="24"/>
        </w:rPr>
        <w:t>ы</w:t>
      </w:r>
    </w:p>
    <w:p w14:paraId="714EB135" w14:textId="58723B88" w:rsidR="00363CDE" w:rsidRPr="00046C30" w:rsidRDefault="00F11091" w:rsidP="00320754">
      <w:pPr>
        <w:spacing w:line="360" w:lineRule="auto"/>
        <w:ind w:firstLine="567"/>
        <w:jc w:val="both"/>
        <w:rPr>
          <w:b/>
          <w:i/>
          <w:sz w:val="24"/>
          <w:szCs w:val="24"/>
        </w:rPr>
      </w:pPr>
      <w:r w:rsidRPr="00046C30">
        <w:rPr>
          <w:b/>
          <w:i/>
          <w:sz w:val="24"/>
          <w:szCs w:val="24"/>
        </w:rPr>
        <w:t>1</w:t>
      </w:r>
      <w:r w:rsidR="007E4692" w:rsidRPr="00046C30">
        <w:rPr>
          <w:b/>
          <w:i/>
          <w:sz w:val="24"/>
          <w:szCs w:val="24"/>
        </w:rPr>
        <w:t xml:space="preserve"> </w:t>
      </w:r>
      <w:r w:rsidR="00363CDE" w:rsidRPr="00046C30">
        <w:rPr>
          <w:b/>
          <w:i/>
          <w:sz w:val="24"/>
          <w:szCs w:val="24"/>
        </w:rPr>
        <w:t>В группу однотипных производственных сварных соединений вошли соединения</w:t>
      </w:r>
      <w:r w:rsidR="00226AF4" w:rsidRPr="00046C30">
        <w:rPr>
          <w:b/>
          <w:i/>
          <w:sz w:val="24"/>
          <w:szCs w:val="24"/>
        </w:rPr>
        <w:t xml:space="preserve"> </w:t>
      </w:r>
      <w:r w:rsidR="00CC0FFE" w:rsidRPr="00046C30">
        <w:rPr>
          <w:b/>
          <w:i/>
          <w:sz w:val="24"/>
          <w:szCs w:val="24"/>
        </w:rPr>
        <w:t xml:space="preserve">полиэтиленовых </w:t>
      </w:r>
      <w:r w:rsidR="00226AF4" w:rsidRPr="00046C30">
        <w:rPr>
          <w:b/>
          <w:i/>
          <w:sz w:val="24"/>
          <w:szCs w:val="24"/>
        </w:rPr>
        <w:t>труб</w:t>
      </w:r>
      <w:r w:rsidR="00363CDE" w:rsidRPr="00046C30">
        <w:rPr>
          <w:b/>
          <w:i/>
          <w:sz w:val="24"/>
          <w:szCs w:val="24"/>
        </w:rPr>
        <w:t xml:space="preserve">, </w:t>
      </w:r>
      <w:r w:rsidR="00957DFB" w:rsidRPr="00046C30">
        <w:rPr>
          <w:b/>
          <w:i/>
          <w:sz w:val="24"/>
          <w:szCs w:val="24"/>
        </w:rPr>
        <w:t xml:space="preserve">выполненные </w:t>
      </w:r>
      <w:r w:rsidR="00363CDE" w:rsidRPr="00046C30">
        <w:rPr>
          <w:b/>
          <w:i/>
          <w:sz w:val="24"/>
          <w:szCs w:val="24"/>
        </w:rPr>
        <w:t>сваркой нагретым инструментом</w:t>
      </w:r>
      <w:r w:rsidR="002A7AA4" w:rsidRPr="00046C30">
        <w:rPr>
          <w:b/>
          <w:i/>
          <w:sz w:val="24"/>
          <w:szCs w:val="24"/>
        </w:rPr>
        <w:t>,</w:t>
      </w:r>
      <w:r w:rsidR="00363CDE" w:rsidRPr="00046C30">
        <w:rPr>
          <w:b/>
          <w:i/>
          <w:sz w:val="24"/>
          <w:szCs w:val="24"/>
        </w:rPr>
        <w:t xml:space="preserve"> </w:t>
      </w:r>
      <w:r w:rsidR="00226AF4" w:rsidRPr="00046C30">
        <w:rPr>
          <w:b/>
          <w:i/>
          <w:sz w:val="24"/>
          <w:szCs w:val="24"/>
        </w:rPr>
        <w:t>с</w:t>
      </w:r>
      <w:r w:rsidR="00363CDE" w:rsidRPr="00046C30">
        <w:rPr>
          <w:b/>
          <w:i/>
          <w:sz w:val="24"/>
          <w:szCs w:val="24"/>
        </w:rPr>
        <w:t xml:space="preserve"> номинальны</w:t>
      </w:r>
      <w:r w:rsidR="00226AF4" w:rsidRPr="00046C30">
        <w:rPr>
          <w:b/>
          <w:i/>
          <w:sz w:val="24"/>
          <w:szCs w:val="24"/>
        </w:rPr>
        <w:t>м</w:t>
      </w:r>
      <w:r w:rsidR="00363CDE" w:rsidRPr="00046C30">
        <w:rPr>
          <w:b/>
          <w:i/>
          <w:sz w:val="24"/>
          <w:szCs w:val="24"/>
        </w:rPr>
        <w:t xml:space="preserve"> наружны</w:t>
      </w:r>
      <w:r w:rsidR="00226AF4" w:rsidRPr="00046C30">
        <w:rPr>
          <w:b/>
          <w:i/>
          <w:sz w:val="24"/>
          <w:szCs w:val="24"/>
        </w:rPr>
        <w:t>м</w:t>
      </w:r>
      <w:r w:rsidR="00363CDE" w:rsidRPr="00046C30">
        <w:rPr>
          <w:b/>
          <w:i/>
          <w:sz w:val="24"/>
          <w:szCs w:val="24"/>
        </w:rPr>
        <w:t xml:space="preserve"> диаметр</w:t>
      </w:r>
      <w:r w:rsidR="00226AF4" w:rsidRPr="00046C30">
        <w:rPr>
          <w:b/>
          <w:i/>
          <w:sz w:val="24"/>
          <w:szCs w:val="24"/>
        </w:rPr>
        <w:t>ом</w:t>
      </w:r>
      <w:r w:rsidR="00363CDE" w:rsidRPr="00046C30">
        <w:rPr>
          <w:b/>
          <w:i/>
          <w:sz w:val="24"/>
          <w:szCs w:val="24"/>
        </w:rPr>
        <w:t xml:space="preserve"> 63</w:t>
      </w:r>
      <w:r w:rsidR="00F71E67" w:rsidRPr="00046C30">
        <w:rPr>
          <w:b/>
          <w:i/>
          <w:sz w:val="24"/>
          <w:szCs w:val="24"/>
        </w:rPr>
        <w:t> </w:t>
      </w:r>
      <w:r w:rsidR="00363CDE" w:rsidRPr="00046C30">
        <w:rPr>
          <w:b/>
          <w:i/>
          <w:sz w:val="24"/>
          <w:szCs w:val="24"/>
        </w:rPr>
        <w:sym w:font="Symbol" w:char="F0A3"/>
      </w:r>
      <w:r w:rsidR="00F71E67" w:rsidRPr="00046C30">
        <w:rPr>
          <w:b/>
          <w:i/>
          <w:sz w:val="24"/>
          <w:szCs w:val="24"/>
        </w:rPr>
        <w:t> </w:t>
      </w:r>
      <w:r w:rsidR="00363CDE" w:rsidRPr="00046C30">
        <w:rPr>
          <w:b/>
          <w:i/>
          <w:sz w:val="24"/>
          <w:szCs w:val="24"/>
          <w:lang w:val="en-US"/>
        </w:rPr>
        <w:t>d</w:t>
      </w:r>
      <w:r w:rsidR="00363CDE" w:rsidRPr="00046C30">
        <w:rPr>
          <w:b/>
          <w:i/>
          <w:sz w:val="24"/>
          <w:szCs w:val="24"/>
          <w:vertAlign w:val="subscript"/>
          <w:lang w:val="en-US"/>
        </w:rPr>
        <w:t>n</w:t>
      </w:r>
      <w:r w:rsidR="00F71E67" w:rsidRPr="00046C30">
        <w:rPr>
          <w:b/>
          <w:i/>
          <w:sz w:val="24"/>
          <w:szCs w:val="24"/>
        </w:rPr>
        <w:t> </w:t>
      </w:r>
      <w:r w:rsidR="00363CDE" w:rsidRPr="00046C30">
        <w:rPr>
          <w:b/>
          <w:i/>
          <w:sz w:val="24"/>
          <w:szCs w:val="24"/>
        </w:rPr>
        <w:sym w:font="Symbol" w:char="F0A3"/>
      </w:r>
      <w:r w:rsidR="00F71E67" w:rsidRPr="00046C30">
        <w:rPr>
          <w:b/>
          <w:i/>
          <w:sz w:val="24"/>
          <w:szCs w:val="24"/>
        </w:rPr>
        <w:t> </w:t>
      </w:r>
      <w:r w:rsidR="00363CDE" w:rsidRPr="00046C30">
        <w:rPr>
          <w:b/>
          <w:i/>
          <w:sz w:val="24"/>
          <w:szCs w:val="24"/>
        </w:rPr>
        <w:t>315.</w:t>
      </w:r>
    </w:p>
    <w:p w14:paraId="5456F85B" w14:textId="64AB4C31" w:rsidR="007E4692" w:rsidRPr="00046C30" w:rsidRDefault="007E4692" w:rsidP="00320754">
      <w:pPr>
        <w:spacing w:line="360" w:lineRule="auto"/>
        <w:ind w:firstLine="567"/>
        <w:jc w:val="both"/>
        <w:rPr>
          <w:b/>
          <w:i/>
          <w:sz w:val="24"/>
          <w:szCs w:val="24"/>
        </w:rPr>
      </w:pPr>
      <w:r w:rsidRPr="00046C30">
        <w:rPr>
          <w:b/>
          <w:i/>
          <w:sz w:val="24"/>
          <w:szCs w:val="24"/>
        </w:rPr>
        <w:t>НИ</w:t>
      </w:r>
      <w:r w:rsidR="00DF70B3" w:rsidRPr="00046C30">
        <w:rPr>
          <w:b/>
          <w:i/>
          <w:sz w:val="24"/>
          <w:szCs w:val="24"/>
        </w:rPr>
        <w:t>(</w:t>
      </w:r>
      <w:r w:rsidR="007E42DA" w:rsidRPr="00046C30">
        <w:rPr>
          <w:b/>
          <w:i/>
          <w:sz w:val="24"/>
          <w:szCs w:val="24"/>
        </w:rPr>
        <w:t>611</w:t>
      </w:r>
      <w:r w:rsidR="00DF70B3" w:rsidRPr="00046C30">
        <w:rPr>
          <w:b/>
          <w:i/>
          <w:sz w:val="24"/>
          <w:szCs w:val="24"/>
        </w:rPr>
        <w:t xml:space="preserve">) </w:t>
      </w:r>
      <w:r w:rsidRPr="00046C30">
        <w:rPr>
          <w:b/>
          <w:i/>
          <w:sz w:val="24"/>
          <w:szCs w:val="24"/>
        </w:rPr>
        <w:t xml:space="preserve">– 3 – </w:t>
      </w:r>
      <w:r w:rsidR="00363CDE" w:rsidRPr="00046C30">
        <w:rPr>
          <w:b/>
          <w:i/>
          <w:sz w:val="24"/>
          <w:szCs w:val="24"/>
        </w:rPr>
        <w:t xml:space="preserve">О </w:t>
      </w:r>
      <w:r w:rsidRPr="00046C30">
        <w:rPr>
          <w:b/>
          <w:i/>
          <w:sz w:val="24"/>
          <w:szCs w:val="24"/>
        </w:rPr>
        <w:t>2</w:t>
      </w:r>
      <w:r w:rsidR="007918A0" w:rsidRPr="00046C30">
        <w:rPr>
          <w:b/>
          <w:i/>
          <w:sz w:val="24"/>
          <w:szCs w:val="24"/>
        </w:rPr>
        <w:t xml:space="preserve"> </w:t>
      </w:r>
      <w:r w:rsidRPr="00046C30">
        <w:rPr>
          <w:b/>
          <w:i/>
          <w:sz w:val="24"/>
          <w:szCs w:val="24"/>
        </w:rPr>
        <w:t>О</w:t>
      </w:r>
      <w:r w:rsidR="008C3149" w:rsidRPr="00046C30">
        <w:rPr>
          <w:b/>
          <w:i/>
          <w:sz w:val="24"/>
          <w:szCs w:val="24"/>
        </w:rPr>
        <w:t>,</w:t>
      </w:r>
      <w:r w:rsidR="007918A0" w:rsidRPr="00046C30">
        <w:rPr>
          <w:b/>
          <w:i/>
          <w:sz w:val="24"/>
          <w:szCs w:val="24"/>
        </w:rPr>
        <w:t xml:space="preserve"> </w:t>
      </w:r>
      <w:r w:rsidRPr="00046C30">
        <w:rPr>
          <w:b/>
          <w:i/>
          <w:sz w:val="24"/>
          <w:szCs w:val="24"/>
        </w:rPr>
        <w:t>где НИ</w:t>
      </w:r>
      <w:r w:rsidR="00363CDE" w:rsidRPr="00046C30">
        <w:rPr>
          <w:b/>
          <w:i/>
          <w:sz w:val="24"/>
          <w:szCs w:val="24"/>
        </w:rPr>
        <w:t>(</w:t>
      </w:r>
      <w:r w:rsidR="007E42DA" w:rsidRPr="00046C30">
        <w:rPr>
          <w:b/>
          <w:i/>
          <w:sz w:val="24"/>
          <w:szCs w:val="24"/>
        </w:rPr>
        <w:t>611</w:t>
      </w:r>
      <w:r w:rsidR="00363CDE" w:rsidRPr="00046C30">
        <w:rPr>
          <w:b/>
          <w:i/>
          <w:sz w:val="24"/>
          <w:szCs w:val="24"/>
        </w:rPr>
        <w:t>)</w:t>
      </w:r>
      <w:r w:rsidRPr="00046C30">
        <w:rPr>
          <w:b/>
          <w:i/>
          <w:sz w:val="24"/>
          <w:szCs w:val="24"/>
        </w:rPr>
        <w:t xml:space="preserve"> — </w:t>
      </w:r>
      <w:r w:rsidR="00363CDE" w:rsidRPr="00046C30">
        <w:rPr>
          <w:b/>
          <w:i/>
          <w:sz w:val="24"/>
          <w:szCs w:val="24"/>
        </w:rPr>
        <w:t>сварка нагретым</w:t>
      </w:r>
      <w:r w:rsidR="007E42DA" w:rsidRPr="00046C30">
        <w:rPr>
          <w:b/>
          <w:i/>
          <w:sz w:val="24"/>
          <w:szCs w:val="24"/>
        </w:rPr>
        <w:t xml:space="preserve"> инструментом (процесс 611)</w:t>
      </w:r>
      <w:r w:rsidR="00363CDE" w:rsidRPr="00046C30">
        <w:rPr>
          <w:b/>
          <w:i/>
          <w:sz w:val="24"/>
          <w:szCs w:val="24"/>
        </w:rPr>
        <w:t xml:space="preserve"> </w:t>
      </w:r>
      <w:r w:rsidR="00111491" w:rsidRPr="00046C30">
        <w:rPr>
          <w:b/>
          <w:i/>
          <w:sz w:val="24"/>
          <w:szCs w:val="24"/>
        </w:rPr>
        <w:t>(</w:t>
      </w:r>
      <w:r w:rsidR="00363CDE" w:rsidRPr="00046C30">
        <w:rPr>
          <w:b/>
          <w:i/>
          <w:sz w:val="24"/>
          <w:szCs w:val="24"/>
        </w:rPr>
        <w:t>см.</w:t>
      </w:r>
      <w:r w:rsidRPr="00046C30">
        <w:rPr>
          <w:b/>
          <w:i/>
          <w:sz w:val="24"/>
          <w:szCs w:val="24"/>
        </w:rPr>
        <w:t xml:space="preserve"> приложение А, таблица А.2</w:t>
      </w:r>
      <w:r w:rsidR="00ED02C7" w:rsidRPr="00046C30">
        <w:rPr>
          <w:b/>
          <w:i/>
          <w:sz w:val="24"/>
          <w:szCs w:val="24"/>
        </w:rPr>
        <w:t>)</w:t>
      </w:r>
      <w:r w:rsidRPr="00046C30">
        <w:rPr>
          <w:b/>
          <w:i/>
          <w:sz w:val="24"/>
          <w:szCs w:val="24"/>
        </w:rPr>
        <w:t>;</w:t>
      </w:r>
    </w:p>
    <w:p w14:paraId="27829A38" w14:textId="26C91956" w:rsidR="007E4692" w:rsidRPr="00046C30" w:rsidRDefault="007E4692" w:rsidP="00320754">
      <w:pPr>
        <w:spacing w:line="360" w:lineRule="auto"/>
        <w:ind w:firstLine="567"/>
        <w:jc w:val="both"/>
        <w:rPr>
          <w:b/>
          <w:i/>
          <w:sz w:val="24"/>
          <w:szCs w:val="24"/>
        </w:rPr>
      </w:pPr>
      <w:r w:rsidRPr="00046C30">
        <w:rPr>
          <w:b/>
          <w:i/>
          <w:sz w:val="24"/>
          <w:szCs w:val="24"/>
        </w:rPr>
        <w:t>3 —</w:t>
      </w:r>
      <w:r w:rsidR="0091358E" w:rsidRPr="00046C30">
        <w:rPr>
          <w:b/>
          <w:i/>
          <w:sz w:val="24"/>
          <w:szCs w:val="24"/>
        </w:rPr>
        <w:t xml:space="preserve"> </w:t>
      </w:r>
      <w:r w:rsidR="00642234" w:rsidRPr="00046C30">
        <w:rPr>
          <w:b/>
          <w:i/>
          <w:sz w:val="24"/>
          <w:szCs w:val="24"/>
        </w:rPr>
        <w:t xml:space="preserve">группа основного материала </w:t>
      </w:r>
      <w:r w:rsidR="00F71E67" w:rsidRPr="00046C30">
        <w:rPr>
          <w:b/>
          <w:i/>
          <w:sz w:val="24"/>
          <w:szCs w:val="24"/>
        </w:rPr>
        <w:t>–</w:t>
      </w:r>
      <w:r w:rsidR="00363CDE" w:rsidRPr="00046C30">
        <w:rPr>
          <w:b/>
          <w:i/>
          <w:sz w:val="24"/>
          <w:szCs w:val="24"/>
        </w:rPr>
        <w:t xml:space="preserve"> </w:t>
      </w:r>
      <w:r w:rsidRPr="00046C30">
        <w:rPr>
          <w:b/>
          <w:i/>
          <w:sz w:val="24"/>
          <w:szCs w:val="24"/>
        </w:rPr>
        <w:t>полиэтилен</w:t>
      </w:r>
      <w:r w:rsidR="00111491" w:rsidRPr="00046C30">
        <w:rPr>
          <w:b/>
          <w:i/>
          <w:sz w:val="24"/>
          <w:szCs w:val="24"/>
        </w:rPr>
        <w:t xml:space="preserve"> (см.</w:t>
      </w:r>
      <w:r w:rsidR="007918A0" w:rsidRPr="00046C30">
        <w:rPr>
          <w:b/>
          <w:i/>
          <w:sz w:val="24"/>
          <w:szCs w:val="24"/>
        </w:rPr>
        <w:t xml:space="preserve"> 9.8.</w:t>
      </w:r>
      <w:r w:rsidR="007E42DA" w:rsidRPr="00046C30">
        <w:rPr>
          <w:b/>
          <w:i/>
          <w:sz w:val="24"/>
          <w:szCs w:val="24"/>
        </w:rPr>
        <w:t>3</w:t>
      </w:r>
      <w:r w:rsidR="00ED02C7" w:rsidRPr="00046C30">
        <w:rPr>
          <w:b/>
          <w:i/>
          <w:sz w:val="24"/>
          <w:szCs w:val="24"/>
        </w:rPr>
        <w:t>)</w:t>
      </w:r>
      <w:r w:rsidR="007918A0" w:rsidRPr="00046C30">
        <w:rPr>
          <w:b/>
          <w:i/>
          <w:sz w:val="24"/>
          <w:szCs w:val="24"/>
        </w:rPr>
        <w:t>;</w:t>
      </w:r>
    </w:p>
    <w:p w14:paraId="5863240B" w14:textId="57474782" w:rsidR="007E4692" w:rsidRPr="00046C30" w:rsidRDefault="00363CDE" w:rsidP="00320754">
      <w:pPr>
        <w:spacing w:line="360" w:lineRule="auto"/>
        <w:ind w:firstLine="567"/>
        <w:jc w:val="both"/>
        <w:rPr>
          <w:b/>
          <w:i/>
          <w:sz w:val="24"/>
          <w:szCs w:val="24"/>
        </w:rPr>
      </w:pPr>
      <w:r w:rsidRPr="00046C30">
        <w:rPr>
          <w:b/>
          <w:i/>
          <w:sz w:val="24"/>
          <w:szCs w:val="24"/>
        </w:rPr>
        <w:t>О</w:t>
      </w:r>
      <w:r w:rsidR="007E4692" w:rsidRPr="00046C30">
        <w:rPr>
          <w:b/>
          <w:i/>
          <w:sz w:val="24"/>
          <w:szCs w:val="24"/>
        </w:rPr>
        <w:t xml:space="preserve"> — индекс однотипности по толщине </w:t>
      </w:r>
      <w:r w:rsidR="00F71E67" w:rsidRPr="00046C30">
        <w:rPr>
          <w:b/>
          <w:i/>
          <w:sz w:val="24"/>
          <w:szCs w:val="24"/>
        </w:rPr>
        <w:t>–</w:t>
      </w:r>
      <w:r w:rsidR="007E4692" w:rsidRPr="00046C30">
        <w:rPr>
          <w:b/>
          <w:i/>
          <w:sz w:val="24"/>
          <w:szCs w:val="24"/>
        </w:rPr>
        <w:t xml:space="preserve"> не учитыва</w:t>
      </w:r>
      <w:r w:rsidR="007D26EF" w:rsidRPr="00046C30">
        <w:rPr>
          <w:b/>
          <w:i/>
          <w:sz w:val="24"/>
          <w:szCs w:val="24"/>
        </w:rPr>
        <w:t>ют</w:t>
      </w:r>
      <w:r w:rsidR="00111491" w:rsidRPr="00046C30">
        <w:rPr>
          <w:b/>
          <w:i/>
          <w:sz w:val="24"/>
          <w:szCs w:val="24"/>
        </w:rPr>
        <w:t xml:space="preserve"> (см.</w:t>
      </w:r>
      <w:r w:rsidR="00C4195D" w:rsidRPr="00046C30">
        <w:rPr>
          <w:b/>
          <w:i/>
          <w:sz w:val="24"/>
          <w:szCs w:val="24"/>
        </w:rPr>
        <w:t xml:space="preserve"> 9.8.</w:t>
      </w:r>
      <w:r w:rsidR="007E42DA" w:rsidRPr="00046C30">
        <w:rPr>
          <w:b/>
          <w:i/>
          <w:sz w:val="24"/>
          <w:szCs w:val="24"/>
        </w:rPr>
        <w:t>4</w:t>
      </w:r>
      <w:r w:rsidR="00ED02C7" w:rsidRPr="00046C30">
        <w:rPr>
          <w:b/>
          <w:i/>
          <w:sz w:val="24"/>
          <w:szCs w:val="24"/>
        </w:rPr>
        <w:t>)</w:t>
      </w:r>
      <w:r w:rsidR="007918A0" w:rsidRPr="00046C30">
        <w:rPr>
          <w:b/>
          <w:i/>
          <w:sz w:val="24"/>
          <w:szCs w:val="24"/>
        </w:rPr>
        <w:t>;</w:t>
      </w:r>
    </w:p>
    <w:p w14:paraId="6E6AA1B2" w14:textId="62A2B447" w:rsidR="007E4692" w:rsidRPr="00046C30" w:rsidRDefault="007E4692" w:rsidP="00320754">
      <w:pPr>
        <w:spacing w:line="360" w:lineRule="auto"/>
        <w:ind w:firstLine="567"/>
        <w:jc w:val="both"/>
        <w:rPr>
          <w:b/>
          <w:i/>
          <w:sz w:val="24"/>
          <w:szCs w:val="24"/>
        </w:rPr>
      </w:pPr>
      <w:r w:rsidRPr="00046C30">
        <w:rPr>
          <w:b/>
          <w:i/>
          <w:sz w:val="24"/>
          <w:szCs w:val="24"/>
        </w:rPr>
        <w:lastRenderedPageBreak/>
        <w:t>2 — индекс однотипности по номинальному наружному диаметру</w:t>
      </w:r>
      <w:r w:rsidR="00226AF4" w:rsidRPr="00046C30">
        <w:rPr>
          <w:b/>
          <w:i/>
          <w:sz w:val="24"/>
          <w:szCs w:val="24"/>
        </w:rPr>
        <w:t xml:space="preserve"> труб</w:t>
      </w:r>
      <w:r w:rsidRPr="00046C30">
        <w:rPr>
          <w:b/>
          <w:i/>
          <w:sz w:val="24"/>
          <w:szCs w:val="24"/>
        </w:rPr>
        <w:t>,</w:t>
      </w:r>
      <w:r w:rsidRPr="00046C30">
        <w:t xml:space="preserve"> </w:t>
      </w:r>
      <w:r w:rsidR="002A7AA4" w:rsidRPr="00046C30">
        <w:rPr>
          <w:b/>
          <w:i/>
          <w:sz w:val="24"/>
          <w:szCs w:val="24"/>
        </w:rPr>
        <w:t xml:space="preserve">который </w:t>
      </w:r>
      <w:r w:rsidRPr="00046C30">
        <w:rPr>
          <w:b/>
          <w:i/>
          <w:sz w:val="24"/>
          <w:szCs w:val="24"/>
        </w:rPr>
        <w:t>соответствует 63</w:t>
      </w:r>
      <w:r w:rsidR="00F71E67" w:rsidRPr="00046C30">
        <w:rPr>
          <w:b/>
          <w:i/>
          <w:sz w:val="24"/>
          <w:szCs w:val="24"/>
        </w:rPr>
        <w:t> </w:t>
      </w:r>
      <w:r w:rsidRPr="00046C30">
        <w:rPr>
          <w:b/>
          <w:i/>
          <w:sz w:val="24"/>
          <w:szCs w:val="24"/>
        </w:rPr>
        <w:sym w:font="Symbol" w:char="F0A3"/>
      </w:r>
      <w:r w:rsidR="00F71E67" w:rsidRPr="00046C30">
        <w:rPr>
          <w:b/>
          <w:i/>
          <w:sz w:val="24"/>
          <w:szCs w:val="24"/>
        </w:rPr>
        <w:t> </w:t>
      </w:r>
      <w:r w:rsidRPr="00046C30">
        <w:rPr>
          <w:b/>
          <w:i/>
          <w:sz w:val="24"/>
          <w:szCs w:val="24"/>
          <w:lang w:val="en-US"/>
        </w:rPr>
        <w:t>d</w:t>
      </w:r>
      <w:r w:rsidRPr="00046C30">
        <w:rPr>
          <w:b/>
          <w:i/>
          <w:sz w:val="24"/>
          <w:szCs w:val="24"/>
          <w:vertAlign w:val="subscript"/>
          <w:lang w:val="en-US"/>
        </w:rPr>
        <w:t>n</w:t>
      </w:r>
      <w:r w:rsidR="00F71E67" w:rsidRPr="00046C30">
        <w:rPr>
          <w:b/>
          <w:i/>
          <w:sz w:val="24"/>
          <w:szCs w:val="24"/>
        </w:rPr>
        <w:t> </w:t>
      </w:r>
      <w:r w:rsidRPr="00046C30">
        <w:rPr>
          <w:b/>
          <w:i/>
          <w:sz w:val="24"/>
          <w:szCs w:val="24"/>
        </w:rPr>
        <w:sym w:font="Symbol" w:char="F0A3"/>
      </w:r>
      <w:r w:rsidR="00F71E67" w:rsidRPr="00046C30">
        <w:rPr>
          <w:b/>
          <w:i/>
          <w:sz w:val="24"/>
          <w:szCs w:val="24"/>
        </w:rPr>
        <w:t> </w:t>
      </w:r>
      <w:r w:rsidRPr="00046C30">
        <w:rPr>
          <w:b/>
          <w:i/>
          <w:sz w:val="24"/>
          <w:szCs w:val="24"/>
        </w:rPr>
        <w:t>315</w:t>
      </w:r>
      <w:r w:rsidR="00111491" w:rsidRPr="00046C30">
        <w:rPr>
          <w:b/>
          <w:i/>
          <w:sz w:val="24"/>
          <w:szCs w:val="24"/>
        </w:rPr>
        <w:t xml:space="preserve"> (см.</w:t>
      </w:r>
      <w:r w:rsidR="00B62BFC" w:rsidRPr="00046C30">
        <w:rPr>
          <w:b/>
          <w:i/>
          <w:sz w:val="24"/>
          <w:szCs w:val="24"/>
        </w:rPr>
        <w:t xml:space="preserve"> </w:t>
      </w:r>
      <w:r w:rsidR="007918A0" w:rsidRPr="00046C30">
        <w:rPr>
          <w:b/>
          <w:i/>
          <w:sz w:val="24"/>
          <w:szCs w:val="24"/>
        </w:rPr>
        <w:t>9.8.</w:t>
      </w:r>
      <w:r w:rsidR="007E42DA" w:rsidRPr="00046C30">
        <w:rPr>
          <w:b/>
          <w:i/>
          <w:sz w:val="24"/>
          <w:szCs w:val="24"/>
        </w:rPr>
        <w:t>5</w:t>
      </w:r>
      <w:r w:rsidR="00ED02C7" w:rsidRPr="00046C30">
        <w:rPr>
          <w:b/>
          <w:i/>
          <w:sz w:val="24"/>
          <w:szCs w:val="24"/>
        </w:rPr>
        <w:t>)</w:t>
      </w:r>
      <w:r w:rsidRPr="00046C30">
        <w:rPr>
          <w:b/>
          <w:i/>
          <w:sz w:val="24"/>
          <w:szCs w:val="24"/>
        </w:rPr>
        <w:t>;</w:t>
      </w:r>
    </w:p>
    <w:p w14:paraId="0BCA127E" w14:textId="4C1852F0" w:rsidR="007E4692" w:rsidRPr="00046C30" w:rsidRDefault="007E4692" w:rsidP="00320754">
      <w:pPr>
        <w:spacing w:line="360" w:lineRule="auto"/>
        <w:ind w:firstLine="567"/>
        <w:jc w:val="both"/>
        <w:rPr>
          <w:b/>
          <w:i/>
          <w:sz w:val="24"/>
          <w:szCs w:val="24"/>
        </w:rPr>
      </w:pPr>
      <w:r w:rsidRPr="00046C30">
        <w:rPr>
          <w:b/>
          <w:i/>
          <w:sz w:val="24"/>
          <w:szCs w:val="24"/>
        </w:rPr>
        <w:t>О — тип сварного соединения не учитыва</w:t>
      </w:r>
      <w:r w:rsidR="007D26EF" w:rsidRPr="00046C30">
        <w:rPr>
          <w:b/>
          <w:i/>
          <w:sz w:val="24"/>
          <w:szCs w:val="24"/>
        </w:rPr>
        <w:t>ют</w:t>
      </w:r>
      <w:r w:rsidR="00111491" w:rsidRPr="00046C30">
        <w:rPr>
          <w:b/>
          <w:i/>
          <w:sz w:val="24"/>
          <w:szCs w:val="24"/>
        </w:rPr>
        <w:t xml:space="preserve"> (см.</w:t>
      </w:r>
      <w:r w:rsidRPr="00046C30">
        <w:rPr>
          <w:b/>
          <w:i/>
          <w:sz w:val="24"/>
          <w:szCs w:val="24"/>
        </w:rPr>
        <w:t xml:space="preserve"> </w:t>
      </w:r>
      <w:r w:rsidR="007918A0" w:rsidRPr="00046C30">
        <w:rPr>
          <w:b/>
          <w:i/>
          <w:sz w:val="24"/>
          <w:szCs w:val="24"/>
        </w:rPr>
        <w:t>9.8.</w:t>
      </w:r>
      <w:r w:rsidR="007E42DA" w:rsidRPr="00046C30">
        <w:rPr>
          <w:b/>
          <w:i/>
          <w:sz w:val="24"/>
          <w:szCs w:val="24"/>
        </w:rPr>
        <w:t>6</w:t>
      </w:r>
      <w:r w:rsidR="00ED02C7" w:rsidRPr="00046C30">
        <w:rPr>
          <w:b/>
          <w:i/>
          <w:sz w:val="24"/>
          <w:szCs w:val="24"/>
        </w:rPr>
        <w:t>)</w:t>
      </w:r>
      <w:r w:rsidR="008C3149" w:rsidRPr="00046C30">
        <w:rPr>
          <w:b/>
          <w:i/>
          <w:sz w:val="24"/>
          <w:szCs w:val="24"/>
        </w:rPr>
        <w:t>.</w:t>
      </w:r>
    </w:p>
    <w:p w14:paraId="623423BE" w14:textId="77777777" w:rsidR="007918A0" w:rsidRPr="00046C30" w:rsidRDefault="007918A0" w:rsidP="00320754">
      <w:pPr>
        <w:spacing w:line="360" w:lineRule="auto"/>
        <w:ind w:firstLine="567"/>
        <w:jc w:val="both"/>
        <w:rPr>
          <w:rFonts w:eastAsia="Arial,Italic"/>
          <w:iCs/>
          <w:spacing w:val="40"/>
          <w:sz w:val="22"/>
          <w:szCs w:val="18"/>
        </w:rPr>
      </w:pPr>
    </w:p>
    <w:p w14:paraId="054C242B" w14:textId="5C3294E2" w:rsidR="007E4692" w:rsidRPr="00046C30" w:rsidRDefault="00F11091" w:rsidP="00320754">
      <w:pPr>
        <w:spacing w:line="360" w:lineRule="auto"/>
        <w:ind w:firstLine="567"/>
        <w:jc w:val="both"/>
        <w:rPr>
          <w:b/>
          <w:i/>
          <w:sz w:val="24"/>
          <w:szCs w:val="24"/>
        </w:rPr>
      </w:pPr>
      <w:r w:rsidRPr="00046C30">
        <w:rPr>
          <w:b/>
          <w:i/>
          <w:sz w:val="24"/>
          <w:szCs w:val="24"/>
        </w:rPr>
        <w:t>2</w:t>
      </w:r>
      <w:r w:rsidR="007E4692" w:rsidRPr="00046C30">
        <w:rPr>
          <w:b/>
          <w:i/>
          <w:sz w:val="24"/>
          <w:szCs w:val="24"/>
        </w:rPr>
        <w:t xml:space="preserve"> </w:t>
      </w:r>
      <w:r w:rsidR="00290211" w:rsidRPr="00046C30">
        <w:rPr>
          <w:b/>
          <w:i/>
          <w:sz w:val="24"/>
          <w:szCs w:val="24"/>
        </w:rPr>
        <w:t>В группу однотипных производственных сварных соединений вошли соединения</w:t>
      </w:r>
      <w:r w:rsidR="00226AF4" w:rsidRPr="00046C30">
        <w:rPr>
          <w:b/>
          <w:i/>
          <w:sz w:val="24"/>
          <w:szCs w:val="24"/>
        </w:rPr>
        <w:t xml:space="preserve"> мембран</w:t>
      </w:r>
      <w:r w:rsidR="00290211" w:rsidRPr="00046C30">
        <w:rPr>
          <w:b/>
          <w:i/>
          <w:sz w:val="24"/>
          <w:szCs w:val="24"/>
        </w:rPr>
        <w:t xml:space="preserve">, </w:t>
      </w:r>
      <w:r w:rsidR="00957DFB" w:rsidRPr="00046C30">
        <w:rPr>
          <w:b/>
          <w:i/>
          <w:sz w:val="24"/>
          <w:szCs w:val="24"/>
        </w:rPr>
        <w:t xml:space="preserve">выполненные </w:t>
      </w:r>
      <w:r w:rsidR="00290211" w:rsidRPr="00046C30">
        <w:rPr>
          <w:b/>
          <w:i/>
          <w:sz w:val="24"/>
          <w:szCs w:val="24"/>
        </w:rPr>
        <w:t xml:space="preserve">экструзионной сваркой из полиэтилена, имеющие толщину </w:t>
      </w:r>
      <w:r w:rsidR="00290211" w:rsidRPr="00046C30">
        <w:rPr>
          <w:b/>
          <w:i/>
          <w:sz w:val="22"/>
          <w:szCs w:val="22"/>
          <w:lang w:val="en-US"/>
        </w:rPr>
        <w:t>e</w:t>
      </w:r>
      <w:r w:rsidR="00290211" w:rsidRPr="00046C30">
        <w:rPr>
          <w:b/>
          <w:i/>
          <w:sz w:val="22"/>
          <w:szCs w:val="22"/>
          <w:vertAlign w:val="subscript"/>
          <w:lang w:val="en-US"/>
        </w:rPr>
        <w:t>n</w:t>
      </w:r>
      <w:r w:rsidRPr="00046C30">
        <w:rPr>
          <w:b/>
          <w:i/>
          <w:sz w:val="22"/>
          <w:szCs w:val="22"/>
          <w:vertAlign w:val="subscript"/>
        </w:rPr>
        <w:t xml:space="preserve"> </w:t>
      </w:r>
      <w:r w:rsidR="00290211" w:rsidRPr="00046C30">
        <w:rPr>
          <w:b/>
          <w:i/>
          <w:sz w:val="24"/>
          <w:szCs w:val="24"/>
        </w:rPr>
        <w:sym w:font="Symbol" w:char="F0A3"/>
      </w:r>
      <w:r w:rsidRPr="00046C30">
        <w:rPr>
          <w:b/>
          <w:i/>
          <w:sz w:val="24"/>
          <w:szCs w:val="24"/>
        </w:rPr>
        <w:t xml:space="preserve"> </w:t>
      </w:r>
      <w:r w:rsidR="00290211" w:rsidRPr="00046C30">
        <w:rPr>
          <w:b/>
          <w:i/>
          <w:sz w:val="24"/>
          <w:szCs w:val="24"/>
        </w:rPr>
        <w:t>3, тип соединения – стыковое.</w:t>
      </w:r>
    </w:p>
    <w:p w14:paraId="5B270C16" w14:textId="400B6FDA" w:rsidR="007E4692" w:rsidRPr="00046C30" w:rsidRDefault="007E4692" w:rsidP="00320754">
      <w:pPr>
        <w:spacing w:line="360" w:lineRule="auto"/>
        <w:ind w:firstLine="567"/>
        <w:jc w:val="both"/>
        <w:rPr>
          <w:b/>
          <w:i/>
          <w:sz w:val="24"/>
          <w:szCs w:val="24"/>
        </w:rPr>
      </w:pPr>
      <w:r w:rsidRPr="00046C30">
        <w:rPr>
          <w:b/>
          <w:i/>
          <w:sz w:val="24"/>
          <w:szCs w:val="24"/>
        </w:rPr>
        <w:t>Э</w:t>
      </w:r>
      <w:r w:rsidR="00AF46BA" w:rsidRPr="00046C30">
        <w:rPr>
          <w:b/>
          <w:i/>
          <w:sz w:val="24"/>
          <w:szCs w:val="24"/>
        </w:rPr>
        <w:t>(</w:t>
      </w:r>
      <w:r w:rsidR="007E42DA" w:rsidRPr="00046C30">
        <w:rPr>
          <w:b/>
          <w:i/>
          <w:sz w:val="24"/>
          <w:szCs w:val="24"/>
        </w:rPr>
        <w:t>647</w:t>
      </w:r>
      <w:r w:rsidR="00AF46BA" w:rsidRPr="00046C30">
        <w:rPr>
          <w:b/>
          <w:i/>
          <w:sz w:val="24"/>
          <w:szCs w:val="24"/>
        </w:rPr>
        <w:t>)</w:t>
      </w:r>
      <w:r w:rsidRPr="00046C30">
        <w:rPr>
          <w:b/>
          <w:i/>
          <w:sz w:val="24"/>
          <w:szCs w:val="24"/>
        </w:rPr>
        <w:t xml:space="preserve"> – 7 – 1</w:t>
      </w:r>
      <w:r w:rsidR="007918A0" w:rsidRPr="00046C30">
        <w:rPr>
          <w:b/>
          <w:i/>
          <w:sz w:val="24"/>
          <w:szCs w:val="24"/>
        </w:rPr>
        <w:t xml:space="preserve"> </w:t>
      </w:r>
      <w:r w:rsidR="0091358E" w:rsidRPr="00046C30">
        <w:rPr>
          <w:b/>
          <w:i/>
          <w:sz w:val="24"/>
          <w:szCs w:val="24"/>
        </w:rPr>
        <w:t>О</w:t>
      </w:r>
      <w:r w:rsidR="007918A0" w:rsidRPr="00046C30">
        <w:rPr>
          <w:b/>
          <w:i/>
          <w:sz w:val="24"/>
          <w:szCs w:val="24"/>
        </w:rPr>
        <w:t xml:space="preserve"> </w:t>
      </w:r>
      <w:r w:rsidRPr="00046C30">
        <w:rPr>
          <w:b/>
          <w:i/>
          <w:sz w:val="24"/>
          <w:szCs w:val="24"/>
        </w:rPr>
        <w:t>С</w:t>
      </w:r>
      <w:r w:rsidR="00121C78" w:rsidRPr="00046C30">
        <w:rPr>
          <w:b/>
          <w:i/>
          <w:sz w:val="24"/>
          <w:szCs w:val="24"/>
        </w:rPr>
        <w:t xml:space="preserve">, </w:t>
      </w:r>
      <w:r w:rsidRPr="00046C30">
        <w:rPr>
          <w:b/>
          <w:i/>
          <w:sz w:val="24"/>
          <w:szCs w:val="24"/>
        </w:rPr>
        <w:t>где Э</w:t>
      </w:r>
      <w:r w:rsidR="008D2560" w:rsidRPr="00046C30">
        <w:rPr>
          <w:b/>
          <w:i/>
          <w:sz w:val="24"/>
          <w:szCs w:val="24"/>
        </w:rPr>
        <w:t xml:space="preserve">(2) </w:t>
      </w:r>
      <w:r w:rsidRPr="00046C30">
        <w:rPr>
          <w:b/>
          <w:i/>
          <w:sz w:val="24"/>
          <w:szCs w:val="24"/>
        </w:rPr>
        <w:t xml:space="preserve"> — </w:t>
      </w:r>
      <w:r w:rsidR="00290211" w:rsidRPr="00046C30">
        <w:rPr>
          <w:b/>
          <w:i/>
          <w:sz w:val="24"/>
          <w:szCs w:val="24"/>
        </w:rPr>
        <w:t>экструзионная сварка</w:t>
      </w:r>
      <w:r w:rsidR="007E42DA" w:rsidRPr="00046C30">
        <w:rPr>
          <w:b/>
          <w:i/>
          <w:sz w:val="24"/>
          <w:szCs w:val="24"/>
        </w:rPr>
        <w:t xml:space="preserve"> (процесс 647)</w:t>
      </w:r>
      <w:r w:rsidR="00290211" w:rsidRPr="00046C30">
        <w:rPr>
          <w:b/>
          <w:i/>
          <w:sz w:val="24"/>
          <w:szCs w:val="24"/>
        </w:rPr>
        <w:t xml:space="preserve"> </w:t>
      </w:r>
      <w:r w:rsidR="00111491" w:rsidRPr="00046C30">
        <w:rPr>
          <w:b/>
          <w:i/>
          <w:sz w:val="24"/>
          <w:szCs w:val="24"/>
        </w:rPr>
        <w:t>(</w:t>
      </w:r>
      <w:r w:rsidR="00290211" w:rsidRPr="00046C30">
        <w:rPr>
          <w:b/>
          <w:i/>
          <w:sz w:val="24"/>
          <w:szCs w:val="24"/>
        </w:rPr>
        <w:t>см. приложение А, таблиц</w:t>
      </w:r>
      <w:r w:rsidR="00DA683C" w:rsidRPr="00046C30">
        <w:rPr>
          <w:b/>
          <w:i/>
          <w:sz w:val="24"/>
          <w:szCs w:val="24"/>
        </w:rPr>
        <w:t>у</w:t>
      </w:r>
      <w:r w:rsidR="00290211" w:rsidRPr="00046C30">
        <w:rPr>
          <w:b/>
          <w:i/>
          <w:sz w:val="24"/>
          <w:szCs w:val="24"/>
        </w:rPr>
        <w:t xml:space="preserve"> </w:t>
      </w:r>
      <w:r w:rsidR="00DA683C" w:rsidRPr="00046C30">
        <w:rPr>
          <w:b/>
          <w:i/>
          <w:sz w:val="24"/>
          <w:szCs w:val="24"/>
        </w:rPr>
        <w:t>А.2</w:t>
      </w:r>
      <w:r w:rsidR="00111491" w:rsidRPr="00046C30">
        <w:rPr>
          <w:b/>
          <w:i/>
          <w:sz w:val="24"/>
          <w:szCs w:val="24"/>
        </w:rPr>
        <w:t>)</w:t>
      </w:r>
      <w:r w:rsidRPr="00046C30">
        <w:rPr>
          <w:b/>
          <w:i/>
          <w:sz w:val="24"/>
          <w:szCs w:val="24"/>
        </w:rPr>
        <w:t>;</w:t>
      </w:r>
    </w:p>
    <w:p w14:paraId="040791A5" w14:textId="471A64C0" w:rsidR="007E4692" w:rsidRPr="00046C30" w:rsidRDefault="007E4692" w:rsidP="00320754">
      <w:pPr>
        <w:spacing w:line="360" w:lineRule="auto"/>
        <w:ind w:firstLine="567"/>
        <w:jc w:val="both"/>
        <w:rPr>
          <w:b/>
          <w:i/>
          <w:sz w:val="24"/>
          <w:szCs w:val="24"/>
        </w:rPr>
      </w:pPr>
      <w:r w:rsidRPr="00046C30">
        <w:rPr>
          <w:b/>
          <w:i/>
          <w:sz w:val="24"/>
          <w:szCs w:val="24"/>
        </w:rPr>
        <w:t>7 — группа основного материала</w:t>
      </w:r>
      <w:r w:rsidR="007918A0" w:rsidRPr="00046C30">
        <w:rPr>
          <w:b/>
          <w:i/>
          <w:sz w:val="24"/>
          <w:szCs w:val="24"/>
        </w:rPr>
        <w:t xml:space="preserve"> </w:t>
      </w:r>
      <w:r w:rsidR="00F71E67" w:rsidRPr="00046C30">
        <w:rPr>
          <w:b/>
          <w:i/>
          <w:sz w:val="24"/>
          <w:szCs w:val="24"/>
        </w:rPr>
        <w:t>–</w:t>
      </w:r>
      <w:r w:rsidRPr="00046C30">
        <w:rPr>
          <w:b/>
          <w:i/>
          <w:sz w:val="24"/>
          <w:szCs w:val="24"/>
        </w:rPr>
        <w:t xml:space="preserve"> полиэтилен</w:t>
      </w:r>
      <w:r w:rsidR="00111491" w:rsidRPr="00046C30">
        <w:rPr>
          <w:b/>
          <w:i/>
          <w:sz w:val="24"/>
          <w:szCs w:val="24"/>
        </w:rPr>
        <w:t xml:space="preserve"> (см.</w:t>
      </w:r>
      <w:r w:rsidR="007918A0" w:rsidRPr="00046C30">
        <w:rPr>
          <w:b/>
          <w:i/>
          <w:sz w:val="24"/>
          <w:szCs w:val="24"/>
        </w:rPr>
        <w:t xml:space="preserve"> 9.8.</w:t>
      </w:r>
      <w:r w:rsidR="007E42DA" w:rsidRPr="00046C30">
        <w:rPr>
          <w:b/>
          <w:i/>
          <w:sz w:val="24"/>
          <w:szCs w:val="24"/>
        </w:rPr>
        <w:t>3</w:t>
      </w:r>
      <w:r w:rsidR="00ED02C7" w:rsidRPr="00046C30">
        <w:rPr>
          <w:b/>
          <w:i/>
          <w:sz w:val="24"/>
          <w:szCs w:val="24"/>
        </w:rPr>
        <w:t>)</w:t>
      </w:r>
      <w:r w:rsidR="007918A0" w:rsidRPr="00046C30">
        <w:rPr>
          <w:b/>
          <w:i/>
          <w:sz w:val="24"/>
          <w:szCs w:val="24"/>
        </w:rPr>
        <w:t>;</w:t>
      </w:r>
    </w:p>
    <w:p w14:paraId="316B2A3A" w14:textId="153D18F1" w:rsidR="007E4692" w:rsidRPr="00046C30" w:rsidRDefault="007E4692" w:rsidP="00320754">
      <w:pPr>
        <w:spacing w:line="360" w:lineRule="auto"/>
        <w:ind w:firstLine="567"/>
        <w:jc w:val="both"/>
        <w:rPr>
          <w:b/>
          <w:i/>
          <w:sz w:val="24"/>
          <w:szCs w:val="24"/>
        </w:rPr>
      </w:pPr>
      <w:r w:rsidRPr="00046C30">
        <w:rPr>
          <w:b/>
          <w:i/>
          <w:sz w:val="24"/>
          <w:szCs w:val="24"/>
        </w:rPr>
        <w:t xml:space="preserve">1 — индекс однотипности по толщине, </w:t>
      </w:r>
      <w:r w:rsidR="00F11091" w:rsidRPr="00046C30">
        <w:rPr>
          <w:b/>
          <w:i/>
          <w:sz w:val="24"/>
          <w:szCs w:val="24"/>
        </w:rPr>
        <w:t xml:space="preserve">который </w:t>
      </w:r>
      <w:r w:rsidRPr="00046C30">
        <w:rPr>
          <w:b/>
          <w:i/>
          <w:sz w:val="24"/>
          <w:szCs w:val="24"/>
        </w:rPr>
        <w:t xml:space="preserve">соответствует </w:t>
      </w:r>
      <w:r w:rsidRPr="00046C30">
        <w:rPr>
          <w:b/>
          <w:i/>
          <w:sz w:val="22"/>
          <w:szCs w:val="22"/>
          <w:lang w:val="en-US"/>
        </w:rPr>
        <w:t>e</w:t>
      </w:r>
      <w:r w:rsidRPr="00046C30">
        <w:rPr>
          <w:b/>
          <w:i/>
          <w:sz w:val="22"/>
          <w:szCs w:val="22"/>
          <w:vertAlign w:val="subscript"/>
          <w:lang w:val="en-US"/>
        </w:rPr>
        <w:t>n</w:t>
      </w:r>
      <w:r w:rsidR="00B4438F" w:rsidRPr="00046C30">
        <w:rPr>
          <w:b/>
          <w:i/>
          <w:sz w:val="22"/>
          <w:szCs w:val="22"/>
          <w:vertAlign w:val="subscript"/>
        </w:rPr>
        <w:t xml:space="preserve"> </w:t>
      </w:r>
      <w:r w:rsidRPr="00046C30">
        <w:rPr>
          <w:b/>
          <w:i/>
          <w:sz w:val="24"/>
          <w:szCs w:val="24"/>
        </w:rPr>
        <w:sym w:font="Symbol" w:char="F0A3"/>
      </w:r>
      <w:r w:rsidR="00B4438F" w:rsidRPr="00046C30">
        <w:rPr>
          <w:b/>
          <w:i/>
          <w:sz w:val="24"/>
          <w:szCs w:val="24"/>
        </w:rPr>
        <w:t xml:space="preserve"> </w:t>
      </w:r>
      <w:r w:rsidRPr="00046C30">
        <w:rPr>
          <w:b/>
          <w:i/>
          <w:sz w:val="24"/>
          <w:szCs w:val="24"/>
        </w:rPr>
        <w:t>3</w:t>
      </w:r>
      <w:r w:rsidR="00111491" w:rsidRPr="00046C30">
        <w:rPr>
          <w:b/>
          <w:i/>
          <w:sz w:val="24"/>
          <w:szCs w:val="24"/>
        </w:rPr>
        <w:t xml:space="preserve"> (см.</w:t>
      </w:r>
      <w:r w:rsidR="007918A0" w:rsidRPr="00046C30">
        <w:rPr>
          <w:b/>
          <w:i/>
          <w:sz w:val="24"/>
          <w:szCs w:val="24"/>
        </w:rPr>
        <w:t xml:space="preserve"> 9.8.</w:t>
      </w:r>
      <w:r w:rsidR="007E42DA" w:rsidRPr="00046C30">
        <w:rPr>
          <w:b/>
          <w:i/>
          <w:sz w:val="24"/>
          <w:szCs w:val="24"/>
        </w:rPr>
        <w:t>4</w:t>
      </w:r>
      <w:r w:rsidR="00ED02C7" w:rsidRPr="00046C30">
        <w:rPr>
          <w:b/>
          <w:i/>
          <w:sz w:val="24"/>
          <w:szCs w:val="24"/>
        </w:rPr>
        <w:t>)</w:t>
      </w:r>
      <w:r w:rsidR="007918A0" w:rsidRPr="00046C30">
        <w:rPr>
          <w:b/>
          <w:i/>
          <w:sz w:val="24"/>
          <w:szCs w:val="24"/>
        </w:rPr>
        <w:t>;</w:t>
      </w:r>
    </w:p>
    <w:p w14:paraId="773FD141" w14:textId="6A06E8A5" w:rsidR="007E4692" w:rsidRPr="00046C30" w:rsidRDefault="0091358E" w:rsidP="00320754">
      <w:pPr>
        <w:spacing w:line="360" w:lineRule="auto"/>
        <w:ind w:firstLine="567"/>
        <w:jc w:val="both"/>
        <w:rPr>
          <w:b/>
          <w:i/>
          <w:sz w:val="24"/>
          <w:szCs w:val="24"/>
        </w:rPr>
      </w:pPr>
      <w:r w:rsidRPr="00046C30">
        <w:rPr>
          <w:b/>
          <w:i/>
          <w:sz w:val="24"/>
          <w:szCs w:val="24"/>
        </w:rPr>
        <w:t>О</w:t>
      </w:r>
      <w:r w:rsidR="007E4692" w:rsidRPr="00046C30">
        <w:rPr>
          <w:b/>
          <w:i/>
          <w:sz w:val="24"/>
          <w:szCs w:val="24"/>
        </w:rPr>
        <w:t xml:space="preserve"> — индекс однотипности по номинальному наружному диаметру</w:t>
      </w:r>
      <w:r w:rsidR="007E4692" w:rsidRPr="00046C30">
        <w:rPr>
          <w:b/>
        </w:rPr>
        <w:t xml:space="preserve"> </w:t>
      </w:r>
      <w:r w:rsidR="007E4692" w:rsidRPr="00046C30">
        <w:rPr>
          <w:b/>
          <w:i/>
          <w:sz w:val="24"/>
          <w:szCs w:val="24"/>
        </w:rPr>
        <w:t>не учитыва</w:t>
      </w:r>
      <w:r w:rsidR="007D26EF" w:rsidRPr="00046C30">
        <w:rPr>
          <w:b/>
          <w:i/>
          <w:sz w:val="24"/>
          <w:szCs w:val="24"/>
        </w:rPr>
        <w:t>ют</w:t>
      </w:r>
      <w:r w:rsidR="00111491" w:rsidRPr="00046C30">
        <w:rPr>
          <w:b/>
          <w:i/>
          <w:sz w:val="24"/>
          <w:szCs w:val="24"/>
        </w:rPr>
        <w:t xml:space="preserve"> (см.</w:t>
      </w:r>
      <w:r w:rsidR="002A7AA4" w:rsidRPr="00046C30">
        <w:rPr>
          <w:b/>
          <w:i/>
          <w:sz w:val="24"/>
          <w:szCs w:val="24"/>
        </w:rPr>
        <w:t xml:space="preserve"> </w:t>
      </w:r>
      <w:r w:rsidR="007918A0" w:rsidRPr="00046C30">
        <w:rPr>
          <w:b/>
          <w:i/>
          <w:sz w:val="24"/>
          <w:szCs w:val="24"/>
        </w:rPr>
        <w:t>9.8.</w:t>
      </w:r>
      <w:r w:rsidR="007E42DA" w:rsidRPr="00046C30">
        <w:rPr>
          <w:b/>
          <w:i/>
          <w:sz w:val="24"/>
          <w:szCs w:val="24"/>
        </w:rPr>
        <w:t>5</w:t>
      </w:r>
      <w:r w:rsidR="00ED02C7" w:rsidRPr="00046C30">
        <w:rPr>
          <w:b/>
          <w:i/>
          <w:sz w:val="24"/>
          <w:szCs w:val="24"/>
        </w:rPr>
        <w:t>)</w:t>
      </w:r>
      <w:r w:rsidR="007918A0" w:rsidRPr="00046C30">
        <w:rPr>
          <w:b/>
          <w:i/>
          <w:sz w:val="24"/>
          <w:szCs w:val="24"/>
        </w:rPr>
        <w:t>;</w:t>
      </w:r>
    </w:p>
    <w:p w14:paraId="664B90D0" w14:textId="7F373838" w:rsidR="007E4692" w:rsidRPr="00046C30" w:rsidRDefault="007E4692" w:rsidP="00320754">
      <w:pPr>
        <w:spacing w:line="360" w:lineRule="auto"/>
        <w:ind w:firstLine="567"/>
        <w:jc w:val="both"/>
        <w:rPr>
          <w:b/>
          <w:i/>
          <w:sz w:val="24"/>
          <w:szCs w:val="24"/>
        </w:rPr>
      </w:pPr>
      <w:r w:rsidRPr="00046C30">
        <w:rPr>
          <w:b/>
          <w:i/>
          <w:sz w:val="24"/>
          <w:szCs w:val="24"/>
        </w:rPr>
        <w:t xml:space="preserve">С — тип сварного соединения </w:t>
      </w:r>
      <w:r w:rsidR="00F71E67" w:rsidRPr="00046C30">
        <w:rPr>
          <w:b/>
          <w:i/>
          <w:sz w:val="24"/>
          <w:szCs w:val="24"/>
        </w:rPr>
        <w:t>–</w:t>
      </w:r>
      <w:r w:rsidRPr="00046C30">
        <w:rPr>
          <w:b/>
          <w:i/>
          <w:sz w:val="24"/>
          <w:szCs w:val="24"/>
        </w:rPr>
        <w:t xml:space="preserve"> стыковое</w:t>
      </w:r>
      <w:r w:rsidR="00111491" w:rsidRPr="00046C30">
        <w:rPr>
          <w:b/>
          <w:i/>
          <w:sz w:val="24"/>
          <w:szCs w:val="24"/>
        </w:rPr>
        <w:t xml:space="preserve"> (см.</w:t>
      </w:r>
      <w:r w:rsidR="007918A0" w:rsidRPr="00046C30">
        <w:rPr>
          <w:b/>
          <w:i/>
          <w:sz w:val="24"/>
          <w:szCs w:val="24"/>
        </w:rPr>
        <w:t xml:space="preserve"> 9.8.</w:t>
      </w:r>
      <w:r w:rsidR="007E42DA" w:rsidRPr="00046C30">
        <w:rPr>
          <w:b/>
          <w:i/>
          <w:sz w:val="24"/>
          <w:szCs w:val="24"/>
        </w:rPr>
        <w:t>6</w:t>
      </w:r>
      <w:r w:rsidR="00ED02C7" w:rsidRPr="00046C30">
        <w:rPr>
          <w:b/>
          <w:i/>
          <w:sz w:val="24"/>
          <w:szCs w:val="24"/>
        </w:rPr>
        <w:t>)</w:t>
      </w:r>
      <w:r w:rsidR="007918A0" w:rsidRPr="00046C30">
        <w:rPr>
          <w:b/>
          <w:i/>
          <w:sz w:val="24"/>
          <w:szCs w:val="24"/>
        </w:rPr>
        <w:t>.</w:t>
      </w:r>
    </w:p>
    <w:p w14:paraId="7BFF7278" w14:textId="77777777" w:rsidR="007E4692" w:rsidRPr="00046C30" w:rsidRDefault="007E4692" w:rsidP="00320754">
      <w:pPr>
        <w:spacing w:line="360" w:lineRule="auto"/>
        <w:ind w:firstLine="567"/>
        <w:jc w:val="both"/>
        <w:rPr>
          <w:b/>
          <w:sz w:val="24"/>
          <w:szCs w:val="24"/>
        </w:rPr>
      </w:pPr>
    </w:p>
    <w:p w14:paraId="11D76FEA" w14:textId="77777777" w:rsidR="001C6795" w:rsidRPr="00046C30" w:rsidRDefault="001C6795" w:rsidP="00320754">
      <w:pPr>
        <w:spacing w:line="360" w:lineRule="auto"/>
        <w:ind w:firstLine="567"/>
        <w:jc w:val="both"/>
        <w:rPr>
          <w:b/>
          <w:sz w:val="24"/>
          <w:szCs w:val="24"/>
        </w:rPr>
      </w:pPr>
      <w:r w:rsidRPr="00046C30">
        <w:rPr>
          <w:b/>
          <w:sz w:val="24"/>
          <w:szCs w:val="24"/>
        </w:rPr>
        <w:t>9.</w:t>
      </w:r>
      <w:r w:rsidR="001C2145" w:rsidRPr="00046C30">
        <w:rPr>
          <w:b/>
          <w:sz w:val="24"/>
          <w:szCs w:val="24"/>
        </w:rPr>
        <w:t>9</w:t>
      </w:r>
      <w:r w:rsidRPr="00046C30">
        <w:rPr>
          <w:b/>
          <w:sz w:val="24"/>
          <w:szCs w:val="24"/>
        </w:rPr>
        <w:t xml:space="preserve"> </w:t>
      </w:r>
      <w:r w:rsidR="00307EDF" w:rsidRPr="00046C30">
        <w:rPr>
          <w:b/>
          <w:sz w:val="24"/>
          <w:szCs w:val="24"/>
        </w:rPr>
        <w:t>Результаты аттестационных испытаний</w:t>
      </w:r>
    </w:p>
    <w:p w14:paraId="10ED237A" w14:textId="77777777" w:rsidR="004F67C8" w:rsidRPr="00046C30" w:rsidRDefault="004F67C8" w:rsidP="00320754">
      <w:pPr>
        <w:spacing w:line="360" w:lineRule="auto"/>
        <w:ind w:firstLine="567"/>
        <w:jc w:val="both"/>
        <w:rPr>
          <w:b/>
          <w:sz w:val="24"/>
          <w:szCs w:val="24"/>
        </w:rPr>
      </w:pPr>
    </w:p>
    <w:p w14:paraId="7476AD06" w14:textId="54B2EB90" w:rsidR="00F2275F" w:rsidRPr="00046C30" w:rsidRDefault="00307EDF" w:rsidP="00320754">
      <w:pPr>
        <w:spacing w:line="360" w:lineRule="auto"/>
        <w:ind w:firstLine="567"/>
        <w:jc w:val="both"/>
        <w:rPr>
          <w:sz w:val="24"/>
        </w:rPr>
      </w:pPr>
      <w:r w:rsidRPr="00046C30">
        <w:rPr>
          <w:sz w:val="24"/>
        </w:rPr>
        <w:t>9.</w:t>
      </w:r>
      <w:r w:rsidR="004F3F73" w:rsidRPr="00046C30">
        <w:rPr>
          <w:sz w:val="24"/>
        </w:rPr>
        <w:t>9</w:t>
      </w:r>
      <w:r w:rsidRPr="00046C30">
        <w:rPr>
          <w:sz w:val="24"/>
        </w:rPr>
        <w:t xml:space="preserve">.1 </w:t>
      </w:r>
      <w:r w:rsidR="00D9377D" w:rsidRPr="00046C30">
        <w:rPr>
          <w:sz w:val="24"/>
          <w:szCs w:val="24"/>
        </w:rPr>
        <w:t xml:space="preserve">По результатам </w:t>
      </w:r>
      <w:r w:rsidR="00D9377D" w:rsidRPr="00046C30">
        <w:rPr>
          <w:sz w:val="24"/>
        </w:rPr>
        <w:t>аттестационных испытаний</w:t>
      </w:r>
      <w:r w:rsidR="00D9377D" w:rsidRPr="00046C30">
        <w:rPr>
          <w:sz w:val="24"/>
          <w:szCs w:val="24"/>
        </w:rPr>
        <w:t xml:space="preserve"> АЦ оформляет протокол </w:t>
      </w:r>
      <w:r w:rsidRPr="00046C30">
        <w:rPr>
          <w:sz w:val="24"/>
        </w:rPr>
        <w:t>аттестационных испытаний технологии сварки</w:t>
      </w:r>
      <w:r w:rsidR="00A71CAD" w:rsidRPr="00046C30">
        <w:rPr>
          <w:sz w:val="24"/>
        </w:rPr>
        <w:t xml:space="preserve"> (наплавки, пайки)</w:t>
      </w:r>
      <w:r w:rsidR="00F2275F" w:rsidRPr="00046C30">
        <w:rPr>
          <w:sz w:val="24"/>
        </w:rPr>
        <w:t>.</w:t>
      </w:r>
    </w:p>
    <w:p w14:paraId="07D8B7BE" w14:textId="77777777" w:rsidR="00307EDF" w:rsidRPr="00046C30" w:rsidRDefault="00F2275F" w:rsidP="00320754">
      <w:pPr>
        <w:spacing w:line="360" w:lineRule="auto"/>
        <w:ind w:firstLine="567"/>
        <w:jc w:val="both"/>
        <w:rPr>
          <w:sz w:val="24"/>
        </w:rPr>
      </w:pPr>
      <w:r w:rsidRPr="00046C30">
        <w:rPr>
          <w:sz w:val="24"/>
        </w:rPr>
        <w:t>Протокол аттестационных испытаний должен содержать</w:t>
      </w:r>
      <w:r w:rsidR="00D9377D" w:rsidRPr="00046C30">
        <w:rPr>
          <w:sz w:val="24"/>
        </w:rPr>
        <w:t>:</w:t>
      </w:r>
    </w:p>
    <w:p w14:paraId="200DB18B" w14:textId="52BEEA23" w:rsidR="00307EDF" w:rsidRPr="00046C30" w:rsidRDefault="00AC5EAB" w:rsidP="00320754">
      <w:pPr>
        <w:pStyle w:val="af9"/>
        <w:spacing w:line="360" w:lineRule="auto"/>
        <w:ind w:firstLine="567"/>
        <w:jc w:val="both"/>
        <w:rPr>
          <w:rFonts w:ascii="Arial" w:eastAsia="Arial" w:hAnsi="Arial" w:cs="Arial"/>
          <w:sz w:val="24"/>
          <w:szCs w:val="24"/>
        </w:rPr>
      </w:pPr>
      <w:r w:rsidRPr="00046C30">
        <w:rPr>
          <w:rFonts w:ascii="Arial" w:eastAsia="Arial" w:hAnsi="Arial" w:cs="Arial"/>
          <w:sz w:val="24"/>
          <w:szCs w:val="24"/>
        </w:rPr>
        <w:t>-</w:t>
      </w:r>
      <w:r w:rsidR="00817E34" w:rsidRPr="00046C30">
        <w:rPr>
          <w:rFonts w:ascii="Arial" w:eastAsia="Arial" w:hAnsi="Arial" w:cs="Arial"/>
          <w:sz w:val="24"/>
          <w:szCs w:val="24"/>
        </w:rPr>
        <w:t> </w:t>
      </w:r>
      <w:r w:rsidR="00307EDF" w:rsidRPr="00046C30">
        <w:rPr>
          <w:rFonts w:ascii="Arial" w:eastAsia="Arial" w:hAnsi="Arial" w:cs="Arial"/>
          <w:sz w:val="24"/>
          <w:szCs w:val="24"/>
        </w:rPr>
        <w:t>наименование технологии сварки</w:t>
      </w:r>
      <w:r w:rsidR="00A71CAD" w:rsidRPr="00046C30">
        <w:rPr>
          <w:rFonts w:ascii="Arial" w:eastAsia="Arial" w:hAnsi="Arial" w:cs="Arial"/>
          <w:sz w:val="24"/>
          <w:szCs w:val="24"/>
        </w:rPr>
        <w:t xml:space="preserve"> (наплавки, пайки)</w:t>
      </w:r>
      <w:r w:rsidR="00307EDF" w:rsidRPr="00046C30">
        <w:rPr>
          <w:rFonts w:ascii="Arial" w:eastAsia="Arial" w:hAnsi="Arial" w:cs="Arial"/>
          <w:sz w:val="24"/>
          <w:szCs w:val="24"/>
        </w:rPr>
        <w:t>;</w:t>
      </w:r>
    </w:p>
    <w:p w14:paraId="4860D9D8" w14:textId="77777777" w:rsidR="00307EDF" w:rsidRPr="00046C30" w:rsidRDefault="00AC5EAB" w:rsidP="00320754">
      <w:pPr>
        <w:pStyle w:val="af9"/>
        <w:spacing w:line="360" w:lineRule="auto"/>
        <w:ind w:firstLine="567"/>
        <w:jc w:val="both"/>
        <w:rPr>
          <w:rFonts w:ascii="Arial" w:eastAsia="Arial" w:hAnsi="Arial" w:cs="Arial"/>
          <w:sz w:val="24"/>
          <w:szCs w:val="24"/>
        </w:rPr>
      </w:pPr>
      <w:r w:rsidRPr="00046C30">
        <w:rPr>
          <w:rFonts w:ascii="Arial" w:eastAsia="Arial" w:hAnsi="Arial" w:cs="Arial"/>
          <w:sz w:val="24"/>
          <w:szCs w:val="24"/>
        </w:rPr>
        <w:t>-</w:t>
      </w:r>
      <w:r w:rsidR="00817E34" w:rsidRPr="00046C30">
        <w:rPr>
          <w:rFonts w:ascii="Arial" w:eastAsia="Arial" w:hAnsi="Arial" w:cs="Arial"/>
          <w:sz w:val="24"/>
          <w:szCs w:val="24"/>
        </w:rPr>
        <w:t> </w:t>
      </w:r>
      <w:r w:rsidR="00307EDF" w:rsidRPr="00046C30">
        <w:rPr>
          <w:rFonts w:ascii="Arial" w:eastAsia="Arial" w:hAnsi="Arial" w:cs="Arial"/>
          <w:sz w:val="24"/>
          <w:szCs w:val="24"/>
        </w:rPr>
        <w:t>номер и дату;</w:t>
      </w:r>
    </w:p>
    <w:p w14:paraId="4691FDB9" w14:textId="138FB421" w:rsidR="00307EDF" w:rsidRPr="00046C30" w:rsidRDefault="00AC5EAB" w:rsidP="00320754">
      <w:pPr>
        <w:pStyle w:val="af9"/>
        <w:spacing w:line="360" w:lineRule="auto"/>
        <w:ind w:firstLine="567"/>
        <w:jc w:val="both"/>
        <w:rPr>
          <w:rFonts w:ascii="Arial" w:eastAsia="Arial" w:hAnsi="Arial" w:cs="Arial"/>
          <w:sz w:val="24"/>
          <w:szCs w:val="24"/>
        </w:rPr>
      </w:pPr>
      <w:r w:rsidRPr="00046C30">
        <w:rPr>
          <w:rFonts w:ascii="Arial" w:eastAsia="Arial" w:hAnsi="Arial" w:cs="Arial"/>
          <w:sz w:val="24"/>
          <w:szCs w:val="24"/>
        </w:rPr>
        <w:t>-</w:t>
      </w:r>
      <w:r w:rsidR="00817E34" w:rsidRPr="00046C30">
        <w:rPr>
          <w:rFonts w:ascii="Arial" w:eastAsia="Arial" w:hAnsi="Arial" w:cs="Arial"/>
          <w:sz w:val="24"/>
          <w:szCs w:val="24"/>
        </w:rPr>
        <w:t> </w:t>
      </w:r>
      <w:r w:rsidR="00307EDF" w:rsidRPr="00046C30">
        <w:rPr>
          <w:rFonts w:ascii="Arial" w:eastAsia="Arial" w:hAnsi="Arial" w:cs="Arial"/>
          <w:sz w:val="24"/>
          <w:szCs w:val="24"/>
        </w:rPr>
        <w:t xml:space="preserve">сведения об организации, </w:t>
      </w:r>
      <w:r w:rsidR="00DD1EC8" w:rsidRPr="00046C30">
        <w:rPr>
          <w:rFonts w:ascii="Arial" w:eastAsia="Arial" w:hAnsi="Arial" w:cs="Arial"/>
          <w:sz w:val="24"/>
          <w:szCs w:val="24"/>
        </w:rPr>
        <w:t xml:space="preserve">в том числе о ее </w:t>
      </w:r>
      <w:r w:rsidR="00307EDF" w:rsidRPr="00046C30">
        <w:rPr>
          <w:rFonts w:ascii="Arial" w:eastAsia="Arial" w:hAnsi="Arial" w:cs="Arial"/>
          <w:sz w:val="24"/>
          <w:szCs w:val="24"/>
        </w:rPr>
        <w:t>филиалах (обособленных подразделениях</w:t>
      </w:r>
      <w:r w:rsidR="00F00270" w:rsidRPr="00046C30">
        <w:rPr>
          <w:rFonts w:ascii="Arial" w:eastAsia="Arial" w:hAnsi="Arial" w:cs="Arial"/>
          <w:sz w:val="24"/>
          <w:szCs w:val="24"/>
        </w:rPr>
        <w:t>)</w:t>
      </w:r>
      <w:r w:rsidR="00307EDF" w:rsidRPr="00046C30">
        <w:rPr>
          <w:rFonts w:ascii="Arial" w:eastAsia="Arial" w:hAnsi="Arial" w:cs="Arial"/>
          <w:sz w:val="24"/>
          <w:szCs w:val="24"/>
        </w:rPr>
        <w:t>, выполняющих сварочные работы;</w:t>
      </w:r>
    </w:p>
    <w:p w14:paraId="69BF7C45" w14:textId="7D27ADD1" w:rsidR="008B1140" w:rsidRPr="00046C30" w:rsidRDefault="00AC5EAB" w:rsidP="00320754">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w:t>
      </w:r>
      <w:r w:rsidR="00817E34" w:rsidRPr="00046C30">
        <w:rPr>
          <w:rFonts w:ascii="Arial" w:eastAsia="Times New Roman" w:hAnsi="Arial" w:cs="Arial"/>
          <w:sz w:val="24"/>
          <w:szCs w:val="24"/>
        </w:rPr>
        <w:t> </w:t>
      </w:r>
      <w:r w:rsidR="008B1140" w:rsidRPr="00046C30">
        <w:rPr>
          <w:rFonts w:ascii="Arial" w:eastAsia="Times New Roman" w:hAnsi="Arial" w:cs="Arial"/>
          <w:sz w:val="24"/>
          <w:szCs w:val="24"/>
        </w:rPr>
        <w:t>заявленную область аттестации технологии сварки</w:t>
      </w:r>
      <w:r w:rsidR="00A71CAD" w:rsidRPr="00046C30">
        <w:rPr>
          <w:rFonts w:ascii="Arial" w:eastAsia="Times New Roman" w:hAnsi="Arial" w:cs="Arial"/>
          <w:sz w:val="24"/>
          <w:szCs w:val="24"/>
        </w:rPr>
        <w:t xml:space="preserve"> (наплавки, пайки)</w:t>
      </w:r>
      <w:r w:rsidR="008B1140" w:rsidRPr="00046C30">
        <w:rPr>
          <w:rFonts w:ascii="Arial" w:eastAsia="Times New Roman" w:hAnsi="Arial" w:cs="Arial"/>
          <w:sz w:val="24"/>
          <w:szCs w:val="24"/>
        </w:rPr>
        <w:t>;</w:t>
      </w:r>
    </w:p>
    <w:p w14:paraId="720F49A4" w14:textId="77777777" w:rsidR="00307EDF" w:rsidRPr="00046C30" w:rsidRDefault="00AC5EAB" w:rsidP="00320754">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w:t>
      </w:r>
      <w:r w:rsidR="00817E34" w:rsidRPr="00046C30">
        <w:rPr>
          <w:rFonts w:ascii="Arial" w:eastAsia="Times New Roman" w:hAnsi="Arial" w:cs="Arial"/>
          <w:sz w:val="24"/>
          <w:szCs w:val="24"/>
        </w:rPr>
        <w:t> </w:t>
      </w:r>
      <w:r w:rsidR="005362A7" w:rsidRPr="00046C30">
        <w:rPr>
          <w:rFonts w:ascii="Arial" w:eastAsia="Times New Roman" w:hAnsi="Arial" w:cs="Arial"/>
          <w:sz w:val="24"/>
          <w:szCs w:val="24"/>
        </w:rPr>
        <w:t>группы</w:t>
      </w:r>
      <w:r w:rsidR="00307EDF" w:rsidRPr="00046C30">
        <w:rPr>
          <w:rFonts w:ascii="Arial" w:eastAsia="Times New Roman" w:hAnsi="Arial" w:cs="Arial"/>
          <w:sz w:val="24"/>
          <w:szCs w:val="24"/>
        </w:rPr>
        <w:t xml:space="preserve"> однотипных производственных сварных соединений;</w:t>
      </w:r>
    </w:p>
    <w:p w14:paraId="4F890BF8" w14:textId="77777777" w:rsidR="00307EDF" w:rsidRPr="00046C30" w:rsidRDefault="00AC5EAB" w:rsidP="00320754">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w:t>
      </w:r>
      <w:r w:rsidR="00817E34" w:rsidRPr="00046C30">
        <w:rPr>
          <w:rFonts w:ascii="Arial" w:eastAsia="Times New Roman" w:hAnsi="Arial" w:cs="Arial"/>
          <w:sz w:val="24"/>
          <w:szCs w:val="24"/>
        </w:rPr>
        <w:t> </w:t>
      </w:r>
      <w:r w:rsidR="00E863D6" w:rsidRPr="00046C30">
        <w:rPr>
          <w:rFonts w:ascii="Arial" w:eastAsia="Times New Roman" w:hAnsi="Arial" w:cs="Arial"/>
          <w:sz w:val="24"/>
          <w:szCs w:val="24"/>
        </w:rPr>
        <w:t>контрольные сварные соединения</w:t>
      </w:r>
      <w:r w:rsidR="00307EDF" w:rsidRPr="00046C30">
        <w:rPr>
          <w:rFonts w:ascii="Arial" w:eastAsia="Times New Roman" w:hAnsi="Arial" w:cs="Arial"/>
          <w:sz w:val="24"/>
          <w:szCs w:val="24"/>
        </w:rPr>
        <w:t>;</w:t>
      </w:r>
    </w:p>
    <w:p w14:paraId="579CF871" w14:textId="77777777" w:rsidR="00E863D6" w:rsidRPr="00046C30" w:rsidRDefault="00AC5EAB" w:rsidP="00320754">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w:t>
      </w:r>
      <w:r w:rsidR="00817E34" w:rsidRPr="00046C30">
        <w:rPr>
          <w:rFonts w:ascii="Arial" w:eastAsia="Times New Roman" w:hAnsi="Arial" w:cs="Arial"/>
          <w:sz w:val="24"/>
          <w:szCs w:val="24"/>
        </w:rPr>
        <w:t> </w:t>
      </w:r>
      <w:r w:rsidR="00E863D6" w:rsidRPr="00046C30">
        <w:rPr>
          <w:rFonts w:ascii="Arial" w:eastAsia="Times New Roman" w:hAnsi="Arial" w:cs="Arial"/>
          <w:sz w:val="24"/>
          <w:szCs w:val="24"/>
        </w:rPr>
        <w:t>контроль КСС;</w:t>
      </w:r>
    </w:p>
    <w:p w14:paraId="3BF3EE9A" w14:textId="288BE58E" w:rsidR="00307EDF" w:rsidRPr="00046C30" w:rsidRDefault="00AC5EAB" w:rsidP="00320754">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w:t>
      </w:r>
      <w:r w:rsidR="00817E34" w:rsidRPr="00046C30">
        <w:rPr>
          <w:rFonts w:ascii="Arial" w:eastAsia="Times New Roman" w:hAnsi="Arial" w:cs="Arial"/>
          <w:sz w:val="24"/>
          <w:szCs w:val="24"/>
        </w:rPr>
        <w:t> </w:t>
      </w:r>
      <w:r w:rsidR="00DD1EC8" w:rsidRPr="00046C30">
        <w:rPr>
          <w:rFonts w:ascii="Arial" w:eastAsia="Times New Roman" w:hAnsi="Arial" w:cs="Arial"/>
          <w:sz w:val="24"/>
          <w:szCs w:val="24"/>
        </w:rPr>
        <w:t>результаты неразрушающего контроля, разрушающих испытаний или исследований КСС;</w:t>
      </w:r>
    </w:p>
    <w:p w14:paraId="181564D6" w14:textId="5FA73285" w:rsidR="00307EDF" w:rsidRPr="00046C30" w:rsidRDefault="00AC5EAB" w:rsidP="00320754">
      <w:pPr>
        <w:pStyle w:val="af9"/>
        <w:spacing w:line="360" w:lineRule="auto"/>
        <w:ind w:firstLine="567"/>
        <w:jc w:val="both"/>
        <w:rPr>
          <w:rFonts w:ascii="Arial" w:eastAsia="Times New Roman" w:hAnsi="Arial" w:cs="Arial"/>
          <w:sz w:val="24"/>
          <w:szCs w:val="24"/>
        </w:rPr>
      </w:pPr>
      <w:r w:rsidRPr="00046C30">
        <w:rPr>
          <w:rFonts w:ascii="Arial" w:eastAsia="Arial" w:hAnsi="Arial" w:cs="Arial"/>
          <w:sz w:val="24"/>
          <w:szCs w:val="24"/>
        </w:rPr>
        <w:t>-</w:t>
      </w:r>
      <w:r w:rsidR="00817E34" w:rsidRPr="00046C30">
        <w:rPr>
          <w:rFonts w:ascii="Arial" w:eastAsia="Arial" w:hAnsi="Arial" w:cs="Arial"/>
          <w:sz w:val="24"/>
          <w:szCs w:val="24"/>
        </w:rPr>
        <w:t> </w:t>
      </w:r>
      <w:r w:rsidR="00E863D6" w:rsidRPr="00046C30">
        <w:rPr>
          <w:rFonts w:ascii="Arial" w:hAnsi="Arial"/>
          <w:sz w:val="24"/>
          <w:szCs w:val="24"/>
        </w:rPr>
        <w:t>установленную область аттестации технологии сварки</w:t>
      </w:r>
      <w:r w:rsidR="00A71CAD" w:rsidRPr="00046C30">
        <w:rPr>
          <w:rFonts w:ascii="Arial" w:hAnsi="Arial"/>
          <w:sz w:val="24"/>
          <w:szCs w:val="24"/>
        </w:rPr>
        <w:t xml:space="preserve"> (наплавки, пайки</w:t>
      </w:r>
      <w:r w:rsidR="00A71CAD" w:rsidRPr="00046C30">
        <w:rPr>
          <w:rFonts w:ascii="Arial" w:eastAsia="Times New Roman" w:hAnsi="Arial" w:cs="Arial"/>
          <w:sz w:val="24"/>
          <w:szCs w:val="24"/>
        </w:rPr>
        <w:t>)</w:t>
      </w:r>
      <w:r w:rsidR="00FF608D" w:rsidRPr="00046C30">
        <w:rPr>
          <w:rFonts w:ascii="Arial" w:hAnsi="Arial" w:cs="Arial"/>
          <w:sz w:val="24"/>
        </w:rPr>
        <w:footnoteReference w:customMarkFollows="1" w:id="6"/>
        <w:t>*</w:t>
      </w:r>
      <w:r w:rsidR="00A71CAD" w:rsidRPr="00046C30">
        <w:rPr>
          <w:rFonts w:ascii="Arial" w:eastAsia="Times New Roman" w:hAnsi="Arial" w:cs="Arial"/>
          <w:sz w:val="24"/>
          <w:szCs w:val="24"/>
        </w:rPr>
        <w:t xml:space="preserve">, которая </w:t>
      </w:r>
      <w:r w:rsidR="00F00270" w:rsidRPr="00046C30">
        <w:rPr>
          <w:rFonts w:ascii="Arial" w:eastAsia="Times New Roman" w:hAnsi="Arial" w:cs="Arial"/>
          <w:sz w:val="24"/>
          <w:szCs w:val="24"/>
        </w:rPr>
        <w:t>может быть установлена для каждого из заявленных объектов)</w:t>
      </w:r>
      <w:r w:rsidR="00897C85" w:rsidRPr="00046C30">
        <w:rPr>
          <w:rFonts w:ascii="Arial" w:eastAsia="Times New Roman" w:hAnsi="Arial" w:cs="Arial"/>
          <w:sz w:val="24"/>
          <w:szCs w:val="24"/>
        </w:rPr>
        <w:t>;</w:t>
      </w:r>
    </w:p>
    <w:p w14:paraId="07CA25E2" w14:textId="3613C4E5" w:rsidR="00957DFB" w:rsidRPr="00046C30" w:rsidRDefault="00AC5EAB" w:rsidP="00320754">
      <w:pPr>
        <w:spacing w:line="360" w:lineRule="auto"/>
        <w:ind w:firstLine="567"/>
        <w:jc w:val="both"/>
        <w:rPr>
          <w:sz w:val="24"/>
          <w:szCs w:val="24"/>
        </w:rPr>
      </w:pPr>
      <w:r w:rsidRPr="00046C30">
        <w:rPr>
          <w:sz w:val="24"/>
          <w:szCs w:val="24"/>
        </w:rPr>
        <w:lastRenderedPageBreak/>
        <w:t>-</w:t>
      </w:r>
      <w:r w:rsidR="00957DFB" w:rsidRPr="00046C30">
        <w:rPr>
          <w:sz w:val="24"/>
          <w:szCs w:val="24"/>
        </w:rPr>
        <w:t> подписи, расшифровку подписей председателя</w:t>
      </w:r>
      <w:r w:rsidR="00B51F82" w:rsidRPr="00046C30">
        <w:rPr>
          <w:sz w:val="24"/>
          <w:szCs w:val="24"/>
        </w:rPr>
        <w:t>,</w:t>
      </w:r>
      <w:r w:rsidR="00957DFB" w:rsidRPr="00046C30">
        <w:rPr>
          <w:sz w:val="24"/>
          <w:szCs w:val="24"/>
        </w:rPr>
        <w:t xml:space="preserve"> членов аттестационной комиссии</w:t>
      </w:r>
      <w:r w:rsidR="00B51F82" w:rsidRPr="00046C30">
        <w:rPr>
          <w:sz w:val="24"/>
          <w:szCs w:val="24"/>
        </w:rPr>
        <w:t xml:space="preserve"> и представителя заявителя</w:t>
      </w:r>
      <w:r w:rsidR="00957DFB" w:rsidRPr="00046C30">
        <w:rPr>
          <w:sz w:val="24"/>
          <w:szCs w:val="24"/>
        </w:rPr>
        <w:t>.</w:t>
      </w:r>
    </w:p>
    <w:p w14:paraId="711C1528" w14:textId="2339BFCA" w:rsidR="00215080" w:rsidRPr="00046C30" w:rsidRDefault="00215080" w:rsidP="00320754">
      <w:pPr>
        <w:spacing w:line="360" w:lineRule="auto"/>
        <w:ind w:firstLine="567"/>
        <w:jc w:val="both"/>
        <w:rPr>
          <w:sz w:val="24"/>
        </w:rPr>
      </w:pPr>
      <w:r w:rsidRPr="00046C30">
        <w:rPr>
          <w:sz w:val="24"/>
        </w:rPr>
        <w:t xml:space="preserve">Форма протокола аттестационных испытаний приведена в приложении </w:t>
      </w:r>
      <w:r w:rsidR="009A5C13" w:rsidRPr="00046C30">
        <w:rPr>
          <w:sz w:val="24"/>
        </w:rPr>
        <w:t>И</w:t>
      </w:r>
      <w:r w:rsidRPr="00046C30">
        <w:rPr>
          <w:sz w:val="24"/>
        </w:rPr>
        <w:t>.</w:t>
      </w:r>
    </w:p>
    <w:p w14:paraId="5D64995D" w14:textId="7EE92EF5" w:rsidR="00C84F45" w:rsidRPr="00046C30" w:rsidRDefault="00C84F45" w:rsidP="00320754">
      <w:pPr>
        <w:spacing w:line="360" w:lineRule="auto"/>
        <w:ind w:firstLine="567"/>
        <w:jc w:val="both"/>
        <w:rPr>
          <w:sz w:val="24"/>
        </w:rPr>
      </w:pPr>
      <w:r w:rsidRPr="00046C30">
        <w:rPr>
          <w:sz w:val="24"/>
        </w:rPr>
        <w:t xml:space="preserve">9.9.2 </w:t>
      </w:r>
      <w:r w:rsidR="00957DFB" w:rsidRPr="00046C30">
        <w:rPr>
          <w:sz w:val="24"/>
        </w:rPr>
        <w:t>Заявленная о</w:t>
      </w:r>
      <w:r w:rsidRPr="00046C30">
        <w:rPr>
          <w:sz w:val="24"/>
        </w:rPr>
        <w:t xml:space="preserve">бласть аттестации технологии сварки </w:t>
      </w:r>
      <w:r w:rsidR="00A71CAD" w:rsidRPr="00046C30">
        <w:rPr>
          <w:sz w:val="24"/>
        </w:rPr>
        <w:t xml:space="preserve">(наплавки, пайки) </w:t>
      </w:r>
      <w:r w:rsidRPr="00046C30">
        <w:rPr>
          <w:sz w:val="24"/>
        </w:rPr>
        <w:t xml:space="preserve">может быть сокращена </w:t>
      </w:r>
      <w:r w:rsidR="006F2DB8" w:rsidRPr="00046C30">
        <w:rPr>
          <w:sz w:val="24"/>
        </w:rPr>
        <w:t xml:space="preserve">путем </w:t>
      </w:r>
      <w:r w:rsidRPr="00046C30">
        <w:rPr>
          <w:sz w:val="24"/>
        </w:rPr>
        <w:t>исключени</w:t>
      </w:r>
      <w:r w:rsidR="006F2DB8" w:rsidRPr="00046C30">
        <w:rPr>
          <w:sz w:val="24"/>
        </w:rPr>
        <w:t>я</w:t>
      </w:r>
      <w:r w:rsidRPr="00046C30">
        <w:rPr>
          <w:sz w:val="24"/>
        </w:rPr>
        <w:t xml:space="preserve"> значений параметров сварных соединений, </w:t>
      </w:r>
      <w:r w:rsidR="00105685" w:rsidRPr="00046C30">
        <w:rPr>
          <w:sz w:val="24"/>
        </w:rPr>
        <w:t xml:space="preserve">соответствующих </w:t>
      </w:r>
      <w:r w:rsidRPr="00046C30">
        <w:rPr>
          <w:sz w:val="24"/>
        </w:rPr>
        <w:t xml:space="preserve">группе однотипных </w:t>
      </w:r>
      <w:r w:rsidR="00105685" w:rsidRPr="00046C30">
        <w:rPr>
          <w:sz w:val="24"/>
        </w:rPr>
        <w:t xml:space="preserve">производственных </w:t>
      </w:r>
      <w:r w:rsidRPr="00046C30">
        <w:rPr>
          <w:sz w:val="24"/>
        </w:rPr>
        <w:t>сварных соединений, если:</w:t>
      </w:r>
    </w:p>
    <w:p w14:paraId="775C6C1C" w14:textId="77777777" w:rsidR="00C84F45" w:rsidRPr="00046C30" w:rsidRDefault="00817E34" w:rsidP="00320754">
      <w:pPr>
        <w:spacing w:line="360" w:lineRule="auto"/>
        <w:ind w:firstLine="567"/>
        <w:jc w:val="both"/>
        <w:rPr>
          <w:sz w:val="24"/>
        </w:rPr>
      </w:pPr>
      <w:r w:rsidRPr="00046C30">
        <w:rPr>
          <w:sz w:val="24"/>
        </w:rPr>
        <w:t>- </w:t>
      </w:r>
      <w:r w:rsidR="00C84F45" w:rsidRPr="00046C30">
        <w:rPr>
          <w:sz w:val="24"/>
        </w:rPr>
        <w:t>при выполнении КСС, назначенного для этой группы, допущены нарушения требований технологической карты;</w:t>
      </w:r>
    </w:p>
    <w:p w14:paraId="2FAC5A85" w14:textId="4BF45AE8" w:rsidR="00C84F45" w:rsidRPr="00046C30" w:rsidRDefault="00817E34" w:rsidP="00320754">
      <w:pPr>
        <w:spacing w:line="360" w:lineRule="auto"/>
        <w:ind w:firstLine="567"/>
        <w:jc w:val="both"/>
        <w:rPr>
          <w:sz w:val="24"/>
        </w:rPr>
      </w:pPr>
      <w:r w:rsidRPr="00046C30">
        <w:rPr>
          <w:sz w:val="24"/>
        </w:rPr>
        <w:t>- </w:t>
      </w:r>
      <w:r w:rsidR="00C84F45" w:rsidRPr="00046C30">
        <w:rPr>
          <w:sz w:val="24"/>
        </w:rPr>
        <w:t xml:space="preserve">результаты </w:t>
      </w:r>
      <w:r w:rsidR="0046285B" w:rsidRPr="00046C30">
        <w:rPr>
          <w:sz w:val="24"/>
        </w:rPr>
        <w:t xml:space="preserve">неразрушающего </w:t>
      </w:r>
      <w:r w:rsidR="00C84F45" w:rsidRPr="00046C30">
        <w:rPr>
          <w:sz w:val="24"/>
        </w:rPr>
        <w:t>контроля</w:t>
      </w:r>
      <w:r w:rsidR="0046285B" w:rsidRPr="00046C30">
        <w:rPr>
          <w:sz w:val="24"/>
        </w:rPr>
        <w:t>,</w:t>
      </w:r>
      <w:r w:rsidR="00C84F45" w:rsidRPr="00046C30">
        <w:rPr>
          <w:sz w:val="24"/>
        </w:rPr>
        <w:t xml:space="preserve"> </w:t>
      </w:r>
      <w:r w:rsidR="0046285B" w:rsidRPr="00046C30">
        <w:rPr>
          <w:sz w:val="24"/>
        </w:rPr>
        <w:t xml:space="preserve">разрушающих испытаний и исследований </w:t>
      </w:r>
      <w:r w:rsidR="00C84F45" w:rsidRPr="00046C30">
        <w:rPr>
          <w:sz w:val="24"/>
        </w:rPr>
        <w:t xml:space="preserve">КСС, назначенного для этой группы, не соответствуют нормам оценки качества, указанным в </w:t>
      </w:r>
      <w:r w:rsidR="00C61C88" w:rsidRPr="00046C30">
        <w:rPr>
          <w:sz w:val="24"/>
        </w:rPr>
        <w:t>НД</w:t>
      </w:r>
      <w:r w:rsidR="00957DFB" w:rsidRPr="00046C30">
        <w:rPr>
          <w:sz w:val="24"/>
        </w:rPr>
        <w:t>, регламентирующих выполнение сварочных работ и нормы оценки качества на заявленном</w:t>
      </w:r>
      <w:r w:rsidR="00C61C88" w:rsidRPr="00046C30">
        <w:rPr>
          <w:sz w:val="24"/>
        </w:rPr>
        <w:t>(ых)</w:t>
      </w:r>
      <w:r w:rsidR="00957DFB" w:rsidRPr="00046C30">
        <w:rPr>
          <w:sz w:val="24"/>
        </w:rPr>
        <w:t xml:space="preserve"> объекте(ах).</w:t>
      </w:r>
    </w:p>
    <w:p w14:paraId="02196CF9" w14:textId="547BB506" w:rsidR="00EE25C4" w:rsidRPr="00046C30" w:rsidRDefault="00EE25C4" w:rsidP="00320754">
      <w:pPr>
        <w:spacing w:line="360" w:lineRule="auto"/>
        <w:ind w:firstLine="567"/>
        <w:jc w:val="both"/>
        <w:rPr>
          <w:spacing w:val="1"/>
          <w:sz w:val="24"/>
          <w:szCs w:val="24"/>
        </w:rPr>
      </w:pPr>
      <w:r w:rsidRPr="00046C30">
        <w:rPr>
          <w:bCs/>
          <w:sz w:val="24"/>
          <w:szCs w:val="24"/>
        </w:rPr>
        <w:t>9</w:t>
      </w:r>
      <w:r w:rsidR="004F3F73" w:rsidRPr="00046C30">
        <w:rPr>
          <w:bCs/>
          <w:sz w:val="24"/>
          <w:szCs w:val="24"/>
        </w:rPr>
        <w:t>.9</w:t>
      </w:r>
      <w:r w:rsidRPr="00046C30">
        <w:rPr>
          <w:bCs/>
          <w:sz w:val="24"/>
          <w:szCs w:val="24"/>
        </w:rPr>
        <w:t>.</w:t>
      </w:r>
      <w:r w:rsidR="00395186" w:rsidRPr="00046C30">
        <w:rPr>
          <w:bCs/>
          <w:sz w:val="24"/>
          <w:szCs w:val="24"/>
        </w:rPr>
        <w:t>3</w:t>
      </w:r>
      <w:r w:rsidRPr="00046C30">
        <w:rPr>
          <w:bCs/>
          <w:sz w:val="24"/>
          <w:szCs w:val="24"/>
        </w:rPr>
        <w:t xml:space="preserve"> </w:t>
      </w:r>
      <w:r w:rsidR="007120EE" w:rsidRPr="00046C30">
        <w:rPr>
          <w:bCs/>
          <w:sz w:val="24"/>
          <w:szCs w:val="24"/>
        </w:rPr>
        <w:t xml:space="preserve">Область </w:t>
      </w:r>
      <w:r w:rsidR="001C2145" w:rsidRPr="00046C30">
        <w:rPr>
          <w:rFonts w:eastAsia="Arial"/>
          <w:sz w:val="24"/>
          <w:szCs w:val="24"/>
        </w:rPr>
        <w:t xml:space="preserve">аттестации </w:t>
      </w:r>
      <w:r w:rsidR="00B93372" w:rsidRPr="00046C30">
        <w:rPr>
          <w:spacing w:val="1"/>
          <w:sz w:val="24"/>
          <w:szCs w:val="24"/>
        </w:rPr>
        <w:t xml:space="preserve">технологии </w:t>
      </w:r>
      <w:r w:rsidR="00A71CAD" w:rsidRPr="00046C30">
        <w:rPr>
          <w:spacing w:val="1"/>
          <w:sz w:val="24"/>
          <w:szCs w:val="24"/>
        </w:rPr>
        <w:t xml:space="preserve">сварки (наплавки, пайки) </w:t>
      </w:r>
      <w:r w:rsidR="00B51F82" w:rsidRPr="00046C30">
        <w:rPr>
          <w:spacing w:val="1"/>
          <w:sz w:val="24"/>
          <w:szCs w:val="24"/>
        </w:rPr>
        <w:t>устанавливают</w:t>
      </w:r>
      <w:r w:rsidRPr="00046C30">
        <w:rPr>
          <w:spacing w:val="1"/>
          <w:sz w:val="24"/>
          <w:szCs w:val="24"/>
        </w:rPr>
        <w:t xml:space="preserve"> отдельно </w:t>
      </w:r>
      <w:r w:rsidR="00B93372" w:rsidRPr="00046C30">
        <w:rPr>
          <w:spacing w:val="1"/>
          <w:sz w:val="24"/>
          <w:szCs w:val="24"/>
        </w:rPr>
        <w:t>для</w:t>
      </w:r>
      <w:r w:rsidRPr="00046C30">
        <w:rPr>
          <w:spacing w:val="1"/>
          <w:sz w:val="24"/>
          <w:szCs w:val="24"/>
        </w:rPr>
        <w:t xml:space="preserve"> организации и </w:t>
      </w:r>
      <w:r w:rsidR="00F00270" w:rsidRPr="00046C30">
        <w:rPr>
          <w:spacing w:val="1"/>
          <w:sz w:val="24"/>
          <w:szCs w:val="24"/>
        </w:rPr>
        <w:t xml:space="preserve">каждого из </w:t>
      </w:r>
      <w:r w:rsidRPr="00046C30">
        <w:rPr>
          <w:spacing w:val="1"/>
          <w:sz w:val="24"/>
          <w:szCs w:val="24"/>
        </w:rPr>
        <w:t>ее филиал</w:t>
      </w:r>
      <w:r w:rsidR="00B93372" w:rsidRPr="00046C30">
        <w:rPr>
          <w:spacing w:val="1"/>
          <w:sz w:val="24"/>
          <w:szCs w:val="24"/>
        </w:rPr>
        <w:t>ов (обособленных подразделени</w:t>
      </w:r>
      <w:r w:rsidR="00957DFB" w:rsidRPr="00046C30">
        <w:rPr>
          <w:spacing w:val="1"/>
          <w:sz w:val="24"/>
          <w:szCs w:val="24"/>
        </w:rPr>
        <w:t>й</w:t>
      </w:r>
      <w:r w:rsidR="00B93372" w:rsidRPr="00046C30">
        <w:rPr>
          <w:spacing w:val="1"/>
          <w:sz w:val="24"/>
          <w:szCs w:val="24"/>
        </w:rPr>
        <w:t>)</w:t>
      </w:r>
      <w:r w:rsidRPr="00046C30">
        <w:rPr>
          <w:spacing w:val="1"/>
          <w:sz w:val="24"/>
          <w:szCs w:val="24"/>
        </w:rPr>
        <w:t>.</w:t>
      </w:r>
    </w:p>
    <w:p w14:paraId="247638F7" w14:textId="1A5A2AAD" w:rsidR="00E00DF3" w:rsidRPr="00046C30" w:rsidRDefault="00E00DF3" w:rsidP="00320754">
      <w:pPr>
        <w:pStyle w:val="affff0"/>
        <w:ind w:firstLine="567"/>
        <w:jc w:val="both"/>
        <w:rPr>
          <w:rFonts w:ascii="Arial" w:hAnsi="Arial"/>
          <w:szCs w:val="24"/>
        </w:rPr>
      </w:pPr>
      <w:r w:rsidRPr="00046C30">
        <w:rPr>
          <w:rFonts w:ascii="Arial" w:hAnsi="Arial"/>
          <w:szCs w:val="24"/>
        </w:rPr>
        <w:t>9.9.</w:t>
      </w:r>
      <w:r w:rsidR="00395186" w:rsidRPr="00046C30">
        <w:rPr>
          <w:rFonts w:ascii="Arial" w:hAnsi="Arial"/>
          <w:szCs w:val="24"/>
        </w:rPr>
        <w:t>4</w:t>
      </w:r>
      <w:r w:rsidRPr="00046C30">
        <w:rPr>
          <w:rFonts w:ascii="Arial" w:hAnsi="Arial"/>
          <w:szCs w:val="24"/>
        </w:rPr>
        <w:t xml:space="preserve"> В случае неудовлетворительных результатов аттестационных испытаний технологии сварки </w:t>
      </w:r>
      <w:r w:rsidR="0092799A" w:rsidRPr="00046C30">
        <w:rPr>
          <w:rFonts w:ascii="Arial" w:hAnsi="Arial"/>
          <w:szCs w:val="24"/>
        </w:rPr>
        <w:t xml:space="preserve">(наплавки, пайки) </w:t>
      </w:r>
      <w:r w:rsidRPr="00046C30">
        <w:rPr>
          <w:rFonts w:ascii="Arial" w:hAnsi="Arial"/>
          <w:szCs w:val="24"/>
        </w:rPr>
        <w:t>область аттестации не устанавлива</w:t>
      </w:r>
      <w:r w:rsidR="00C31568" w:rsidRPr="00046C30">
        <w:rPr>
          <w:rFonts w:ascii="Arial" w:hAnsi="Arial"/>
          <w:szCs w:val="24"/>
        </w:rPr>
        <w:t>ют</w:t>
      </w:r>
      <w:r w:rsidRPr="00046C30">
        <w:rPr>
          <w:rFonts w:ascii="Arial" w:hAnsi="Arial"/>
          <w:szCs w:val="24"/>
        </w:rPr>
        <w:t>, заявленн</w:t>
      </w:r>
      <w:r w:rsidR="003E5CB5" w:rsidRPr="00046C30">
        <w:rPr>
          <w:rFonts w:ascii="Arial" w:hAnsi="Arial"/>
          <w:szCs w:val="24"/>
        </w:rPr>
        <w:t>ую организацией</w:t>
      </w:r>
      <w:r w:rsidRPr="00046C30">
        <w:rPr>
          <w:rFonts w:ascii="Arial" w:hAnsi="Arial"/>
          <w:szCs w:val="24"/>
        </w:rPr>
        <w:t xml:space="preserve"> технологи</w:t>
      </w:r>
      <w:r w:rsidR="003E5CB5" w:rsidRPr="00046C30">
        <w:rPr>
          <w:rFonts w:ascii="Arial" w:hAnsi="Arial"/>
          <w:szCs w:val="24"/>
        </w:rPr>
        <w:t>ю</w:t>
      </w:r>
      <w:r w:rsidRPr="00046C30">
        <w:rPr>
          <w:rFonts w:ascii="Arial" w:hAnsi="Arial"/>
          <w:szCs w:val="24"/>
        </w:rPr>
        <w:t xml:space="preserve"> сварки</w:t>
      </w:r>
      <w:r w:rsidR="0092799A" w:rsidRPr="00046C30">
        <w:rPr>
          <w:rFonts w:ascii="Arial" w:hAnsi="Arial"/>
          <w:szCs w:val="24"/>
        </w:rPr>
        <w:t xml:space="preserve"> (наплавки, пайки)</w:t>
      </w:r>
      <w:r w:rsidR="003E5CB5" w:rsidRPr="00046C30">
        <w:rPr>
          <w:rFonts w:ascii="Arial" w:hAnsi="Arial"/>
          <w:szCs w:val="24"/>
        </w:rPr>
        <w:t xml:space="preserve"> считают неаттестованной</w:t>
      </w:r>
      <w:r w:rsidRPr="00046C30">
        <w:rPr>
          <w:rFonts w:ascii="Arial" w:hAnsi="Arial"/>
          <w:szCs w:val="24"/>
        </w:rPr>
        <w:t>.</w:t>
      </w:r>
    </w:p>
    <w:p w14:paraId="1149CD88" w14:textId="77777777" w:rsidR="00122BA5" w:rsidRPr="00046C30" w:rsidRDefault="00122BA5" w:rsidP="00320754">
      <w:pPr>
        <w:spacing w:line="360" w:lineRule="auto"/>
        <w:ind w:firstLine="567"/>
        <w:jc w:val="both"/>
        <w:rPr>
          <w:sz w:val="24"/>
          <w:szCs w:val="24"/>
        </w:rPr>
      </w:pPr>
    </w:p>
    <w:p w14:paraId="129CD1B3" w14:textId="20D397B8" w:rsidR="00782A1A" w:rsidRPr="00046C30" w:rsidRDefault="00036168" w:rsidP="000A43FB">
      <w:pPr>
        <w:numPr>
          <w:ilvl w:val="0"/>
          <w:numId w:val="11"/>
        </w:numPr>
        <w:shd w:val="clear" w:color="auto" w:fill="FFFFFF"/>
        <w:tabs>
          <w:tab w:val="clear" w:pos="0"/>
        </w:tabs>
        <w:suppressAutoHyphens/>
        <w:spacing w:line="360" w:lineRule="auto"/>
        <w:ind w:firstLine="567"/>
        <w:jc w:val="both"/>
        <w:rPr>
          <w:b/>
          <w:bCs/>
          <w:sz w:val="28"/>
          <w:szCs w:val="24"/>
        </w:rPr>
      </w:pPr>
      <w:r w:rsidRPr="00046C30">
        <w:rPr>
          <w:b/>
          <w:bCs/>
          <w:sz w:val="28"/>
          <w:szCs w:val="24"/>
        </w:rPr>
        <w:t>1</w:t>
      </w:r>
      <w:r w:rsidR="00D1038D" w:rsidRPr="00046C30">
        <w:rPr>
          <w:b/>
          <w:bCs/>
          <w:sz w:val="28"/>
          <w:szCs w:val="24"/>
        </w:rPr>
        <w:t xml:space="preserve">0 </w:t>
      </w:r>
      <w:r w:rsidR="006A7929" w:rsidRPr="00046C30">
        <w:rPr>
          <w:b/>
          <w:bCs/>
          <w:sz w:val="28"/>
          <w:szCs w:val="24"/>
        </w:rPr>
        <w:t xml:space="preserve">Результаты </w:t>
      </w:r>
      <w:r w:rsidR="003E5CB5" w:rsidRPr="00046C30">
        <w:rPr>
          <w:b/>
          <w:bCs/>
          <w:sz w:val="28"/>
          <w:szCs w:val="24"/>
        </w:rPr>
        <w:t>аттестации технологии сварки (наплавки, пайки)</w:t>
      </w:r>
    </w:p>
    <w:p w14:paraId="252588B6" w14:textId="77777777" w:rsidR="0060148B" w:rsidRPr="00046C30" w:rsidRDefault="0060148B" w:rsidP="000A43FB">
      <w:pPr>
        <w:spacing w:line="360" w:lineRule="auto"/>
        <w:ind w:firstLine="567"/>
        <w:jc w:val="both"/>
        <w:rPr>
          <w:b/>
          <w:sz w:val="24"/>
          <w:szCs w:val="24"/>
        </w:rPr>
      </w:pPr>
    </w:p>
    <w:p w14:paraId="2BFA68F0" w14:textId="77777777" w:rsidR="00E97460" w:rsidRPr="00046C30" w:rsidRDefault="00E97460" w:rsidP="000A43FB">
      <w:pPr>
        <w:spacing w:line="360" w:lineRule="auto"/>
        <w:ind w:firstLine="567"/>
        <w:jc w:val="both"/>
        <w:rPr>
          <w:b/>
          <w:sz w:val="24"/>
          <w:szCs w:val="24"/>
        </w:rPr>
      </w:pPr>
      <w:r w:rsidRPr="00046C30">
        <w:rPr>
          <w:b/>
          <w:sz w:val="24"/>
          <w:szCs w:val="24"/>
        </w:rPr>
        <w:t>1</w:t>
      </w:r>
      <w:r w:rsidR="00D1038D" w:rsidRPr="00046C30">
        <w:rPr>
          <w:b/>
          <w:sz w:val="24"/>
          <w:szCs w:val="24"/>
        </w:rPr>
        <w:t>0</w:t>
      </w:r>
      <w:r w:rsidR="00820277" w:rsidRPr="00046C30">
        <w:rPr>
          <w:b/>
          <w:sz w:val="24"/>
          <w:szCs w:val="24"/>
        </w:rPr>
        <w:t>.1 Оценка результатов</w:t>
      </w:r>
    </w:p>
    <w:p w14:paraId="40988938" w14:textId="77777777" w:rsidR="007C767B" w:rsidRPr="00046C30" w:rsidRDefault="007C767B" w:rsidP="000A43FB">
      <w:pPr>
        <w:pStyle w:val="Zag1"/>
        <w:spacing w:before="0" w:line="360" w:lineRule="auto"/>
        <w:ind w:left="0" w:firstLine="567"/>
        <w:jc w:val="both"/>
        <w:rPr>
          <w:color w:val="auto"/>
          <w:sz w:val="24"/>
          <w:szCs w:val="24"/>
        </w:rPr>
      </w:pPr>
    </w:p>
    <w:p w14:paraId="36D4EE81" w14:textId="0474A8EB" w:rsidR="00957DFB" w:rsidRPr="00046C30" w:rsidRDefault="003E5CB5" w:rsidP="000A43FB">
      <w:pPr>
        <w:spacing w:line="360" w:lineRule="auto"/>
        <w:ind w:firstLine="567"/>
        <w:jc w:val="both"/>
        <w:rPr>
          <w:sz w:val="24"/>
          <w:szCs w:val="24"/>
        </w:rPr>
      </w:pPr>
      <w:r w:rsidRPr="00046C30">
        <w:rPr>
          <w:sz w:val="24"/>
          <w:szCs w:val="24"/>
        </w:rPr>
        <w:t xml:space="preserve">Заявленную </w:t>
      </w:r>
      <w:r w:rsidR="00957DFB" w:rsidRPr="00046C30">
        <w:rPr>
          <w:sz w:val="24"/>
          <w:szCs w:val="24"/>
        </w:rPr>
        <w:t>технологи</w:t>
      </w:r>
      <w:r w:rsidRPr="00046C30">
        <w:rPr>
          <w:sz w:val="24"/>
          <w:szCs w:val="24"/>
        </w:rPr>
        <w:t>ю</w:t>
      </w:r>
      <w:r w:rsidR="00957DFB" w:rsidRPr="00046C30">
        <w:rPr>
          <w:sz w:val="24"/>
          <w:szCs w:val="24"/>
        </w:rPr>
        <w:t xml:space="preserve"> сварки </w:t>
      </w:r>
      <w:r w:rsidR="0092799A" w:rsidRPr="00046C30">
        <w:rPr>
          <w:sz w:val="24"/>
          <w:szCs w:val="24"/>
        </w:rPr>
        <w:t xml:space="preserve">(наплавки, пайки) </w:t>
      </w:r>
      <w:r w:rsidRPr="00046C30">
        <w:rPr>
          <w:sz w:val="24"/>
          <w:szCs w:val="24"/>
        </w:rPr>
        <w:t xml:space="preserve">считают аттестованной </w:t>
      </w:r>
      <w:r w:rsidR="00957DFB" w:rsidRPr="00046C30">
        <w:rPr>
          <w:sz w:val="24"/>
          <w:szCs w:val="24"/>
        </w:rPr>
        <w:t>в соответствии с установленной</w:t>
      </w:r>
      <w:r w:rsidRPr="00046C30">
        <w:rPr>
          <w:sz w:val="24"/>
          <w:szCs w:val="24"/>
        </w:rPr>
        <w:t xml:space="preserve"> </w:t>
      </w:r>
      <w:r w:rsidR="00957DFB" w:rsidRPr="00046C30">
        <w:rPr>
          <w:sz w:val="24"/>
          <w:szCs w:val="24"/>
        </w:rPr>
        <w:t>областью аттестации, при удовлетворительных результатах проверки технических и кадровых возможностей организации и удовлетворительных результатах аттестационных испытаний</w:t>
      </w:r>
      <w:r w:rsidR="00140571" w:rsidRPr="00046C30">
        <w:t xml:space="preserve"> </w:t>
      </w:r>
      <w:r w:rsidR="00140571" w:rsidRPr="00046C30">
        <w:rPr>
          <w:sz w:val="24"/>
          <w:szCs w:val="24"/>
        </w:rPr>
        <w:t>технологии сварки</w:t>
      </w:r>
      <w:r w:rsidR="0092799A" w:rsidRPr="00046C30">
        <w:rPr>
          <w:sz w:val="24"/>
          <w:szCs w:val="24"/>
        </w:rPr>
        <w:t xml:space="preserve"> (наплавки, пайки)</w:t>
      </w:r>
      <w:r w:rsidR="00957DFB" w:rsidRPr="00046C30">
        <w:rPr>
          <w:sz w:val="24"/>
          <w:szCs w:val="24"/>
        </w:rPr>
        <w:t>.</w:t>
      </w:r>
    </w:p>
    <w:p w14:paraId="42545ED3" w14:textId="77777777" w:rsidR="00313163" w:rsidRPr="00046C30" w:rsidRDefault="00313163" w:rsidP="00907F7A">
      <w:pPr>
        <w:spacing w:line="360" w:lineRule="auto"/>
        <w:ind w:firstLine="567"/>
        <w:jc w:val="both"/>
        <w:rPr>
          <w:b/>
          <w:sz w:val="24"/>
          <w:szCs w:val="24"/>
        </w:rPr>
      </w:pPr>
    </w:p>
    <w:p w14:paraId="0D9495F5" w14:textId="7CB8384A" w:rsidR="004F67C8" w:rsidRPr="00046C30" w:rsidRDefault="005A6DB8" w:rsidP="00907F7A">
      <w:pPr>
        <w:spacing w:line="360" w:lineRule="auto"/>
        <w:ind w:firstLine="567"/>
        <w:jc w:val="both"/>
        <w:rPr>
          <w:b/>
          <w:sz w:val="24"/>
          <w:szCs w:val="24"/>
        </w:rPr>
      </w:pPr>
      <w:r w:rsidRPr="00046C30">
        <w:rPr>
          <w:b/>
          <w:sz w:val="24"/>
          <w:szCs w:val="24"/>
        </w:rPr>
        <w:t>1</w:t>
      </w:r>
      <w:r w:rsidR="001073AA" w:rsidRPr="00046C30">
        <w:rPr>
          <w:b/>
          <w:sz w:val="24"/>
          <w:szCs w:val="24"/>
        </w:rPr>
        <w:t>0</w:t>
      </w:r>
      <w:r w:rsidR="00C33AC9" w:rsidRPr="00046C30">
        <w:rPr>
          <w:b/>
          <w:sz w:val="24"/>
          <w:szCs w:val="24"/>
        </w:rPr>
        <w:t>.</w:t>
      </w:r>
      <w:r w:rsidR="00A73508" w:rsidRPr="00046C30">
        <w:rPr>
          <w:b/>
          <w:sz w:val="24"/>
          <w:szCs w:val="24"/>
        </w:rPr>
        <w:t>2</w:t>
      </w:r>
      <w:r w:rsidR="00820277" w:rsidRPr="00046C30">
        <w:rPr>
          <w:b/>
          <w:sz w:val="24"/>
          <w:szCs w:val="24"/>
        </w:rPr>
        <w:t xml:space="preserve"> Оформление результатов</w:t>
      </w:r>
    </w:p>
    <w:p w14:paraId="18498B8F" w14:textId="77777777" w:rsidR="004F67C8" w:rsidRPr="00046C30" w:rsidRDefault="004F67C8" w:rsidP="00907F7A">
      <w:pPr>
        <w:spacing w:line="360" w:lineRule="auto"/>
        <w:ind w:firstLine="567"/>
        <w:jc w:val="both"/>
        <w:rPr>
          <w:b/>
          <w:sz w:val="24"/>
          <w:szCs w:val="24"/>
        </w:rPr>
      </w:pPr>
    </w:p>
    <w:p w14:paraId="587B9F3A" w14:textId="371A7C38" w:rsidR="002C2CAD" w:rsidRPr="00046C30" w:rsidRDefault="00AA13D3" w:rsidP="000A43FB">
      <w:pPr>
        <w:spacing w:line="360" w:lineRule="auto"/>
        <w:ind w:firstLine="567"/>
        <w:jc w:val="both"/>
        <w:rPr>
          <w:sz w:val="24"/>
          <w:szCs w:val="24"/>
        </w:rPr>
      </w:pPr>
      <w:r w:rsidRPr="00046C30">
        <w:rPr>
          <w:sz w:val="24"/>
          <w:szCs w:val="24"/>
        </w:rPr>
        <w:t>1</w:t>
      </w:r>
      <w:r w:rsidR="001073AA" w:rsidRPr="00046C30">
        <w:rPr>
          <w:sz w:val="24"/>
          <w:szCs w:val="24"/>
        </w:rPr>
        <w:t>0</w:t>
      </w:r>
      <w:r w:rsidR="002C2CAD" w:rsidRPr="00046C30">
        <w:rPr>
          <w:sz w:val="24"/>
          <w:szCs w:val="24"/>
        </w:rPr>
        <w:t>.</w:t>
      </w:r>
      <w:r w:rsidR="00A73508" w:rsidRPr="00046C30">
        <w:rPr>
          <w:sz w:val="24"/>
          <w:szCs w:val="24"/>
        </w:rPr>
        <w:t>2</w:t>
      </w:r>
      <w:r w:rsidR="002C2CAD" w:rsidRPr="00046C30">
        <w:rPr>
          <w:sz w:val="24"/>
          <w:szCs w:val="24"/>
        </w:rPr>
        <w:t>.</w:t>
      </w:r>
      <w:r w:rsidR="0022196E" w:rsidRPr="00046C30">
        <w:rPr>
          <w:sz w:val="24"/>
          <w:szCs w:val="24"/>
        </w:rPr>
        <w:t>1</w:t>
      </w:r>
      <w:r w:rsidR="002C2CAD" w:rsidRPr="00046C30">
        <w:rPr>
          <w:sz w:val="24"/>
          <w:szCs w:val="24"/>
        </w:rPr>
        <w:t xml:space="preserve"> По результатам </w:t>
      </w:r>
      <w:r w:rsidR="004436EF" w:rsidRPr="00046C30">
        <w:rPr>
          <w:sz w:val="24"/>
          <w:szCs w:val="24"/>
        </w:rPr>
        <w:t xml:space="preserve">аттестации технологии сварки (наплавки, пайки) </w:t>
      </w:r>
      <w:r w:rsidR="0022196E" w:rsidRPr="00046C30">
        <w:rPr>
          <w:sz w:val="24"/>
          <w:szCs w:val="24"/>
        </w:rPr>
        <w:t xml:space="preserve">АЦ </w:t>
      </w:r>
      <w:r w:rsidR="002C2CAD" w:rsidRPr="00046C30">
        <w:rPr>
          <w:sz w:val="24"/>
          <w:szCs w:val="24"/>
        </w:rPr>
        <w:t>оформля</w:t>
      </w:r>
      <w:r w:rsidR="0022196E" w:rsidRPr="00046C30">
        <w:rPr>
          <w:sz w:val="24"/>
          <w:szCs w:val="24"/>
        </w:rPr>
        <w:t>е</w:t>
      </w:r>
      <w:r w:rsidR="002C2CAD" w:rsidRPr="00046C30">
        <w:rPr>
          <w:sz w:val="24"/>
          <w:szCs w:val="24"/>
        </w:rPr>
        <w:t xml:space="preserve">т заключение </w:t>
      </w:r>
      <w:r w:rsidR="003E5CB5" w:rsidRPr="00046C30">
        <w:rPr>
          <w:sz w:val="24"/>
          <w:szCs w:val="24"/>
        </w:rPr>
        <w:t>об аттестации технологии сварки (наплавки, пайки)</w:t>
      </w:r>
      <w:r w:rsidR="00932844" w:rsidRPr="00046C30">
        <w:rPr>
          <w:sz w:val="24"/>
          <w:szCs w:val="24"/>
        </w:rPr>
        <w:t>.</w:t>
      </w:r>
    </w:p>
    <w:p w14:paraId="19984957" w14:textId="5DC40430" w:rsidR="00CC7985" w:rsidRPr="00046C30" w:rsidRDefault="0022196E" w:rsidP="000A43FB">
      <w:pPr>
        <w:spacing w:line="360" w:lineRule="auto"/>
        <w:ind w:firstLine="567"/>
        <w:jc w:val="both"/>
        <w:rPr>
          <w:sz w:val="24"/>
          <w:szCs w:val="24"/>
        </w:rPr>
      </w:pPr>
      <w:r w:rsidRPr="00046C30">
        <w:rPr>
          <w:sz w:val="24"/>
          <w:szCs w:val="24"/>
        </w:rPr>
        <w:t>1</w:t>
      </w:r>
      <w:r w:rsidR="001073AA" w:rsidRPr="00046C30">
        <w:rPr>
          <w:sz w:val="24"/>
          <w:szCs w:val="24"/>
        </w:rPr>
        <w:t>0</w:t>
      </w:r>
      <w:r w:rsidRPr="00046C30">
        <w:rPr>
          <w:sz w:val="24"/>
          <w:szCs w:val="24"/>
        </w:rPr>
        <w:t>.</w:t>
      </w:r>
      <w:r w:rsidR="00A73508" w:rsidRPr="00046C30">
        <w:rPr>
          <w:sz w:val="24"/>
          <w:szCs w:val="24"/>
        </w:rPr>
        <w:t>2</w:t>
      </w:r>
      <w:r w:rsidRPr="00046C30">
        <w:rPr>
          <w:sz w:val="24"/>
          <w:szCs w:val="24"/>
        </w:rPr>
        <w:t xml:space="preserve">.2 </w:t>
      </w:r>
      <w:r w:rsidR="002C2CAD" w:rsidRPr="00046C30">
        <w:rPr>
          <w:sz w:val="24"/>
          <w:szCs w:val="24"/>
        </w:rPr>
        <w:t>З</w:t>
      </w:r>
      <w:r w:rsidR="00CC7985" w:rsidRPr="00046C30">
        <w:rPr>
          <w:sz w:val="24"/>
          <w:szCs w:val="24"/>
        </w:rPr>
        <w:t xml:space="preserve">аключение </w:t>
      </w:r>
      <w:r w:rsidR="00C358EE" w:rsidRPr="00046C30">
        <w:rPr>
          <w:sz w:val="24"/>
          <w:szCs w:val="24"/>
        </w:rPr>
        <w:t>содержит</w:t>
      </w:r>
      <w:r w:rsidR="00033CFE" w:rsidRPr="00046C30">
        <w:rPr>
          <w:sz w:val="24"/>
          <w:szCs w:val="24"/>
        </w:rPr>
        <w:t>:</w:t>
      </w:r>
      <w:r w:rsidR="00CC7985" w:rsidRPr="00046C30">
        <w:rPr>
          <w:sz w:val="24"/>
          <w:szCs w:val="24"/>
        </w:rPr>
        <w:t xml:space="preserve"> </w:t>
      </w:r>
    </w:p>
    <w:p w14:paraId="02425D36" w14:textId="77777777" w:rsidR="00243915" w:rsidRPr="00046C30" w:rsidRDefault="00C91EDF" w:rsidP="000A43FB">
      <w:pPr>
        <w:pStyle w:val="af9"/>
        <w:spacing w:line="360" w:lineRule="auto"/>
        <w:ind w:firstLine="567"/>
        <w:jc w:val="both"/>
        <w:rPr>
          <w:rFonts w:ascii="Arial" w:eastAsia="Arial" w:hAnsi="Arial" w:cs="Arial"/>
          <w:sz w:val="24"/>
          <w:szCs w:val="24"/>
        </w:rPr>
      </w:pPr>
      <w:r w:rsidRPr="00046C30">
        <w:rPr>
          <w:rFonts w:ascii="Arial" w:eastAsia="Arial" w:hAnsi="Arial" w:cs="Arial"/>
          <w:sz w:val="24"/>
          <w:szCs w:val="24"/>
        </w:rPr>
        <w:lastRenderedPageBreak/>
        <w:t>-</w:t>
      </w:r>
      <w:r w:rsidR="00817E34" w:rsidRPr="00046C30">
        <w:rPr>
          <w:rFonts w:ascii="Arial" w:eastAsia="Arial" w:hAnsi="Arial" w:cs="Arial"/>
          <w:sz w:val="24"/>
          <w:szCs w:val="24"/>
        </w:rPr>
        <w:t> </w:t>
      </w:r>
      <w:r w:rsidR="00243915" w:rsidRPr="00046C30">
        <w:rPr>
          <w:rFonts w:ascii="Arial" w:eastAsia="Arial" w:hAnsi="Arial" w:cs="Arial"/>
          <w:sz w:val="24"/>
          <w:szCs w:val="24"/>
        </w:rPr>
        <w:t>номер и дату;</w:t>
      </w:r>
    </w:p>
    <w:p w14:paraId="46FE827C" w14:textId="57644968" w:rsidR="0022196E" w:rsidRPr="00046C30" w:rsidRDefault="00A31CEC" w:rsidP="000A43FB">
      <w:pPr>
        <w:pStyle w:val="af9"/>
        <w:spacing w:line="360" w:lineRule="auto"/>
        <w:ind w:firstLine="567"/>
        <w:jc w:val="both"/>
        <w:rPr>
          <w:rFonts w:ascii="Arial" w:eastAsia="Arial" w:hAnsi="Arial" w:cs="Arial"/>
          <w:sz w:val="24"/>
          <w:szCs w:val="24"/>
        </w:rPr>
      </w:pPr>
      <w:r w:rsidRPr="00046C30">
        <w:rPr>
          <w:rFonts w:ascii="Arial" w:eastAsia="Arial" w:hAnsi="Arial" w:cs="Arial"/>
          <w:sz w:val="24"/>
          <w:szCs w:val="24"/>
        </w:rPr>
        <w:t>- </w:t>
      </w:r>
      <w:r w:rsidR="0022196E" w:rsidRPr="00046C30">
        <w:rPr>
          <w:rFonts w:ascii="Arial" w:eastAsia="Arial" w:hAnsi="Arial" w:cs="Arial"/>
          <w:sz w:val="24"/>
          <w:szCs w:val="24"/>
        </w:rPr>
        <w:t>наименование технологии сварки</w:t>
      </w:r>
      <w:r w:rsidR="00AD62D3" w:rsidRPr="00046C30">
        <w:rPr>
          <w:rFonts w:ascii="Arial" w:eastAsia="Arial" w:hAnsi="Arial" w:cs="Arial"/>
          <w:sz w:val="24"/>
          <w:szCs w:val="24"/>
        </w:rPr>
        <w:t xml:space="preserve"> (наплавки, пайки)</w:t>
      </w:r>
      <w:r w:rsidR="0022196E" w:rsidRPr="00046C30">
        <w:rPr>
          <w:rFonts w:ascii="Arial" w:eastAsia="Arial" w:hAnsi="Arial" w:cs="Arial"/>
          <w:sz w:val="24"/>
          <w:szCs w:val="24"/>
        </w:rPr>
        <w:t>;</w:t>
      </w:r>
    </w:p>
    <w:p w14:paraId="2CE0ACC9" w14:textId="1BFFF904" w:rsidR="00A37187" w:rsidRPr="00046C30" w:rsidRDefault="00C91EDF" w:rsidP="000A43FB">
      <w:pPr>
        <w:pStyle w:val="af9"/>
        <w:spacing w:line="360" w:lineRule="auto"/>
        <w:ind w:firstLine="567"/>
        <w:jc w:val="both"/>
        <w:rPr>
          <w:rFonts w:ascii="Arial" w:eastAsia="Arial" w:hAnsi="Arial" w:cs="Arial"/>
          <w:sz w:val="24"/>
          <w:szCs w:val="24"/>
        </w:rPr>
      </w:pPr>
      <w:r w:rsidRPr="00046C30">
        <w:rPr>
          <w:rFonts w:ascii="Arial" w:eastAsia="Arial" w:hAnsi="Arial" w:cs="Arial"/>
          <w:sz w:val="24"/>
          <w:szCs w:val="24"/>
        </w:rPr>
        <w:t>-</w:t>
      </w:r>
      <w:r w:rsidR="00817E34" w:rsidRPr="00046C30">
        <w:rPr>
          <w:rFonts w:ascii="Arial" w:eastAsia="Arial" w:hAnsi="Arial" w:cs="Arial"/>
          <w:sz w:val="24"/>
          <w:szCs w:val="24"/>
        </w:rPr>
        <w:t> </w:t>
      </w:r>
      <w:r w:rsidR="00A37187" w:rsidRPr="00046C30">
        <w:rPr>
          <w:rFonts w:ascii="Arial" w:eastAsia="Arial" w:hAnsi="Arial" w:cs="Arial"/>
          <w:sz w:val="24"/>
          <w:szCs w:val="24"/>
        </w:rPr>
        <w:t>сведения о</w:t>
      </w:r>
      <w:r w:rsidR="00507AE5" w:rsidRPr="00046C30">
        <w:rPr>
          <w:rFonts w:ascii="Arial" w:eastAsia="Arial" w:hAnsi="Arial" w:cs="Arial"/>
          <w:sz w:val="24"/>
          <w:szCs w:val="24"/>
        </w:rPr>
        <w:t>б</w:t>
      </w:r>
      <w:r w:rsidR="00A37187" w:rsidRPr="00046C30">
        <w:rPr>
          <w:rFonts w:ascii="Arial" w:eastAsia="Arial" w:hAnsi="Arial" w:cs="Arial"/>
          <w:sz w:val="24"/>
          <w:szCs w:val="24"/>
        </w:rPr>
        <w:t xml:space="preserve"> </w:t>
      </w:r>
      <w:r w:rsidR="00507AE5" w:rsidRPr="00046C30">
        <w:rPr>
          <w:rFonts w:ascii="Arial" w:eastAsia="Arial" w:hAnsi="Arial" w:cs="Arial"/>
          <w:sz w:val="24"/>
          <w:szCs w:val="24"/>
        </w:rPr>
        <w:t>организации</w:t>
      </w:r>
      <w:r w:rsidR="0022196E" w:rsidRPr="00046C30">
        <w:rPr>
          <w:rFonts w:ascii="Arial" w:eastAsia="Arial" w:hAnsi="Arial" w:cs="Arial"/>
          <w:sz w:val="24"/>
          <w:szCs w:val="24"/>
        </w:rPr>
        <w:t xml:space="preserve">, в том числе о </w:t>
      </w:r>
      <w:r w:rsidR="003A610B" w:rsidRPr="00046C30">
        <w:rPr>
          <w:rFonts w:ascii="Arial" w:eastAsia="Arial" w:hAnsi="Arial" w:cs="Arial"/>
          <w:sz w:val="24"/>
          <w:szCs w:val="24"/>
        </w:rPr>
        <w:t>ее</w:t>
      </w:r>
      <w:r w:rsidR="0022196E" w:rsidRPr="00046C30">
        <w:rPr>
          <w:rFonts w:ascii="Arial" w:eastAsia="Arial" w:hAnsi="Arial" w:cs="Arial"/>
          <w:sz w:val="24"/>
          <w:szCs w:val="24"/>
        </w:rPr>
        <w:t xml:space="preserve"> филиалах (обособленных подразделениях)</w:t>
      </w:r>
      <w:r w:rsidR="003A610B" w:rsidRPr="00046C30">
        <w:rPr>
          <w:rFonts w:ascii="Arial" w:eastAsia="Arial" w:hAnsi="Arial" w:cs="Arial"/>
          <w:sz w:val="24"/>
          <w:szCs w:val="24"/>
        </w:rPr>
        <w:t>, выполняющих сварочные работы;</w:t>
      </w:r>
    </w:p>
    <w:p w14:paraId="61CDC43A" w14:textId="3A77F9F2" w:rsidR="003B079A" w:rsidRPr="00046C30" w:rsidRDefault="003B079A" w:rsidP="003B079A">
      <w:pPr>
        <w:pStyle w:val="af9"/>
        <w:spacing w:line="360" w:lineRule="auto"/>
        <w:ind w:firstLine="567"/>
        <w:jc w:val="both"/>
        <w:rPr>
          <w:rFonts w:ascii="Arial" w:eastAsia="Arial" w:hAnsi="Arial" w:cs="Arial"/>
          <w:sz w:val="24"/>
          <w:szCs w:val="24"/>
        </w:rPr>
      </w:pPr>
      <w:r w:rsidRPr="00046C30">
        <w:rPr>
          <w:rFonts w:ascii="Arial" w:eastAsia="Arial" w:hAnsi="Arial" w:cs="Arial"/>
          <w:sz w:val="24"/>
          <w:szCs w:val="24"/>
        </w:rPr>
        <w:t>-</w:t>
      </w:r>
      <w:r w:rsidR="00897C85" w:rsidRPr="00046C30">
        <w:rPr>
          <w:rFonts w:ascii="Arial" w:eastAsia="Arial" w:hAnsi="Arial" w:cs="Arial"/>
          <w:sz w:val="24"/>
          <w:szCs w:val="24"/>
        </w:rPr>
        <w:t> </w:t>
      </w:r>
      <w:r w:rsidRPr="00046C30">
        <w:rPr>
          <w:rFonts w:ascii="Arial" w:eastAsia="Arial" w:hAnsi="Arial" w:cs="Arial"/>
          <w:sz w:val="24"/>
          <w:szCs w:val="24"/>
        </w:rPr>
        <w:t xml:space="preserve">наименование, </w:t>
      </w:r>
      <w:r w:rsidR="0046285B" w:rsidRPr="00046C30">
        <w:rPr>
          <w:rFonts w:ascii="Arial" w:eastAsia="Arial" w:hAnsi="Arial" w:cs="Arial"/>
          <w:sz w:val="24"/>
          <w:szCs w:val="24"/>
        </w:rPr>
        <w:t>обозначение</w:t>
      </w:r>
      <w:r w:rsidRPr="00046C30">
        <w:rPr>
          <w:rFonts w:ascii="Arial" w:eastAsia="Arial" w:hAnsi="Arial" w:cs="Arial"/>
          <w:sz w:val="24"/>
          <w:szCs w:val="24"/>
        </w:rPr>
        <w:t>, дату утверждения ПТД;</w:t>
      </w:r>
    </w:p>
    <w:p w14:paraId="2DEDDFCE" w14:textId="49F926CA" w:rsidR="003B079A" w:rsidRPr="00046C30" w:rsidRDefault="003B079A" w:rsidP="003B079A">
      <w:pPr>
        <w:pStyle w:val="af9"/>
        <w:spacing w:line="360" w:lineRule="auto"/>
        <w:ind w:firstLine="567"/>
        <w:jc w:val="both"/>
        <w:rPr>
          <w:rFonts w:ascii="Arial" w:eastAsia="Arial" w:hAnsi="Arial" w:cs="Arial"/>
          <w:sz w:val="24"/>
          <w:szCs w:val="24"/>
        </w:rPr>
      </w:pPr>
      <w:r w:rsidRPr="00046C30">
        <w:rPr>
          <w:rFonts w:ascii="Arial" w:eastAsia="Arial" w:hAnsi="Arial" w:cs="Arial"/>
          <w:sz w:val="24"/>
          <w:szCs w:val="24"/>
        </w:rPr>
        <w:t>-</w:t>
      </w:r>
      <w:r w:rsidR="00897C85" w:rsidRPr="00046C30">
        <w:rPr>
          <w:rFonts w:ascii="Arial" w:eastAsia="Arial" w:hAnsi="Arial" w:cs="Arial"/>
          <w:sz w:val="24"/>
          <w:szCs w:val="24"/>
        </w:rPr>
        <w:t> </w:t>
      </w:r>
      <w:r w:rsidRPr="00046C30">
        <w:rPr>
          <w:rFonts w:ascii="Arial" w:eastAsia="Arial" w:hAnsi="Arial" w:cs="Arial"/>
          <w:sz w:val="24"/>
          <w:szCs w:val="24"/>
        </w:rPr>
        <w:t>способ (комбинаци</w:t>
      </w:r>
      <w:r w:rsidR="00642234" w:rsidRPr="00046C30">
        <w:rPr>
          <w:rFonts w:ascii="Arial" w:eastAsia="Arial" w:hAnsi="Arial" w:cs="Arial"/>
          <w:sz w:val="24"/>
          <w:szCs w:val="24"/>
        </w:rPr>
        <w:t>ю</w:t>
      </w:r>
      <w:r w:rsidRPr="00046C30">
        <w:rPr>
          <w:rFonts w:ascii="Arial" w:eastAsia="Arial" w:hAnsi="Arial" w:cs="Arial"/>
          <w:sz w:val="24"/>
          <w:szCs w:val="24"/>
        </w:rPr>
        <w:t xml:space="preserve"> способов) сварки (пайки, наплавки);</w:t>
      </w:r>
    </w:p>
    <w:p w14:paraId="19AFA98C" w14:textId="42208F3B" w:rsidR="003B079A" w:rsidRPr="00046C30" w:rsidRDefault="003B079A" w:rsidP="003B079A">
      <w:pPr>
        <w:pStyle w:val="af9"/>
        <w:spacing w:line="360" w:lineRule="auto"/>
        <w:ind w:firstLine="567"/>
        <w:jc w:val="both"/>
        <w:rPr>
          <w:rFonts w:ascii="Arial" w:eastAsia="Arial" w:hAnsi="Arial" w:cs="Arial"/>
          <w:sz w:val="24"/>
          <w:szCs w:val="24"/>
        </w:rPr>
      </w:pPr>
      <w:r w:rsidRPr="00046C30">
        <w:rPr>
          <w:rFonts w:ascii="Arial" w:eastAsia="Arial" w:hAnsi="Arial" w:cs="Arial"/>
          <w:sz w:val="24"/>
          <w:szCs w:val="24"/>
        </w:rPr>
        <w:t>-</w:t>
      </w:r>
      <w:r w:rsidR="00897C85" w:rsidRPr="00046C30">
        <w:rPr>
          <w:rFonts w:ascii="Arial" w:eastAsia="Arial" w:hAnsi="Arial" w:cs="Arial"/>
          <w:sz w:val="24"/>
          <w:szCs w:val="24"/>
        </w:rPr>
        <w:t> </w:t>
      </w:r>
      <w:r w:rsidRPr="00046C30">
        <w:rPr>
          <w:rFonts w:ascii="Arial" w:eastAsia="Arial" w:hAnsi="Arial" w:cs="Arial"/>
          <w:sz w:val="24"/>
          <w:szCs w:val="24"/>
        </w:rPr>
        <w:t>объект(ы);</w:t>
      </w:r>
    </w:p>
    <w:p w14:paraId="03080CD2" w14:textId="23A4F251" w:rsidR="003B079A" w:rsidRPr="00046C30" w:rsidRDefault="003B079A" w:rsidP="003B079A">
      <w:pPr>
        <w:pStyle w:val="af9"/>
        <w:spacing w:line="360" w:lineRule="auto"/>
        <w:ind w:firstLine="567"/>
        <w:jc w:val="both"/>
        <w:rPr>
          <w:rFonts w:ascii="Arial" w:eastAsia="Arial" w:hAnsi="Arial" w:cs="Arial"/>
          <w:sz w:val="24"/>
          <w:szCs w:val="24"/>
        </w:rPr>
      </w:pPr>
      <w:r w:rsidRPr="00046C30">
        <w:rPr>
          <w:rFonts w:ascii="Arial" w:eastAsia="Arial" w:hAnsi="Arial" w:cs="Arial"/>
          <w:sz w:val="24"/>
          <w:szCs w:val="24"/>
        </w:rPr>
        <w:t>-</w:t>
      </w:r>
      <w:r w:rsidR="00897C85" w:rsidRPr="00046C30">
        <w:rPr>
          <w:rFonts w:ascii="Arial" w:eastAsia="Arial" w:hAnsi="Arial" w:cs="Arial"/>
          <w:sz w:val="24"/>
          <w:szCs w:val="24"/>
        </w:rPr>
        <w:t> </w:t>
      </w:r>
      <w:r w:rsidRPr="00046C30">
        <w:rPr>
          <w:rFonts w:ascii="Arial" w:eastAsia="Arial" w:hAnsi="Arial" w:cs="Arial"/>
          <w:sz w:val="24"/>
          <w:szCs w:val="24"/>
        </w:rPr>
        <w:t xml:space="preserve">вид </w:t>
      </w:r>
      <w:r w:rsidR="003E5CB5" w:rsidRPr="00046C30">
        <w:rPr>
          <w:rFonts w:ascii="Arial" w:eastAsia="Arial" w:hAnsi="Arial" w:cs="Arial"/>
          <w:sz w:val="24"/>
          <w:szCs w:val="24"/>
        </w:rPr>
        <w:t>аттестации</w:t>
      </w:r>
      <w:r w:rsidRPr="00046C30">
        <w:rPr>
          <w:rFonts w:ascii="Arial" w:eastAsia="Arial" w:hAnsi="Arial" w:cs="Arial"/>
          <w:sz w:val="24"/>
          <w:szCs w:val="24"/>
        </w:rPr>
        <w:t xml:space="preserve"> (первичная, периодическая);</w:t>
      </w:r>
    </w:p>
    <w:p w14:paraId="4600CE11" w14:textId="053CA313" w:rsidR="003B079A" w:rsidRPr="00046C30" w:rsidRDefault="003B079A" w:rsidP="003B079A">
      <w:pPr>
        <w:pStyle w:val="af9"/>
        <w:spacing w:line="360" w:lineRule="auto"/>
        <w:ind w:firstLine="567"/>
        <w:jc w:val="both"/>
        <w:rPr>
          <w:rFonts w:ascii="Arial" w:eastAsia="Arial" w:hAnsi="Arial" w:cs="Arial"/>
          <w:sz w:val="24"/>
          <w:szCs w:val="24"/>
        </w:rPr>
      </w:pPr>
      <w:r w:rsidRPr="00046C30">
        <w:rPr>
          <w:rFonts w:ascii="Arial" w:eastAsia="Arial" w:hAnsi="Arial" w:cs="Arial"/>
          <w:sz w:val="24"/>
          <w:szCs w:val="24"/>
        </w:rPr>
        <w:t>-</w:t>
      </w:r>
      <w:r w:rsidR="00897C85" w:rsidRPr="00046C30">
        <w:rPr>
          <w:rFonts w:ascii="Arial" w:eastAsia="Arial" w:hAnsi="Arial" w:cs="Arial"/>
          <w:sz w:val="24"/>
          <w:szCs w:val="24"/>
        </w:rPr>
        <w:t> </w:t>
      </w:r>
      <w:r w:rsidR="003E5CB5" w:rsidRPr="00046C30">
        <w:rPr>
          <w:rFonts w:ascii="Arial" w:eastAsia="Arial" w:hAnsi="Arial" w:cs="Arial"/>
          <w:sz w:val="24"/>
          <w:szCs w:val="24"/>
        </w:rPr>
        <w:t xml:space="preserve">номер свидетельства об аттестации технологии сварки (наплавки, пайки) </w:t>
      </w:r>
      <w:r w:rsidRPr="00046C30">
        <w:rPr>
          <w:rFonts w:ascii="Arial" w:eastAsia="Arial" w:hAnsi="Arial" w:cs="Arial"/>
          <w:sz w:val="24"/>
          <w:szCs w:val="24"/>
        </w:rPr>
        <w:t>(при периодической аттестации);</w:t>
      </w:r>
    </w:p>
    <w:p w14:paraId="42516E6A" w14:textId="7FA8C15B" w:rsidR="005E4182" w:rsidRPr="00046C30" w:rsidRDefault="00C91EDF" w:rsidP="000A43FB">
      <w:pPr>
        <w:pStyle w:val="af9"/>
        <w:spacing w:line="360" w:lineRule="auto"/>
        <w:ind w:firstLine="567"/>
        <w:jc w:val="both"/>
        <w:rPr>
          <w:rFonts w:ascii="Arial" w:hAnsi="Arial"/>
          <w:sz w:val="24"/>
          <w:szCs w:val="24"/>
        </w:rPr>
      </w:pPr>
      <w:r w:rsidRPr="00046C30">
        <w:rPr>
          <w:rFonts w:ascii="Arial" w:eastAsia="Arial" w:hAnsi="Arial" w:cs="Arial"/>
          <w:sz w:val="24"/>
          <w:szCs w:val="24"/>
        </w:rPr>
        <w:t>-</w:t>
      </w:r>
      <w:r w:rsidR="00817E34" w:rsidRPr="00046C30">
        <w:rPr>
          <w:rFonts w:ascii="Arial" w:eastAsia="Arial" w:hAnsi="Arial" w:cs="Arial"/>
          <w:sz w:val="24"/>
          <w:szCs w:val="24"/>
        </w:rPr>
        <w:t> </w:t>
      </w:r>
      <w:r w:rsidR="005E4182" w:rsidRPr="00046C30">
        <w:rPr>
          <w:rFonts w:ascii="Arial" w:eastAsia="Arial" w:hAnsi="Arial" w:cs="Arial"/>
          <w:sz w:val="24"/>
          <w:szCs w:val="24"/>
        </w:rPr>
        <w:t xml:space="preserve">номер </w:t>
      </w:r>
      <w:r w:rsidR="00393312" w:rsidRPr="00046C30">
        <w:rPr>
          <w:rFonts w:ascii="Arial" w:eastAsia="Arial" w:hAnsi="Arial" w:cs="Arial"/>
          <w:sz w:val="24"/>
          <w:szCs w:val="24"/>
        </w:rPr>
        <w:t xml:space="preserve">и дату утверждения </w:t>
      </w:r>
      <w:r w:rsidR="005E4182" w:rsidRPr="00046C30">
        <w:rPr>
          <w:rFonts w:ascii="Arial" w:eastAsia="Arial" w:hAnsi="Arial" w:cs="Arial"/>
          <w:sz w:val="24"/>
          <w:szCs w:val="24"/>
        </w:rPr>
        <w:t xml:space="preserve">программы </w:t>
      </w:r>
      <w:r w:rsidR="003E5CB5" w:rsidRPr="00046C30">
        <w:rPr>
          <w:rFonts w:ascii="Arial" w:hAnsi="Arial"/>
          <w:sz w:val="24"/>
          <w:szCs w:val="24"/>
        </w:rPr>
        <w:t>аттестации технологии сварки (наплавки, пайки)</w:t>
      </w:r>
      <w:r w:rsidR="003A610B" w:rsidRPr="00046C30">
        <w:rPr>
          <w:rFonts w:ascii="Arial" w:hAnsi="Arial"/>
          <w:sz w:val="24"/>
          <w:szCs w:val="24"/>
        </w:rPr>
        <w:t>;</w:t>
      </w:r>
    </w:p>
    <w:p w14:paraId="4905B8B7" w14:textId="48A8975A" w:rsidR="001D4456" w:rsidRPr="00046C30" w:rsidRDefault="00C91EDF" w:rsidP="000A43FB">
      <w:pPr>
        <w:pStyle w:val="af9"/>
        <w:spacing w:line="360" w:lineRule="auto"/>
        <w:ind w:firstLine="567"/>
        <w:jc w:val="both"/>
        <w:rPr>
          <w:rFonts w:ascii="Arial" w:eastAsia="Arial" w:hAnsi="Arial" w:cs="Arial"/>
          <w:sz w:val="24"/>
          <w:szCs w:val="24"/>
        </w:rPr>
      </w:pPr>
      <w:r w:rsidRPr="00046C30">
        <w:rPr>
          <w:rFonts w:ascii="Arial" w:eastAsia="Arial" w:hAnsi="Arial" w:cs="Arial"/>
          <w:sz w:val="24"/>
          <w:szCs w:val="24"/>
        </w:rPr>
        <w:t>-</w:t>
      </w:r>
      <w:r w:rsidR="00817E34" w:rsidRPr="00046C30">
        <w:rPr>
          <w:rFonts w:ascii="Arial" w:eastAsia="Arial" w:hAnsi="Arial" w:cs="Arial"/>
          <w:sz w:val="24"/>
          <w:szCs w:val="24"/>
        </w:rPr>
        <w:t> </w:t>
      </w:r>
      <w:r w:rsidR="001D4456" w:rsidRPr="00046C30">
        <w:rPr>
          <w:rFonts w:ascii="Arial" w:eastAsia="Arial" w:hAnsi="Arial" w:cs="Arial"/>
          <w:sz w:val="24"/>
          <w:szCs w:val="24"/>
        </w:rPr>
        <w:t>сведения о месте</w:t>
      </w:r>
      <w:r w:rsidR="003A610B" w:rsidRPr="00046C30">
        <w:rPr>
          <w:rFonts w:ascii="Arial" w:eastAsia="Arial" w:hAnsi="Arial" w:cs="Arial"/>
          <w:sz w:val="24"/>
          <w:szCs w:val="24"/>
        </w:rPr>
        <w:t>(ах</w:t>
      </w:r>
      <w:r w:rsidR="00817E34" w:rsidRPr="00046C30">
        <w:rPr>
          <w:rFonts w:ascii="Arial" w:eastAsia="Arial" w:hAnsi="Arial" w:cs="Arial"/>
          <w:sz w:val="24"/>
          <w:szCs w:val="24"/>
        </w:rPr>
        <w:t>)</w:t>
      </w:r>
      <w:r w:rsidR="00916CCC" w:rsidRPr="00046C30">
        <w:rPr>
          <w:rFonts w:ascii="Arial" w:eastAsia="Arial" w:hAnsi="Arial" w:cs="Arial"/>
          <w:sz w:val="24"/>
          <w:szCs w:val="24"/>
        </w:rPr>
        <w:t>, сроках</w:t>
      </w:r>
      <w:r w:rsidR="00897C85" w:rsidRPr="00046C30">
        <w:rPr>
          <w:rFonts w:ascii="Arial" w:eastAsia="Arial" w:hAnsi="Arial" w:cs="Arial"/>
          <w:sz w:val="24"/>
          <w:szCs w:val="24"/>
        </w:rPr>
        <w:t xml:space="preserve"> </w:t>
      </w:r>
      <w:r w:rsidR="00916CCC" w:rsidRPr="00046C30">
        <w:rPr>
          <w:rFonts w:ascii="Arial" w:eastAsia="Arial" w:hAnsi="Arial" w:cs="Arial"/>
          <w:sz w:val="24"/>
          <w:szCs w:val="24"/>
        </w:rPr>
        <w:t xml:space="preserve">и результате(ах) </w:t>
      </w:r>
      <w:r w:rsidR="00BD3197" w:rsidRPr="00046C30">
        <w:rPr>
          <w:rFonts w:ascii="Arial" w:eastAsia="Arial" w:hAnsi="Arial" w:cs="Arial"/>
          <w:sz w:val="24"/>
          <w:szCs w:val="24"/>
        </w:rPr>
        <w:t>проверки</w:t>
      </w:r>
      <w:r w:rsidR="003A610B" w:rsidRPr="00046C30">
        <w:rPr>
          <w:rFonts w:ascii="Arial" w:eastAsia="Arial" w:hAnsi="Arial" w:cs="Arial"/>
          <w:sz w:val="24"/>
          <w:szCs w:val="24"/>
        </w:rPr>
        <w:t xml:space="preserve"> технических и кадровых возможностей организации и аттестационных испытаний технологии сварки</w:t>
      </w:r>
      <w:r w:rsidR="0092799A" w:rsidRPr="00046C30">
        <w:rPr>
          <w:rFonts w:ascii="Arial" w:eastAsia="Arial" w:hAnsi="Arial" w:cs="Arial"/>
          <w:sz w:val="24"/>
          <w:szCs w:val="24"/>
        </w:rPr>
        <w:t xml:space="preserve"> (наплавки, пайки)</w:t>
      </w:r>
      <w:r w:rsidR="003A610B" w:rsidRPr="00046C30">
        <w:rPr>
          <w:rFonts w:ascii="Arial" w:eastAsia="Arial" w:hAnsi="Arial" w:cs="Arial"/>
          <w:sz w:val="24"/>
          <w:szCs w:val="24"/>
        </w:rPr>
        <w:t>;</w:t>
      </w:r>
    </w:p>
    <w:p w14:paraId="7B8C2702" w14:textId="7368C19E" w:rsidR="00A37187" w:rsidRPr="00046C30" w:rsidRDefault="00C91EDF" w:rsidP="000A43FB">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w:t>
      </w:r>
      <w:r w:rsidR="00817E34" w:rsidRPr="00046C30">
        <w:rPr>
          <w:rFonts w:ascii="Arial" w:eastAsia="Times New Roman" w:hAnsi="Arial" w:cs="Arial"/>
          <w:sz w:val="24"/>
          <w:szCs w:val="24"/>
        </w:rPr>
        <w:t> </w:t>
      </w:r>
      <w:r w:rsidR="003A610B" w:rsidRPr="00046C30">
        <w:rPr>
          <w:rFonts w:ascii="Arial" w:eastAsia="Times New Roman" w:hAnsi="Arial" w:cs="Arial"/>
          <w:sz w:val="24"/>
          <w:szCs w:val="24"/>
        </w:rPr>
        <w:t>выводы аттестационной ко</w:t>
      </w:r>
      <w:r w:rsidR="009247D4" w:rsidRPr="00046C30">
        <w:rPr>
          <w:rFonts w:ascii="Arial" w:eastAsia="Times New Roman" w:hAnsi="Arial" w:cs="Arial"/>
          <w:sz w:val="24"/>
          <w:szCs w:val="24"/>
        </w:rPr>
        <w:t>миссии</w:t>
      </w:r>
      <w:r w:rsidR="00121C78" w:rsidRPr="00046C30">
        <w:rPr>
          <w:rFonts w:ascii="Arial" w:eastAsia="Times New Roman" w:hAnsi="Arial" w:cs="Arial"/>
          <w:sz w:val="24"/>
          <w:szCs w:val="24"/>
        </w:rPr>
        <w:t>;</w:t>
      </w:r>
    </w:p>
    <w:p w14:paraId="7A50E0B8" w14:textId="6A02159E" w:rsidR="00E676FF" w:rsidRPr="00046C30" w:rsidRDefault="00C91EDF" w:rsidP="000A43FB">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w:t>
      </w:r>
      <w:r w:rsidR="00817E34" w:rsidRPr="00046C30">
        <w:rPr>
          <w:rFonts w:ascii="Arial" w:eastAsia="Times New Roman" w:hAnsi="Arial" w:cs="Arial"/>
          <w:sz w:val="24"/>
          <w:szCs w:val="24"/>
        </w:rPr>
        <w:t> </w:t>
      </w:r>
      <w:r w:rsidR="00E676FF" w:rsidRPr="00046C30">
        <w:rPr>
          <w:rFonts w:ascii="Arial" w:eastAsia="Times New Roman" w:hAnsi="Arial" w:cs="Arial"/>
          <w:sz w:val="24"/>
          <w:szCs w:val="24"/>
        </w:rPr>
        <w:t>подписи</w:t>
      </w:r>
      <w:r w:rsidR="00395186" w:rsidRPr="00046C30">
        <w:rPr>
          <w:rFonts w:ascii="Arial" w:eastAsia="Times New Roman" w:hAnsi="Arial" w:cs="Arial"/>
          <w:sz w:val="24"/>
          <w:szCs w:val="24"/>
        </w:rPr>
        <w:t xml:space="preserve"> и </w:t>
      </w:r>
      <w:r w:rsidR="00E676FF" w:rsidRPr="00046C30">
        <w:rPr>
          <w:rFonts w:ascii="Arial" w:eastAsia="Times New Roman" w:hAnsi="Arial" w:cs="Arial"/>
          <w:sz w:val="24"/>
          <w:szCs w:val="24"/>
        </w:rPr>
        <w:t>расшифровку подписей председателя и членов аттестационной комиссии.</w:t>
      </w:r>
    </w:p>
    <w:p w14:paraId="0BC9FA78" w14:textId="5731DEBB" w:rsidR="003A610B" w:rsidRPr="00046C30" w:rsidRDefault="00E676FF" w:rsidP="000A43FB">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К заключению прилагают</w:t>
      </w:r>
      <w:r w:rsidR="003A610B" w:rsidRPr="00046C30">
        <w:rPr>
          <w:rFonts w:ascii="Arial" w:eastAsia="Times New Roman" w:hAnsi="Arial" w:cs="Arial"/>
          <w:sz w:val="24"/>
          <w:szCs w:val="24"/>
        </w:rPr>
        <w:t xml:space="preserve"> акт(ы) оценки технических и кадровых возможностей организации и протокол аттестационных испытаний технологии сварки</w:t>
      </w:r>
      <w:r w:rsidR="0092799A" w:rsidRPr="00046C30">
        <w:rPr>
          <w:rFonts w:ascii="Arial" w:eastAsia="Times New Roman" w:hAnsi="Arial" w:cs="Arial"/>
          <w:sz w:val="24"/>
          <w:szCs w:val="24"/>
        </w:rPr>
        <w:t xml:space="preserve"> (наплавки, пайки)</w:t>
      </w:r>
      <w:r w:rsidR="003A610B" w:rsidRPr="00046C30">
        <w:rPr>
          <w:rFonts w:ascii="Arial" w:eastAsia="Times New Roman" w:hAnsi="Arial" w:cs="Arial"/>
          <w:sz w:val="24"/>
          <w:szCs w:val="24"/>
        </w:rPr>
        <w:t>.</w:t>
      </w:r>
    </w:p>
    <w:p w14:paraId="5E9A7860" w14:textId="780F48C6" w:rsidR="00C358EE" w:rsidRPr="00046C30" w:rsidRDefault="00C358EE" w:rsidP="000A43FB">
      <w:pPr>
        <w:pStyle w:val="af9"/>
        <w:spacing w:line="360" w:lineRule="auto"/>
        <w:ind w:firstLine="567"/>
        <w:jc w:val="both"/>
        <w:rPr>
          <w:rFonts w:ascii="Arial" w:eastAsia="Times New Roman" w:hAnsi="Arial" w:cs="Arial"/>
          <w:sz w:val="24"/>
          <w:szCs w:val="24"/>
        </w:rPr>
      </w:pPr>
      <w:bookmarkStart w:id="20" w:name="_Ref27728372"/>
      <w:r w:rsidRPr="00046C30">
        <w:rPr>
          <w:rFonts w:ascii="Arial" w:eastAsia="Times New Roman" w:hAnsi="Arial" w:cs="Arial"/>
          <w:sz w:val="24"/>
          <w:szCs w:val="24"/>
        </w:rPr>
        <w:t>Форма заключени</w:t>
      </w:r>
      <w:r w:rsidR="00E676FF" w:rsidRPr="00046C30">
        <w:rPr>
          <w:rFonts w:ascii="Arial" w:eastAsia="Times New Roman" w:hAnsi="Arial" w:cs="Arial"/>
          <w:sz w:val="24"/>
          <w:szCs w:val="24"/>
        </w:rPr>
        <w:t>я</w:t>
      </w:r>
      <w:r w:rsidRPr="00046C30">
        <w:rPr>
          <w:rFonts w:ascii="Arial" w:eastAsia="Times New Roman" w:hAnsi="Arial" w:cs="Arial"/>
          <w:sz w:val="24"/>
          <w:szCs w:val="24"/>
        </w:rPr>
        <w:t xml:space="preserve"> приведена в приложении </w:t>
      </w:r>
      <w:r w:rsidR="009A5C13" w:rsidRPr="00046C30">
        <w:rPr>
          <w:rFonts w:ascii="Arial" w:eastAsia="Times New Roman" w:hAnsi="Arial" w:cs="Arial"/>
          <w:sz w:val="24"/>
          <w:szCs w:val="24"/>
        </w:rPr>
        <w:t>К</w:t>
      </w:r>
      <w:r w:rsidRPr="00046C30">
        <w:rPr>
          <w:rFonts w:ascii="Arial" w:eastAsia="Times New Roman" w:hAnsi="Arial" w:cs="Arial"/>
          <w:sz w:val="24"/>
          <w:szCs w:val="24"/>
        </w:rPr>
        <w:t>.</w:t>
      </w:r>
    </w:p>
    <w:p w14:paraId="6708F036" w14:textId="64799C79" w:rsidR="00E676FF" w:rsidRPr="00046C30" w:rsidRDefault="00F44EFC" w:rsidP="000A43FB">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1</w:t>
      </w:r>
      <w:r w:rsidR="001073AA" w:rsidRPr="00046C30">
        <w:rPr>
          <w:rFonts w:ascii="Arial" w:eastAsia="Times New Roman" w:hAnsi="Arial" w:cs="Arial"/>
          <w:sz w:val="24"/>
          <w:szCs w:val="24"/>
        </w:rPr>
        <w:t>0</w:t>
      </w:r>
      <w:r w:rsidRPr="00046C30">
        <w:rPr>
          <w:rFonts w:ascii="Arial" w:eastAsia="Times New Roman" w:hAnsi="Arial" w:cs="Arial"/>
          <w:sz w:val="24"/>
          <w:szCs w:val="24"/>
        </w:rPr>
        <w:t>.</w:t>
      </w:r>
      <w:r w:rsidR="00A73508" w:rsidRPr="00046C30">
        <w:rPr>
          <w:rFonts w:ascii="Arial" w:eastAsia="Times New Roman" w:hAnsi="Arial" w:cs="Arial"/>
          <w:sz w:val="24"/>
          <w:szCs w:val="24"/>
        </w:rPr>
        <w:t>2</w:t>
      </w:r>
      <w:r w:rsidRPr="00046C30">
        <w:rPr>
          <w:rFonts w:ascii="Arial" w:eastAsia="Times New Roman" w:hAnsi="Arial" w:cs="Arial"/>
          <w:sz w:val="24"/>
          <w:szCs w:val="24"/>
        </w:rPr>
        <w:t>.</w:t>
      </w:r>
      <w:r w:rsidR="00E676FF" w:rsidRPr="00046C30">
        <w:rPr>
          <w:rFonts w:ascii="Arial" w:eastAsia="Times New Roman" w:hAnsi="Arial" w:cs="Arial"/>
          <w:sz w:val="24"/>
          <w:szCs w:val="24"/>
        </w:rPr>
        <w:t>3</w:t>
      </w:r>
      <w:r w:rsidRPr="00046C30">
        <w:rPr>
          <w:rFonts w:ascii="Arial" w:eastAsia="Times New Roman" w:hAnsi="Arial" w:cs="Arial"/>
          <w:sz w:val="24"/>
          <w:szCs w:val="24"/>
        </w:rPr>
        <w:t xml:space="preserve"> </w:t>
      </w:r>
      <w:r w:rsidR="00E676FF" w:rsidRPr="00046C30">
        <w:rPr>
          <w:rFonts w:ascii="Arial" w:eastAsia="Times New Roman" w:hAnsi="Arial" w:cs="Arial"/>
          <w:sz w:val="24"/>
          <w:szCs w:val="24"/>
        </w:rPr>
        <w:t xml:space="preserve">Заключение </w:t>
      </w:r>
      <w:r w:rsidR="008D2C69" w:rsidRPr="00046C30">
        <w:rPr>
          <w:rFonts w:ascii="Arial" w:eastAsia="Times New Roman" w:hAnsi="Arial" w:cs="Arial"/>
          <w:sz w:val="24"/>
          <w:szCs w:val="24"/>
        </w:rPr>
        <w:t xml:space="preserve">и иные документы, полученные в процессе аттестации, АЦ направляет в </w:t>
      </w:r>
      <w:r w:rsidR="0060264B" w:rsidRPr="00046C30">
        <w:rPr>
          <w:rFonts w:ascii="Arial" w:eastAsia="Times New Roman" w:hAnsi="Arial" w:cs="Arial"/>
          <w:sz w:val="24"/>
          <w:szCs w:val="24"/>
        </w:rPr>
        <w:t>ц</w:t>
      </w:r>
      <w:r w:rsidR="008D2C69" w:rsidRPr="00046C30">
        <w:rPr>
          <w:rFonts w:ascii="Arial" w:eastAsia="Times New Roman" w:hAnsi="Arial" w:cs="Arial"/>
          <w:sz w:val="24"/>
          <w:szCs w:val="24"/>
        </w:rPr>
        <w:t>ентральный орган для проверки и признания результатов аттестации</w:t>
      </w:r>
      <w:r w:rsidR="003E5CB5" w:rsidRPr="00046C30">
        <w:rPr>
          <w:rFonts w:ascii="Arial" w:hAnsi="Arial"/>
          <w:sz w:val="24"/>
          <w:szCs w:val="24"/>
        </w:rPr>
        <w:t xml:space="preserve"> технологии сварки (наплавки, пайки)</w:t>
      </w:r>
      <w:r w:rsidR="00E676FF" w:rsidRPr="00046C30">
        <w:rPr>
          <w:rFonts w:ascii="Arial" w:eastAsia="Times New Roman" w:hAnsi="Arial" w:cs="Arial"/>
          <w:sz w:val="24"/>
          <w:szCs w:val="24"/>
        </w:rPr>
        <w:t>.</w:t>
      </w:r>
    </w:p>
    <w:p w14:paraId="5CF432B0" w14:textId="5F3153E9" w:rsidR="00E676FF" w:rsidRPr="00046C30" w:rsidRDefault="00E676FF" w:rsidP="000A43FB">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 xml:space="preserve">10.2.4 В случае признания результатов проверки </w:t>
      </w:r>
      <w:r w:rsidR="0060264B" w:rsidRPr="00046C30">
        <w:rPr>
          <w:rFonts w:ascii="Arial" w:eastAsia="Times New Roman" w:hAnsi="Arial" w:cs="Arial"/>
          <w:sz w:val="24"/>
          <w:szCs w:val="24"/>
        </w:rPr>
        <w:t>ц</w:t>
      </w:r>
      <w:r w:rsidRPr="00046C30">
        <w:rPr>
          <w:rFonts w:ascii="Arial" w:eastAsia="Times New Roman" w:hAnsi="Arial" w:cs="Arial"/>
          <w:sz w:val="24"/>
          <w:szCs w:val="24"/>
        </w:rPr>
        <w:t xml:space="preserve">ентральный орган оформляет в электронном виде свидетельство </w:t>
      </w:r>
      <w:r w:rsidR="003E5CB5" w:rsidRPr="00046C30">
        <w:rPr>
          <w:rFonts w:ascii="Arial" w:eastAsia="Times New Roman" w:hAnsi="Arial" w:cs="Arial"/>
          <w:sz w:val="24"/>
          <w:szCs w:val="24"/>
        </w:rPr>
        <w:t xml:space="preserve">об аттестации </w:t>
      </w:r>
      <w:r w:rsidR="003E5CB5" w:rsidRPr="00046C30">
        <w:rPr>
          <w:rFonts w:ascii="Arial" w:hAnsi="Arial"/>
          <w:sz w:val="24"/>
          <w:szCs w:val="24"/>
        </w:rPr>
        <w:t>технологии сварки (наплавки, пайки)</w:t>
      </w:r>
      <w:r w:rsidRPr="00046C30">
        <w:rPr>
          <w:rFonts w:ascii="Arial" w:eastAsia="Times New Roman" w:hAnsi="Arial" w:cs="Arial"/>
          <w:sz w:val="24"/>
          <w:szCs w:val="24"/>
        </w:rPr>
        <w:t xml:space="preserve"> и размещает результаты проверки в реестре САСв.</w:t>
      </w:r>
    </w:p>
    <w:bookmarkEnd w:id="20"/>
    <w:p w14:paraId="1F49796F" w14:textId="49FBE29C" w:rsidR="00F44EFC" w:rsidRPr="00046C30" w:rsidRDefault="00F44EFC" w:rsidP="000A43FB">
      <w:pPr>
        <w:spacing w:line="360" w:lineRule="auto"/>
        <w:ind w:firstLine="567"/>
        <w:jc w:val="both"/>
        <w:rPr>
          <w:sz w:val="24"/>
          <w:szCs w:val="24"/>
        </w:rPr>
      </w:pPr>
      <w:r w:rsidRPr="00046C30">
        <w:rPr>
          <w:sz w:val="24"/>
          <w:szCs w:val="24"/>
        </w:rPr>
        <w:t>1</w:t>
      </w:r>
      <w:r w:rsidR="001073AA" w:rsidRPr="00046C30">
        <w:rPr>
          <w:sz w:val="24"/>
          <w:szCs w:val="24"/>
        </w:rPr>
        <w:t>0</w:t>
      </w:r>
      <w:r w:rsidRPr="00046C30">
        <w:rPr>
          <w:sz w:val="24"/>
          <w:szCs w:val="24"/>
        </w:rPr>
        <w:t>.</w:t>
      </w:r>
      <w:r w:rsidR="00A73508" w:rsidRPr="00046C30">
        <w:rPr>
          <w:sz w:val="24"/>
          <w:szCs w:val="24"/>
        </w:rPr>
        <w:t>2</w:t>
      </w:r>
      <w:r w:rsidRPr="00046C30">
        <w:rPr>
          <w:sz w:val="24"/>
          <w:szCs w:val="24"/>
        </w:rPr>
        <w:t xml:space="preserve">.5 При </w:t>
      </w:r>
      <w:r w:rsidR="009234F4" w:rsidRPr="00046C30">
        <w:rPr>
          <w:sz w:val="24"/>
          <w:szCs w:val="24"/>
        </w:rPr>
        <w:t>выявлении</w:t>
      </w:r>
      <w:r w:rsidRPr="00046C30">
        <w:rPr>
          <w:sz w:val="24"/>
          <w:szCs w:val="24"/>
        </w:rPr>
        <w:t xml:space="preserve"> несоответствий </w:t>
      </w:r>
      <w:r w:rsidR="0060264B" w:rsidRPr="00046C30">
        <w:rPr>
          <w:sz w:val="24"/>
          <w:szCs w:val="24"/>
        </w:rPr>
        <w:t>ц</w:t>
      </w:r>
      <w:r w:rsidRPr="00046C30">
        <w:rPr>
          <w:sz w:val="24"/>
          <w:szCs w:val="24"/>
        </w:rPr>
        <w:t>ентральный орган направляет в АЦ обоснованный отказ в оформлении свидетельства.</w:t>
      </w:r>
      <w:r w:rsidR="00E676FF" w:rsidRPr="00046C30">
        <w:rPr>
          <w:sz w:val="24"/>
          <w:szCs w:val="24"/>
        </w:rPr>
        <w:t xml:space="preserve"> </w:t>
      </w:r>
      <w:r w:rsidR="0066386D" w:rsidRPr="00046C30">
        <w:rPr>
          <w:sz w:val="24"/>
          <w:szCs w:val="24"/>
        </w:rPr>
        <w:t xml:space="preserve">После устранения выявленных несоответствий АЦ может направить в </w:t>
      </w:r>
      <w:r w:rsidR="0060264B" w:rsidRPr="00046C30">
        <w:rPr>
          <w:sz w:val="24"/>
          <w:szCs w:val="24"/>
        </w:rPr>
        <w:t>ц</w:t>
      </w:r>
      <w:r w:rsidR="0066386D" w:rsidRPr="00046C30">
        <w:rPr>
          <w:sz w:val="24"/>
          <w:szCs w:val="24"/>
        </w:rPr>
        <w:t xml:space="preserve">ентральный орган документы </w:t>
      </w:r>
      <w:r w:rsidR="003E5CB5" w:rsidRPr="00046C30">
        <w:rPr>
          <w:sz w:val="24"/>
          <w:szCs w:val="24"/>
        </w:rPr>
        <w:t>повторно</w:t>
      </w:r>
      <w:r w:rsidR="0066386D" w:rsidRPr="00046C30">
        <w:rPr>
          <w:sz w:val="24"/>
          <w:szCs w:val="24"/>
        </w:rPr>
        <w:t>.</w:t>
      </w:r>
    </w:p>
    <w:p w14:paraId="60C45597" w14:textId="607E2B1D" w:rsidR="00C03207" w:rsidRPr="00046C30" w:rsidRDefault="009153C3" w:rsidP="000A43FB">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10.2.</w:t>
      </w:r>
      <w:r w:rsidR="008F17C7" w:rsidRPr="00046C30">
        <w:rPr>
          <w:rFonts w:ascii="Arial" w:eastAsia="Times New Roman" w:hAnsi="Arial" w:cs="Arial"/>
          <w:sz w:val="24"/>
          <w:szCs w:val="24"/>
        </w:rPr>
        <w:t>6</w:t>
      </w:r>
      <w:r w:rsidRPr="00046C30">
        <w:rPr>
          <w:rFonts w:ascii="Arial" w:eastAsia="Times New Roman" w:hAnsi="Arial" w:cs="Arial"/>
          <w:sz w:val="24"/>
          <w:szCs w:val="24"/>
        </w:rPr>
        <w:t xml:space="preserve"> Свидетельство </w:t>
      </w:r>
      <w:r w:rsidR="003E5CB5" w:rsidRPr="00046C30">
        <w:rPr>
          <w:rFonts w:ascii="Arial" w:eastAsia="Times New Roman" w:hAnsi="Arial" w:cs="Arial"/>
          <w:sz w:val="24"/>
          <w:szCs w:val="24"/>
        </w:rPr>
        <w:t xml:space="preserve">об аттестации </w:t>
      </w:r>
      <w:r w:rsidR="003E5CB5" w:rsidRPr="00046C30">
        <w:rPr>
          <w:rFonts w:ascii="Arial" w:hAnsi="Arial"/>
          <w:sz w:val="24"/>
          <w:szCs w:val="24"/>
        </w:rPr>
        <w:t xml:space="preserve">технологии сварки (наплавки, пайки) </w:t>
      </w:r>
      <w:r w:rsidRPr="00046C30">
        <w:rPr>
          <w:rFonts w:ascii="Arial" w:eastAsia="Times New Roman" w:hAnsi="Arial" w:cs="Arial"/>
          <w:sz w:val="24"/>
          <w:szCs w:val="24"/>
        </w:rPr>
        <w:t>должно содержать</w:t>
      </w:r>
      <w:r w:rsidR="00907F7A" w:rsidRPr="00046C30">
        <w:rPr>
          <w:rFonts w:ascii="Arial" w:eastAsia="Times New Roman" w:hAnsi="Arial" w:cs="Arial"/>
          <w:sz w:val="24"/>
          <w:szCs w:val="24"/>
        </w:rPr>
        <w:t>:</w:t>
      </w:r>
    </w:p>
    <w:p w14:paraId="67145985" w14:textId="172423CD" w:rsidR="00253547" w:rsidRPr="00046C30" w:rsidRDefault="00817E34" w:rsidP="000A43FB">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 </w:t>
      </w:r>
      <w:r w:rsidR="00253547" w:rsidRPr="00046C30">
        <w:rPr>
          <w:rFonts w:ascii="Arial" w:eastAsia="Times New Roman" w:hAnsi="Arial" w:cs="Arial"/>
          <w:sz w:val="24"/>
          <w:szCs w:val="24"/>
        </w:rPr>
        <w:t xml:space="preserve">вид </w:t>
      </w:r>
      <w:r w:rsidR="003E5CB5" w:rsidRPr="00046C30">
        <w:rPr>
          <w:rFonts w:ascii="Arial" w:eastAsia="Times New Roman" w:hAnsi="Arial" w:cs="Arial"/>
          <w:sz w:val="24"/>
          <w:szCs w:val="24"/>
        </w:rPr>
        <w:t>аттестации</w:t>
      </w:r>
      <w:r w:rsidR="00253547" w:rsidRPr="00046C30">
        <w:rPr>
          <w:rFonts w:ascii="Arial" w:eastAsia="Times New Roman" w:hAnsi="Arial" w:cs="Arial"/>
          <w:sz w:val="24"/>
          <w:szCs w:val="24"/>
        </w:rPr>
        <w:t>;</w:t>
      </w:r>
    </w:p>
    <w:p w14:paraId="12BB3117" w14:textId="77777777" w:rsidR="00DC6DEC" w:rsidRPr="00046C30" w:rsidRDefault="00817E34" w:rsidP="000A43FB">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 </w:t>
      </w:r>
      <w:r w:rsidR="00DC6DEC" w:rsidRPr="00046C30">
        <w:rPr>
          <w:rFonts w:ascii="Arial" w:eastAsia="Times New Roman" w:hAnsi="Arial" w:cs="Arial"/>
          <w:sz w:val="24"/>
          <w:szCs w:val="24"/>
        </w:rPr>
        <w:t>номер, дату выдачи и срок действия;</w:t>
      </w:r>
    </w:p>
    <w:p w14:paraId="3256F6CE" w14:textId="476662B4" w:rsidR="00F720BD" w:rsidRPr="00046C30" w:rsidRDefault="00817E34" w:rsidP="000A43FB">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lastRenderedPageBreak/>
        <w:t>- </w:t>
      </w:r>
      <w:r w:rsidR="00DC6DEC" w:rsidRPr="00046C30">
        <w:rPr>
          <w:rFonts w:ascii="Arial" w:eastAsia="Times New Roman" w:hAnsi="Arial" w:cs="Arial"/>
          <w:sz w:val="24"/>
          <w:szCs w:val="24"/>
        </w:rPr>
        <w:t xml:space="preserve">наименование, ИНН и адрес </w:t>
      </w:r>
      <w:r w:rsidR="002E4F2A" w:rsidRPr="00046C30">
        <w:rPr>
          <w:rFonts w:ascii="Arial" w:eastAsia="Times New Roman" w:hAnsi="Arial" w:cs="Arial"/>
          <w:sz w:val="24"/>
          <w:szCs w:val="24"/>
        </w:rPr>
        <w:t>места нахождения</w:t>
      </w:r>
      <w:r w:rsidR="00DC6DEC" w:rsidRPr="00046C30">
        <w:rPr>
          <w:rFonts w:ascii="Arial" w:eastAsia="Times New Roman" w:hAnsi="Arial" w:cs="Arial"/>
          <w:sz w:val="24"/>
          <w:szCs w:val="24"/>
        </w:rPr>
        <w:t xml:space="preserve"> </w:t>
      </w:r>
      <w:r w:rsidR="001E19BC" w:rsidRPr="00046C30">
        <w:rPr>
          <w:rFonts w:ascii="Arial" w:eastAsia="Times New Roman" w:hAnsi="Arial" w:cs="Arial"/>
          <w:sz w:val="24"/>
          <w:szCs w:val="24"/>
        </w:rPr>
        <w:t>организации и ее</w:t>
      </w:r>
      <w:r w:rsidR="00CB24E0" w:rsidRPr="00046C30">
        <w:rPr>
          <w:rFonts w:ascii="Arial" w:eastAsia="Times New Roman" w:hAnsi="Arial" w:cs="Arial"/>
          <w:sz w:val="24"/>
          <w:szCs w:val="24"/>
        </w:rPr>
        <w:t xml:space="preserve"> филиалов (обособленных подразделений)</w:t>
      </w:r>
      <w:r w:rsidR="008D75D3" w:rsidRPr="00046C30">
        <w:rPr>
          <w:rFonts w:ascii="Arial" w:eastAsia="Times New Roman" w:hAnsi="Arial" w:cs="Arial"/>
          <w:sz w:val="24"/>
          <w:szCs w:val="24"/>
        </w:rPr>
        <w:t>, выполняющих сварочные работы</w:t>
      </w:r>
      <w:r w:rsidR="00DC6DEC" w:rsidRPr="00046C30">
        <w:rPr>
          <w:rFonts w:ascii="Arial" w:eastAsia="Times New Roman" w:hAnsi="Arial" w:cs="Arial"/>
          <w:sz w:val="24"/>
          <w:szCs w:val="24"/>
        </w:rPr>
        <w:t>;</w:t>
      </w:r>
    </w:p>
    <w:p w14:paraId="4D470032" w14:textId="77777777" w:rsidR="00DC6DEC" w:rsidRPr="00046C30" w:rsidRDefault="00817E34" w:rsidP="000A43FB">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 </w:t>
      </w:r>
      <w:r w:rsidR="00DC6DEC" w:rsidRPr="00046C30">
        <w:rPr>
          <w:rFonts w:ascii="Arial" w:eastAsia="Times New Roman" w:hAnsi="Arial" w:cs="Arial"/>
          <w:sz w:val="24"/>
          <w:szCs w:val="24"/>
        </w:rPr>
        <w:t>сведения об АЦ;</w:t>
      </w:r>
    </w:p>
    <w:p w14:paraId="37DF6351" w14:textId="28072244" w:rsidR="00DC6DEC" w:rsidRPr="00046C30" w:rsidRDefault="00817E34" w:rsidP="000A43FB">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 </w:t>
      </w:r>
      <w:r w:rsidR="00DC6DEC" w:rsidRPr="00046C30">
        <w:rPr>
          <w:rFonts w:ascii="Arial" w:eastAsia="Times New Roman" w:hAnsi="Arial" w:cs="Arial"/>
          <w:sz w:val="24"/>
          <w:szCs w:val="24"/>
        </w:rPr>
        <w:t>наименов</w:t>
      </w:r>
      <w:r w:rsidR="00E90D59" w:rsidRPr="00046C30">
        <w:rPr>
          <w:rFonts w:ascii="Arial" w:eastAsia="Times New Roman" w:hAnsi="Arial" w:cs="Arial"/>
          <w:sz w:val="24"/>
          <w:szCs w:val="24"/>
        </w:rPr>
        <w:t>ание технологии сварки</w:t>
      </w:r>
      <w:r w:rsidR="0092799A" w:rsidRPr="00046C30">
        <w:rPr>
          <w:rFonts w:ascii="Arial" w:eastAsia="Times New Roman" w:hAnsi="Arial" w:cs="Arial"/>
          <w:sz w:val="24"/>
          <w:szCs w:val="24"/>
        </w:rPr>
        <w:t xml:space="preserve"> (наплавки, пайки)</w:t>
      </w:r>
      <w:r w:rsidR="00E90D59" w:rsidRPr="00046C30">
        <w:rPr>
          <w:rFonts w:ascii="Arial" w:eastAsia="Times New Roman" w:hAnsi="Arial" w:cs="Arial"/>
          <w:sz w:val="24"/>
          <w:szCs w:val="24"/>
        </w:rPr>
        <w:t>;</w:t>
      </w:r>
    </w:p>
    <w:p w14:paraId="0FF1FC83" w14:textId="77777777" w:rsidR="00A02501" w:rsidRPr="00046C30" w:rsidRDefault="00817E34" w:rsidP="000A43FB">
      <w:pPr>
        <w:pStyle w:val="af9"/>
        <w:spacing w:line="360" w:lineRule="auto"/>
        <w:ind w:firstLine="567"/>
        <w:jc w:val="both"/>
        <w:rPr>
          <w:rFonts w:ascii="Arial" w:eastAsia="Arial" w:hAnsi="Arial" w:cs="Arial"/>
          <w:sz w:val="24"/>
          <w:szCs w:val="24"/>
        </w:rPr>
      </w:pPr>
      <w:r w:rsidRPr="00046C30">
        <w:rPr>
          <w:rFonts w:ascii="Arial" w:eastAsia="Arial" w:hAnsi="Arial" w:cs="Arial"/>
          <w:sz w:val="24"/>
          <w:szCs w:val="24"/>
        </w:rPr>
        <w:t>- </w:t>
      </w:r>
      <w:r w:rsidR="00A02501" w:rsidRPr="00046C30">
        <w:rPr>
          <w:rFonts w:ascii="Arial" w:eastAsia="Arial" w:hAnsi="Arial" w:cs="Arial"/>
          <w:sz w:val="24"/>
          <w:szCs w:val="24"/>
        </w:rPr>
        <w:t>сведения о месте и сроках проведения проверки;</w:t>
      </w:r>
    </w:p>
    <w:p w14:paraId="5170D826" w14:textId="36E51CB4" w:rsidR="00DC6DEC" w:rsidRPr="00046C30" w:rsidRDefault="00817E34" w:rsidP="000A43FB">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 </w:t>
      </w:r>
      <w:r w:rsidR="00DC6DEC" w:rsidRPr="00046C30">
        <w:rPr>
          <w:rFonts w:ascii="Arial" w:eastAsia="Times New Roman" w:hAnsi="Arial" w:cs="Arial"/>
          <w:sz w:val="24"/>
          <w:szCs w:val="24"/>
        </w:rPr>
        <w:t xml:space="preserve">номер и дату заключения </w:t>
      </w:r>
      <w:r w:rsidR="003E5CB5" w:rsidRPr="00046C30">
        <w:rPr>
          <w:rFonts w:ascii="Arial" w:eastAsia="Times New Roman" w:hAnsi="Arial" w:cs="Arial"/>
          <w:sz w:val="24"/>
          <w:szCs w:val="24"/>
        </w:rPr>
        <w:t xml:space="preserve">об аттестации </w:t>
      </w:r>
      <w:r w:rsidR="003E5CB5" w:rsidRPr="00046C30">
        <w:rPr>
          <w:rFonts w:ascii="Arial" w:hAnsi="Arial"/>
          <w:sz w:val="24"/>
          <w:szCs w:val="24"/>
        </w:rPr>
        <w:t>технологии сварки (наплавки, пайки)</w:t>
      </w:r>
      <w:r w:rsidR="00897C85" w:rsidRPr="00046C30">
        <w:rPr>
          <w:rFonts w:ascii="Arial" w:eastAsia="Times New Roman" w:hAnsi="Arial" w:cs="Arial"/>
          <w:sz w:val="24"/>
          <w:szCs w:val="24"/>
        </w:rPr>
        <w:t>;</w:t>
      </w:r>
    </w:p>
    <w:p w14:paraId="71210A3C" w14:textId="6DF2D0BC" w:rsidR="009D7735" w:rsidRPr="00046C30" w:rsidRDefault="00817E34" w:rsidP="000A43FB">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 </w:t>
      </w:r>
      <w:r w:rsidR="00D21244" w:rsidRPr="00046C30">
        <w:rPr>
          <w:rFonts w:ascii="Arial" w:eastAsia="Times New Roman" w:hAnsi="Arial" w:cs="Arial"/>
          <w:sz w:val="24"/>
          <w:szCs w:val="24"/>
        </w:rPr>
        <w:t xml:space="preserve">способ </w:t>
      </w:r>
      <w:r w:rsidR="003425DD" w:rsidRPr="00046C30">
        <w:rPr>
          <w:rFonts w:ascii="Arial" w:eastAsia="Times New Roman" w:hAnsi="Arial" w:cs="Arial"/>
          <w:sz w:val="24"/>
          <w:szCs w:val="24"/>
        </w:rPr>
        <w:t>(</w:t>
      </w:r>
      <w:r w:rsidR="00D21244" w:rsidRPr="00046C30">
        <w:rPr>
          <w:rFonts w:ascii="Arial" w:eastAsia="Times New Roman" w:hAnsi="Arial" w:cs="Arial"/>
          <w:sz w:val="24"/>
          <w:szCs w:val="24"/>
        </w:rPr>
        <w:t>комбинаци</w:t>
      </w:r>
      <w:r w:rsidR="0003204F" w:rsidRPr="00046C30">
        <w:rPr>
          <w:rFonts w:ascii="Arial" w:eastAsia="Times New Roman" w:hAnsi="Arial" w:cs="Arial"/>
          <w:sz w:val="24"/>
          <w:szCs w:val="24"/>
        </w:rPr>
        <w:t>ю</w:t>
      </w:r>
      <w:r w:rsidR="00D21244" w:rsidRPr="00046C30">
        <w:rPr>
          <w:rFonts w:ascii="Arial" w:eastAsia="Times New Roman" w:hAnsi="Arial" w:cs="Arial"/>
          <w:sz w:val="24"/>
          <w:szCs w:val="24"/>
        </w:rPr>
        <w:t xml:space="preserve"> способов</w:t>
      </w:r>
      <w:r w:rsidR="003425DD" w:rsidRPr="00046C30">
        <w:rPr>
          <w:rFonts w:ascii="Arial" w:eastAsia="Times New Roman" w:hAnsi="Arial" w:cs="Arial"/>
          <w:sz w:val="24"/>
          <w:szCs w:val="24"/>
        </w:rPr>
        <w:t>)</w:t>
      </w:r>
      <w:r w:rsidR="00D21244" w:rsidRPr="00046C30">
        <w:rPr>
          <w:rFonts w:ascii="Arial" w:eastAsia="Times New Roman" w:hAnsi="Arial" w:cs="Arial"/>
          <w:sz w:val="24"/>
          <w:szCs w:val="24"/>
        </w:rPr>
        <w:t xml:space="preserve"> сварки</w:t>
      </w:r>
      <w:r w:rsidR="00E90D59" w:rsidRPr="00046C30">
        <w:rPr>
          <w:rFonts w:ascii="Arial" w:eastAsia="Times New Roman" w:hAnsi="Arial" w:cs="Arial"/>
          <w:sz w:val="24"/>
          <w:szCs w:val="24"/>
        </w:rPr>
        <w:t>;</w:t>
      </w:r>
    </w:p>
    <w:p w14:paraId="1B92973C" w14:textId="77777777" w:rsidR="009D7735" w:rsidRPr="00046C30" w:rsidRDefault="00817E34" w:rsidP="000A43FB">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 </w:t>
      </w:r>
      <w:r w:rsidR="00C03207" w:rsidRPr="00046C30">
        <w:rPr>
          <w:rFonts w:ascii="Arial" w:eastAsia="Times New Roman" w:hAnsi="Arial" w:cs="Arial"/>
          <w:sz w:val="24"/>
          <w:szCs w:val="24"/>
        </w:rPr>
        <w:t>объект</w:t>
      </w:r>
      <w:r w:rsidR="00A73508" w:rsidRPr="00046C30">
        <w:rPr>
          <w:rFonts w:ascii="Arial" w:eastAsia="Times New Roman" w:hAnsi="Arial" w:cs="Arial"/>
          <w:sz w:val="24"/>
          <w:szCs w:val="24"/>
        </w:rPr>
        <w:t>(ы)</w:t>
      </w:r>
      <w:r w:rsidR="009D7735" w:rsidRPr="00046C30">
        <w:rPr>
          <w:rFonts w:ascii="Arial" w:eastAsia="Times New Roman" w:hAnsi="Arial" w:cs="Arial"/>
          <w:sz w:val="24"/>
          <w:szCs w:val="24"/>
        </w:rPr>
        <w:t>;</w:t>
      </w:r>
    </w:p>
    <w:p w14:paraId="61C0A0F3" w14:textId="2037A6B4" w:rsidR="004C764F" w:rsidRPr="00046C30" w:rsidRDefault="00817E34" w:rsidP="000A43FB">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 </w:t>
      </w:r>
      <w:r w:rsidR="00DC6DEC" w:rsidRPr="00046C30">
        <w:rPr>
          <w:rFonts w:ascii="Arial" w:eastAsia="Times New Roman" w:hAnsi="Arial" w:cs="Arial"/>
          <w:sz w:val="24"/>
          <w:szCs w:val="24"/>
        </w:rPr>
        <w:t>приложени</w:t>
      </w:r>
      <w:r w:rsidR="00CB24E0" w:rsidRPr="00046C30">
        <w:rPr>
          <w:rFonts w:ascii="Arial" w:eastAsia="Times New Roman" w:hAnsi="Arial" w:cs="Arial"/>
          <w:sz w:val="24"/>
          <w:szCs w:val="24"/>
        </w:rPr>
        <w:t>е</w:t>
      </w:r>
      <w:r w:rsidR="009153C3" w:rsidRPr="00046C30">
        <w:rPr>
          <w:rFonts w:ascii="Arial" w:eastAsia="Times New Roman" w:hAnsi="Arial" w:cs="Arial"/>
          <w:sz w:val="24"/>
          <w:szCs w:val="24"/>
        </w:rPr>
        <w:t>(я)</w:t>
      </w:r>
      <w:r w:rsidR="00CB24E0" w:rsidRPr="00046C30">
        <w:rPr>
          <w:rFonts w:ascii="Arial" w:eastAsia="Times New Roman" w:hAnsi="Arial" w:cs="Arial"/>
          <w:sz w:val="24"/>
          <w:szCs w:val="24"/>
        </w:rPr>
        <w:t xml:space="preserve"> с областью </w:t>
      </w:r>
      <w:r w:rsidR="004C764F" w:rsidRPr="00046C30">
        <w:rPr>
          <w:rFonts w:ascii="Arial" w:eastAsia="Times New Roman" w:hAnsi="Arial" w:cs="Arial"/>
          <w:sz w:val="24"/>
          <w:szCs w:val="24"/>
        </w:rPr>
        <w:t>аттестации</w:t>
      </w:r>
      <w:r w:rsidR="00CB24E0" w:rsidRPr="00046C30">
        <w:rPr>
          <w:rFonts w:ascii="Arial" w:eastAsia="Times New Roman" w:hAnsi="Arial" w:cs="Arial"/>
          <w:sz w:val="24"/>
          <w:szCs w:val="24"/>
        </w:rPr>
        <w:t xml:space="preserve"> технологии сварки</w:t>
      </w:r>
      <w:r w:rsidR="0092799A" w:rsidRPr="00046C30">
        <w:rPr>
          <w:rFonts w:ascii="Arial" w:eastAsia="Times New Roman" w:hAnsi="Arial" w:cs="Arial"/>
          <w:sz w:val="24"/>
          <w:szCs w:val="24"/>
        </w:rPr>
        <w:t xml:space="preserve"> (наплавки, пайки)</w:t>
      </w:r>
      <w:r w:rsidR="00215080" w:rsidRPr="00046C30">
        <w:rPr>
          <w:rFonts w:ascii="Arial" w:eastAsia="Times New Roman" w:hAnsi="Arial" w:cs="Arial"/>
          <w:sz w:val="24"/>
          <w:szCs w:val="24"/>
        </w:rPr>
        <w:t>;</w:t>
      </w:r>
    </w:p>
    <w:p w14:paraId="35EB8769" w14:textId="2DDA2CB4" w:rsidR="00CA0F77" w:rsidRPr="00046C30" w:rsidRDefault="00397349" w:rsidP="000A43FB">
      <w:pPr>
        <w:pStyle w:val="af9"/>
        <w:spacing w:line="360" w:lineRule="auto"/>
        <w:ind w:firstLine="567"/>
        <w:jc w:val="both"/>
        <w:rPr>
          <w:rFonts w:ascii="Arial" w:eastAsia="Times New Roman" w:hAnsi="Arial" w:cs="Arial"/>
          <w:sz w:val="24"/>
          <w:szCs w:val="24"/>
        </w:rPr>
      </w:pPr>
      <w:r w:rsidRPr="00046C30">
        <w:rPr>
          <w:rFonts w:ascii="Arial" w:eastAsia="Times New Roman" w:hAnsi="Arial" w:cs="Arial"/>
          <w:sz w:val="24"/>
          <w:szCs w:val="24"/>
        </w:rPr>
        <w:t>- </w:t>
      </w:r>
      <w:r w:rsidRPr="00046C30">
        <w:rPr>
          <w:rFonts w:ascii="Arial" w:eastAsia="Times New Roman" w:hAnsi="Arial" w:cs="Arial"/>
          <w:sz w:val="24"/>
          <w:szCs w:val="24"/>
          <w:lang w:val="en-US"/>
        </w:rPr>
        <w:t>QR</w:t>
      </w:r>
      <w:r w:rsidRPr="00046C30">
        <w:rPr>
          <w:rFonts w:ascii="Arial" w:eastAsia="Times New Roman" w:hAnsi="Arial" w:cs="Arial"/>
          <w:sz w:val="24"/>
          <w:szCs w:val="24"/>
        </w:rPr>
        <w:t>-код по ГОСТ Р ИСО/МЭК 18004, содержащий ссылку на реестр САСв,</w:t>
      </w:r>
      <w:r w:rsidR="00932844" w:rsidRPr="00046C30">
        <w:rPr>
          <w:rFonts w:ascii="Arial" w:eastAsia="Times New Roman" w:hAnsi="Arial" w:cs="Arial"/>
          <w:sz w:val="24"/>
          <w:szCs w:val="24"/>
        </w:rPr>
        <w:t xml:space="preserve"> для проверки подлинности свидетельства</w:t>
      </w:r>
      <w:r w:rsidR="00CB24E0" w:rsidRPr="00046C30">
        <w:rPr>
          <w:rFonts w:ascii="Arial" w:eastAsia="Times New Roman" w:hAnsi="Arial" w:cs="Arial"/>
          <w:sz w:val="24"/>
          <w:szCs w:val="24"/>
        </w:rPr>
        <w:t>.</w:t>
      </w:r>
    </w:p>
    <w:p w14:paraId="27B687A9" w14:textId="04857696" w:rsidR="00F35386" w:rsidRPr="00046C30" w:rsidRDefault="00660BFB" w:rsidP="000A43FB">
      <w:pPr>
        <w:spacing w:line="360" w:lineRule="auto"/>
        <w:ind w:firstLine="567"/>
        <w:jc w:val="both"/>
        <w:rPr>
          <w:sz w:val="24"/>
          <w:szCs w:val="24"/>
        </w:rPr>
      </w:pPr>
      <w:r w:rsidRPr="00046C30">
        <w:rPr>
          <w:sz w:val="24"/>
        </w:rPr>
        <w:t>10.2.</w:t>
      </w:r>
      <w:r w:rsidR="008F17C7" w:rsidRPr="00046C30">
        <w:rPr>
          <w:sz w:val="24"/>
        </w:rPr>
        <w:t>7</w:t>
      </w:r>
      <w:r w:rsidRPr="00046C30">
        <w:rPr>
          <w:sz w:val="24"/>
        </w:rPr>
        <w:t xml:space="preserve"> </w:t>
      </w:r>
      <w:r w:rsidR="00F35386" w:rsidRPr="00046C30">
        <w:rPr>
          <w:sz w:val="24"/>
          <w:szCs w:val="24"/>
        </w:rPr>
        <w:t xml:space="preserve">Свидетельство </w:t>
      </w:r>
      <w:r w:rsidR="003E5CB5" w:rsidRPr="00046C30">
        <w:rPr>
          <w:sz w:val="24"/>
          <w:szCs w:val="24"/>
        </w:rPr>
        <w:t xml:space="preserve">об аттестации технологии сварки (наплавки, пайки) </w:t>
      </w:r>
      <w:r w:rsidR="00F35386" w:rsidRPr="00046C30">
        <w:rPr>
          <w:sz w:val="24"/>
          <w:szCs w:val="24"/>
        </w:rPr>
        <w:t xml:space="preserve">оформляют с указанием всех филиалов, в которых проводились </w:t>
      </w:r>
      <w:r w:rsidR="00E676FF" w:rsidRPr="00046C30">
        <w:rPr>
          <w:sz w:val="24"/>
          <w:szCs w:val="24"/>
        </w:rPr>
        <w:t>проверка</w:t>
      </w:r>
      <w:r w:rsidR="00F35386" w:rsidRPr="00046C30">
        <w:rPr>
          <w:sz w:val="24"/>
          <w:szCs w:val="24"/>
        </w:rPr>
        <w:t xml:space="preserve"> технических и кадровых возможностей и аттестационные испытания технологии сварки</w:t>
      </w:r>
      <w:r w:rsidR="0037704C" w:rsidRPr="00046C30">
        <w:rPr>
          <w:sz w:val="24"/>
          <w:szCs w:val="24"/>
        </w:rPr>
        <w:t xml:space="preserve"> </w:t>
      </w:r>
      <w:r w:rsidR="0092799A" w:rsidRPr="00046C30">
        <w:rPr>
          <w:sz w:val="24"/>
          <w:szCs w:val="24"/>
        </w:rPr>
        <w:t>(наплавки, пайки)</w:t>
      </w:r>
      <w:r w:rsidR="00292E9D" w:rsidRPr="00046C30">
        <w:rPr>
          <w:sz w:val="24"/>
          <w:szCs w:val="24"/>
        </w:rPr>
        <w:t>.</w:t>
      </w:r>
    </w:p>
    <w:p w14:paraId="207F20EF" w14:textId="7EA55201" w:rsidR="0074453F" w:rsidRPr="00046C30" w:rsidRDefault="001073AA" w:rsidP="000A43FB">
      <w:pPr>
        <w:spacing w:line="360" w:lineRule="auto"/>
        <w:ind w:firstLine="567"/>
        <w:jc w:val="both"/>
        <w:rPr>
          <w:sz w:val="24"/>
          <w:szCs w:val="24"/>
        </w:rPr>
      </w:pPr>
      <w:r w:rsidRPr="00046C30">
        <w:rPr>
          <w:sz w:val="24"/>
          <w:szCs w:val="24"/>
        </w:rPr>
        <w:t>10.</w:t>
      </w:r>
      <w:r w:rsidR="00A73508" w:rsidRPr="00046C30">
        <w:rPr>
          <w:sz w:val="24"/>
          <w:szCs w:val="24"/>
        </w:rPr>
        <w:t>2</w:t>
      </w:r>
      <w:r w:rsidRPr="00046C30">
        <w:rPr>
          <w:sz w:val="24"/>
          <w:szCs w:val="24"/>
        </w:rPr>
        <w:t>.</w:t>
      </w:r>
      <w:r w:rsidR="004E3C21" w:rsidRPr="00046C30">
        <w:rPr>
          <w:sz w:val="24"/>
          <w:szCs w:val="24"/>
        </w:rPr>
        <w:t>8</w:t>
      </w:r>
      <w:r w:rsidR="00537BBD" w:rsidRPr="00046C30">
        <w:rPr>
          <w:sz w:val="24"/>
          <w:szCs w:val="24"/>
        </w:rPr>
        <w:t xml:space="preserve"> </w:t>
      </w:r>
      <w:r w:rsidR="00C5002E" w:rsidRPr="00046C30">
        <w:rPr>
          <w:sz w:val="24"/>
          <w:szCs w:val="24"/>
        </w:rPr>
        <w:t>З</w:t>
      </w:r>
      <w:r w:rsidR="00417A3F" w:rsidRPr="00046C30">
        <w:rPr>
          <w:sz w:val="24"/>
          <w:szCs w:val="24"/>
        </w:rPr>
        <w:t xml:space="preserve">аключение </w:t>
      </w:r>
      <w:r w:rsidR="00B63509" w:rsidRPr="00046C30">
        <w:rPr>
          <w:sz w:val="24"/>
          <w:szCs w:val="24"/>
        </w:rPr>
        <w:t xml:space="preserve">и свидетельство </w:t>
      </w:r>
      <w:r w:rsidR="003E5CB5" w:rsidRPr="00046C30">
        <w:rPr>
          <w:sz w:val="24"/>
          <w:szCs w:val="24"/>
        </w:rPr>
        <w:t xml:space="preserve">об аттестации технологии сварки (наплавки, </w:t>
      </w:r>
      <w:r w:rsidR="008461D3" w:rsidRPr="00046C30">
        <w:rPr>
          <w:sz w:val="24"/>
          <w:szCs w:val="24"/>
        </w:rPr>
        <w:t>пайки) АЦ</w:t>
      </w:r>
      <w:r w:rsidR="00C5002E" w:rsidRPr="00046C30">
        <w:rPr>
          <w:sz w:val="24"/>
          <w:szCs w:val="24"/>
        </w:rPr>
        <w:t xml:space="preserve"> направляет заявителю аттестации.</w:t>
      </w:r>
    </w:p>
    <w:p w14:paraId="481F2FB0" w14:textId="77777777" w:rsidR="00C5002E" w:rsidRPr="00046C30" w:rsidRDefault="00C5002E" w:rsidP="00897C85">
      <w:pPr>
        <w:pStyle w:val="af9"/>
        <w:spacing w:line="360" w:lineRule="auto"/>
        <w:ind w:firstLine="567"/>
        <w:jc w:val="both"/>
        <w:rPr>
          <w:rFonts w:ascii="Arial" w:eastAsia="Times New Roman" w:hAnsi="Arial" w:cs="Arial"/>
          <w:sz w:val="24"/>
          <w:szCs w:val="24"/>
        </w:rPr>
      </w:pPr>
    </w:p>
    <w:p w14:paraId="0456C5B7" w14:textId="0A80FA7E" w:rsidR="006C331E" w:rsidRPr="00046C30" w:rsidRDefault="005A6DB8" w:rsidP="00E106AB">
      <w:pPr>
        <w:pStyle w:val="Zag1"/>
        <w:tabs>
          <w:tab w:val="clear" w:pos="398"/>
        </w:tabs>
        <w:suppressAutoHyphens/>
        <w:spacing w:before="0" w:line="360" w:lineRule="auto"/>
        <w:ind w:left="0" w:firstLine="567"/>
        <w:jc w:val="both"/>
        <w:rPr>
          <w:color w:val="auto"/>
          <w:sz w:val="24"/>
          <w:szCs w:val="24"/>
        </w:rPr>
      </w:pPr>
      <w:r w:rsidRPr="00046C30">
        <w:rPr>
          <w:color w:val="auto"/>
          <w:sz w:val="24"/>
          <w:szCs w:val="24"/>
        </w:rPr>
        <w:t>1</w:t>
      </w:r>
      <w:r w:rsidR="001073AA" w:rsidRPr="00046C30">
        <w:rPr>
          <w:color w:val="auto"/>
          <w:sz w:val="24"/>
          <w:szCs w:val="24"/>
        </w:rPr>
        <w:t>0</w:t>
      </w:r>
      <w:r w:rsidR="00D01784" w:rsidRPr="00046C30">
        <w:rPr>
          <w:color w:val="auto"/>
          <w:sz w:val="24"/>
          <w:szCs w:val="24"/>
        </w:rPr>
        <w:t>.</w:t>
      </w:r>
      <w:r w:rsidR="00A73508" w:rsidRPr="00046C30">
        <w:rPr>
          <w:color w:val="auto"/>
          <w:sz w:val="24"/>
          <w:szCs w:val="24"/>
        </w:rPr>
        <w:t>3</w:t>
      </w:r>
      <w:r w:rsidR="00D01784" w:rsidRPr="00046C30">
        <w:rPr>
          <w:color w:val="auto"/>
          <w:sz w:val="24"/>
          <w:szCs w:val="24"/>
        </w:rPr>
        <w:t xml:space="preserve"> </w:t>
      </w:r>
      <w:r w:rsidR="00081A3F" w:rsidRPr="00046C30">
        <w:rPr>
          <w:color w:val="auto"/>
          <w:sz w:val="24"/>
          <w:szCs w:val="24"/>
        </w:rPr>
        <w:t>С</w:t>
      </w:r>
      <w:r w:rsidR="00D01784" w:rsidRPr="00046C30">
        <w:rPr>
          <w:color w:val="auto"/>
          <w:sz w:val="24"/>
          <w:szCs w:val="24"/>
        </w:rPr>
        <w:t>видетельств</w:t>
      </w:r>
      <w:r w:rsidR="00081A3F" w:rsidRPr="00046C30">
        <w:rPr>
          <w:color w:val="auto"/>
          <w:sz w:val="24"/>
          <w:szCs w:val="24"/>
        </w:rPr>
        <w:t>о</w:t>
      </w:r>
      <w:r w:rsidR="004D0322" w:rsidRPr="00046C30">
        <w:rPr>
          <w:color w:val="auto"/>
          <w:sz w:val="24"/>
          <w:szCs w:val="24"/>
        </w:rPr>
        <w:t xml:space="preserve"> </w:t>
      </w:r>
      <w:r w:rsidR="00E106AB" w:rsidRPr="00046C30">
        <w:rPr>
          <w:color w:val="auto"/>
          <w:sz w:val="24"/>
          <w:szCs w:val="24"/>
        </w:rPr>
        <w:t>об аттестации технологии сварки (наплавки, пайки)</w:t>
      </w:r>
    </w:p>
    <w:p w14:paraId="1BBF93B3" w14:textId="0701DFB4" w:rsidR="004436EF" w:rsidRPr="00046C30" w:rsidRDefault="004436EF" w:rsidP="000A43FB">
      <w:pPr>
        <w:spacing w:line="360" w:lineRule="auto"/>
        <w:ind w:firstLine="567"/>
        <w:jc w:val="both"/>
        <w:rPr>
          <w:sz w:val="24"/>
          <w:szCs w:val="24"/>
        </w:rPr>
      </w:pPr>
      <w:r w:rsidRPr="00046C30">
        <w:rPr>
          <w:sz w:val="24"/>
          <w:szCs w:val="24"/>
        </w:rPr>
        <w:t>Свидетельство об аттестации технологии сварки (наплавки, пайки) действительно только для указанн</w:t>
      </w:r>
      <w:r w:rsidR="00081A3F" w:rsidRPr="00046C30">
        <w:rPr>
          <w:sz w:val="24"/>
          <w:szCs w:val="24"/>
        </w:rPr>
        <w:t>ой</w:t>
      </w:r>
      <w:r w:rsidRPr="00046C30">
        <w:rPr>
          <w:sz w:val="24"/>
          <w:szCs w:val="24"/>
        </w:rPr>
        <w:t xml:space="preserve"> в нем организации и</w:t>
      </w:r>
      <w:r w:rsidR="00081A3F" w:rsidRPr="00046C30">
        <w:rPr>
          <w:sz w:val="24"/>
          <w:szCs w:val="24"/>
        </w:rPr>
        <w:t>/или</w:t>
      </w:r>
      <w:r w:rsidRPr="00046C30">
        <w:rPr>
          <w:sz w:val="24"/>
          <w:szCs w:val="24"/>
        </w:rPr>
        <w:t xml:space="preserve"> её филиалов.</w:t>
      </w:r>
    </w:p>
    <w:p w14:paraId="0FEBB801" w14:textId="25B0AE47" w:rsidR="00C66CBB" w:rsidRPr="00046C30" w:rsidRDefault="00C66CBB" w:rsidP="000A43FB">
      <w:pPr>
        <w:spacing w:line="360" w:lineRule="auto"/>
        <w:ind w:firstLine="567"/>
        <w:jc w:val="both"/>
        <w:rPr>
          <w:sz w:val="24"/>
          <w:szCs w:val="24"/>
        </w:rPr>
      </w:pPr>
      <w:r w:rsidRPr="00046C30">
        <w:rPr>
          <w:sz w:val="24"/>
          <w:szCs w:val="24"/>
        </w:rPr>
        <w:t xml:space="preserve">Срок действия свидетельства </w:t>
      </w:r>
      <w:r w:rsidR="00E106AB" w:rsidRPr="00046C30">
        <w:rPr>
          <w:sz w:val="24"/>
          <w:szCs w:val="24"/>
        </w:rPr>
        <w:t xml:space="preserve">об аттестации технологии сварки (наплавки, пайки) </w:t>
      </w:r>
      <w:r w:rsidRPr="00046C30">
        <w:rPr>
          <w:sz w:val="24"/>
          <w:szCs w:val="24"/>
        </w:rPr>
        <w:t xml:space="preserve">составляет </w:t>
      </w:r>
      <w:r w:rsidR="00C61C88" w:rsidRPr="00046C30">
        <w:rPr>
          <w:sz w:val="24"/>
          <w:szCs w:val="24"/>
        </w:rPr>
        <w:t>четыре</w:t>
      </w:r>
      <w:r w:rsidRPr="00046C30">
        <w:rPr>
          <w:sz w:val="24"/>
          <w:szCs w:val="24"/>
        </w:rPr>
        <w:t xml:space="preserve"> года.</w:t>
      </w:r>
    </w:p>
    <w:p w14:paraId="60FEAC84" w14:textId="77777777" w:rsidR="0060148B" w:rsidRPr="00046C30" w:rsidRDefault="0060148B" w:rsidP="000A43FB">
      <w:pPr>
        <w:pStyle w:val="Zag1"/>
        <w:tabs>
          <w:tab w:val="clear" w:pos="398"/>
        </w:tabs>
        <w:spacing w:before="0" w:line="360" w:lineRule="auto"/>
        <w:ind w:left="0" w:firstLine="567"/>
        <w:jc w:val="both"/>
        <w:rPr>
          <w:color w:val="auto"/>
          <w:sz w:val="24"/>
          <w:szCs w:val="24"/>
        </w:rPr>
      </w:pPr>
    </w:p>
    <w:p w14:paraId="252D3FF6" w14:textId="1567A7E5" w:rsidR="00050E24" w:rsidRPr="00046C30" w:rsidRDefault="005A6DB8" w:rsidP="00897C85">
      <w:pPr>
        <w:pStyle w:val="Zag1"/>
        <w:tabs>
          <w:tab w:val="clear" w:pos="398"/>
        </w:tabs>
        <w:suppressAutoHyphens/>
        <w:spacing w:before="0" w:line="360" w:lineRule="auto"/>
        <w:ind w:left="0" w:firstLine="567"/>
        <w:jc w:val="both"/>
        <w:rPr>
          <w:color w:val="auto"/>
          <w:sz w:val="24"/>
          <w:szCs w:val="24"/>
        </w:rPr>
      </w:pPr>
      <w:r w:rsidRPr="00046C30">
        <w:rPr>
          <w:color w:val="auto"/>
          <w:sz w:val="24"/>
          <w:szCs w:val="24"/>
        </w:rPr>
        <w:t>1</w:t>
      </w:r>
      <w:r w:rsidR="001073AA" w:rsidRPr="00046C30">
        <w:rPr>
          <w:color w:val="auto"/>
          <w:sz w:val="24"/>
          <w:szCs w:val="24"/>
        </w:rPr>
        <w:t>0</w:t>
      </w:r>
      <w:r w:rsidR="004D0322" w:rsidRPr="00046C30">
        <w:rPr>
          <w:color w:val="auto"/>
          <w:sz w:val="24"/>
          <w:szCs w:val="24"/>
        </w:rPr>
        <w:t>.</w:t>
      </w:r>
      <w:r w:rsidR="00A73508" w:rsidRPr="00046C30">
        <w:rPr>
          <w:color w:val="auto"/>
          <w:sz w:val="24"/>
          <w:szCs w:val="24"/>
        </w:rPr>
        <w:t>4</w:t>
      </w:r>
      <w:r w:rsidR="004D0322" w:rsidRPr="00046C30">
        <w:rPr>
          <w:color w:val="auto"/>
          <w:sz w:val="24"/>
          <w:szCs w:val="24"/>
        </w:rPr>
        <w:t xml:space="preserve"> Хранение результатов </w:t>
      </w:r>
      <w:r w:rsidR="00E106AB" w:rsidRPr="00046C30">
        <w:rPr>
          <w:color w:val="auto"/>
          <w:sz w:val="24"/>
          <w:szCs w:val="24"/>
        </w:rPr>
        <w:t>аттестации технологий сварки (наплавки, пайки)</w:t>
      </w:r>
    </w:p>
    <w:p w14:paraId="53FB8B72" w14:textId="77777777" w:rsidR="004D0322" w:rsidRPr="00046C30" w:rsidRDefault="004D0322" w:rsidP="000A43FB">
      <w:pPr>
        <w:pStyle w:val="Zag1"/>
        <w:tabs>
          <w:tab w:val="clear" w:pos="398"/>
        </w:tabs>
        <w:spacing w:before="0" w:line="360" w:lineRule="auto"/>
        <w:ind w:left="0" w:firstLine="567"/>
        <w:jc w:val="both"/>
        <w:rPr>
          <w:color w:val="auto"/>
          <w:sz w:val="24"/>
          <w:szCs w:val="24"/>
        </w:rPr>
      </w:pPr>
    </w:p>
    <w:p w14:paraId="74216E66" w14:textId="19491627" w:rsidR="00537BBD" w:rsidRPr="00046C30" w:rsidRDefault="00537BBD" w:rsidP="000A43FB">
      <w:pPr>
        <w:spacing w:line="360" w:lineRule="auto"/>
        <w:ind w:firstLine="567"/>
        <w:jc w:val="both"/>
        <w:rPr>
          <w:i/>
          <w:iCs/>
          <w:sz w:val="24"/>
          <w:szCs w:val="24"/>
        </w:rPr>
      </w:pPr>
      <w:r w:rsidRPr="00046C30">
        <w:rPr>
          <w:sz w:val="24"/>
          <w:szCs w:val="24"/>
        </w:rPr>
        <w:t>1</w:t>
      </w:r>
      <w:r w:rsidR="00A73508" w:rsidRPr="00046C30">
        <w:rPr>
          <w:sz w:val="24"/>
          <w:szCs w:val="24"/>
        </w:rPr>
        <w:t>0</w:t>
      </w:r>
      <w:r w:rsidRPr="00046C30">
        <w:rPr>
          <w:sz w:val="24"/>
          <w:szCs w:val="24"/>
        </w:rPr>
        <w:t xml:space="preserve">.4.1 Сведения и документы, полученные от </w:t>
      </w:r>
      <w:r w:rsidR="00417A3F" w:rsidRPr="00046C30">
        <w:rPr>
          <w:sz w:val="24"/>
          <w:szCs w:val="24"/>
        </w:rPr>
        <w:t>заявителей и</w:t>
      </w:r>
      <w:r w:rsidRPr="00046C30">
        <w:rPr>
          <w:sz w:val="24"/>
          <w:szCs w:val="24"/>
        </w:rPr>
        <w:t xml:space="preserve"> в процессе </w:t>
      </w:r>
      <w:r w:rsidR="00E106AB" w:rsidRPr="00046C30">
        <w:rPr>
          <w:sz w:val="24"/>
          <w:szCs w:val="24"/>
        </w:rPr>
        <w:t>аттестации технологии сварки (наплавки, пайки)</w:t>
      </w:r>
      <w:r w:rsidR="008D75D3" w:rsidRPr="00046C30">
        <w:rPr>
          <w:sz w:val="24"/>
          <w:szCs w:val="24"/>
        </w:rPr>
        <w:t>,</w:t>
      </w:r>
      <w:r w:rsidRPr="00046C30">
        <w:rPr>
          <w:sz w:val="24"/>
          <w:szCs w:val="24"/>
        </w:rPr>
        <w:t xml:space="preserve"> </w:t>
      </w:r>
      <w:r w:rsidR="00417A3F" w:rsidRPr="00046C30">
        <w:rPr>
          <w:sz w:val="24"/>
          <w:szCs w:val="24"/>
        </w:rPr>
        <w:t>систематизируют и хранят</w:t>
      </w:r>
      <w:r w:rsidRPr="00046C30">
        <w:rPr>
          <w:sz w:val="24"/>
          <w:szCs w:val="24"/>
        </w:rPr>
        <w:t xml:space="preserve"> в архиве АЦ</w:t>
      </w:r>
      <w:r w:rsidR="00CB24E0" w:rsidRPr="00046C30">
        <w:rPr>
          <w:sz w:val="24"/>
          <w:szCs w:val="24"/>
        </w:rPr>
        <w:t>:</w:t>
      </w:r>
    </w:p>
    <w:p w14:paraId="41954507" w14:textId="57700F8B" w:rsidR="004D0322" w:rsidRPr="00046C30" w:rsidRDefault="00817E34" w:rsidP="000A43FB">
      <w:pPr>
        <w:spacing w:line="360" w:lineRule="auto"/>
        <w:ind w:firstLine="567"/>
        <w:jc w:val="both"/>
        <w:rPr>
          <w:sz w:val="24"/>
          <w:szCs w:val="24"/>
        </w:rPr>
      </w:pPr>
      <w:r w:rsidRPr="00046C30">
        <w:rPr>
          <w:sz w:val="24"/>
          <w:szCs w:val="24"/>
        </w:rPr>
        <w:t>- </w:t>
      </w:r>
      <w:r w:rsidR="004D0322" w:rsidRPr="00046C30">
        <w:rPr>
          <w:sz w:val="24"/>
          <w:szCs w:val="24"/>
        </w:rPr>
        <w:t xml:space="preserve">при </w:t>
      </w:r>
      <w:r w:rsidR="00524B5D" w:rsidRPr="00046C30">
        <w:rPr>
          <w:sz w:val="24"/>
          <w:szCs w:val="24"/>
        </w:rPr>
        <w:t>удовлетворительных</w:t>
      </w:r>
      <w:r w:rsidR="004D0322" w:rsidRPr="00046C30">
        <w:rPr>
          <w:sz w:val="24"/>
          <w:szCs w:val="24"/>
        </w:rPr>
        <w:t xml:space="preserve"> результатах </w:t>
      </w:r>
      <w:r w:rsidR="00E106AB" w:rsidRPr="00046C30">
        <w:rPr>
          <w:sz w:val="24"/>
          <w:szCs w:val="24"/>
        </w:rPr>
        <w:t>аттестации</w:t>
      </w:r>
      <w:r w:rsidR="00BD3197" w:rsidRPr="00046C30">
        <w:rPr>
          <w:sz w:val="24"/>
          <w:szCs w:val="24"/>
        </w:rPr>
        <w:t xml:space="preserve"> –</w:t>
      </w:r>
      <w:r w:rsidR="00537BBD" w:rsidRPr="00046C30">
        <w:rPr>
          <w:sz w:val="24"/>
          <w:szCs w:val="24"/>
        </w:rPr>
        <w:t xml:space="preserve"> </w:t>
      </w:r>
      <w:r w:rsidR="004D0322" w:rsidRPr="00046C30">
        <w:rPr>
          <w:sz w:val="24"/>
          <w:szCs w:val="24"/>
        </w:rPr>
        <w:t xml:space="preserve">не менее </w:t>
      </w:r>
      <w:r w:rsidR="003425DD" w:rsidRPr="00046C30">
        <w:rPr>
          <w:sz w:val="24"/>
          <w:szCs w:val="24"/>
        </w:rPr>
        <w:t>трех лет по</w:t>
      </w:r>
      <w:r w:rsidR="00006F16" w:rsidRPr="00046C30">
        <w:rPr>
          <w:sz w:val="24"/>
          <w:szCs w:val="24"/>
        </w:rPr>
        <w:t>сле</w:t>
      </w:r>
      <w:r w:rsidR="003425DD" w:rsidRPr="00046C30">
        <w:rPr>
          <w:sz w:val="24"/>
          <w:szCs w:val="24"/>
        </w:rPr>
        <w:t xml:space="preserve"> окончани</w:t>
      </w:r>
      <w:r w:rsidR="00642234" w:rsidRPr="00046C30">
        <w:rPr>
          <w:sz w:val="24"/>
          <w:szCs w:val="24"/>
        </w:rPr>
        <w:t>я</w:t>
      </w:r>
      <w:r w:rsidR="003425DD" w:rsidRPr="00046C30">
        <w:rPr>
          <w:sz w:val="24"/>
          <w:szCs w:val="24"/>
        </w:rPr>
        <w:t xml:space="preserve"> </w:t>
      </w:r>
      <w:r w:rsidR="004D0322" w:rsidRPr="00046C30">
        <w:rPr>
          <w:sz w:val="24"/>
          <w:szCs w:val="24"/>
        </w:rPr>
        <w:t>срок</w:t>
      </w:r>
      <w:r w:rsidR="003425DD" w:rsidRPr="00046C30">
        <w:rPr>
          <w:sz w:val="24"/>
          <w:szCs w:val="24"/>
        </w:rPr>
        <w:t>а</w:t>
      </w:r>
      <w:r w:rsidR="004D0322" w:rsidRPr="00046C30">
        <w:rPr>
          <w:sz w:val="24"/>
          <w:szCs w:val="24"/>
        </w:rPr>
        <w:t xml:space="preserve"> действия свидетельства о </w:t>
      </w:r>
      <w:r w:rsidR="00081A3F" w:rsidRPr="00046C30">
        <w:rPr>
          <w:sz w:val="24"/>
          <w:szCs w:val="24"/>
        </w:rPr>
        <w:t>аттестации технологии сварки (наплавки, пайки)</w:t>
      </w:r>
      <w:r w:rsidR="004D0322" w:rsidRPr="00046C30">
        <w:rPr>
          <w:sz w:val="24"/>
          <w:szCs w:val="24"/>
        </w:rPr>
        <w:t>;</w:t>
      </w:r>
    </w:p>
    <w:p w14:paraId="1685EEB1" w14:textId="0AD69F4B" w:rsidR="004D0322" w:rsidRPr="00046C30" w:rsidRDefault="00817E34" w:rsidP="000A43FB">
      <w:pPr>
        <w:spacing w:line="360" w:lineRule="auto"/>
        <w:ind w:firstLine="567"/>
        <w:jc w:val="both"/>
        <w:rPr>
          <w:sz w:val="24"/>
          <w:szCs w:val="24"/>
        </w:rPr>
      </w:pPr>
      <w:r w:rsidRPr="00046C30">
        <w:rPr>
          <w:sz w:val="24"/>
          <w:szCs w:val="24"/>
        </w:rPr>
        <w:t>- </w:t>
      </w:r>
      <w:r w:rsidR="00524B5D" w:rsidRPr="00046C30">
        <w:rPr>
          <w:sz w:val="24"/>
          <w:szCs w:val="24"/>
        </w:rPr>
        <w:t>неудовлетворительных</w:t>
      </w:r>
      <w:r w:rsidR="004D0322" w:rsidRPr="00046C30">
        <w:rPr>
          <w:sz w:val="24"/>
          <w:szCs w:val="24"/>
        </w:rPr>
        <w:t xml:space="preserve"> результатах </w:t>
      </w:r>
      <w:r w:rsidR="00E106AB" w:rsidRPr="00046C30">
        <w:rPr>
          <w:sz w:val="24"/>
          <w:szCs w:val="24"/>
        </w:rPr>
        <w:t>аттестации</w:t>
      </w:r>
      <w:r w:rsidR="00BD3197" w:rsidRPr="00046C30">
        <w:rPr>
          <w:sz w:val="24"/>
          <w:szCs w:val="24"/>
        </w:rPr>
        <w:t xml:space="preserve"> –</w:t>
      </w:r>
      <w:r w:rsidR="00006F16" w:rsidRPr="00046C30">
        <w:rPr>
          <w:sz w:val="24"/>
          <w:szCs w:val="24"/>
        </w:rPr>
        <w:t xml:space="preserve"> </w:t>
      </w:r>
      <w:r w:rsidR="004D0322" w:rsidRPr="00046C30">
        <w:rPr>
          <w:sz w:val="24"/>
          <w:szCs w:val="24"/>
        </w:rPr>
        <w:t xml:space="preserve">не менее одного года с даты оформления </w:t>
      </w:r>
      <w:r w:rsidR="00E90D59" w:rsidRPr="00046C30">
        <w:rPr>
          <w:sz w:val="24"/>
          <w:szCs w:val="24"/>
        </w:rPr>
        <w:t xml:space="preserve">заключения </w:t>
      </w:r>
      <w:r w:rsidR="00081A3F" w:rsidRPr="00046C30">
        <w:rPr>
          <w:sz w:val="24"/>
          <w:szCs w:val="24"/>
        </w:rPr>
        <w:t>аттестации технологии сварки (наплавки, пайки)</w:t>
      </w:r>
      <w:r w:rsidR="004D0322" w:rsidRPr="00046C30">
        <w:rPr>
          <w:sz w:val="24"/>
          <w:szCs w:val="24"/>
        </w:rPr>
        <w:t>.</w:t>
      </w:r>
    </w:p>
    <w:p w14:paraId="2B22CB47" w14:textId="165DA528" w:rsidR="00C66CBB" w:rsidRPr="00046C30" w:rsidRDefault="00537BBD" w:rsidP="000A43FB">
      <w:pPr>
        <w:spacing w:line="360" w:lineRule="auto"/>
        <w:ind w:firstLine="567"/>
        <w:jc w:val="both"/>
        <w:rPr>
          <w:sz w:val="24"/>
          <w:szCs w:val="24"/>
        </w:rPr>
      </w:pPr>
      <w:r w:rsidRPr="00046C30">
        <w:rPr>
          <w:sz w:val="24"/>
          <w:szCs w:val="24"/>
        </w:rPr>
        <w:lastRenderedPageBreak/>
        <w:t>1</w:t>
      </w:r>
      <w:r w:rsidR="00A73508" w:rsidRPr="00046C30">
        <w:rPr>
          <w:sz w:val="24"/>
          <w:szCs w:val="24"/>
        </w:rPr>
        <w:t>0</w:t>
      </w:r>
      <w:r w:rsidRPr="00046C30">
        <w:rPr>
          <w:sz w:val="24"/>
          <w:szCs w:val="24"/>
        </w:rPr>
        <w:t xml:space="preserve">.4.2 </w:t>
      </w:r>
      <w:r w:rsidR="00C834AA" w:rsidRPr="00046C30">
        <w:rPr>
          <w:sz w:val="24"/>
          <w:szCs w:val="24"/>
        </w:rPr>
        <w:t xml:space="preserve">Сведения о результатах </w:t>
      </w:r>
      <w:r w:rsidR="00892A10" w:rsidRPr="00046C30">
        <w:rPr>
          <w:sz w:val="24"/>
          <w:szCs w:val="24"/>
        </w:rPr>
        <w:t xml:space="preserve">аттестации технологии сварки (наплавки, </w:t>
      </w:r>
      <w:r w:rsidR="008461D3" w:rsidRPr="00046C30">
        <w:rPr>
          <w:sz w:val="24"/>
          <w:szCs w:val="24"/>
        </w:rPr>
        <w:t>пайки) систематизируют</w:t>
      </w:r>
      <w:r w:rsidR="00C834AA" w:rsidRPr="00046C30">
        <w:rPr>
          <w:sz w:val="24"/>
          <w:szCs w:val="24"/>
        </w:rPr>
        <w:t xml:space="preserve">, хранят и размещают в реестре САСв в сети Интернет на сайте </w:t>
      </w:r>
      <w:r w:rsidR="0060264B" w:rsidRPr="00046C30">
        <w:rPr>
          <w:sz w:val="24"/>
          <w:szCs w:val="24"/>
        </w:rPr>
        <w:t>ц</w:t>
      </w:r>
      <w:r w:rsidR="00C834AA" w:rsidRPr="00046C30">
        <w:rPr>
          <w:sz w:val="24"/>
          <w:szCs w:val="24"/>
        </w:rPr>
        <w:t>ентрального органа. Состав сведений, содержащихся в реестре САСв, устан</w:t>
      </w:r>
      <w:r w:rsidR="00BB6675" w:rsidRPr="00046C30">
        <w:rPr>
          <w:sz w:val="24"/>
          <w:szCs w:val="24"/>
        </w:rPr>
        <w:t>о</w:t>
      </w:r>
      <w:r w:rsidR="00C834AA" w:rsidRPr="00046C30">
        <w:rPr>
          <w:sz w:val="24"/>
          <w:szCs w:val="24"/>
        </w:rPr>
        <w:t>вл</w:t>
      </w:r>
      <w:r w:rsidR="00C61C88" w:rsidRPr="00046C30">
        <w:rPr>
          <w:sz w:val="24"/>
          <w:szCs w:val="24"/>
        </w:rPr>
        <w:t>ен</w:t>
      </w:r>
      <w:r w:rsidR="00C834AA" w:rsidRPr="00046C30">
        <w:rPr>
          <w:sz w:val="24"/>
          <w:szCs w:val="24"/>
        </w:rPr>
        <w:t xml:space="preserve"> документами САСв, если иное не предусмотрено НПА.</w:t>
      </w:r>
    </w:p>
    <w:p w14:paraId="1E21A23D" w14:textId="77777777" w:rsidR="00A26FEE" w:rsidRPr="00046C30" w:rsidRDefault="00A26FEE" w:rsidP="000A43FB">
      <w:pPr>
        <w:numPr>
          <w:ilvl w:val="0"/>
          <w:numId w:val="11"/>
        </w:numPr>
        <w:shd w:val="clear" w:color="auto" w:fill="FFFFFF"/>
        <w:tabs>
          <w:tab w:val="clear" w:pos="0"/>
        </w:tabs>
        <w:suppressAutoHyphens/>
        <w:spacing w:line="360" w:lineRule="auto"/>
        <w:ind w:firstLine="567"/>
        <w:jc w:val="both"/>
        <w:rPr>
          <w:b/>
          <w:bCs/>
          <w:sz w:val="28"/>
          <w:szCs w:val="24"/>
        </w:rPr>
      </w:pPr>
    </w:p>
    <w:p w14:paraId="6F4148FE" w14:textId="0F3923DE" w:rsidR="006D2E56" w:rsidRPr="00046C30" w:rsidRDefault="005A6DB8" w:rsidP="000A43FB">
      <w:pPr>
        <w:numPr>
          <w:ilvl w:val="0"/>
          <w:numId w:val="11"/>
        </w:numPr>
        <w:shd w:val="clear" w:color="auto" w:fill="FFFFFF"/>
        <w:tabs>
          <w:tab w:val="clear" w:pos="0"/>
        </w:tabs>
        <w:suppressAutoHyphens/>
        <w:spacing w:line="360" w:lineRule="auto"/>
        <w:ind w:firstLine="567"/>
        <w:jc w:val="both"/>
        <w:rPr>
          <w:b/>
          <w:bCs/>
          <w:sz w:val="28"/>
          <w:szCs w:val="24"/>
        </w:rPr>
      </w:pPr>
      <w:r w:rsidRPr="00046C30">
        <w:rPr>
          <w:b/>
          <w:bCs/>
          <w:sz w:val="28"/>
          <w:szCs w:val="24"/>
        </w:rPr>
        <w:t>1</w:t>
      </w:r>
      <w:r w:rsidR="001073AA" w:rsidRPr="00046C30">
        <w:rPr>
          <w:b/>
          <w:bCs/>
          <w:sz w:val="28"/>
          <w:szCs w:val="24"/>
        </w:rPr>
        <w:t>1</w:t>
      </w:r>
      <w:r w:rsidR="00EA5BDC" w:rsidRPr="00046C30">
        <w:rPr>
          <w:b/>
          <w:bCs/>
          <w:sz w:val="28"/>
          <w:szCs w:val="24"/>
        </w:rPr>
        <w:t xml:space="preserve"> Охрана труда</w:t>
      </w:r>
    </w:p>
    <w:p w14:paraId="369A1CE7" w14:textId="77777777" w:rsidR="0060148B" w:rsidRPr="00046C30" w:rsidRDefault="0060148B" w:rsidP="000A43FB">
      <w:pPr>
        <w:spacing w:line="360" w:lineRule="auto"/>
        <w:ind w:firstLine="567"/>
        <w:jc w:val="both"/>
        <w:rPr>
          <w:sz w:val="24"/>
          <w:szCs w:val="24"/>
        </w:rPr>
      </w:pPr>
    </w:p>
    <w:p w14:paraId="5153A1A9" w14:textId="1D976BF6" w:rsidR="006D2E56" w:rsidRPr="00046C30" w:rsidRDefault="00892A10" w:rsidP="000A43FB">
      <w:pPr>
        <w:spacing w:line="360" w:lineRule="auto"/>
        <w:ind w:firstLine="567"/>
        <w:jc w:val="both"/>
        <w:rPr>
          <w:sz w:val="24"/>
          <w:szCs w:val="24"/>
        </w:rPr>
      </w:pPr>
      <w:r w:rsidRPr="00046C30">
        <w:rPr>
          <w:sz w:val="24"/>
          <w:szCs w:val="24"/>
        </w:rPr>
        <w:t xml:space="preserve">Аттестацию технологии сварки (наплавки, пайки) </w:t>
      </w:r>
      <w:r w:rsidR="00537BBD" w:rsidRPr="00046C30">
        <w:rPr>
          <w:sz w:val="24"/>
          <w:szCs w:val="24"/>
        </w:rPr>
        <w:t>проводят в соответствии с правилами охраны труда, нормами противопожарной, экологической и электрической безопасности.</w:t>
      </w:r>
    </w:p>
    <w:p w14:paraId="493765EC" w14:textId="77777777" w:rsidR="00892A10" w:rsidRPr="00046C30" w:rsidRDefault="00402ACC" w:rsidP="00892A10">
      <w:pPr>
        <w:suppressAutoHyphens/>
        <w:spacing w:line="360" w:lineRule="auto"/>
        <w:jc w:val="center"/>
        <w:rPr>
          <w:b/>
          <w:sz w:val="24"/>
          <w:szCs w:val="24"/>
        </w:rPr>
      </w:pPr>
      <w:r w:rsidRPr="00046C30">
        <w:rPr>
          <w:sz w:val="24"/>
          <w:szCs w:val="24"/>
        </w:rPr>
        <w:br w:type="page"/>
      </w:r>
      <w:bookmarkStart w:id="21" w:name="_Toc31366611"/>
      <w:r w:rsidR="00892A10" w:rsidRPr="00046C30">
        <w:rPr>
          <w:b/>
          <w:sz w:val="24"/>
          <w:szCs w:val="24"/>
        </w:rPr>
        <w:lastRenderedPageBreak/>
        <w:t>Приложение А</w:t>
      </w:r>
    </w:p>
    <w:p w14:paraId="6D4DF5AF" w14:textId="77777777" w:rsidR="00892A10" w:rsidRPr="00046C30" w:rsidRDefault="00892A10" w:rsidP="00892A10">
      <w:pPr>
        <w:suppressAutoHyphens/>
        <w:spacing w:line="360" w:lineRule="auto"/>
        <w:jc w:val="center"/>
        <w:rPr>
          <w:b/>
          <w:sz w:val="24"/>
          <w:szCs w:val="24"/>
        </w:rPr>
      </w:pPr>
      <w:r w:rsidRPr="00046C30">
        <w:rPr>
          <w:b/>
          <w:sz w:val="24"/>
          <w:szCs w:val="24"/>
        </w:rPr>
        <w:t>(обязательное)</w:t>
      </w:r>
    </w:p>
    <w:p w14:paraId="62D72A71" w14:textId="77777777" w:rsidR="00892A10" w:rsidRPr="00046C30" w:rsidRDefault="00892A10" w:rsidP="00892A10">
      <w:pPr>
        <w:suppressAutoHyphens/>
        <w:spacing w:line="360" w:lineRule="auto"/>
        <w:jc w:val="center"/>
        <w:rPr>
          <w:b/>
          <w:sz w:val="24"/>
          <w:szCs w:val="24"/>
        </w:rPr>
      </w:pPr>
    </w:p>
    <w:p w14:paraId="20B3C1EE" w14:textId="77777777" w:rsidR="00D11859" w:rsidRPr="00046C30" w:rsidRDefault="00D11859" w:rsidP="00D11859">
      <w:pPr>
        <w:suppressAutoHyphens/>
        <w:spacing w:line="360" w:lineRule="auto"/>
        <w:jc w:val="center"/>
        <w:rPr>
          <w:b/>
          <w:sz w:val="24"/>
          <w:szCs w:val="24"/>
        </w:rPr>
      </w:pPr>
      <w:bookmarkStart w:id="22" w:name="_Hlk163995173"/>
      <w:r w:rsidRPr="00046C30">
        <w:rPr>
          <w:b/>
          <w:sz w:val="24"/>
          <w:szCs w:val="24"/>
        </w:rPr>
        <w:t>Способы сварки</w:t>
      </w:r>
    </w:p>
    <w:p w14:paraId="2B23913B" w14:textId="77777777" w:rsidR="00D11859" w:rsidRPr="00046C30" w:rsidRDefault="00D11859" w:rsidP="00D11859">
      <w:pPr>
        <w:suppressAutoHyphens/>
        <w:spacing w:line="360" w:lineRule="auto"/>
        <w:jc w:val="center"/>
        <w:rPr>
          <w:b/>
          <w:sz w:val="24"/>
          <w:szCs w:val="24"/>
        </w:rPr>
      </w:pPr>
    </w:p>
    <w:p w14:paraId="0E874463" w14:textId="77777777" w:rsidR="00D11859" w:rsidRPr="00046C30" w:rsidRDefault="00D11859" w:rsidP="00D11859">
      <w:pPr>
        <w:rPr>
          <w:sz w:val="22"/>
          <w:szCs w:val="22"/>
        </w:rPr>
      </w:pPr>
      <w:r w:rsidRPr="00046C30">
        <w:rPr>
          <w:spacing w:val="40"/>
          <w:sz w:val="22"/>
          <w:szCs w:val="22"/>
        </w:rPr>
        <w:t xml:space="preserve">Таблица </w:t>
      </w:r>
      <w:r w:rsidRPr="00046C30">
        <w:rPr>
          <w:sz w:val="22"/>
          <w:szCs w:val="22"/>
        </w:rPr>
        <w:t>А.1 — Способы сварки металлических материалов</w:t>
      </w:r>
    </w:p>
    <w:p w14:paraId="765751C8" w14:textId="77777777" w:rsidR="00D11859" w:rsidRPr="00046C30" w:rsidRDefault="00D11859" w:rsidP="00D11859">
      <w:pPr>
        <w:rPr>
          <w:sz w:val="16"/>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384"/>
        <w:gridCol w:w="1425"/>
        <w:gridCol w:w="483"/>
        <w:gridCol w:w="4401"/>
      </w:tblGrid>
      <w:tr w:rsidR="000D13DC" w:rsidRPr="00046C30" w14:paraId="149D8C95" w14:textId="77777777" w:rsidTr="00620599">
        <w:trPr>
          <w:cantSplit/>
          <w:trHeight w:val="613"/>
        </w:trPr>
        <w:tc>
          <w:tcPr>
            <w:tcW w:w="1746" w:type="pct"/>
            <w:tcBorders>
              <w:bottom w:val="double" w:sz="4" w:space="0" w:color="auto"/>
            </w:tcBorders>
            <w:vAlign w:val="center"/>
          </w:tcPr>
          <w:p w14:paraId="0EE9569D" w14:textId="77777777" w:rsidR="00D11859" w:rsidRPr="00046C30" w:rsidRDefault="00D11859" w:rsidP="00620599">
            <w:pPr>
              <w:suppressAutoHyphens/>
              <w:spacing w:line="276" w:lineRule="auto"/>
              <w:jc w:val="center"/>
              <w:rPr>
                <w:sz w:val="22"/>
                <w:szCs w:val="22"/>
              </w:rPr>
            </w:pPr>
            <w:r w:rsidRPr="00046C30">
              <w:rPr>
                <w:sz w:val="22"/>
                <w:szCs w:val="22"/>
              </w:rPr>
              <w:t>Наименование способа сварки</w:t>
            </w:r>
          </w:p>
        </w:tc>
        <w:tc>
          <w:tcPr>
            <w:tcW w:w="735" w:type="pct"/>
            <w:tcBorders>
              <w:bottom w:val="double" w:sz="4" w:space="0" w:color="auto"/>
            </w:tcBorders>
            <w:vAlign w:val="center"/>
          </w:tcPr>
          <w:p w14:paraId="28AC84F3" w14:textId="77777777" w:rsidR="00D11859" w:rsidRPr="00046C30" w:rsidRDefault="00D11859" w:rsidP="00620599">
            <w:pPr>
              <w:suppressAutoHyphens/>
              <w:spacing w:line="276" w:lineRule="auto"/>
              <w:jc w:val="center"/>
              <w:rPr>
                <w:sz w:val="22"/>
                <w:szCs w:val="22"/>
              </w:rPr>
            </w:pPr>
            <w:r w:rsidRPr="00046C30">
              <w:rPr>
                <w:sz w:val="22"/>
                <w:szCs w:val="22"/>
              </w:rPr>
              <w:t xml:space="preserve">Обозначение </w:t>
            </w:r>
          </w:p>
        </w:tc>
        <w:tc>
          <w:tcPr>
            <w:tcW w:w="2519" w:type="pct"/>
            <w:gridSpan w:val="2"/>
            <w:tcBorders>
              <w:bottom w:val="double" w:sz="4" w:space="0" w:color="auto"/>
            </w:tcBorders>
            <w:vAlign w:val="center"/>
          </w:tcPr>
          <w:p w14:paraId="7D7535CA" w14:textId="77777777" w:rsidR="00D11859" w:rsidRPr="00046C30" w:rsidRDefault="00D11859" w:rsidP="00620599">
            <w:pPr>
              <w:suppressAutoHyphens/>
              <w:spacing w:line="276" w:lineRule="auto"/>
              <w:jc w:val="center"/>
              <w:rPr>
                <w:sz w:val="22"/>
                <w:szCs w:val="22"/>
              </w:rPr>
            </w:pPr>
            <w:r w:rsidRPr="00046C30">
              <w:rPr>
                <w:sz w:val="22"/>
                <w:szCs w:val="22"/>
              </w:rPr>
              <w:t>Обозначение и наименование процесса сварки по ГОСТ</w:t>
            </w:r>
            <w:r w:rsidRPr="00046C30">
              <w:rPr>
                <w:sz w:val="22"/>
                <w:szCs w:val="22"/>
                <w:lang w:val="en-US"/>
              </w:rPr>
              <w:t> </w:t>
            </w:r>
            <w:r w:rsidRPr="00046C30">
              <w:rPr>
                <w:sz w:val="22"/>
                <w:szCs w:val="22"/>
              </w:rPr>
              <w:t>Р</w:t>
            </w:r>
            <w:r w:rsidRPr="00046C30">
              <w:rPr>
                <w:sz w:val="22"/>
                <w:szCs w:val="22"/>
                <w:lang w:val="en-US"/>
              </w:rPr>
              <w:t> </w:t>
            </w:r>
            <w:r w:rsidRPr="00046C30">
              <w:rPr>
                <w:sz w:val="22"/>
                <w:szCs w:val="22"/>
              </w:rPr>
              <w:t>ИСО</w:t>
            </w:r>
            <w:r w:rsidRPr="00046C30">
              <w:rPr>
                <w:sz w:val="22"/>
                <w:szCs w:val="22"/>
                <w:lang w:val="en-US"/>
              </w:rPr>
              <w:t> </w:t>
            </w:r>
            <w:r w:rsidRPr="00046C30">
              <w:rPr>
                <w:sz w:val="22"/>
                <w:szCs w:val="22"/>
              </w:rPr>
              <w:t>4063</w:t>
            </w:r>
          </w:p>
        </w:tc>
      </w:tr>
      <w:tr w:rsidR="000D13DC" w:rsidRPr="00046C30" w14:paraId="351E498A" w14:textId="77777777" w:rsidTr="00620599">
        <w:trPr>
          <w:cantSplit/>
          <w:trHeight w:val="20"/>
        </w:trPr>
        <w:tc>
          <w:tcPr>
            <w:tcW w:w="1746" w:type="pct"/>
            <w:tcBorders>
              <w:top w:val="double" w:sz="4" w:space="0" w:color="auto"/>
              <w:left w:val="single" w:sz="4" w:space="0" w:color="auto"/>
              <w:bottom w:val="single" w:sz="4" w:space="0" w:color="auto"/>
            </w:tcBorders>
            <w:shd w:val="clear" w:color="auto" w:fill="auto"/>
            <w:vAlign w:val="center"/>
          </w:tcPr>
          <w:p w14:paraId="7B26EFE4" w14:textId="77777777" w:rsidR="00D11859" w:rsidRPr="00046C30" w:rsidDel="008E77CD" w:rsidRDefault="00D11859" w:rsidP="00620599">
            <w:pPr>
              <w:spacing w:line="276" w:lineRule="auto"/>
              <w:rPr>
                <w:sz w:val="22"/>
                <w:szCs w:val="22"/>
              </w:rPr>
            </w:pPr>
            <w:r w:rsidRPr="00046C30">
              <w:rPr>
                <w:sz w:val="22"/>
                <w:szCs w:val="22"/>
              </w:rPr>
              <w:t>Ручная дуговая сварка покрытыми электродами</w:t>
            </w:r>
          </w:p>
        </w:tc>
        <w:tc>
          <w:tcPr>
            <w:tcW w:w="735" w:type="pct"/>
            <w:tcBorders>
              <w:top w:val="double" w:sz="4" w:space="0" w:color="auto"/>
              <w:bottom w:val="single" w:sz="4" w:space="0" w:color="auto"/>
            </w:tcBorders>
            <w:shd w:val="clear" w:color="auto" w:fill="auto"/>
            <w:vAlign w:val="center"/>
          </w:tcPr>
          <w:p w14:paraId="1FCDEDC6" w14:textId="77777777" w:rsidR="00D11859" w:rsidRPr="00046C30" w:rsidRDefault="00D11859" w:rsidP="00620599">
            <w:pPr>
              <w:spacing w:line="276" w:lineRule="auto"/>
              <w:jc w:val="center"/>
              <w:rPr>
                <w:sz w:val="22"/>
                <w:szCs w:val="22"/>
              </w:rPr>
            </w:pPr>
            <w:r w:rsidRPr="00046C30">
              <w:rPr>
                <w:sz w:val="22"/>
                <w:szCs w:val="22"/>
              </w:rPr>
              <w:t>РД</w:t>
            </w:r>
          </w:p>
        </w:tc>
        <w:tc>
          <w:tcPr>
            <w:tcW w:w="249" w:type="pct"/>
            <w:tcBorders>
              <w:top w:val="double" w:sz="4" w:space="0" w:color="auto"/>
              <w:bottom w:val="single" w:sz="4" w:space="0" w:color="auto"/>
            </w:tcBorders>
            <w:shd w:val="clear" w:color="auto" w:fill="auto"/>
            <w:vAlign w:val="center"/>
          </w:tcPr>
          <w:p w14:paraId="3A2786CB" w14:textId="77777777" w:rsidR="00D11859" w:rsidRPr="00046C30" w:rsidRDefault="00D11859" w:rsidP="00620599">
            <w:pPr>
              <w:spacing w:line="276" w:lineRule="auto"/>
              <w:jc w:val="center"/>
              <w:rPr>
                <w:sz w:val="22"/>
                <w:szCs w:val="22"/>
              </w:rPr>
            </w:pPr>
            <w:r w:rsidRPr="00046C30">
              <w:rPr>
                <w:sz w:val="22"/>
                <w:szCs w:val="22"/>
              </w:rPr>
              <w:t>111</w:t>
            </w:r>
          </w:p>
        </w:tc>
        <w:tc>
          <w:tcPr>
            <w:tcW w:w="2270" w:type="pct"/>
            <w:tcBorders>
              <w:top w:val="double" w:sz="4" w:space="0" w:color="auto"/>
              <w:bottom w:val="single" w:sz="4" w:space="0" w:color="auto"/>
              <w:right w:val="single" w:sz="4" w:space="0" w:color="auto"/>
            </w:tcBorders>
            <w:shd w:val="clear" w:color="auto" w:fill="auto"/>
            <w:vAlign w:val="center"/>
          </w:tcPr>
          <w:p w14:paraId="196AE6A0" w14:textId="77777777" w:rsidR="00D11859" w:rsidRPr="00046C30" w:rsidRDefault="00D11859" w:rsidP="00620599">
            <w:pPr>
              <w:spacing w:line="276" w:lineRule="auto"/>
              <w:rPr>
                <w:sz w:val="22"/>
                <w:szCs w:val="22"/>
              </w:rPr>
            </w:pPr>
            <w:r w:rsidRPr="00046C30">
              <w:rPr>
                <w:sz w:val="22"/>
                <w:szCs w:val="22"/>
              </w:rPr>
              <w:t>Сварка ручная дуговая плавящимся электродом (сварка дуговая плавящимся покрытым электродом)</w:t>
            </w:r>
          </w:p>
        </w:tc>
      </w:tr>
      <w:tr w:rsidR="000D13DC" w:rsidRPr="00046C30" w14:paraId="751C96E9" w14:textId="77777777" w:rsidTr="00620599">
        <w:trPr>
          <w:cantSplit/>
          <w:trHeight w:val="833"/>
        </w:trPr>
        <w:tc>
          <w:tcPr>
            <w:tcW w:w="1746" w:type="pct"/>
            <w:tcBorders>
              <w:left w:val="single" w:sz="4" w:space="0" w:color="auto"/>
              <w:bottom w:val="nil"/>
            </w:tcBorders>
            <w:shd w:val="clear" w:color="auto" w:fill="auto"/>
            <w:vAlign w:val="center"/>
          </w:tcPr>
          <w:p w14:paraId="65F7FC90" w14:textId="77777777" w:rsidR="00D11859" w:rsidRPr="00046C30" w:rsidDel="008E77CD" w:rsidRDefault="00D11859" w:rsidP="00620599">
            <w:pPr>
              <w:spacing w:line="276" w:lineRule="auto"/>
              <w:rPr>
                <w:sz w:val="22"/>
                <w:szCs w:val="22"/>
              </w:rPr>
            </w:pPr>
            <w:r w:rsidRPr="00046C30">
              <w:rPr>
                <w:sz w:val="22"/>
                <w:szCs w:val="22"/>
              </w:rPr>
              <w:t xml:space="preserve">Механизированная сварка самозащитной порошковой проволокой </w:t>
            </w:r>
          </w:p>
        </w:tc>
        <w:tc>
          <w:tcPr>
            <w:tcW w:w="735" w:type="pct"/>
            <w:tcBorders>
              <w:bottom w:val="nil"/>
            </w:tcBorders>
            <w:shd w:val="clear" w:color="auto" w:fill="auto"/>
            <w:vAlign w:val="center"/>
          </w:tcPr>
          <w:p w14:paraId="75A0FA73" w14:textId="77777777" w:rsidR="00D11859" w:rsidRPr="00046C30" w:rsidRDefault="00D11859" w:rsidP="00620599">
            <w:pPr>
              <w:spacing w:line="276" w:lineRule="auto"/>
              <w:jc w:val="center"/>
              <w:rPr>
                <w:sz w:val="22"/>
                <w:szCs w:val="22"/>
              </w:rPr>
            </w:pPr>
            <w:r w:rsidRPr="00046C30">
              <w:rPr>
                <w:sz w:val="22"/>
                <w:szCs w:val="22"/>
              </w:rPr>
              <w:t>МПС</w:t>
            </w:r>
          </w:p>
        </w:tc>
        <w:tc>
          <w:tcPr>
            <w:tcW w:w="249" w:type="pct"/>
            <w:tcBorders>
              <w:bottom w:val="nil"/>
            </w:tcBorders>
            <w:shd w:val="clear" w:color="auto" w:fill="auto"/>
            <w:vAlign w:val="center"/>
          </w:tcPr>
          <w:p w14:paraId="3BB4FB53" w14:textId="77777777" w:rsidR="00D11859" w:rsidRPr="00046C30" w:rsidRDefault="00D11859" w:rsidP="00620599">
            <w:pPr>
              <w:spacing w:line="276" w:lineRule="auto"/>
              <w:jc w:val="center"/>
              <w:rPr>
                <w:sz w:val="22"/>
                <w:szCs w:val="22"/>
              </w:rPr>
            </w:pPr>
            <w:r w:rsidRPr="00046C30">
              <w:rPr>
                <w:sz w:val="22"/>
                <w:szCs w:val="22"/>
              </w:rPr>
              <w:t>114</w:t>
            </w:r>
          </w:p>
        </w:tc>
        <w:tc>
          <w:tcPr>
            <w:tcW w:w="2270" w:type="pct"/>
            <w:tcBorders>
              <w:bottom w:val="nil"/>
              <w:right w:val="single" w:sz="4" w:space="0" w:color="auto"/>
            </w:tcBorders>
            <w:shd w:val="clear" w:color="auto" w:fill="auto"/>
            <w:vAlign w:val="center"/>
          </w:tcPr>
          <w:p w14:paraId="291A6836" w14:textId="77777777" w:rsidR="00D11859" w:rsidRPr="00046C30" w:rsidRDefault="00D11859" w:rsidP="00620599">
            <w:pPr>
              <w:spacing w:line="276" w:lineRule="auto"/>
              <w:rPr>
                <w:sz w:val="22"/>
                <w:szCs w:val="22"/>
              </w:rPr>
            </w:pPr>
            <w:r w:rsidRPr="00046C30">
              <w:rPr>
                <w:sz w:val="22"/>
                <w:szCs w:val="22"/>
              </w:rPr>
              <w:t>Сварка дуговая порошковой самозащитной проволокой</w:t>
            </w:r>
          </w:p>
        </w:tc>
      </w:tr>
      <w:tr w:rsidR="000D13DC" w:rsidRPr="00046C30" w14:paraId="46D166BB" w14:textId="77777777" w:rsidTr="00620599">
        <w:trPr>
          <w:cantSplit/>
          <w:trHeight w:val="920"/>
        </w:trPr>
        <w:tc>
          <w:tcPr>
            <w:tcW w:w="1746" w:type="pct"/>
            <w:tcBorders>
              <w:top w:val="single" w:sz="4" w:space="0" w:color="auto"/>
              <w:left w:val="single" w:sz="4" w:space="0" w:color="auto"/>
              <w:bottom w:val="single" w:sz="4" w:space="0" w:color="auto"/>
            </w:tcBorders>
            <w:shd w:val="clear" w:color="auto" w:fill="auto"/>
            <w:vAlign w:val="center"/>
          </w:tcPr>
          <w:p w14:paraId="64D66ACB" w14:textId="77777777" w:rsidR="00D11859" w:rsidRPr="00046C30" w:rsidRDefault="00D11859" w:rsidP="00620599">
            <w:pPr>
              <w:spacing w:line="276" w:lineRule="auto"/>
              <w:rPr>
                <w:sz w:val="22"/>
                <w:szCs w:val="22"/>
              </w:rPr>
            </w:pPr>
            <w:r w:rsidRPr="00046C30">
              <w:rPr>
                <w:sz w:val="22"/>
                <w:szCs w:val="22"/>
              </w:rPr>
              <w:t>Автоматическая сварка самозащитной порошковой проволокой</w:t>
            </w:r>
          </w:p>
        </w:tc>
        <w:tc>
          <w:tcPr>
            <w:tcW w:w="735" w:type="pct"/>
            <w:tcBorders>
              <w:top w:val="single" w:sz="4" w:space="0" w:color="auto"/>
              <w:bottom w:val="single" w:sz="4" w:space="0" w:color="auto"/>
            </w:tcBorders>
            <w:shd w:val="clear" w:color="auto" w:fill="auto"/>
            <w:vAlign w:val="center"/>
          </w:tcPr>
          <w:p w14:paraId="10CBDB38" w14:textId="77777777" w:rsidR="00D11859" w:rsidRPr="00046C30" w:rsidRDefault="00D11859" w:rsidP="00620599">
            <w:pPr>
              <w:spacing w:line="276" w:lineRule="auto"/>
              <w:jc w:val="center"/>
              <w:rPr>
                <w:sz w:val="22"/>
                <w:szCs w:val="22"/>
              </w:rPr>
            </w:pPr>
            <w:r w:rsidRPr="00046C30">
              <w:rPr>
                <w:sz w:val="22"/>
                <w:szCs w:val="22"/>
              </w:rPr>
              <w:t>АПС</w:t>
            </w:r>
          </w:p>
        </w:tc>
        <w:tc>
          <w:tcPr>
            <w:tcW w:w="249" w:type="pct"/>
            <w:tcBorders>
              <w:top w:val="single" w:sz="4" w:space="0" w:color="auto"/>
              <w:bottom w:val="single" w:sz="4" w:space="0" w:color="auto"/>
            </w:tcBorders>
            <w:shd w:val="clear" w:color="auto" w:fill="auto"/>
            <w:vAlign w:val="center"/>
          </w:tcPr>
          <w:p w14:paraId="77A5B547" w14:textId="77777777" w:rsidR="00D11859" w:rsidRPr="00046C30" w:rsidRDefault="00D11859" w:rsidP="00620599">
            <w:pPr>
              <w:spacing w:line="276" w:lineRule="auto"/>
              <w:jc w:val="center"/>
              <w:rPr>
                <w:sz w:val="22"/>
                <w:szCs w:val="22"/>
              </w:rPr>
            </w:pPr>
            <w:r w:rsidRPr="00046C30">
              <w:rPr>
                <w:sz w:val="22"/>
                <w:szCs w:val="22"/>
              </w:rPr>
              <w:t>114</w:t>
            </w:r>
          </w:p>
        </w:tc>
        <w:tc>
          <w:tcPr>
            <w:tcW w:w="2270" w:type="pct"/>
            <w:tcBorders>
              <w:top w:val="single" w:sz="4" w:space="0" w:color="auto"/>
              <w:bottom w:val="single" w:sz="4" w:space="0" w:color="auto"/>
              <w:right w:val="single" w:sz="4" w:space="0" w:color="auto"/>
            </w:tcBorders>
            <w:shd w:val="clear" w:color="auto" w:fill="auto"/>
            <w:vAlign w:val="center"/>
          </w:tcPr>
          <w:p w14:paraId="2B285F01" w14:textId="77777777" w:rsidR="00D11859" w:rsidRPr="00046C30" w:rsidRDefault="00D11859" w:rsidP="00620599">
            <w:pPr>
              <w:spacing w:line="276" w:lineRule="auto"/>
              <w:rPr>
                <w:sz w:val="22"/>
                <w:szCs w:val="22"/>
              </w:rPr>
            </w:pPr>
            <w:r w:rsidRPr="00046C30">
              <w:rPr>
                <w:sz w:val="22"/>
                <w:szCs w:val="22"/>
              </w:rPr>
              <w:t>Сварка дуговая порошковой самозащитной проволокой</w:t>
            </w:r>
          </w:p>
        </w:tc>
      </w:tr>
      <w:tr w:rsidR="000D13DC" w:rsidRPr="00046C30" w14:paraId="33394BB3" w14:textId="77777777" w:rsidTr="00620599">
        <w:trPr>
          <w:cantSplit/>
          <w:trHeight w:val="20"/>
        </w:trPr>
        <w:tc>
          <w:tcPr>
            <w:tcW w:w="1746" w:type="pct"/>
            <w:vMerge w:val="restart"/>
            <w:tcBorders>
              <w:left w:val="single" w:sz="4" w:space="0" w:color="auto"/>
            </w:tcBorders>
            <w:shd w:val="clear" w:color="auto" w:fill="auto"/>
            <w:vAlign w:val="center"/>
          </w:tcPr>
          <w:p w14:paraId="6A5EE4B4" w14:textId="77777777" w:rsidR="00D11859" w:rsidRPr="00046C30" w:rsidRDefault="00D11859" w:rsidP="00620599">
            <w:pPr>
              <w:spacing w:line="276" w:lineRule="auto"/>
              <w:rPr>
                <w:sz w:val="22"/>
                <w:szCs w:val="22"/>
              </w:rPr>
            </w:pPr>
            <w:r w:rsidRPr="00046C30">
              <w:rPr>
                <w:sz w:val="22"/>
                <w:szCs w:val="22"/>
              </w:rPr>
              <w:t>Механизированная сварка под флюсом</w:t>
            </w:r>
          </w:p>
        </w:tc>
        <w:tc>
          <w:tcPr>
            <w:tcW w:w="735" w:type="pct"/>
            <w:vMerge w:val="restart"/>
            <w:shd w:val="clear" w:color="auto" w:fill="auto"/>
            <w:vAlign w:val="center"/>
          </w:tcPr>
          <w:p w14:paraId="5578C640" w14:textId="77777777" w:rsidR="00D11859" w:rsidRPr="00046C30" w:rsidRDefault="00D11859" w:rsidP="00620599">
            <w:pPr>
              <w:spacing w:line="276" w:lineRule="auto"/>
              <w:jc w:val="center"/>
              <w:rPr>
                <w:sz w:val="22"/>
                <w:szCs w:val="22"/>
              </w:rPr>
            </w:pPr>
            <w:r w:rsidRPr="00046C30">
              <w:rPr>
                <w:sz w:val="22"/>
                <w:szCs w:val="22"/>
              </w:rPr>
              <w:t>МФ</w:t>
            </w:r>
          </w:p>
        </w:tc>
        <w:tc>
          <w:tcPr>
            <w:tcW w:w="249" w:type="pct"/>
            <w:shd w:val="clear" w:color="auto" w:fill="auto"/>
            <w:vAlign w:val="center"/>
          </w:tcPr>
          <w:p w14:paraId="155A5E91" w14:textId="77777777" w:rsidR="00D11859" w:rsidRPr="00046C30" w:rsidRDefault="00D11859" w:rsidP="00620599">
            <w:pPr>
              <w:spacing w:line="276" w:lineRule="auto"/>
              <w:jc w:val="center"/>
              <w:rPr>
                <w:sz w:val="22"/>
                <w:szCs w:val="22"/>
              </w:rPr>
            </w:pPr>
            <w:r w:rsidRPr="00046C30">
              <w:rPr>
                <w:sz w:val="22"/>
                <w:szCs w:val="22"/>
              </w:rPr>
              <w:t>121</w:t>
            </w:r>
          </w:p>
        </w:tc>
        <w:tc>
          <w:tcPr>
            <w:tcW w:w="2270" w:type="pct"/>
            <w:tcBorders>
              <w:right w:val="single" w:sz="4" w:space="0" w:color="auto"/>
            </w:tcBorders>
            <w:shd w:val="clear" w:color="auto" w:fill="auto"/>
            <w:vAlign w:val="center"/>
          </w:tcPr>
          <w:p w14:paraId="46EAA7EF" w14:textId="77777777" w:rsidR="00D11859" w:rsidRPr="00046C30" w:rsidRDefault="00D11859" w:rsidP="00620599">
            <w:pPr>
              <w:spacing w:line="276" w:lineRule="auto"/>
              <w:rPr>
                <w:sz w:val="22"/>
                <w:szCs w:val="22"/>
              </w:rPr>
            </w:pPr>
            <w:r w:rsidRPr="00046C30">
              <w:rPr>
                <w:sz w:val="22"/>
                <w:szCs w:val="22"/>
              </w:rPr>
              <w:t>Сварка дуговая под флюсом сплошной проволокой</w:t>
            </w:r>
          </w:p>
        </w:tc>
      </w:tr>
      <w:tr w:rsidR="000D13DC" w:rsidRPr="00046C30" w14:paraId="2AC458FB" w14:textId="77777777" w:rsidTr="00620599">
        <w:trPr>
          <w:cantSplit/>
          <w:trHeight w:val="20"/>
        </w:trPr>
        <w:tc>
          <w:tcPr>
            <w:tcW w:w="1746" w:type="pct"/>
            <w:vMerge/>
            <w:tcBorders>
              <w:left w:val="single" w:sz="4" w:space="0" w:color="auto"/>
            </w:tcBorders>
            <w:shd w:val="clear" w:color="auto" w:fill="auto"/>
            <w:vAlign w:val="center"/>
          </w:tcPr>
          <w:p w14:paraId="3819DDA1" w14:textId="77777777" w:rsidR="00D11859" w:rsidRPr="00046C30" w:rsidRDefault="00D11859" w:rsidP="00620599">
            <w:pPr>
              <w:spacing w:line="276" w:lineRule="auto"/>
              <w:rPr>
                <w:sz w:val="22"/>
                <w:szCs w:val="22"/>
              </w:rPr>
            </w:pPr>
          </w:p>
        </w:tc>
        <w:tc>
          <w:tcPr>
            <w:tcW w:w="735" w:type="pct"/>
            <w:vMerge/>
            <w:shd w:val="clear" w:color="auto" w:fill="auto"/>
            <w:vAlign w:val="center"/>
          </w:tcPr>
          <w:p w14:paraId="53584DE4" w14:textId="77777777" w:rsidR="00D11859" w:rsidRPr="00046C30" w:rsidRDefault="00D11859" w:rsidP="00620599">
            <w:pPr>
              <w:spacing w:line="276" w:lineRule="auto"/>
              <w:jc w:val="center"/>
              <w:rPr>
                <w:sz w:val="22"/>
                <w:szCs w:val="22"/>
              </w:rPr>
            </w:pPr>
          </w:p>
        </w:tc>
        <w:tc>
          <w:tcPr>
            <w:tcW w:w="249" w:type="pct"/>
            <w:shd w:val="clear" w:color="auto" w:fill="auto"/>
            <w:vAlign w:val="center"/>
          </w:tcPr>
          <w:p w14:paraId="7DB10CF3" w14:textId="77777777" w:rsidR="00D11859" w:rsidRPr="00046C30" w:rsidRDefault="00D11859" w:rsidP="00620599">
            <w:pPr>
              <w:spacing w:line="276" w:lineRule="auto"/>
              <w:jc w:val="center"/>
              <w:rPr>
                <w:strike/>
                <w:sz w:val="22"/>
                <w:szCs w:val="22"/>
              </w:rPr>
            </w:pPr>
            <w:r w:rsidRPr="00046C30">
              <w:rPr>
                <w:sz w:val="22"/>
                <w:szCs w:val="22"/>
              </w:rPr>
              <w:t>125</w:t>
            </w:r>
          </w:p>
        </w:tc>
        <w:tc>
          <w:tcPr>
            <w:tcW w:w="2270" w:type="pct"/>
            <w:tcBorders>
              <w:right w:val="single" w:sz="4" w:space="0" w:color="auto"/>
            </w:tcBorders>
            <w:shd w:val="clear" w:color="auto" w:fill="auto"/>
            <w:vAlign w:val="center"/>
          </w:tcPr>
          <w:p w14:paraId="0C4AC06A" w14:textId="77777777" w:rsidR="00D11859" w:rsidRPr="00046C30" w:rsidRDefault="00D11859" w:rsidP="00620599">
            <w:pPr>
              <w:spacing w:line="276" w:lineRule="auto"/>
              <w:rPr>
                <w:sz w:val="22"/>
                <w:szCs w:val="22"/>
              </w:rPr>
            </w:pPr>
            <w:r w:rsidRPr="00046C30">
              <w:rPr>
                <w:sz w:val="22"/>
                <w:szCs w:val="22"/>
              </w:rPr>
              <w:t>Сварка дуговая под флюсом порошковой проволокой</w:t>
            </w:r>
          </w:p>
        </w:tc>
      </w:tr>
      <w:tr w:rsidR="000D13DC" w:rsidRPr="00046C30" w14:paraId="6187138F" w14:textId="77777777" w:rsidTr="00620599">
        <w:trPr>
          <w:cantSplit/>
          <w:trHeight w:val="20"/>
        </w:trPr>
        <w:tc>
          <w:tcPr>
            <w:tcW w:w="1746" w:type="pct"/>
            <w:vMerge/>
            <w:tcBorders>
              <w:left w:val="single" w:sz="4" w:space="0" w:color="auto"/>
              <w:bottom w:val="single" w:sz="4" w:space="0" w:color="auto"/>
            </w:tcBorders>
            <w:shd w:val="clear" w:color="auto" w:fill="auto"/>
            <w:vAlign w:val="center"/>
          </w:tcPr>
          <w:p w14:paraId="4996710C" w14:textId="77777777" w:rsidR="00D11859" w:rsidRPr="00046C30" w:rsidRDefault="00D11859" w:rsidP="00620599">
            <w:pPr>
              <w:spacing w:line="276" w:lineRule="auto"/>
              <w:rPr>
                <w:sz w:val="22"/>
                <w:szCs w:val="22"/>
              </w:rPr>
            </w:pPr>
          </w:p>
        </w:tc>
        <w:tc>
          <w:tcPr>
            <w:tcW w:w="735" w:type="pct"/>
            <w:vMerge/>
            <w:tcBorders>
              <w:bottom w:val="single" w:sz="4" w:space="0" w:color="auto"/>
            </w:tcBorders>
            <w:shd w:val="clear" w:color="auto" w:fill="auto"/>
            <w:vAlign w:val="center"/>
          </w:tcPr>
          <w:p w14:paraId="2B7BA75C" w14:textId="77777777" w:rsidR="00D11859" w:rsidRPr="00046C30" w:rsidRDefault="00D11859" w:rsidP="00620599">
            <w:pPr>
              <w:spacing w:line="276" w:lineRule="auto"/>
              <w:jc w:val="center"/>
              <w:rPr>
                <w:sz w:val="22"/>
                <w:szCs w:val="22"/>
              </w:rPr>
            </w:pPr>
          </w:p>
        </w:tc>
        <w:tc>
          <w:tcPr>
            <w:tcW w:w="249" w:type="pct"/>
            <w:tcBorders>
              <w:bottom w:val="single" w:sz="4" w:space="0" w:color="auto"/>
            </w:tcBorders>
            <w:shd w:val="clear" w:color="auto" w:fill="auto"/>
            <w:vAlign w:val="center"/>
          </w:tcPr>
          <w:p w14:paraId="41D051A2" w14:textId="77777777" w:rsidR="00D11859" w:rsidRPr="00046C30" w:rsidRDefault="00D11859" w:rsidP="00620599">
            <w:pPr>
              <w:spacing w:line="276" w:lineRule="auto"/>
              <w:jc w:val="center"/>
              <w:rPr>
                <w:strike/>
                <w:sz w:val="22"/>
                <w:szCs w:val="22"/>
              </w:rPr>
            </w:pPr>
            <w:r w:rsidRPr="00046C30">
              <w:rPr>
                <w:sz w:val="22"/>
                <w:szCs w:val="22"/>
              </w:rPr>
              <w:t>126</w:t>
            </w:r>
          </w:p>
        </w:tc>
        <w:tc>
          <w:tcPr>
            <w:tcW w:w="2270" w:type="pct"/>
            <w:tcBorders>
              <w:bottom w:val="single" w:sz="4" w:space="0" w:color="auto"/>
              <w:right w:val="single" w:sz="4" w:space="0" w:color="auto"/>
            </w:tcBorders>
            <w:shd w:val="clear" w:color="auto" w:fill="auto"/>
            <w:vAlign w:val="center"/>
          </w:tcPr>
          <w:p w14:paraId="6FD88C30" w14:textId="77777777" w:rsidR="00D11859" w:rsidRPr="00046C30" w:rsidRDefault="00D11859" w:rsidP="00620599">
            <w:pPr>
              <w:spacing w:line="276" w:lineRule="auto"/>
              <w:rPr>
                <w:sz w:val="22"/>
                <w:szCs w:val="22"/>
              </w:rPr>
            </w:pPr>
            <w:r w:rsidRPr="00046C30">
              <w:rPr>
                <w:sz w:val="22"/>
                <w:szCs w:val="22"/>
              </w:rPr>
              <w:t xml:space="preserve">Сварка дуговая под флюсом порошковым ленточным электродом </w:t>
            </w:r>
          </w:p>
        </w:tc>
      </w:tr>
      <w:tr w:rsidR="000D13DC" w:rsidRPr="00046C30" w14:paraId="23B05A2E" w14:textId="77777777" w:rsidTr="00620599">
        <w:trPr>
          <w:cantSplit/>
          <w:trHeight w:val="20"/>
        </w:trPr>
        <w:tc>
          <w:tcPr>
            <w:tcW w:w="1746" w:type="pct"/>
            <w:vMerge w:val="restart"/>
            <w:tcBorders>
              <w:left w:val="single" w:sz="4" w:space="0" w:color="auto"/>
            </w:tcBorders>
            <w:shd w:val="clear" w:color="auto" w:fill="auto"/>
            <w:vAlign w:val="center"/>
          </w:tcPr>
          <w:p w14:paraId="16063430" w14:textId="77777777" w:rsidR="00D11859" w:rsidRPr="00046C30" w:rsidRDefault="00D11859" w:rsidP="00620599">
            <w:pPr>
              <w:spacing w:line="276" w:lineRule="auto"/>
              <w:rPr>
                <w:sz w:val="22"/>
                <w:szCs w:val="22"/>
              </w:rPr>
            </w:pPr>
            <w:r w:rsidRPr="00046C30">
              <w:rPr>
                <w:sz w:val="22"/>
                <w:szCs w:val="22"/>
              </w:rPr>
              <w:t>Автоматическая сварка под флюсом</w:t>
            </w:r>
          </w:p>
        </w:tc>
        <w:tc>
          <w:tcPr>
            <w:tcW w:w="735" w:type="pct"/>
            <w:vMerge w:val="restart"/>
            <w:shd w:val="clear" w:color="auto" w:fill="auto"/>
            <w:vAlign w:val="center"/>
          </w:tcPr>
          <w:p w14:paraId="070CC3BF" w14:textId="77777777" w:rsidR="00D11859" w:rsidRPr="00046C30" w:rsidRDefault="00D11859" w:rsidP="00620599">
            <w:pPr>
              <w:keepNext/>
              <w:keepLines/>
              <w:spacing w:line="276" w:lineRule="auto"/>
              <w:jc w:val="center"/>
              <w:rPr>
                <w:sz w:val="22"/>
                <w:szCs w:val="22"/>
              </w:rPr>
            </w:pPr>
            <w:r w:rsidRPr="00046C30">
              <w:rPr>
                <w:sz w:val="22"/>
                <w:szCs w:val="22"/>
              </w:rPr>
              <w:t>АФ</w:t>
            </w:r>
          </w:p>
        </w:tc>
        <w:tc>
          <w:tcPr>
            <w:tcW w:w="249" w:type="pct"/>
            <w:shd w:val="clear" w:color="auto" w:fill="auto"/>
            <w:vAlign w:val="center"/>
          </w:tcPr>
          <w:p w14:paraId="0FBE339B" w14:textId="77777777" w:rsidR="00D11859" w:rsidRPr="00046C30" w:rsidRDefault="00D11859" w:rsidP="00620599">
            <w:pPr>
              <w:keepNext/>
              <w:keepLines/>
              <w:spacing w:line="276" w:lineRule="auto"/>
              <w:jc w:val="center"/>
              <w:rPr>
                <w:sz w:val="22"/>
                <w:szCs w:val="22"/>
              </w:rPr>
            </w:pPr>
            <w:r w:rsidRPr="00046C30">
              <w:rPr>
                <w:sz w:val="22"/>
                <w:szCs w:val="22"/>
              </w:rPr>
              <w:t>121</w:t>
            </w:r>
          </w:p>
        </w:tc>
        <w:tc>
          <w:tcPr>
            <w:tcW w:w="2270" w:type="pct"/>
            <w:tcBorders>
              <w:right w:val="single" w:sz="4" w:space="0" w:color="auto"/>
            </w:tcBorders>
            <w:shd w:val="clear" w:color="auto" w:fill="auto"/>
            <w:vAlign w:val="center"/>
          </w:tcPr>
          <w:p w14:paraId="0ECE8426" w14:textId="77777777" w:rsidR="00D11859" w:rsidRPr="00046C30" w:rsidRDefault="00D11859" w:rsidP="00620599">
            <w:pPr>
              <w:spacing w:line="276" w:lineRule="auto"/>
              <w:rPr>
                <w:sz w:val="22"/>
                <w:szCs w:val="22"/>
              </w:rPr>
            </w:pPr>
            <w:r w:rsidRPr="00046C30">
              <w:rPr>
                <w:sz w:val="22"/>
                <w:szCs w:val="22"/>
              </w:rPr>
              <w:t>Сварка дуговая под флюсом сплошной проволокой</w:t>
            </w:r>
          </w:p>
        </w:tc>
      </w:tr>
      <w:tr w:rsidR="000D13DC" w:rsidRPr="00046C30" w14:paraId="44EA9F9D" w14:textId="77777777" w:rsidTr="00620599">
        <w:trPr>
          <w:cantSplit/>
          <w:trHeight w:val="20"/>
        </w:trPr>
        <w:tc>
          <w:tcPr>
            <w:tcW w:w="1746" w:type="pct"/>
            <w:vMerge/>
            <w:tcBorders>
              <w:left w:val="single" w:sz="4" w:space="0" w:color="auto"/>
            </w:tcBorders>
            <w:shd w:val="clear" w:color="auto" w:fill="auto"/>
            <w:vAlign w:val="center"/>
          </w:tcPr>
          <w:p w14:paraId="3F806F47" w14:textId="77777777" w:rsidR="00D11859" w:rsidRPr="00046C30" w:rsidRDefault="00D11859" w:rsidP="00620599">
            <w:pPr>
              <w:spacing w:line="276" w:lineRule="auto"/>
              <w:rPr>
                <w:sz w:val="22"/>
                <w:szCs w:val="22"/>
              </w:rPr>
            </w:pPr>
          </w:p>
        </w:tc>
        <w:tc>
          <w:tcPr>
            <w:tcW w:w="735" w:type="pct"/>
            <w:vMerge/>
            <w:shd w:val="clear" w:color="auto" w:fill="auto"/>
            <w:vAlign w:val="center"/>
          </w:tcPr>
          <w:p w14:paraId="3D39C518" w14:textId="77777777" w:rsidR="00D11859" w:rsidRPr="00046C30" w:rsidRDefault="00D11859" w:rsidP="00620599">
            <w:pPr>
              <w:spacing w:line="276" w:lineRule="auto"/>
              <w:jc w:val="center"/>
              <w:rPr>
                <w:sz w:val="22"/>
                <w:szCs w:val="22"/>
              </w:rPr>
            </w:pPr>
          </w:p>
        </w:tc>
        <w:tc>
          <w:tcPr>
            <w:tcW w:w="249" w:type="pct"/>
            <w:shd w:val="clear" w:color="auto" w:fill="auto"/>
            <w:vAlign w:val="center"/>
          </w:tcPr>
          <w:p w14:paraId="6C4AFC70" w14:textId="77777777" w:rsidR="00D11859" w:rsidRPr="00046C30" w:rsidRDefault="00D11859" w:rsidP="00620599">
            <w:pPr>
              <w:spacing w:line="276" w:lineRule="auto"/>
              <w:jc w:val="center"/>
              <w:rPr>
                <w:sz w:val="22"/>
                <w:szCs w:val="22"/>
              </w:rPr>
            </w:pPr>
            <w:r w:rsidRPr="00046C30">
              <w:rPr>
                <w:sz w:val="22"/>
                <w:szCs w:val="22"/>
              </w:rPr>
              <w:t>122</w:t>
            </w:r>
          </w:p>
        </w:tc>
        <w:tc>
          <w:tcPr>
            <w:tcW w:w="2270" w:type="pct"/>
            <w:tcBorders>
              <w:right w:val="single" w:sz="4" w:space="0" w:color="auto"/>
            </w:tcBorders>
            <w:shd w:val="clear" w:color="auto" w:fill="auto"/>
            <w:vAlign w:val="center"/>
          </w:tcPr>
          <w:p w14:paraId="13C342E9" w14:textId="77777777" w:rsidR="00D11859" w:rsidRPr="00046C30" w:rsidRDefault="00D11859" w:rsidP="00620599">
            <w:pPr>
              <w:spacing w:line="276" w:lineRule="auto"/>
              <w:rPr>
                <w:sz w:val="22"/>
                <w:szCs w:val="22"/>
              </w:rPr>
            </w:pPr>
            <w:r w:rsidRPr="00046C30">
              <w:rPr>
                <w:sz w:val="22"/>
                <w:szCs w:val="22"/>
              </w:rPr>
              <w:t>Сварка дуговая под флюсом ленточным электродом</w:t>
            </w:r>
          </w:p>
        </w:tc>
      </w:tr>
      <w:tr w:rsidR="000D13DC" w:rsidRPr="00046C30" w14:paraId="6C8C1A3C" w14:textId="77777777" w:rsidTr="00620599">
        <w:trPr>
          <w:cantSplit/>
          <w:trHeight w:val="20"/>
        </w:trPr>
        <w:tc>
          <w:tcPr>
            <w:tcW w:w="1746" w:type="pct"/>
            <w:vMerge/>
            <w:tcBorders>
              <w:left w:val="single" w:sz="4" w:space="0" w:color="auto"/>
            </w:tcBorders>
            <w:shd w:val="clear" w:color="auto" w:fill="auto"/>
            <w:vAlign w:val="center"/>
          </w:tcPr>
          <w:p w14:paraId="77FA21FF" w14:textId="77777777" w:rsidR="00D11859" w:rsidRPr="00046C30" w:rsidRDefault="00D11859" w:rsidP="00620599">
            <w:pPr>
              <w:spacing w:line="276" w:lineRule="auto"/>
              <w:rPr>
                <w:sz w:val="22"/>
                <w:szCs w:val="22"/>
              </w:rPr>
            </w:pPr>
          </w:p>
        </w:tc>
        <w:tc>
          <w:tcPr>
            <w:tcW w:w="735" w:type="pct"/>
            <w:vMerge/>
            <w:shd w:val="clear" w:color="auto" w:fill="auto"/>
            <w:vAlign w:val="center"/>
          </w:tcPr>
          <w:p w14:paraId="51F73D47" w14:textId="77777777" w:rsidR="00D11859" w:rsidRPr="00046C30" w:rsidRDefault="00D11859" w:rsidP="00620599">
            <w:pPr>
              <w:spacing w:line="276" w:lineRule="auto"/>
              <w:jc w:val="center"/>
              <w:rPr>
                <w:sz w:val="22"/>
                <w:szCs w:val="22"/>
              </w:rPr>
            </w:pPr>
          </w:p>
        </w:tc>
        <w:tc>
          <w:tcPr>
            <w:tcW w:w="249" w:type="pct"/>
            <w:shd w:val="clear" w:color="auto" w:fill="auto"/>
            <w:vAlign w:val="center"/>
          </w:tcPr>
          <w:p w14:paraId="14F6C08F" w14:textId="77777777" w:rsidR="00D11859" w:rsidRPr="00046C30" w:rsidRDefault="00D11859" w:rsidP="00620599">
            <w:pPr>
              <w:spacing w:line="276" w:lineRule="auto"/>
              <w:jc w:val="center"/>
              <w:rPr>
                <w:sz w:val="22"/>
                <w:szCs w:val="22"/>
              </w:rPr>
            </w:pPr>
            <w:r w:rsidRPr="00046C30">
              <w:rPr>
                <w:sz w:val="22"/>
                <w:szCs w:val="22"/>
              </w:rPr>
              <w:t>124</w:t>
            </w:r>
          </w:p>
        </w:tc>
        <w:tc>
          <w:tcPr>
            <w:tcW w:w="2270" w:type="pct"/>
            <w:tcBorders>
              <w:right w:val="single" w:sz="4" w:space="0" w:color="auto"/>
            </w:tcBorders>
            <w:shd w:val="clear" w:color="auto" w:fill="auto"/>
            <w:vAlign w:val="center"/>
          </w:tcPr>
          <w:p w14:paraId="5945F9C7" w14:textId="77777777" w:rsidR="00D11859" w:rsidRPr="00046C30" w:rsidRDefault="00D11859" w:rsidP="00620599">
            <w:pPr>
              <w:spacing w:line="276" w:lineRule="auto"/>
              <w:rPr>
                <w:sz w:val="22"/>
                <w:szCs w:val="22"/>
              </w:rPr>
            </w:pPr>
            <w:r w:rsidRPr="00046C30">
              <w:rPr>
                <w:sz w:val="22"/>
                <w:szCs w:val="22"/>
              </w:rPr>
              <w:t>Сварка дуговая под флюсом с добавлением металлического порошка</w:t>
            </w:r>
          </w:p>
        </w:tc>
      </w:tr>
      <w:tr w:rsidR="000D13DC" w:rsidRPr="00046C30" w14:paraId="6C602E7E" w14:textId="77777777" w:rsidTr="00620599">
        <w:trPr>
          <w:cantSplit/>
          <w:trHeight w:val="20"/>
        </w:trPr>
        <w:tc>
          <w:tcPr>
            <w:tcW w:w="1746" w:type="pct"/>
            <w:vMerge/>
            <w:tcBorders>
              <w:left w:val="single" w:sz="4" w:space="0" w:color="auto"/>
            </w:tcBorders>
            <w:shd w:val="clear" w:color="auto" w:fill="auto"/>
            <w:vAlign w:val="center"/>
          </w:tcPr>
          <w:p w14:paraId="55D772EC" w14:textId="77777777" w:rsidR="00D11859" w:rsidRPr="00046C30" w:rsidRDefault="00D11859" w:rsidP="00620599">
            <w:pPr>
              <w:spacing w:line="276" w:lineRule="auto"/>
              <w:rPr>
                <w:sz w:val="22"/>
                <w:szCs w:val="22"/>
              </w:rPr>
            </w:pPr>
          </w:p>
        </w:tc>
        <w:tc>
          <w:tcPr>
            <w:tcW w:w="735" w:type="pct"/>
            <w:vMerge/>
            <w:shd w:val="clear" w:color="auto" w:fill="auto"/>
            <w:vAlign w:val="center"/>
          </w:tcPr>
          <w:p w14:paraId="45609CC7" w14:textId="77777777" w:rsidR="00D11859" w:rsidRPr="00046C30" w:rsidRDefault="00D11859" w:rsidP="00620599">
            <w:pPr>
              <w:spacing w:line="276" w:lineRule="auto"/>
              <w:jc w:val="center"/>
              <w:rPr>
                <w:sz w:val="22"/>
                <w:szCs w:val="22"/>
              </w:rPr>
            </w:pPr>
          </w:p>
        </w:tc>
        <w:tc>
          <w:tcPr>
            <w:tcW w:w="249" w:type="pct"/>
            <w:shd w:val="clear" w:color="auto" w:fill="auto"/>
            <w:vAlign w:val="center"/>
          </w:tcPr>
          <w:p w14:paraId="266B5E5A" w14:textId="77777777" w:rsidR="00D11859" w:rsidRPr="00046C30" w:rsidRDefault="00D11859" w:rsidP="00620599">
            <w:pPr>
              <w:spacing w:line="276" w:lineRule="auto"/>
              <w:jc w:val="center"/>
              <w:rPr>
                <w:sz w:val="22"/>
                <w:szCs w:val="22"/>
              </w:rPr>
            </w:pPr>
            <w:r w:rsidRPr="00046C30">
              <w:rPr>
                <w:sz w:val="22"/>
                <w:szCs w:val="22"/>
              </w:rPr>
              <w:t>125</w:t>
            </w:r>
          </w:p>
        </w:tc>
        <w:tc>
          <w:tcPr>
            <w:tcW w:w="2270" w:type="pct"/>
            <w:tcBorders>
              <w:right w:val="single" w:sz="4" w:space="0" w:color="auto"/>
            </w:tcBorders>
            <w:shd w:val="clear" w:color="auto" w:fill="auto"/>
            <w:vAlign w:val="center"/>
          </w:tcPr>
          <w:p w14:paraId="000F774B" w14:textId="77777777" w:rsidR="00D11859" w:rsidRPr="00046C30" w:rsidRDefault="00D11859" w:rsidP="00620599">
            <w:pPr>
              <w:spacing w:line="276" w:lineRule="auto"/>
              <w:rPr>
                <w:sz w:val="22"/>
                <w:szCs w:val="22"/>
              </w:rPr>
            </w:pPr>
            <w:r w:rsidRPr="00046C30">
              <w:rPr>
                <w:sz w:val="22"/>
                <w:szCs w:val="22"/>
              </w:rPr>
              <w:t>Сварка дуговая под флюсом порошковой проволокой</w:t>
            </w:r>
          </w:p>
        </w:tc>
      </w:tr>
      <w:tr w:rsidR="000D13DC" w:rsidRPr="00046C30" w14:paraId="55934BEB" w14:textId="77777777" w:rsidTr="00620599">
        <w:trPr>
          <w:cantSplit/>
          <w:trHeight w:val="20"/>
        </w:trPr>
        <w:tc>
          <w:tcPr>
            <w:tcW w:w="1746" w:type="pct"/>
            <w:vMerge/>
            <w:tcBorders>
              <w:left w:val="single" w:sz="4" w:space="0" w:color="auto"/>
              <w:bottom w:val="single" w:sz="4" w:space="0" w:color="auto"/>
            </w:tcBorders>
            <w:shd w:val="clear" w:color="auto" w:fill="auto"/>
            <w:vAlign w:val="center"/>
          </w:tcPr>
          <w:p w14:paraId="40E48518" w14:textId="77777777" w:rsidR="00D11859" w:rsidRPr="00046C30" w:rsidRDefault="00D11859" w:rsidP="00620599">
            <w:pPr>
              <w:spacing w:line="276" w:lineRule="auto"/>
              <w:rPr>
                <w:sz w:val="22"/>
                <w:szCs w:val="22"/>
              </w:rPr>
            </w:pPr>
          </w:p>
        </w:tc>
        <w:tc>
          <w:tcPr>
            <w:tcW w:w="735" w:type="pct"/>
            <w:vMerge/>
            <w:tcBorders>
              <w:bottom w:val="single" w:sz="4" w:space="0" w:color="auto"/>
            </w:tcBorders>
            <w:shd w:val="clear" w:color="auto" w:fill="auto"/>
            <w:vAlign w:val="center"/>
          </w:tcPr>
          <w:p w14:paraId="19D2D1CC" w14:textId="77777777" w:rsidR="00D11859" w:rsidRPr="00046C30" w:rsidRDefault="00D11859" w:rsidP="00620599">
            <w:pPr>
              <w:spacing w:line="276" w:lineRule="auto"/>
              <w:jc w:val="center"/>
              <w:rPr>
                <w:sz w:val="22"/>
                <w:szCs w:val="22"/>
              </w:rPr>
            </w:pPr>
          </w:p>
        </w:tc>
        <w:tc>
          <w:tcPr>
            <w:tcW w:w="249" w:type="pct"/>
            <w:tcBorders>
              <w:bottom w:val="single" w:sz="4" w:space="0" w:color="auto"/>
            </w:tcBorders>
            <w:shd w:val="clear" w:color="auto" w:fill="auto"/>
            <w:vAlign w:val="center"/>
          </w:tcPr>
          <w:p w14:paraId="47C73E0D" w14:textId="77777777" w:rsidR="00D11859" w:rsidRPr="00046C30" w:rsidRDefault="00D11859" w:rsidP="00620599">
            <w:pPr>
              <w:spacing w:line="276" w:lineRule="auto"/>
              <w:jc w:val="center"/>
              <w:rPr>
                <w:sz w:val="22"/>
                <w:szCs w:val="22"/>
              </w:rPr>
            </w:pPr>
            <w:r w:rsidRPr="00046C30">
              <w:rPr>
                <w:sz w:val="22"/>
                <w:szCs w:val="22"/>
              </w:rPr>
              <w:t>126</w:t>
            </w:r>
          </w:p>
        </w:tc>
        <w:tc>
          <w:tcPr>
            <w:tcW w:w="2270" w:type="pct"/>
            <w:tcBorders>
              <w:bottom w:val="single" w:sz="4" w:space="0" w:color="auto"/>
              <w:right w:val="single" w:sz="4" w:space="0" w:color="auto"/>
            </w:tcBorders>
            <w:shd w:val="clear" w:color="auto" w:fill="auto"/>
            <w:vAlign w:val="center"/>
          </w:tcPr>
          <w:p w14:paraId="41A44261" w14:textId="77777777" w:rsidR="00D11859" w:rsidRPr="00046C30" w:rsidRDefault="00D11859" w:rsidP="00620599">
            <w:pPr>
              <w:spacing w:line="276" w:lineRule="auto"/>
              <w:rPr>
                <w:sz w:val="22"/>
                <w:szCs w:val="22"/>
              </w:rPr>
            </w:pPr>
            <w:r w:rsidRPr="00046C30">
              <w:rPr>
                <w:sz w:val="22"/>
                <w:szCs w:val="22"/>
              </w:rPr>
              <w:t>Сварка дуговая под флюсом порошковым ленточным электродом</w:t>
            </w:r>
          </w:p>
        </w:tc>
      </w:tr>
      <w:tr w:rsidR="000D13DC" w:rsidRPr="00046C30" w14:paraId="63420DF2" w14:textId="77777777" w:rsidTr="00620599">
        <w:trPr>
          <w:cantSplit/>
          <w:trHeight w:val="20"/>
        </w:trPr>
        <w:tc>
          <w:tcPr>
            <w:tcW w:w="1746" w:type="pct"/>
            <w:tcBorders>
              <w:top w:val="single" w:sz="4" w:space="0" w:color="auto"/>
              <w:left w:val="single" w:sz="4" w:space="0" w:color="auto"/>
            </w:tcBorders>
            <w:shd w:val="clear" w:color="auto" w:fill="auto"/>
            <w:vAlign w:val="center"/>
          </w:tcPr>
          <w:p w14:paraId="0ED4578E" w14:textId="77777777" w:rsidR="00D11859" w:rsidRPr="00046C30" w:rsidRDefault="00D11859" w:rsidP="00620599">
            <w:pPr>
              <w:spacing w:line="276" w:lineRule="auto"/>
              <w:rPr>
                <w:sz w:val="22"/>
                <w:szCs w:val="22"/>
              </w:rPr>
            </w:pPr>
            <w:r w:rsidRPr="00046C30">
              <w:rPr>
                <w:sz w:val="22"/>
                <w:szCs w:val="22"/>
              </w:rPr>
              <w:t>Механизированная сварка сплошным плавящимся электродом в инертном газе</w:t>
            </w:r>
          </w:p>
        </w:tc>
        <w:tc>
          <w:tcPr>
            <w:tcW w:w="735" w:type="pct"/>
            <w:tcBorders>
              <w:top w:val="single" w:sz="4" w:space="0" w:color="auto"/>
            </w:tcBorders>
            <w:shd w:val="clear" w:color="auto" w:fill="auto"/>
            <w:vAlign w:val="center"/>
          </w:tcPr>
          <w:p w14:paraId="032FAC9E" w14:textId="77777777" w:rsidR="00D11859" w:rsidRPr="00046C30" w:rsidRDefault="00D11859" w:rsidP="00620599">
            <w:pPr>
              <w:spacing w:line="276" w:lineRule="auto"/>
              <w:jc w:val="center"/>
              <w:rPr>
                <w:sz w:val="22"/>
                <w:szCs w:val="22"/>
              </w:rPr>
            </w:pPr>
            <w:r w:rsidRPr="00046C30">
              <w:rPr>
                <w:sz w:val="22"/>
                <w:szCs w:val="22"/>
              </w:rPr>
              <w:t>МАДП</w:t>
            </w:r>
          </w:p>
        </w:tc>
        <w:tc>
          <w:tcPr>
            <w:tcW w:w="249" w:type="pct"/>
            <w:tcBorders>
              <w:top w:val="single" w:sz="4" w:space="0" w:color="auto"/>
            </w:tcBorders>
            <w:shd w:val="clear" w:color="auto" w:fill="auto"/>
            <w:vAlign w:val="center"/>
          </w:tcPr>
          <w:p w14:paraId="56FDEE8E" w14:textId="77777777" w:rsidR="00D11859" w:rsidRPr="00046C30" w:rsidRDefault="00D11859" w:rsidP="00620599">
            <w:pPr>
              <w:spacing w:line="276" w:lineRule="auto"/>
              <w:jc w:val="center"/>
              <w:rPr>
                <w:sz w:val="22"/>
                <w:szCs w:val="22"/>
              </w:rPr>
            </w:pPr>
            <w:r w:rsidRPr="00046C30">
              <w:rPr>
                <w:sz w:val="22"/>
                <w:szCs w:val="22"/>
              </w:rPr>
              <w:t>131</w:t>
            </w:r>
          </w:p>
        </w:tc>
        <w:tc>
          <w:tcPr>
            <w:tcW w:w="2270" w:type="pct"/>
            <w:tcBorders>
              <w:top w:val="single" w:sz="4" w:space="0" w:color="auto"/>
              <w:right w:val="single" w:sz="4" w:space="0" w:color="auto"/>
            </w:tcBorders>
            <w:shd w:val="clear" w:color="auto" w:fill="auto"/>
            <w:vAlign w:val="center"/>
          </w:tcPr>
          <w:p w14:paraId="66B5B087" w14:textId="77777777" w:rsidR="00D11859" w:rsidRPr="00046C30" w:rsidRDefault="00D11859" w:rsidP="00620599">
            <w:pPr>
              <w:spacing w:line="276" w:lineRule="auto"/>
              <w:rPr>
                <w:sz w:val="22"/>
                <w:szCs w:val="22"/>
              </w:rPr>
            </w:pPr>
            <w:r w:rsidRPr="00046C30">
              <w:rPr>
                <w:sz w:val="22"/>
                <w:szCs w:val="22"/>
              </w:rPr>
              <w:t>Сварка дуговая сплошной проволокой в инертном газе</w:t>
            </w:r>
          </w:p>
        </w:tc>
      </w:tr>
      <w:tr w:rsidR="00D11859" w:rsidRPr="00046C30" w14:paraId="058EE5B2" w14:textId="77777777" w:rsidTr="00620599">
        <w:trPr>
          <w:cantSplit/>
          <w:trHeight w:val="20"/>
        </w:trPr>
        <w:tc>
          <w:tcPr>
            <w:tcW w:w="1746" w:type="pct"/>
            <w:tcBorders>
              <w:top w:val="single" w:sz="4" w:space="0" w:color="auto"/>
              <w:left w:val="single" w:sz="4" w:space="0" w:color="auto"/>
            </w:tcBorders>
            <w:shd w:val="clear" w:color="auto" w:fill="auto"/>
            <w:vAlign w:val="center"/>
          </w:tcPr>
          <w:p w14:paraId="781DF41F" w14:textId="77777777" w:rsidR="00D11859" w:rsidRPr="00046C30" w:rsidDel="008E77CD" w:rsidRDefault="00D11859" w:rsidP="00620599">
            <w:pPr>
              <w:spacing w:line="276" w:lineRule="auto"/>
              <w:rPr>
                <w:sz w:val="22"/>
                <w:szCs w:val="22"/>
              </w:rPr>
            </w:pPr>
            <w:r w:rsidRPr="00046C30">
              <w:rPr>
                <w:sz w:val="22"/>
                <w:szCs w:val="22"/>
              </w:rPr>
              <w:t>Автоматическая сварка сплошным плавящимся электродом в инертном газе</w:t>
            </w:r>
          </w:p>
        </w:tc>
        <w:tc>
          <w:tcPr>
            <w:tcW w:w="735" w:type="pct"/>
            <w:tcBorders>
              <w:top w:val="single" w:sz="4" w:space="0" w:color="auto"/>
            </w:tcBorders>
            <w:shd w:val="clear" w:color="auto" w:fill="auto"/>
            <w:vAlign w:val="center"/>
          </w:tcPr>
          <w:p w14:paraId="302B4917" w14:textId="77777777" w:rsidR="00D11859" w:rsidRPr="00046C30" w:rsidRDefault="00D11859" w:rsidP="00620599">
            <w:pPr>
              <w:spacing w:line="276" w:lineRule="auto"/>
              <w:jc w:val="center"/>
              <w:rPr>
                <w:sz w:val="22"/>
                <w:szCs w:val="22"/>
              </w:rPr>
            </w:pPr>
            <w:r w:rsidRPr="00046C30">
              <w:rPr>
                <w:sz w:val="22"/>
                <w:szCs w:val="22"/>
              </w:rPr>
              <w:t>ААДП</w:t>
            </w:r>
            <w:r w:rsidRPr="00046C30" w:rsidDel="00CC1AAC">
              <w:rPr>
                <w:sz w:val="22"/>
                <w:szCs w:val="22"/>
              </w:rPr>
              <w:t xml:space="preserve"> </w:t>
            </w:r>
          </w:p>
        </w:tc>
        <w:tc>
          <w:tcPr>
            <w:tcW w:w="249" w:type="pct"/>
            <w:tcBorders>
              <w:top w:val="single" w:sz="4" w:space="0" w:color="auto"/>
            </w:tcBorders>
            <w:shd w:val="clear" w:color="auto" w:fill="auto"/>
            <w:vAlign w:val="center"/>
          </w:tcPr>
          <w:p w14:paraId="079FCCB4" w14:textId="77777777" w:rsidR="00D11859" w:rsidRPr="00046C30" w:rsidRDefault="00D11859" w:rsidP="00620599">
            <w:pPr>
              <w:spacing w:line="276" w:lineRule="auto"/>
              <w:jc w:val="center"/>
              <w:rPr>
                <w:sz w:val="22"/>
                <w:szCs w:val="22"/>
              </w:rPr>
            </w:pPr>
            <w:r w:rsidRPr="00046C30">
              <w:rPr>
                <w:sz w:val="22"/>
                <w:szCs w:val="22"/>
              </w:rPr>
              <w:t>131</w:t>
            </w:r>
          </w:p>
        </w:tc>
        <w:tc>
          <w:tcPr>
            <w:tcW w:w="2270" w:type="pct"/>
            <w:tcBorders>
              <w:top w:val="single" w:sz="4" w:space="0" w:color="auto"/>
              <w:right w:val="single" w:sz="4" w:space="0" w:color="auto"/>
            </w:tcBorders>
            <w:shd w:val="clear" w:color="auto" w:fill="auto"/>
            <w:vAlign w:val="center"/>
          </w:tcPr>
          <w:p w14:paraId="187CC499" w14:textId="77777777" w:rsidR="00D11859" w:rsidRPr="00046C30" w:rsidRDefault="00D11859" w:rsidP="00620599">
            <w:pPr>
              <w:spacing w:line="276" w:lineRule="auto"/>
              <w:rPr>
                <w:sz w:val="22"/>
                <w:szCs w:val="22"/>
              </w:rPr>
            </w:pPr>
            <w:r w:rsidRPr="00046C30">
              <w:rPr>
                <w:sz w:val="22"/>
                <w:szCs w:val="22"/>
              </w:rPr>
              <w:t>Сварка дуговая сплошной проволокой в инертном газе</w:t>
            </w:r>
          </w:p>
        </w:tc>
      </w:tr>
    </w:tbl>
    <w:p w14:paraId="560E9569" w14:textId="77777777" w:rsidR="00D11859" w:rsidRPr="00046C30" w:rsidRDefault="00D11859" w:rsidP="00D11859">
      <w:pPr>
        <w:spacing w:after="120"/>
        <w:rPr>
          <w:iCs/>
          <w:sz w:val="22"/>
          <w:szCs w:val="22"/>
        </w:rPr>
      </w:pPr>
    </w:p>
    <w:p w14:paraId="0886BC62" w14:textId="77777777" w:rsidR="00D11859" w:rsidRPr="00046C30" w:rsidRDefault="00D11859" w:rsidP="00D11859">
      <w:pPr>
        <w:spacing w:after="120"/>
        <w:rPr>
          <w:iCs/>
          <w:sz w:val="22"/>
          <w:szCs w:val="22"/>
        </w:rPr>
      </w:pPr>
    </w:p>
    <w:p w14:paraId="33F5A9E9" w14:textId="77777777" w:rsidR="00D11859" w:rsidRPr="00046C30" w:rsidRDefault="00D11859" w:rsidP="00D11859">
      <w:pPr>
        <w:spacing w:after="120"/>
        <w:rPr>
          <w:iCs/>
          <w:sz w:val="22"/>
          <w:szCs w:val="22"/>
        </w:rPr>
      </w:pPr>
    </w:p>
    <w:p w14:paraId="72840CDC" w14:textId="77777777" w:rsidR="00D11859" w:rsidRPr="00046C30" w:rsidRDefault="00D11859" w:rsidP="00D11859">
      <w:pPr>
        <w:spacing w:after="120"/>
        <w:rPr>
          <w:iCs/>
          <w:sz w:val="22"/>
          <w:szCs w:val="22"/>
        </w:rPr>
      </w:pPr>
    </w:p>
    <w:p w14:paraId="4EEE3D1F" w14:textId="77777777" w:rsidR="00D11859" w:rsidRPr="00046C30" w:rsidRDefault="00D11859" w:rsidP="00D11859">
      <w:pPr>
        <w:spacing w:after="120"/>
        <w:rPr>
          <w:i/>
          <w:sz w:val="22"/>
          <w:szCs w:val="22"/>
        </w:rPr>
      </w:pPr>
      <w:r w:rsidRPr="00046C30">
        <w:rPr>
          <w:i/>
          <w:sz w:val="22"/>
          <w:szCs w:val="22"/>
        </w:rPr>
        <w:lastRenderedPageBreak/>
        <w:t>Продолжение таблицы А.1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384"/>
        <w:gridCol w:w="1425"/>
        <w:gridCol w:w="483"/>
        <w:gridCol w:w="4401"/>
      </w:tblGrid>
      <w:tr w:rsidR="000D13DC" w:rsidRPr="00046C30" w14:paraId="15DD968B" w14:textId="77777777" w:rsidTr="00620599">
        <w:trPr>
          <w:cantSplit/>
          <w:trHeight w:val="613"/>
        </w:trPr>
        <w:tc>
          <w:tcPr>
            <w:tcW w:w="1746" w:type="pct"/>
            <w:tcBorders>
              <w:bottom w:val="double" w:sz="4" w:space="0" w:color="auto"/>
            </w:tcBorders>
            <w:vAlign w:val="center"/>
          </w:tcPr>
          <w:p w14:paraId="24ABA900" w14:textId="77777777" w:rsidR="00D11859" w:rsidRPr="00046C30" w:rsidRDefault="00D11859" w:rsidP="00620599">
            <w:pPr>
              <w:suppressAutoHyphens/>
              <w:spacing w:line="276" w:lineRule="auto"/>
              <w:jc w:val="center"/>
              <w:rPr>
                <w:sz w:val="22"/>
                <w:szCs w:val="22"/>
              </w:rPr>
            </w:pPr>
            <w:r w:rsidRPr="00046C30">
              <w:rPr>
                <w:sz w:val="22"/>
                <w:szCs w:val="22"/>
              </w:rPr>
              <w:t>Наименование способа сварки</w:t>
            </w:r>
          </w:p>
        </w:tc>
        <w:tc>
          <w:tcPr>
            <w:tcW w:w="735" w:type="pct"/>
            <w:tcBorders>
              <w:bottom w:val="double" w:sz="4" w:space="0" w:color="auto"/>
            </w:tcBorders>
            <w:vAlign w:val="center"/>
          </w:tcPr>
          <w:p w14:paraId="687F3D90" w14:textId="77777777" w:rsidR="00D11859" w:rsidRPr="00046C30" w:rsidRDefault="00D11859" w:rsidP="00620599">
            <w:pPr>
              <w:suppressAutoHyphens/>
              <w:spacing w:line="276" w:lineRule="auto"/>
              <w:jc w:val="center"/>
              <w:rPr>
                <w:sz w:val="22"/>
                <w:szCs w:val="22"/>
              </w:rPr>
            </w:pPr>
            <w:r w:rsidRPr="00046C30">
              <w:rPr>
                <w:sz w:val="22"/>
                <w:szCs w:val="22"/>
              </w:rPr>
              <w:t xml:space="preserve">Обозначение </w:t>
            </w:r>
          </w:p>
        </w:tc>
        <w:tc>
          <w:tcPr>
            <w:tcW w:w="2519" w:type="pct"/>
            <w:gridSpan w:val="2"/>
            <w:tcBorders>
              <w:bottom w:val="double" w:sz="4" w:space="0" w:color="auto"/>
            </w:tcBorders>
            <w:vAlign w:val="center"/>
          </w:tcPr>
          <w:p w14:paraId="7469B1F9" w14:textId="77777777" w:rsidR="00D11859" w:rsidRPr="00046C30" w:rsidRDefault="00D11859" w:rsidP="00620599">
            <w:pPr>
              <w:suppressAutoHyphens/>
              <w:spacing w:line="276" w:lineRule="auto"/>
              <w:jc w:val="center"/>
              <w:rPr>
                <w:sz w:val="22"/>
                <w:szCs w:val="22"/>
              </w:rPr>
            </w:pPr>
            <w:r w:rsidRPr="00046C30">
              <w:rPr>
                <w:sz w:val="22"/>
                <w:szCs w:val="22"/>
              </w:rPr>
              <w:t>Обозначение и наименование процесса сварки по ГОСТ</w:t>
            </w:r>
            <w:r w:rsidRPr="00046C30">
              <w:rPr>
                <w:sz w:val="22"/>
                <w:szCs w:val="22"/>
                <w:lang w:val="en-US"/>
              </w:rPr>
              <w:t> </w:t>
            </w:r>
            <w:r w:rsidRPr="00046C30">
              <w:rPr>
                <w:sz w:val="22"/>
                <w:szCs w:val="22"/>
              </w:rPr>
              <w:t>Р</w:t>
            </w:r>
            <w:r w:rsidRPr="00046C30">
              <w:rPr>
                <w:sz w:val="22"/>
                <w:szCs w:val="22"/>
                <w:lang w:val="en-US"/>
              </w:rPr>
              <w:t> </w:t>
            </w:r>
            <w:r w:rsidRPr="00046C30">
              <w:rPr>
                <w:sz w:val="22"/>
                <w:szCs w:val="22"/>
              </w:rPr>
              <w:t>ИСО</w:t>
            </w:r>
            <w:r w:rsidRPr="00046C30">
              <w:rPr>
                <w:sz w:val="22"/>
                <w:szCs w:val="22"/>
                <w:lang w:val="en-US"/>
              </w:rPr>
              <w:t> </w:t>
            </w:r>
            <w:r w:rsidRPr="00046C30">
              <w:rPr>
                <w:sz w:val="22"/>
                <w:szCs w:val="22"/>
              </w:rPr>
              <w:t>4063</w:t>
            </w:r>
          </w:p>
        </w:tc>
      </w:tr>
      <w:tr w:rsidR="000D13DC" w:rsidRPr="00046C30" w14:paraId="6BC70621" w14:textId="77777777" w:rsidTr="00620599">
        <w:trPr>
          <w:cantSplit/>
          <w:trHeight w:val="625"/>
        </w:trPr>
        <w:tc>
          <w:tcPr>
            <w:tcW w:w="1746" w:type="pct"/>
            <w:vMerge w:val="restart"/>
            <w:tcBorders>
              <w:left w:val="single" w:sz="4" w:space="0" w:color="auto"/>
            </w:tcBorders>
            <w:shd w:val="clear" w:color="auto" w:fill="auto"/>
            <w:vAlign w:val="center"/>
          </w:tcPr>
          <w:p w14:paraId="70E51A5A" w14:textId="77777777" w:rsidR="00D11859" w:rsidRPr="00046C30" w:rsidRDefault="00D11859" w:rsidP="00620599">
            <w:pPr>
              <w:spacing w:line="276" w:lineRule="auto"/>
              <w:rPr>
                <w:sz w:val="22"/>
                <w:szCs w:val="22"/>
              </w:rPr>
            </w:pPr>
            <w:r w:rsidRPr="00046C30">
              <w:rPr>
                <w:sz w:val="22"/>
                <w:szCs w:val="22"/>
              </w:rPr>
              <w:t>Механизированная сварка порошковой проволокой</w:t>
            </w:r>
            <w:r w:rsidRPr="00046C30" w:rsidDel="00CC1AAC">
              <w:rPr>
                <w:sz w:val="22"/>
                <w:szCs w:val="22"/>
              </w:rPr>
              <w:t xml:space="preserve"> </w:t>
            </w:r>
            <w:r w:rsidRPr="00046C30">
              <w:rPr>
                <w:sz w:val="22"/>
                <w:szCs w:val="22"/>
              </w:rPr>
              <w:t>в инертном газе</w:t>
            </w:r>
          </w:p>
        </w:tc>
        <w:tc>
          <w:tcPr>
            <w:tcW w:w="735" w:type="pct"/>
            <w:vMerge w:val="restart"/>
            <w:shd w:val="clear" w:color="auto" w:fill="auto"/>
            <w:vAlign w:val="center"/>
          </w:tcPr>
          <w:p w14:paraId="2030CFF4" w14:textId="77777777" w:rsidR="00D11859" w:rsidRPr="00046C30" w:rsidRDefault="00D11859" w:rsidP="00620599">
            <w:pPr>
              <w:spacing w:line="276" w:lineRule="auto"/>
              <w:jc w:val="center"/>
              <w:rPr>
                <w:sz w:val="22"/>
                <w:szCs w:val="22"/>
              </w:rPr>
            </w:pPr>
            <w:r w:rsidRPr="00046C30">
              <w:rPr>
                <w:sz w:val="22"/>
                <w:szCs w:val="22"/>
              </w:rPr>
              <w:t>МПИ</w:t>
            </w:r>
          </w:p>
        </w:tc>
        <w:tc>
          <w:tcPr>
            <w:tcW w:w="249" w:type="pct"/>
            <w:shd w:val="clear" w:color="auto" w:fill="auto"/>
            <w:vAlign w:val="center"/>
          </w:tcPr>
          <w:p w14:paraId="0BA694CB" w14:textId="77777777" w:rsidR="00D11859" w:rsidRPr="00046C30" w:rsidRDefault="00D11859" w:rsidP="00620599">
            <w:pPr>
              <w:spacing w:line="276" w:lineRule="auto"/>
              <w:jc w:val="center"/>
              <w:rPr>
                <w:sz w:val="22"/>
                <w:szCs w:val="22"/>
              </w:rPr>
            </w:pPr>
            <w:r w:rsidRPr="00046C30">
              <w:rPr>
                <w:sz w:val="22"/>
                <w:szCs w:val="22"/>
              </w:rPr>
              <w:t>132</w:t>
            </w:r>
          </w:p>
        </w:tc>
        <w:tc>
          <w:tcPr>
            <w:tcW w:w="2270" w:type="pct"/>
            <w:tcBorders>
              <w:right w:val="single" w:sz="4" w:space="0" w:color="auto"/>
            </w:tcBorders>
            <w:shd w:val="clear" w:color="auto" w:fill="auto"/>
            <w:vAlign w:val="center"/>
          </w:tcPr>
          <w:p w14:paraId="10A6D85C" w14:textId="77777777" w:rsidR="00D11859" w:rsidRPr="00046C30" w:rsidRDefault="00D11859" w:rsidP="00620599">
            <w:pPr>
              <w:spacing w:line="276" w:lineRule="auto"/>
              <w:rPr>
                <w:sz w:val="22"/>
                <w:szCs w:val="22"/>
              </w:rPr>
            </w:pPr>
            <w:r w:rsidRPr="00046C30">
              <w:rPr>
                <w:sz w:val="22"/>
                <w:szCs w:val="22"/>
              </w:rPr>
              <w:t>Сварка дуговая порошковой проволокой с флюсовым наполнителем в инертном газе</w:t>
            </w:r>
          </w:p>
        </w:tc>
      </w:tr>
      <w:tr w:rsidR="000D13DC" w:rsidRPr="00046C30" w14:paraId="2699B27E" w14:textId="77777777" w:rsidTr="00620599">
        <w:trPr>
          <w:cantSplit/>
          <w:trHeight w:val="20"/>
        </w:trPr>
        <w:tc>
          <w:tcPr>
            <w:tcW w:w="1746" w:type="pct"/>
            <w:vMerge/>
            <w:tcBorders>
              <w:left w:val="single" w:sz="4" w:space="0" w:color="auto"/>
              <w:bottom w:val="single" w:sz="4" w:space="0" w:color="auto"/>
            </w:tcBorders>
            <w:shd w:val="clear" w:color="auto" w:fill="auto"/>
            <w:vAlign w:val="center"/>
          </w:tcPr>
          <w:p w14:paraId="4D430F7B" w14:textId="77777777" w:rsidR="00D11859" w:rsidRPr="00046C30" w:rsidRDefault="00D11859" w:rsidP="00620599">
            <w:pPr>
              <w:spacing w:line="276" w:lineRule="auto"/>
              <w:rPr>
                <w:sz w:val="22"/>
                <w:szCs w:val="22"/>
              </w:rPr>
            </w:pPr>
          </w:p>
        </w:tc>
        <w:tc>
          <w:tcPr>
            <w:tcW w:w="735" w:type="pct"/>
            <w:vMerge/>
            <w:tcBorders>
              <w:bottom w:val="single" w:sz="4" w:space="0" w:color="auto"/>
            </w:tcBorders>
            <w:shd w:val="clear" w:color="auto" w:fill="auto"/>
            <w:vAlign w:val="center"/>
          </w:tcPr>
          <w:p w14:paraId="20B5C651" w14:textId="77777777" w:rsidR="00D11859" w:rsidRPr="00046C30" w:rsidRDefault="00D11859" w:rsidP="00620599">
            <w:pPr>
              <w:spacing w:line="276" w:lineRule="auto"/>
              <w:jc w:val="center"/>
              <w:rPr>
                <w:sz w:val="22"/>
                <w:szCs w:val="22"/>
              </w:rPr>
            </w:pPr>
          </w:p>
        </w:tc>
        <w:tc>
          <w:tcPr>
            <w:tcW w:w="249" w:type="pct"/>
            <w:tcBorders>
              <w:bottom w:val="single" w:sz="4" w:space="0" w:color="auto"/>
            </w:tcBorders>
            <w:shd w:val="clear" w:color="auto" w:fill="auto"/>
            <w:vAlign w:val="center"/>
          </w:tcPr>
          <w:p w14:paraId="7885C2BA" w14:textId="77777777" w:rsidR="00D11859" w:rsidRPr="00046C30" w:rsidRDefault="00D11859" w:rsidP="00620599">
            <w:pPr>
              <w:spacing w:line="276" w:lineRule="auto"/>
              <w:jc w:val="center"/>
              <w:rPr>
                <w:sz w:val="22"/>
                <w:szCs w:val="22"/>
              </w:rPr>
            </w:pPr>
            <w:r w:rsidRPr="00046C30">
              <w:rPr>
                <w:sz w:val="22"/>
                <w:szCs w:val="22"/>
              </w:rPr>
              <w:t>133</w:t>
            </w:r>
          </w:p>
        </w:tc>
        <w:tc>
          <w:tcPr>
            <w:tcW w:w="2270" w:type="pct"/>
            <w:tcBorders>
              <w:bottom w:val="single" w:sz="4" w:space="0" w:color="auto"/>
              <w:right w:val="single" w:sz="4" w:space="0" w:color="auto"/>
            </w:tcBorders>
            <w:shd w:val="clear" w:color="auto" w:fill="auto"/>
            <w:vAlign w:val="center"/>
          </w:tcPr>
          <w:p w14:paraId="3E8C4757" w14:textId="77777777" w:rsidR="00D11859" w:rsidRPr="00046C30" w:rsidRDefault="00D11859" w:rsidP="00620599">
            <w:pPr>
              <w:spacing w:line="276" w:lineRule="auto"/>
              <w:rPr>
                <w:sz w:val="22"/>
                <w:szCs w:val="22"/>
              </w:rPr>
            </w:pPr>
            <w:r w:rsidRPr="00046C30">
              <w:rPr>
                <w:sz w:val="22"/>
                <w:szCs w:val="22"/>
              </w:rPr>
              <w:t>Сварка дуговая порошковой проволокой с металлическим наполнителем в инертном газе</w:t>
            </w:r>
          </w:p>
        </w:tc>
      </w:tr>
      <w:tr w:rsidR="000D13DC" w:rsidRPr="00046C30" w14:paraId="2D12B389" w14:textId="77777777" w:rsidTr="00620599">
        <w:trPr>
          <w:cantSplit/>
          <w:trHeight w:val="746"/>
        </w:trPr>
        <w:tc>
          <w:tcPr>
            <w:tcW w:w="1746" w:type="pct"/>
            <w:vMerge w:val="restart"/>
            <w:tcBorders>
              <w:left w:val="single" w:sz="4" w:space="0" w:color="auto"/>
            </w:tcBorders>
            <w:shd w:val="clear" w:color="auto" w:fill="auto"/>
            <w:vAlign w:val="center"/>
          </w:tcPr>
          <w:p w14:paraId="7161561A" w14:textId="77777777" w:rsidR="00D11859" w:rsidRPr="00046C30" w:rsidDel="008E77CD" w:rsidRDefault="00D11859" w:rsidP="00620599">
            <w:pPr>
              <w:spacing w:line="276" w:lineRule="auto"/>
              <w:rPr>
                <w:sz w:val="22"/>
                <w:szCs w:val="22"/>
              </w:rPr>
            </w:pPr>
            <w:r w:rsidRPr="00046C30">
              <w:rPr>
                <w:sz w:val="22"/>
                <w:szCs w:val="22"/>
              </w:rPr>
              <w:t>Автоматическая сварка порошковой проволокой</w:t>
            </w:r>
            <w:r w:rsidRPr="00046C30" w:rsidDel="00CC1AAC">
              <w:rPr>
                <w:sz w:val="22"/>
                <w:szCs w:val="22"/>
              </w:rPr>
              <w:t xml:space="preserve"> </w:t>
            </w:r>
            <w:r w:rsidRPr="00046C30">
              <w:rPr>
                <w:sz w:val="22"/>
                <w:szCs w:val="22"/>
              </w:rPr>
              <w:t>в инертном газе</w:t>
            </w:r>
          </w:p>
        </w:tc>
        <w:tc>
          <w:tcPr>
            <w:tcW w:w="735" w:type="pct"/>
            <w:vMerge w:val="restart"/>
            <w:shd w:val="clear" w:color="auto" w:fill="auto"/>
            <w:vAlign w:val="center"/>
          </w:tcPr>
          <w:p w14:paraId="3E31047A" w14:textId="77777777" w:rsidR="00D11859" w:rsidRPr="00046C30" w:rsidRDefault="00D11859" w:rsidP="00620599">
            <w:pPr>
              <w:spacing w:line="276" w:lineRule="auto"/>
              <w:jc w:val="center"/>
              <w:rPr>
                <w:sz w:val="22"/>
                <w:szCs w:val="22"/>
              </w:rPr>
            </w:pPr>
            <w:r w:rsidRPr="00046C30">
              <w:rPr>
                <w:sz w:val="22"/>
                <w:szCs w:val="22"/>
              </w:rPr>
              <w:t>АПИ</w:t>
            </w:r>
          </w:p>
        </w:tc>
        <w:tc>
          <w:tcPr>
            <w:tcW w:w="249" w:type="pct"/>
            <w:shd w:val="clear" w:color="auto" w:fill="auto"/>
            <w:vAlign w:val="center"/>
          </w:tcPr>
          <w:p w14:paraId="79859ED9" w14:textId="77777777" w:rsidR="00D11859" w:rsidRPr="00046C30" w:rsidRDefault="00D11859" w:rsidP="00620599">
            <w:pPr>
              <w:spacing w:line="276" w:lineRule="auto"/>
              <w:jc w:val="center"/>
              <w:rPr>
                <w:sz w:val="22"/>
                <w:szCs w:val="22"/>
              </w:rPr>
            </w:pPr>
            <w:r w:rsidRPr="00046C30">
              <w:rPr>
                <w:sz w:val="22"/>
                <w:szCs w:val="22"/>
              </w:rPr>
              <w:t>132</w:t>
            </w:r>
          </w:p>
        </w:tc>
        <w:tc>
          <w:tcPr>
            <w:tcW w:w="2270" w:type="pct"/>
            <w:tcBorders>
              <w:right w:val="single" w:sz="4" w:space="0" w:color="auto"/>
            </w:tcBorders>
            <w:shd w:val="clear" w:color="auto" w:fill="auto"/>
            <w:vAlign w:val="center"/>
          </w:tcPr>
          <w:p w14:paraId="162BE591" w14:textId="77777777" w:rsidR="00D11859" w:rsidRPr="00046C30" w:rsidRDefault="00D11859" w:rsidP="00620599">
            <w:pPr>
              <w:spacing w:line="276" w:lineRule="auto"/>
              <w:rPr>
                <w:sz w:val="22"/>
                <w:szCs w:val="22"/>
              </w:rPr>
            </w:pPr>
            <w:r w:rsidRPr="00046C30">
              <w:rPr>
                <w:sz w:val="22"/>
                <w:szCs w:val="22"/>
              </w:rPr>
              <w:t>Сварка дуговая порошковой проволокой с флюсовым наполнителем в инертном газе</w:t>
            </w:r>
          </w:p>
        </w:tc>
      </w:tr>
      <w:tr w:rsidR="000D13DC" w:rsidRPr="00046C30" w14:paraId="44A306A9" w14:textId="77777777" w:rsidTr="00620599">
        <w:trPr>
          <w:cantSplit/>
          <w:trHeight w:val="20"/>
        </w:trPr>
        <w:tc>
          <w:tcPr>
            <w:tcW w:w="1746" w:type="pct"/>
            <w:vMerge/>
            <w:tcBorders>
              <w:left w:val="single" w:sz="4" w:space="0" w:color="auto"/>
              <w:bottom w:val="single" w:sz="4" w:space="0" w:color="auto"/>
            </w:tcBorders>
            <w:shd w:val="clear" w:color="auto" w:fill="auto"/>
            <w:vAlign w:val="center"/>
          </w:tcPr>
          <w:p w14:paraId="417E49AA" w14:textId="77777777" w:rsidR="00D11859" w:rsidRPr="00046C30" w:rsidRDefault="00D11859" w:rsidP="00620599">
            <w:pPr>
              <w:spacing w:line="276" w:lineRule="auto"/>
              <w:rPr>
                <w:sz w:val="22"/>
                <w:szCs w:val="22"/>
              </w:rPr>
            </w:pPr>
          </w:p>
        </w:tc>
        <w:tc>
          <w:tcPr>
            <w:tcW w:w="735" w:type="pct"/>
            <w:vMerge/>
            <w:tcBorders>
              <w:bottom w:val="single" w:sz="4" w:space="0" w:color="auto"/>
            </w:tcBorders>
            <w:shd w:val="clear" w:color="auto" w:fill="auto"/>
            <w:vAlign w:val="center"/>
          </w:tcPr>
          <w:p w14:paraId="24DCCFC2" w14:textId="77777777" w:rsidR="00D11859" w:rsidRPr="00046C30" w:rsidRDefault="00D11859" w:rsidP="00620599">
            <w:pPr>
              <w:spacing w:line="276" w:lineRule="auto"/>
              <w:jc w:val="center"/>
              <w:rPr>
                <w:sz w:val="22"/>
                <w:szCs w:val="22"/>
              </w:rPr>
            </w:pPr>
          </w:p>
        </w:tc>
        <w:tc>
          <w:tcPr>
            <w:tcW w:w="249" w:type="pct"/>
            <w:tcBorders>
              <w:bottom w:val="single" w:sz="4" w:space="0" w:color="auto"/>
            </w:tcBorders>
            <w:shd w:val="clear" w:color="auto" w:fill="auto"/>
            <w:vAlign w:val="center"/>
          </w:tcPr>
          <w:p w14:paraId="461B0684" w14:textId="77777777" w:rsidR="00D11859" w:rsidRPr="00046C30" w:rsidRDefault="00D11859" w:rsidP="00620599">
            <w:pPr>
              <w:spacing w:line="276" w:lineRule="auto"/>
              <w:jc w:val="center"/>
              <w:rPr>
                <w:sz w:val="22"/>
                <w:szCs w:val="22"/>
              </w:rPr>
            </w:pPr>
            <w:r w:rsidRPr="00046C30">
              <w:rPr>
                <w:sz w:val="22"/>
                <w:szCs w:val="22"/>
              </w:rPr>
              <w:t>133</w:t>
            </w:r>
          </w:p>
        </w:tc>
        <w:tc>
          <w:tcPr>
            <w:tcW w:w="2270" w:type="pct"/>
            <w:tcBorders>
              <w:bottom w:val="single" w:sz="4" w:space="0" w:color="auto"/>
              <w:right w:val="single" w:sz="4" w:space="0" w:color="auto"/>
            </w:tcBorders>
            <w:shd w:val="clear" w:color="auto" w:fill="auto"/>
            <w:vAlign w:val="center"/>
          </w:tcPr>
          <w:p w14:paraId="15D5C2E8" w14:textId="77777777" w:rsidR="00D11859" w:rsidRPr="00046C30" w:rsidRDefault="00D11859" w:rsidP="00620599">
            <w:pPr>
              <w:spacing w:line="276" w:lineRule="auto"/>
              <w:rPr>
                <w:sz w:val="22"/>
                <w:szCs w:val="22"/>
              </w:rPr>
            </w:pPr>
            <w:r w:rsidRPr="00046C30">
              <w:rPr>
                <w:sz w:val="22"/>
                <w:szCs w:val="22"/>
              </w:rPr>
              <w:t>Сварка дуговая порошковой проволокой с металлическим наполнителем в инертном газе</w:t>
            </w:r>
          </w:p>
        </w:tc>
      </w:tr>
      <w:tr w:rsidR="000D13DC" w:rsidRPr="00046C30" w14:paraId="0D0F28A8" w14:textId="77777777" w:rsidTr="00620599">
        <w:trPr>
          <w:cantSplit/>
          <w:trHeight w:val="20"/>
        </w:trPr>
        <w:tc>
          <w:tcPr>
            <w:tcW w:w="1746" w:type="pct"/>
            <w:tcBorders>
              <w:top w:val="single" w:sz="4" w:space="0" w:color="auto"/>
              <w:left w:val="single" w:sz="4" w:space="0" w:color="auto"/>
              <w:bottom w:val="single" w:sz="4" w:space="0" w:color="auto"/>
            </w:tcBorders>
            <w:shd w:val="clear" w:color="auto" w:fill="auto"/>
            <w:vAlign w:val="center"/>
          </w:tcPr>
          <w:p w14:paraId="3D436D11" w14:textId="77777777" w:rsidR="00D11859" w:rsidRPr="00046C30" w:rsidRDefault="00D11859" w:rsidP="00620599">
            <w:pPr>
              <w:spacing w:line="276" w:lineRule="auto"/>
              <w:rPr>
                <w:sz w:val="22"/>
                <w:szCs w:val="22"/>
              </w:rPr>
            </w:pPr>
            <w:r w:rsidRPr="00046C30">
              <w:rPr>
                <w:sz w:val="22"/>
                <w:szCs w:val="22"/>
              </w:rPr>
              <w:t>Механизированная сварка сплошным плавящимся электродом в активном газе</w:t>
            </w:r>
          </w:p>
        </w:tc>
        <w:tc>
          <w:tcPr>
            <w:tcW w:w="735" w:type="pct"/>
            <w:tcBorders>
              <w:top w:val="single" w:sz="4" w:space="0" w:color="auto"/>
              <w:bottom w:val="single" w:sz="4" w:space="0" w:color="auto"/>
            </w:tcBorders>
            <w:shd w:val="clear" w:color="auto" w:fill="auto"/>
            <w:vAlign w:val="center"/>
          </w:tcPr>
          <w:p w14:paraId="5EBBFFB0" w14:textId="77777777" w:rsidR="00D11859" w:rsidRPr="00046C30" w:rsidRDefault="00D11859" w:rsidP="00620599">
            <w:pPr>
              <w:spacing w:line="276" w:lineRule="auto"/>
              <w:jc w:val="center"/>
              <w:rPr>
                <w:sz w:val="22"/>
                <w:szCs w:val="22"/>
              </w:rPr>
            </w:pPr>
            <w:r w:rsidRPr="00046C30">
              <w:rPr>
                <w:sz w:val="22"/>
                <w:szCs w:val="22"/>
              </w:rPr>
              <w:t>МП</w:t>
            </w:r>
          </w:p>
        </w:tc>
        <w:tc>
          <w:tcPr>
            <w:tcW w:w="249" w:type="pct"/>
            <w:tcBorders>
              <w:top w:val="single" w:sz="4" w:space="0" w:color="auto"/>
            </w:tcBorders>
            <w:shd w:val="clear" w:color="auto" w:fill="auto"/>
            <w:vAlign w:val="center"/>
          </w:tcPr>
          <w:p w14:paraId="6D4CECF5" w14:textId="77777777" w:rsidR="00D11859" w:rsidRPr="00046C30" w:rsidRDefault="00D11859" w:rsidP="00620599">
            <w:pPr>
              <w:spacing w:line="276" w:lineRule="auto"/>
              <w:jc w:val="center"/>
              <w:rPr>
                <w:sz w:val="22"/>
                <w:szCs w:val="22"/>
              </w:rPr>
            </w:pPr>
            <w:r w:rsidRPr="00046C30">
              <w:rPr>
                <w:sz w:val="22"/>
                <w:szCs w:val="22"/>
              </w:rPr>
              <w:t>135</w:t>
            </w:r>
          </w:p>
        </w:tc>
        <w:tc>
          <w:tcPr>
            <w:tcW w:w="2270" w:type="pct"/>
            <w:tcBorders>
              <w:top w:val="single" w:sz="4" w:space="0" w:color="auto"/>
              <w:right w:val="single" w:sz="4" w:space="0" w:color="auto"/>
            </w:tcBorders>
            <w:shd w:val="clear" w:color="auto" w:fill="auto"/>
            <w:vAlign w:val="center"/>
          </w:tcPr>
          <w:p w14:paraId="3B2B7408" w14:textId="77777777" w:rsidR="00D11859" w:rsidRPr="00046C30" w:rsidRDefault="00D11859" w:rsidP="00620599">
            <w:pPr>
              <w:spacing w:line="276" w:lineRule="auto"/>
              <w:rPr>
                <w:sz w:val="22"/>
                <w:szCs w:val="22"/>
              </w:rPr>
            </w:pPr>
            <w:r w:rsidRPr="00046C30">
              <w:rPr>
                <w:sz w:val="22"/>
                <w:szCs w:val="22"/>
              </w:rPr>
              <w:t>Сварка дуговая сплошной проволокой в активном газе</w:t>
            </w:r>
          </w:p>
        </w:tc>
      </w:tr>
      <w:tr w:rsidR="000D13DC" w:rsidRPr="00046C30" w14:paraId="31E61FEF" w14:textId="77777777" w:rsidTr="00620599">
        <w:trPr>
          <w:cantSplit/>
          <w:trHeight w:val="20"/>
        </w:trPr>
        <w:tc>
          <w:tcPr>
            <w:tcW w:w="1746" w:type="pct"/>
            <w:tcBorders>
              <w:top w:val="single" w:sz="4" w:space="0" w:color="auto"/>
              <w:left w:val="single" w:sz="4" w:space="0" w:color="auto"/>
            </w:tcBorders>
            <w:shd w:val="clear" w:color="auto" w:fill="auto"/>
            <w:vAlign w:val="center"/>
          </w:tcPr>
          <w:p w14:paraId="19976F07" w14:textId="77777777" w:rsidR="00D11859" w:rsidRPr="00046C30" w:rsidRDefault="00D11859" w:rsidP="00620599">
            <w:pPr>
              <w:spacing w:line="276" w:lineRule="auto"/>
              <w:rPr>
                <w:sz w:val="22"/>
                <w:szCs w:val="22"/>
              </w:rPr>
            </w:pPr>
            <w:r w:rsidRPr="00046C30">
              <w:rPr>
                <w:sz w:val="22"/>
                <w:szCs w:val="22"/>
              </w:rPr>
              <w:t>Автоматическая сварка сплошным плавящимся электродом в активном газе</w:t>
            </w:r>
          </w:p>
        </w:tc>
        <w:tc>
          <w:tcPr>
            <w:tcW w:w="735" w:type="pct"/>
            <w:tcBorders>
              <w:top w:val="single" w:sz="4" w:space="0" w:color="auto"/>
            </w:tcBorders>
            <w:shd w:val="clear" w:color="auto" w:fill="auto"/>
            <w:vAlign w:val="center"/>
          </w:tcPr>
          <w:p w14:paraId="618B29A5" w14:textId="77777777" w:rsidR="00D11859" w:rsidRPr="00046C30" w:rsidRDefault="00D11859" w:rsidP="00620599">
            <w:pPr>
              <w:spacing w:line="276" w:lineRule="auto"/>
              <w:jc w:val="center"/>
              <w:rPr>
                <w:sz w:val="22"/>
                <w:szCs w:val="22"/>
              </w:rPr>
            </w:pPr>
            <w:r w:rsidRPr="00046C30">
              <w:rPr>
                <w:sz w:val="22"/>
                <w:szCs w:val="22"/>
              </w:rPr>
              <w:t>АПГ</w:t>
            </w:r>
          </w:p>
        </w:tc>
        <w:tc>
          <w:tcPr>
            <w:tcW w:w="249" w:type="pct"/>
            <w:tcBorders>
              <w:top w:val="single" w:sz="4" w:space="0" w:color="auto"/>
            </w:tcBorders>
            <w:shd w:val="clear" w:color="auto" w:fill="auto"/>
            <w:vAlign w:val="center"/>
          </w:tcPr>
          <w:p w14:paraId="32C9916F" w14:textId="77777777" w:rsidR="00D11859" w:rsidRPr="00046C30" w:rsidRDefault="00D11859" w:rsidP="00620599">
            <w:pPr>
              <w:spacing w:line="276" w:lineRule="auto"/>
              <w:jc w:val="center"/>
              <w:rPr>
                <w:sz w:val="22"/>
                <w:szCs w:val="22"/>
              </w:rPr>
            </w:pPr>
            <w:r w:rsidRPr="00046C30">
              <w:rPr>
                <w:sz w:val="22"/>
                <w:szCs w:val="22"/>
              </w:rPr>
              <w:t>135</w:t>
            </w:r>
          </w:p>
        </w:tc>
        <w:tc>
          <w:tcPr>
            <w:tcW w:w="2270" w:type="pct"/>
            <w:tcBorders>
              <w:top w:val="single" w:sz="4" w:space="0" w:color="auto"/>
              <w:right w:val="single" w:sz="4" w:space="0" w:color="auto"/>
            </w:tcBorders>
            <w:shd w:val="clear" w:color="auto" w:fill="auto"/>
            <w:vAlign w:val="center"/>
          </w:tcPr>
          <w:p w14:paraId="79DD17C7" w14:textId="77777777" w:rsidR="00D11859" w:rsidRPr="00046C30" w:rsidRDefault="00D11859" w:rsidP="00620599">
            <w:pPr>
              <w:spacing w:line="276" w:lineRule="auto"/>
              <w:rPr>
                <w:sz w:val="22"/>
                <w:szCs w:val="22"/>
              </w:rPr>
            </w:pPr>
            <w:r w:rsidRPr="00046C30">
              <w:rPr>
                <w:sz w:val="22"/>
                <w:szCs w:val="22"/>
              </w:rPr>
              <w:t>Сварка дуговая сплошной проволокой в активном газе</w:t>
            </w:r>
          </w:p>
        </w:tc>
      </w:tr>
      <w:tr w:rsidR="000D13DC" w:rsidRPr="00046C30" w14:paraId="2123B841" w14:textId="77777777" w:rsidTr="00620599">
        <w:trPr>
          <w:cantSplit/>
          <w:trHeight w:val="746"/>
        </w:trPr>
        <w:tc>
          <w:tcPr>
            <w:tcW w:w="1746" w:type="pct"/>
            <w:vMerge w:val="restart"/>
            <w:tcBorders>
              <w:top w:val="single" w:sz="4" w:space="0" w:color="auto"/>
              <w:left w:val="single" w:sz="4" w:space="0" w:color="auto"/>
              <w:bottom w:val="nil"/>
            </w:tcBorders>
            <w:shd w:val="clear" w:color="auto" w:fill="auto"/>
            <w:vAlign w:val="center"/>
          </w:tcPr>
          <w:p w14:paraId="6463EA5D" w14:textId="77777777" w:rsidR="00D11859" w:rsidRPr="00046C30" w:rsidRDefault="00D11859" w:rsidP="00620599">
            <w:pPr>
              <w:spacing w:line="276" w:lineRule="auto"/>
              <w:rPr>
                <w:sz w:val="22"/>
                <w:szCs w:val="22"/>
              </w:rPr>
            </w:pPr>
            <w:r w:rsidRPr="00046C30">
              <w:rPr>
                <w:sz w:val="22"/>
                <w:szCs w:val="22"/>
              </w:rPr>
              <w:t>Механизированная сварка порошковой проволокой в активном газе</w:t>
            </w:r>
          </w:p>
        </w:tc>
        <w:tc>
          <w:tcPr>
            <w:tcW w:w="735" w:type="pct"/>
            <w:vMerge w:val="restart"/>
            <w:tcBorders>
              <w:top w:val="single" w:sz="4" w:space="0" w:color="auto"/>
              <w:bottom w:val="nil"/>
            </w:tcBorders>
            <w:shd w:val="clear" w:color="auto" w:fill="auto"/>
            <w:vAlign w:val="center"/>
          </w:tcPr>
          <w:p w14:paraId="6822EA1E" w14:textId="77777777" w:rsidR="00D11859" w:rsidRPr="00046C30" w:rsidRDefault="00D11859" w:rsidP="00620599">
            <w:pPr>
              <w:spacing w:line="276" w:lineRule="auto"/>
              <w:jc w:val="center"/>
              <w:rPr>
                <w:i/>
                <w:sz w:val="22"/>
                <w:szCs w:val="22"/>
              </w:rPr>
            </w:pPr>
            <w:r w:rsidRPr="00046C30">
              <w:rPr>
                <w:sz w:val="22"/>
                <w:szCs w:val="22"/>
              </w:rPr>
              <w:t>МПГ</w:t>
            </w:r>
          </w:p>
        </w:tc>
        <w:tc>
          <w:tcPr>
            <w:tcW w:w="249" w:type="pct"/>
            <w:tcBorders>
              <w:top w:val="single" w:sz="4" w:space="0" w:color="auto"/>
              <w:bottom w:val="single" w:sz="4" w:space="0" w:color="auto"/>
            </w:tcBorders>
            <w:shd w:val="clear" w:color="auto" w:fill="auto"/>
            <w:vAlign w:val="center"/>
          </w:tcPr>
          <w:p w14:paraId="1E7C762A" w14:textId="77777777" w:rsidR="00D11859" w:rsidRPr="00046C30" w:rsidRDefault="00D11859" w:rsidP="00620599">
            <w:pPr>
              <w:spacing w:line="276" w:lineRule="auto"/>
              <w:jc w:val="center"/>
              <w:rPr>
                <w:sz w:val="22"/>
                <w:szCs w:val="22"/>
              </w:rPr>
            </w:pPr>
            <w:r w:rsidRPr="00046C30">
              <w:rPr>
                <w:sz w:val="22"/>
                <w:szCs w:val="22"/>
              </w:rPr>
              <w:t>136</w:t>
            </w:r>
          </w:p>
        </w:tc>
        <w:tc>
          <w:tcPr>
            <w:tcW w:w="2270" w:type="pct"/>
            <w:tcBorders>
              <w:top w:val="single" w:sz="4" w:space="0" w:color="auto"/>
              <w:bottom w:val="single" w:sz="4" w:space="0" w:color="auto"/>
              <w:right w:val="single" w:sz="4" w:space="0" w:color="auto"/>
            </w:tcBorders>
            <w:shd w:val="clear" w:color="auto" w:fill="auto"/>
            <w:vAlign w:val="center"/>
          </w:tcPr>
          <w:p w14:paraId="27CDE700" w14:textId="77777777" w:rsidR="00D11859" w:rsidRPr="00046C30" w:rsidRDefault="00D11859" w:rsidP="00620599">
            <w:pPr>
              <w:spacing w:line="276" w:lineRule="auto"/>
              <w:rPr>
                <w:sz w:val="22"/>
                <w:szCs w:val="22"/>
              </w:rPr>
            </w:pPr>
            <w:r w:rsidRPr="00046C30">
              <w:rPr>
                <w:sz w:val="22"/>
                <w:szCs w:val="22"/>
              </w:rPr>
              <w:t>Сварка дуговая порошковой проволокой с флюсовым наполнителем в активном газе</w:t>
            </w:r>
          </w:p>
        </w:tc>
      </w:tr>
      <w:tr w:rsidR="000D13DC" w:rsidRPr="00046C30" w14:paraId="1C567588" w14:textId="77777777" w:rsidTr="00620599">
        <w:trPr>
          <w:cantSplit/>
          <w:trHeight w:val="20"/>
        </w:trPr>
        <w:tc>
          <w:tcPr>
            <w:tcW w:w="1746" w:type="pct"/>
            <w:vMerge/>
            <w:tcBorders>
              <w:left w:val="single" w:sz="4" w:space="0" w:color="auto"/>
              <w:bottom w:val="nil"/>
            </w:tcBorders>
            <w:shd w:val="clear" w:color="auto" w:fill="auto"/>
            <w:vAlign w:val="center"/>
          </w:tcPr>
          <w:p w14:paraId="72605380" w14:textId="77777777" w:rsidR="00D11859" w:rsidRPr="00046C30" w:rsidRDefault="00D11859" w:rsidP="00620599">
            <w:pPr>
              <w:spacing w:line="276" w:lineRule="auto"/>
              <w:rPr>
                <w:sz w:val="22"/>
                <w:szCs w:val="22"/>
              </w:rPr>
            </w:pPr>
          </w:p>
        </w:tc>
        <w:tc>
          <w:tcPr>
            <w:tcW w:w="735" w:type="pct"/>
            <w:vMerge/>
            <w:tcBorders>
              <w:bottom w:val="nil"/>
            </w:tcBorders>
            <w:shd w:val="clear" w:color="auto" w:fill="auto"/>
            <w:vAlign w:val="center"/>
          </w:tcPr>
          <w:p w14:paraId="7470570C" w14:textId="77777777" w:rsidR="00D11859" w:rsidRPr="00046C30" w:rsidRDefault="00D11859" w:rsidP="00620599">
            <w:pPr>
              <w:spacing w:line="276" w:lineRule="auto"/>
              <w:jc w:val="center"/>
              <w:rPr>
                <w:i/>
                <w:sz w:val="22"/>
                <w:szCs w:val="22"/>
              </w:rPr>
            </w:pPr>
          </w:p>
        </w:tc>
        <w:tc>
          <w:tcPr>
            <w:tcW w:w="249" w:type="pct"/>
            <w:tcBorders>
              <w:top w:val="single" w:sz="4" w:space="0" w:color="auto"/>
              <w:bottom w:val="nil"/>
            </w:tcBorders>
            <w:shd w:val="clear" w:color="auto" w:fill="auto"/>
            <w:vAlign w:val="center"/>
          </w:tcPr>
          <w:p w14:paraId="14C869D0" w14:textId="77777777" w:rsidR="00D11859" w:rsidRPr="00046C30" w:rsidRDefault="00D11859" w:rsidP="00620599">
            <w:pPr>
              <w:spacing w:line="276" w:lineRule="auto"/>
              <w:jc w:val="center"/>
              <w:rPr>
                <w:sz w:val="22"/>
                <w:szCs w:val="22"/>
              </w:rPr>
            </w:pPr>
            <w:r w:rsidRPr="00046C30">
              <w:rPr>
                <w:sz w:val="22"/>
                <w:szCs w:val="22"/>
              </w:rPr>
              <w:t>138</w:t>
            </w:r>
          </w:p>
        </w:tc>
        <w:tc>
          <w:tcPr>
            <w:tcW w:w="2270" w:type="pct"/>
            <w:tcBorders>
              <w:top w:val="single" w:sz="4" w:space="0" w:color="auto"/>
              <w:bottom w:val="nil"/>
              <w:right w:val="single" w:sz="4" w:space="0" w:color="auto"/>
            </w:tcBorders>
            <w:shd w:val="clear" w:color="auto" w:fill="auto"/>
            <w:vAlign w:val="center"/>
          </w:tcPr>
          <w:p w14:paraId="67900D2D" w14:textId="77777777" w:rsidR="00D11859" w:rsidRPr="00046C30" w:rsidRDefault="00D11859" w:rsidP="00620599">
            <w:pPr>
              <w:spacing w:line="276" w:lineRule="auto"/>
              <w:rPr>
                <w:sz w:val="22"/>
                <w:szCs w:val="22"/>
              </w:rPr>
            </w:pPr>
            <w:r w:rsidRPr="00046C30">
              <w:rPr>
                <w:sz w:val="22"/>
                <w:szCs w:val="22"/>
              </w:rPr>
              <w:t>Сварка дуговая порошковой проволокой с металлическим наполнителем в активном газе</w:t>
            </w:r>
          </w:p>
        </w:tc>
      </w:tr>
      <w:tr w:rsidR="000D13DC" w:rsidRPr="00046C30" w14:paraId="05412012" w14:textId="77777777" w:rsidTr="00620599">
        <w:trPr>
          <w:cantSplit/>
          <w:trHeight w:val="746"/>
        </w:trPr>
        <w:tc>
          <w:tcPr>
            <w:tcW w:w="1746" w:type="pct"/>
            <w:vMerge w:val="restart"/>
            <w:tcBorders>
              <w:left w:val="single" w:sz="4" w:space="0" w:color="auto"/>
            </w:tcBorders>
            <w:shd w:val="clear" w:color="auto" w:fill="auto"/>
            <w:vAlign w:val="center"/>
          </w:tcPr>
          <w:p w14:paraId="3BE79163" w14:textId="77777777" w:rsidR="00D11859" w:rsidRPr="00046C30" w:rsidRDefault="00D11859" w:rsidP="00620599">
            <w:pPr>
              <w:spacing w:line="276" w:lineRule="auto"/>
              <w:rPr>
                <w:sz w:val="22"/>
                <w:szCs w:val="22"/>
              </w:rPr>
            </w:pPr>
            <w:r w:rsidRPr="00046C30">
              <w:rPr>
                <w:sz w:val="22"/>
                <w:szCs w:val="22"/>
              </w:rPr>
              <w:t>Автоматическая сварка порошковой проволокой в активном газе</w:t>
            </w:r>
          </w:p>
        </w:tc>
        <w:tc>
          <w:tcPr>
            <w:tcW w:w="735" w:type="pct"/>
            <w:vMerge w:val="restart"/>
            <w:shd w:val="clear" w:color="auto" w:fill="auto"/>
            <w:vAlign w:val="center"/>
          </w:tcPr>
          <w:p w14:paraId="3DC15889" w14:textId="77777777" w:rsidR="00D11859" w:rsidRPr="00046C30" w:rsidRDefault="00D11859" w:rsidP="00620599">
            <w:pPr>
              <w:spacing w:line="276" w:lineRule="auto"/>
              <w:jc w:val="center"/>
              <w:rPr>
                <w:sz w:val="22"/>
                <w:szCs w:val="22"/>
              </w:rPr>
            </w:pPr>
            <w:r w:rsidRPr="00046C30">
              <w:rPr>
                <w:sz w:val="22"/>
                <w:szCs w:val="22"/>
              </w:rPr>
              <w:t>АППГ</w:t>
            </w:r>
          </w:p>
        </w:tc>
        <w:tc>
          <w:tcPr>
            <w:tcW w:w="249" w:type="pct"/>
            <w:shd w:val="clear" w:color="auto" w:fill="auto"/>
            <w:vAlign w:val="center"/>
          </w:tcPr>
          <w:p w14:paraId="3D6E43E1" w14:textId="77777777" w:rsidR="00D11859" w:rsidRPr="00046C30" w:rsidRDefault="00D11859" w:rsidP="00620599">
            <w:pPr>
              <w:spacing w:line="276" w:lineRule="auto"/>
              <w:jc w:val="center"/>
              <w:rPr>
                <w:sz w:val="22"/>
                <w:szCs w:val="22"/>
              </w:rPr>
            </w:pPr>
            <w:r w:rsidRPr="00046C30">
              <w:rPr>
                <w:sz w:val="22"/>
                <w:szCs w:val="22"/>
              </w:rPr>
              <w:t>136</w:t>
            </w:r>
          </w:p>
        </w:tc>
        <w:tc>
          <w:tcPr>
            <w:tcW w:w="2270" w:type="pct"/>
            <w:tcBorders>
              <w:right w:val="single" w:sz="4" w:space="0" w:color="auto"/>
            </w:tcBorders>
            <w:shd w:val="clear" w:color="auto" w:fill="auto"/>
            <w:vAlign w:val="center"/>
          </w:tcPr>
          <w:p w14:paraId="4A2EECD9" w14:textId="77777777" w:rsidR="00D11859" w:rsidRPr="00046C30" w:rsidRDefault="00D11859" w:rsidP="00620599">
            <w:pPr>
              <w:spacing w:line="276" w:lineRule="auto"/>
              <w:rPr>
                <w:sz w:val="22"/>
                <w:szCs w:val="22"/>
              </w:rPr>
            </w:pPr>
            <w:r w:rsidRPr="00046C30">
              <w:rPr>
                <w:sz w:val="22"/>
                <w:szCs w:val="22"/>
              </w:rPr>
              <w:t>Сварка дуговая порошковой проволокой с флюсовым наполнителем в активном газе</w:t>
            </w:r>
          </w:p>
        </w:tc>
      </w:tr>
      <w:tr w:rsidR="000D13DC" w:rsidRPr="00046C30" w14:paraId="33E2C781" w14:textId="77777777" w:rsidTr="00620599">
        <w:trPr>
          <w:cantSplit/>
          <w:trHeight w:val="20"/>
        </w:trPr>
        <w:tc>
          <w:tcPr>
            <w:tcW w:w="1746" w:type="pct"/>
            <w:vMerge/>
            <w:tcBorders>
              <w:left w:val="single" w:sz="4" w:space="0" w:color="auto"/>
              <w:bottom w:val="single" w:sz="4" w:space="0" w:color="auto"/>
            </w:tcBorders>
            <w:shd w:val="clear" w:color="auto" w:fill="auto"/>
            <w:vAlign w:val="center"/>
          </w:tcPr>
          <w:p w14:paraId="2E7800D9" w14:textId="77777777" w:rsidR="00D11859" w:rsidRPr="00046C30" w:rsidRDefault="00D11859" w:rsidP="00620599">
            <w:pPr>
              <w:spacing w:line="276" w:lineRule="auto"/>
              <w:rPr>
                <w:sz w:val="22"/>
                <w:szCs w:val="22"/>
              </w:rPr>
            </w:pPr>
          </w:p>
        </w:tc>
        <w:tc>
          <w:tcPr>
            <w:tcW w:w="735" w:type="pct"/>
            <w:vMerge/>
            <w:tcBorders>
              <w:bottom w:val="single" w:sz="4" w:space="0" w:color="auto"/>
            </w:tcBorders>
            <w:shd w:val="clear" w:color="auto" w:fill="auto"/>
            <w:vAlign w:val="center"/>
          </w:tcPr>
          <w:p w14:paraId="4CC5420C" w14:textId="77777777" w:rsidR="00D11859" w:rsidRPr="00046C30" w:rsidRDefault="00D11859" w:rsidP="00620599">
            <w:pPr>
              <w:spacing w:line="276" w:lineRule="auto"/>
              <w:jc w:val="center"/>
              <w:rPr>
                <w:i/>
                <w:sz w:val="22"/>
                <w:szCs w:val="22"/>
              </w:rPr>
            </w:pPr>
          </w:p>
        </w:tc>
        <w:tc>
          <w:tcPr>
            <w:tcW w:w="249" w:type="pct"/>
            <w:tcBorders>
              <w:bottom w:val="single" w:sz="4" w:space="0" w:color="auto"/>
            </w:tcBorders>
            <w:shd w:val="clear" w:color="auto" w:fill="auto"/>
            <w:vAlign w:val="center"/>
          </w:tcPr>
          <w:p w14:paraId="4683AF8F" w14:textId="77777777" w:rsidR="00D11859" w:rsidRPr="00046C30" w:rsidRDefault="00D11859" w:rsidP="00620599">
            <w:pPr>
              <w:spacing w:line="276" w:lineRule="auto"/>
              <w:jc w:val="center"/>
              <w:rPr>
                <w:sz w:val="22"/>
                <w:szCs w:val="22"/>
              </w:rPr>
            </w:pPr>
            <w:r w:rsidRPr="00046C30">
              <w:rPr>
                <w:sz w:val="22"/>
                <w:szCs w:val="22"/>
              </w:rPr>
              <w:t>138</w:t>
            </w:r>
          </w:p>
        </w:tc>
        <w:tc>
          <w:tcPr>
            <w:tcW w:w="2270" w:type="pct"/>
            <w:tcBorders>
              <w:bottom w:val="single" w:sz="4" w:space="0" w:color="auto"/>
              <w:right w:val="single" w:sz="4" w:space="0" w:color="auto"/>
            </w:tcBorders>
            <w:shd w:val="clear" w:color="auto" w:fill="auto"/>
            <w:vAlign w:val="center"/>
          </w:tcPr>
          <w:p w14:paraId="44F2DBB0" w14:textId="77777777" w:rsidR="00D11859" w:rsidRPr="00046C30" w:rsidRDefault="00D11859" w:rsidP="00620599">
            <w:pPr>
              <w:spacing w:line="276" w:lineRule="auto"/>
              <w:rPr>
                <w:sz w:val="22"/>
                <w:szCs w:val="22"/>
              </w:rPr>
            </w:pPr>
            <w:r w:rsidRPr="00046C30">
              <w:rPr>
                <w:sz w:val="22"/>
                <w:szCs w:val="22"/>
              </w:rPr>
              <w:t>Сварка дуговая порошковой проволокой с металлическим наполнителем в активном газе</w:t>
            </w:r>
          </w:p>
        </w:tc>
      </w:tr>
      <w:tr w:rsidR="000D13DC" w:rsidRPr="00046C30" w14:paraId="213987D4" w14:textId="77777777" w:rsidTr="00620599">
        <w:trPr>
          <w:cantSplit/>
          <w:trHeight w:val="20"/>
        </w:trPr>
        <w:tc>
          <w:tcPr>
            <w:tcW w:w="1746" w:type="pct"/>
            <w:vMerge w:val="restart"/>
            <w:tcBorders>
              <w:top w:val="single" w:sz="4" w:space="0" w:color="auto"/>
              <w:left w:val="single" w:sz="4" w:space="0" w:color="auto"/>
            </w:tcBorders>
            <w:shd w:val="clear" w:color="auto" w:fill="auto"/>
            <w:vAlign w:val="center"/>
          </w:tcPr>
          <w:p w14:paraId="1E0C6E2A" w14:textId="77777777" w:rsidR="00D11859" w:rsidRPr="00046C30" w:rsidDel="008E77CD" w:rsidRDefault="00D11859" w:rsidP="00620599">
            <w:pPr>
              <w:spacing w:line="276" w:lineRule="auto"/>
              <w:rPr>
                <w:sz w:val="22"/>
                <w:szCs w:val="22"/>
              </w:rPr>
            </w:pPr>
            <w:r w:rsidRPr="00046C30">
              <w:rPr>
                <w:sz w:val="22"/>
                <w:szCs w:val="22"/>
              </w:rPr>
              <w:t>Ручная аргонодуговая сварка неплавящимся электродом</w:t>
            </w:r>
          </w:p>
        </w:tc>
        <w:tc>
          <w:tcPr>
            <w:tcW w:w="735" w:type="pct"/>
            <w:vMerge w:val="restart"/>
            <w:tcBorders>
              <w:top w:val="single" w:sz="4" w:space="0" w:color="auto"/>
            </w:tcBorders>
            <w:shd w:val="clear" w:color="auto" w:fill="auto"/>
            <w:vAlign w:val="center"/>
          </w:tcPr>
          <w:p w14:paraId="5DEB13FA" w14:textId="77777777" w:rsidR="00D11859" w:rsidRPr="00046C30" w:rsidRDefault="00D11859" w:rsidP="00620599">
            <w:pPr>
              <w:keepNext/>
              <w:keepLines/>
              <w:spacing w:line="276" w:lineRule="auto"/>
              <w:jc w:val="center"/>
              <w:rPr>
                <w:sz w:val="22"/>
                <w:szCs w:val="22"/>
              </w:rPr>
            </w:pPr>
            <w:r w:rsidRPr="00046C30">
              <w:rPr>
                <w:sz w:val="22"/>
                <w:szCs w:val="22"/>
              </w:rPr>
              <w:t>РАД</w:t>
            </w:r>
          </w:p>
        </w:tc>
        <w:tc>
          <w:tcPr>
            <w:tcW w:w="249" w:type="pct"/>
            <w:tcBorders>
              <w:top w:val="single" w:sz="4" w:space="0" w:color="auto"/>
            </w:tcBorders>
            <w:shd w:val="clear" w:color="auto" w:fill="auto"/>
            <w:vAlign w:val="center"/>
          </w:tcPr>
          <w:p w14:paraId="1E6A4C0B" w14:textId="77777777" w:rsidR="00D11859" w:rsidRPr="00046C30" w:rsidRDefault="00D11859" w:rsidP="00620599">
            <w:pPr>
              <w:keepNext/>
              <w:keepLines/>
              <w:spacing w:line="276" w:lineRule="auto"/>
              <w:jc w:val="center"/>
              <w:rPr>
                <w:sz w:val="22"/>
                <w:szCs w:val="22"/>
              </w:rPr>
            </w:pPr>
            <w:r w:rsidRPr="00046C30">
              <w:rPr>
                <w:sz w:val="22"/>
                <w:szCs w:val="22"/>
              </w:rPr>
              <w:t>141</w:t>
            </w:r>
          </w:p>
        </w:tc>
        <w:tc>
          <w:tcPr>
            <w:tcW w:w="2270" w:type="pct"/>
            <w:tcBorders>
              <w:top w:val="single" w:sz="4" w:space="0" w:color="auto"/>
              <w:right w:val="single" w:sz="4" w:space="0" w:color="auto"/>
            </w:tcBorders>
            <w:shd w:val="clear" w:color="auto" w:fill="auto"/>
            <w:vAlign w:val="center"/>
          </w:tcPr>
          <w:p w14:paraId="6EF3FCE3" w14:textId="77777777" w:rsidR="00D11859" w:rsidRPr="00046C30" w:rsidRDefault="00D11859" w:rsidP="00620599">
            <w:pPr>
              <w:spacing w:line="276" w:lineRule="auto"/>
              <w:rPr>
                <w:sz w:val="22"/>
                <w:szCs w:val="22"/>
              </w:rPr>
            </w:pPr>
            <w:r w:rsidRPr="00046C30">
              <w:rPr>
                <w:sz w:val="22"/>
                <w:szCs w:val="22"/>
              </w:rPr>
              <w:t>Сварка дуговая вольфрамовым электродом в инертном газе с присадочным сплошным материалом</w:t>
            </w:r>
          </w:p>
        </w:tc>
      </w:tr>
      <w:tr w:rsidR="000D13DC" w:rsidRPr="00046C30" w14:paraId="4C9C77B9" w14:textId="77777777" w:rsidTr="00620599">
        <w:trPr>
          <w:cantSplit/>
          <w:trHeight w:val="20"/>
        </w:trPr>
        <w:tc>
          <w:tcPr>
            <w:tcW w:w="1746" w:type="pct"/>
            <w:vMerge/>
            <w:tcBorders>
              <w:left w:val="single" w:sz="4" w:space="0" w:color="auto"/>
            </w:tcBorders>
            <w:shd w:val="clear" w:color="auto" w:fill="auto"/>
            <w:vAlign w:val="center"/>
          </w:tcPr>
          <w:p w14:paraId="371C9121" w14:textId="77777777" w:rsidR="00D11859" w:rsidRPr="00046C30" w:rsidDel="008E77CD" w:rsidRDefault="00D11859" w:rsidP="00620599">
            <w:pPr>
              <w:spacing w:line="276" w:lineRule="auto"/>
              <w:rPr>
                <w:sz w:val="22"/>
                <w:szCs w:val="22"/>
              </w:rPr>
            </w:pPr>
          </w:p>
        </w:tc>
        <w:tc>
          <w:tcPr>
            <w:tcW w:w="735" w:type="pct"/>
            <w:vMerge/>
            <w:shd w:val="clear" w:color="auto" w:fill="auto"/>
            <w:vAlign w:val="center"/>
          </w:tcPr>
          <w:p w14:paraId="5DF872E8" w14:textId="77777777" w:rsidR="00D11859" w:rsidRPr="00046C30" w:rsidRDefault="00D11859" w:rsidP="00620599">
            <w:pPr>
              <w:keepNext/>
              <w:keepLines/>
              <w:spacing w:line="276" w:lineRule="auto"/>
              <w:jc w:val="center"/>
              <w:rPr>
                <w:sz w:val="22"/>
                <w:szCs w:val="22"/>
              </w:rPr>
            </w:pPr>
          </w:p>
        </w:tc>
        <w:tc>
          <w:tcPr>
            <w:tcW w:w="249" w:type="pct"/>
            <w:shd w:val="clear" w:color="auto" w:fill="auto"/>
            <w:vAlign w:val="center"/>
          </w:tcPr>
          <w:p w14:paraId="1F5D18E8" w14:textId="77777777" w:rsidR="00D11859" w:rsidRPr="00046C30" w:rsidRDefault="00D11859" w:rsidP="00620599">
            <w:pPr>
              <w:keepNext/>
              <w:keepLines/>
              <w:spacing w:line="276" w:lineRule="auto"/>
              <w:jc w:val="center"/>
              <w:rPr>
                <w:sz w:val="22"/>
                <w:szCs w:val="22"/>
              </w:rPr>
            </w:pPr>
            <w:r w:rsidRPr="00046C30">
              <w:rPr>
                <w:sz w:val="22"/>
                <w:szCs w:val="22"/>
              </w:rPr>
              <w:t>142</w:t>
            </w:r>
          </w:p>
        </w:tc>
        <w:tc>
          <w:tcPr>
            <w:tcW w:w="2270" w:type="pct"/>
            <w:tcBorders>
              <w:right w:val="single" w:sz="4" w:space="0" w:color="auto"/>
            </w:tcBorders>
            <w:shd w:val="clear" w:color="auto" w:fill="auto"/>
            <w:vAlign w:val="center"/>
          </w:tcPr>
          <w:p w14:paraId="519141F7" w14:textId="77777777" w:rsidR="00D11859" w:rsidRPr="00046C30" w:rsidRDefault="00D11859" w:rsidP="00620599">
            <w:pPr>
              <w:spacing w:line="276" w:lineRule="auto"/>
              <w:rPr>
                <w:sz w:val="22"/>
                <w:szCs w:val="22"/>
              </w:rPr>
            </w:pPr>
            <w:r w:rsidRPr="00046C30">
              <w:rPr>
                <w:sz w:val="22"/>
                <w:szCs w:val="22"/>
              </w:rPr>
              <w:t>Сварка дуговая вольфрамовым электродом в инертном газе без присадочного материала</w:t>
            </w:r>
          </w:p>
        </w:tc>
      </w:tr>
      <w:tr w:rsidR="00D11859" w:rsidRPr="00046C30" w14:paraId="5650778A" w14:textId="77777777" w:rsidTr="00620599">
        <w:trPr>
          <w:cantSplit/>
          <w:trHeight w:val="20"/>
        </w:trPr>
        <w:tc>
          <w:tcPr>
            <w:tcW w:w="1746" w:type="pct"/>
            <w:vMerge/>
            <w:tcBorders>
              <w:left w:val="single" w:sz="4" w:space="0" w:color="auto"/>
            </w:tcBorders>
            <w:shd w:val="clear" w:color="auto" w:fill="auto"/>
            <w:vAlign w:val="center"/>
          </w:tcPr>
          <w:p w14:paraId="29A9C9A1" w14:textId="77777777" w:rsidR="00D11859" w:rsidRPr="00046C30" w:rsidDel="008E77CD" w:rsidRDefault="00D11859" w:rsidP="00620599">
            <w:pPr>
              <w:spacing w:line="276" w:lineRule="auto"/>
              <w:rPr>
                <w:sz w:val="22"/>
                <w:szCs w:val="22"/>
              </w:rPr>
            </w:pPr>
          </w:p>
        </w:tc>
        <w:tc>
          <w:tcPr>
            <w:tcW w:w="735" w:type="pct"/>
            <w:vMerge/>
            <w:shd w:val="clear" w:color="auto" w:fill="auto"/>
            <w:vAlign w:val="center"/>
          </w:tcPr>
          <w:p w14:paraId="71A8DBA9" w14:textId="77777777" w:rsidR="00D11859" w:rsidRPr="00046C30" w:rsidRDefault="00D11859" w:rsidP="00620599">
            <w:pPr>
              <w:keepNext/>
              <w:keepLines/>
              <w:spacing w:line="276" w:lineRule="auto"/>
              <w:jc w:val="center"/>
              <w:rPr>
                <w:sz w:val="22"/>
                <w:szCs w:val="22"/>
              </w:rPr>
            </w:pPr>
          </w:p>
        </w:tc>
        <w:tc>
          <w:tcPr>
            <w:tcW w:w="249" w:type="pct"/>
            <w:shd w:val="clear" w:color="auto" w:fill="auto"/>
            <w:vAlign w:val="center"/>
          </w:tcPr>
          <w:p w14:paraId="75FFC8BE" w14:textId="77777777" w:rsidR="00D11859" w:rsidRPr="00046C30" w:rsidRDefault="00D11859" w:rsidP="00620599">
            <w:pPr>
              <w:keepNext/>
              <w:keepLines/>
              <w:spacing w:line="276" w:lineRule="auto"/>
              <w:jc w:val="center"/>
              <w:rPr>
                <w:sz w:val="22"/>
                <w:szCs w:val="22"/>
              </w:rPr>
            </w:pPr>
            <w:r w:rsidRPr="00046C30">
              <w:rPr>
                <w:sz w:val="22"/>
                <w:szCs w:val="22"/>
              </w:rPr>
              <w:t>145</w:t>
            </w:r>
          </w:p>
        </w:tc>
        <w:tc>
          <w:tcPr>
            <w:tcW w:w="2270" w:type="pct"/>
            <w:tcBorders>
              <w:right w:val="single" w:sz="4" w:space="0" w:color="auto"/>
            </w:tcBorders>
            <w:shd w:val="clear" w:color="auto" w:fill="auto"/>
            <w:vAlign w:val="center"/>
          </w:tcPr>
          <w:p w14:paraId="70C52605" w14:textId="77777777" w:rsidR="00D11859" w:rsidRPr="00046C30" w:rsidRDefault="00D11859" w:rsidP="00620599">
            <w:pPr>
              <w:spacing w:line="276" w:lineRule="auto"/>
              <w:rPr>
                <w:sz w:val="22"/>
                <w:szCs w:val="22"/>
              </w:rPr>
            </w:pPr>
            <w:r w:rsidRPr="00046C30">
              <w:rPr>
                <w:sz w:val="22"/>
                <w:szCs w:val="22"/>
              </w:rPr>
              <w:t>Сварка дуговая вольфрамовым электродом c присадочным сплошным материалом в инертном газе с добавлением восстановительного газа</w:t>
            </w:r>
          </w:p>
        </w:tc>
      </w:tr>
    </w:tbl>
    <w:p w14:paraId="6806CE5C" w14:textId="77777777" w:rsidR="00D11859" w:rsidRPr="00046C30" w:rsidRDefault="00D11859" w:rsidP="00D11859"/>
    <w:p w14:paraId="68278878" w14:textId="77777777" w:rsidR="00D11859" w:rsidRPr="00046C30" w:rsidRDefault="00D11859" w:rsidP="00D11859">
      <w:pPr>
        <w:spacing w:after="120"/>
        <w:rPr>
          <w:i/>
          <w:sz w:val="22"/>
          <w:szCs w:val="22"/>
        </w:rPr>
      </w:pPr>
      <w:r w:rsidRPr="00046C30">
        <w:br w:type="page"/>
      </w:r>
      <w:r w:rsidRPr="00046C30">
        <w:rPr>
          <w:i/>
          <w:sz w:val="22"/>
          <w:szCs w:val="22"/>
        </w:rPr>
        <w:lastRenderedPageBreak/>
        <w:t>Продолжение таблицы А.1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384"/>
        <w:gridCol w:w="1425"/>
        <w:gridCol w:w="483"/>
        <w:gridCol w:w="4401"/>
      </w:tblGrid>
      <w:tr w:rsidR="000D13DC" w:rsidRPr="00046C30" w14:paraId="5DC30B60" w14:textId="77777777" w:rsidTr="00620599">
        <w:trPr>
          <w:cantSplit/>
          <w:trHeight w:val="613"/>
        </w:trPr>
        <w:tc>
          <w:tcPr>
            <w:tcW w:w="1746" w:type="pct"/>
            <w:tcBorders>
              <w:bottom w:val="double" w:sz="4" w:space="0" w:color="auto"/>
            </w:tcBorders>
            <w:vAlign w:val="center"/>
          </w:tcPr>
          <w:p w14:paraId="4FAB56C2" w14:textId="77777777" w:rsidR="00D11859" w:rsidRPr="00046C30" w:rsidRDefault="00D11859" w:rsidP="00620599">
            <w:pPr>
              <w:suppressAutoHyphens/>
              <w:spacing w:line="276" w:lineRule="auto"/>
              <w:jc w:val="center"/>
              <w:rPr>
                <w:sz w:val="22"/>
                <w:szCs w:val="22"/>
              </w:rPr>
            </w:pPr>
            <w:r w:rsidRPr="00046C30">
              <w:rPr>
                <w:sz w:val="22"/>
                <w:szCs w:val="22"/>
              </w:rPr>
              <w:t>Наименование способа сварки</w:t>
            </w:r>
          </w:p>
        </w:tc>
        <w:tc>
          <w:tcPr>
            <w:tcW w:w="735" w:type="pct"/>
            <w:tcBorders>
              <w:bottom w:val="double" w:sz="4" w:space="0" w:color="auto"/>
            </w:tcBorders>
            <w:vAlign w:val="center"/>
          </w:tcPr>
          <w:p w14:paraId="7B2C3148" w14:textId="77777777" w:rsidR="00D11859" w:rsidRPr="00046C30" w:rsidRDefault="00D11859" w:rsidP="00620599">
            <w:pPr>
              <w:suppressAutoHyphens/>
              <w:spacing w:line="276" w:lineRule="auto"/>
              <w:jc w:val="center"/>
              <w:rPr>
                <w:sz w:val="22"/>
                <w:szCs w:val="22"/>
              </w:rPr>
            </w:pPr>
            <w:r w:rsidRPr="00046C30">
              <w:rPr>
                <w:sz w:val="22"/>
                <w:szCs w:val="22"/>
              </w:rPr>
              <w:t xml:space="preserve">Обозначение </w:t>
            </w:r>
          </w:p>
        </w:tc>
        <w:tc>
          <w:tcPr>
            <w:tcW w:w="2519" w:type="pct"/>
            <w:gridSpan w:val="2"/>
            <w:tcBorders>
              <w:bottom w:val="double" w:sz="4" w:space="0" w:color="auto"/>
            </w:tcBorders>
            <w:vAlign w:val="center"/>
          </w:tcPr>
          <w:p w14:paraId="696B8B11" w14:textId="77777777" w:rsidR="00D11859" w:rsidRPr="00046C30" w:rsidRDefault="00D11859" w:rsidP="00620599">
            <w:pPr>
              <w:suppressAutoHyphens/>
              <w:spacing w:line="276" w:lineRule="auto"/>
              <w:jc w:val="center"/>
              <w:rPr>
                <w:sz w:val="22"/>
                <w:szCs w:val="22"/>
              </w:rPr>
            </w:pPr>
            <w:r w:rsidRPr="00046C30">
              <w:rPr>
                <w:sz w:val="22"/>
                <w:szCs w:val="22"/>
              </w:rPr>
              <w:t>Обозначение и наименование процесса сварки по ГОСТ</w:t>
            </w:r>
            <w:r w:rsidRPr="00046C30">
              <w:rPr>
                <w:sz w:val="22"/>
                <w:szCs w:val="22"/>
                <w:lang w:val="en-US"/>
              </w:rPr>
              <w:t> </w:t>
            </w:r>
            <w:r w:rsidRPr="00046C30">
              <w:rPr>
                <w:sz w:val="22"/>
                <w:szCs w:val="22"/>
              </w:rPr>
              <w:t>Р</w:t>
            </w:r>
            <w:r w:rsidRPr="00046C30">
              <w:rPr>
                <w:sz w:val="22"/>
                <w:szCs w:val="22"/>
                <w:lang w:val="en-US"/>
              </w:rPr>
              <w:t> </w:t>
            </w:r>
            <w:r w:rsidRPr="00046C30">
              <w:rPr>
                <w:sz w:val="22"/>
                <w:szCs w:val="22"/>
              </w:rPr>
              <w:t>ИСО</w:t>
            </w:r>
            <w:r w:rsidRPr="00046C30">
              <w:rPr>
                <w:sz w:val="22"/>
                <w:szCs w:val="22"/>
                <w:lang w:val="en-US"/>
              </w:rPr>
              <w:t> </w:t>
            </w:r>
            <w:r w:rsidRPr="00046C30">
              <w:rPr>
                <w:sz w:val="22"/>
                <w:szCs w:val="22"/>
              </w:rPr>
              <w:t>4063</w:t>
            </w:r>
          </w:p>
        </w:tc>
      </w:tr>
      <w:tr w:rsidR="000D13DC" w:rsidRPr="00046C30" w14:paraId="4436B9E1" w14:textId="77777777" w:rsidTr="00620599">
        <w:trPr>
          <w:cantSplit/>
          <w:trHeight w:val="20"/>
        </w:trPr>
        <w:tc>
          <w:tcPr>
            <w:tcW w:w="1746" w:type="pct"/>
            <w:vMerge w:val="restart"/>
            <w:tcBorders>
              <w:left w:val="single" w:sz="4" w:space="0" w:color="auto"/>
            </w:tcBorders>
            <w:shd w:val="clear" w:color="auto" w:fill="auto"/>
            <w:vAlign w:val="center"/>
          </w:tcPr>
          <w:p w14:paraId="1E9859EA" w14:textId="77777777" w:rsidR="00D11859" w:rsidRPr="00046C30" w:rsidDel="008E77CD" w:rsidRDefault="00D11859" w:rsidP="00620599">
            <w:pPr>
              <w:spacing w:line="276" w:lineRule="auto"/>
              <w:rPr>
                <w:sz w:val="22"/>
                <w:szCs w:val="22"/>
              </w:rPr>
            </w:pPr>
            <w:r w:rsidRPr="00046C30">
              <w:rPr>
                <w:sz w:val="22"/>
                <w:szCs w:val="22"/>
              </w:rPr>
              <w:t>Механизированная аргонодуговая сварка неплавящимся электродом</w:t>
            </w:r>
          </w:p>
        </w:tc>
        <w:tc>
          <w:tcPr>
            <w:tcW w:w="735" w:type="pct"/>
            <w:vMerge w:val="restart"/>
            <w:shd w:val="clear" w:color="auto" w:fill="auto"/>
            <w:vAlign w:val="center"/>
          </w:tcPr>
          <w:p w14:paraId="55BE1908" w14:textId="77777777" w:rsidR="00D11859" w:rsidRPr="00046C30" w:rsidRDefault="00D11859" w:rsidP="00620599">
            <w:pPr>
              <w:keepNext/>
              <w:keepLines/>
              <w:spacing w:line="276" w:lineRule="auto"/>
              <w:jc w:val="center"/>
              <w:rPr>
                <w:sz w:val="22"/>
                <w:szCs w:val="22"/>
              </w:rPr>
            </w:pPr>
            <w:r w:rsidRPr="00046C30">
              <w:rPr>
                <w:sz w:val="22"/>
                <w:szCs w:val="22"/>
              </w:rPr>
              <w:t>МАД</w:t>
            </w:r>
          </w:p>
        </w:tc>
        <w:tc>
          <w:tcPr>
            <w:tcW w:w="249" w:type="pct"/>
            <w:shd w:val="clear" w:color="auto" w:fill="auto"/>
            <w:vAlign w:val="center"/>
          </w:tcPr>
          <w:p w14:paraId="78D33C7E" w14:textId="77777777" w:rsidR="00D11859" w:rsidRPr="00046C30" w:rsidRDefault="00D11859" w:rsidP="00620599">
            <w:pPr>
              <w:keepNext/>
              <w:keepLines/>
              <w:spacing w:line="276" w:lineRule="auto"/>
              <w:jc w:val="center"/>
              <w:rPr>
                <w:sz w:val="22"/>
                <w:szCs w:val="22"/>
              </w:rPr>
            </w:pPr>
            <w:r w:rsidRPr="00046C30">
              <w:rPr>
                <w:sz w:val="22"/>
                <w:szCs w:val="22"/>
              </w:rPr>
              <w:t>141</w:t>
            </w:r>
          </w:p>
        </w:tc>
        <w:tc>
          <w:tcPr>
            <w:tcW w:w="2270" w:type="pct"/>
            <w:tcBorders>
              <w:right w:val="single" w:sz="4" w:space="0" w:color="auto"/>
            </w:tcBorders>
            <w:shd w:val="clear" w:color="auto" w:fill="auto"/>
            <w:vAlign w:val="center"/>
          </w:tcPr>
          <w:p w14:paraId="5AC49FE3" w14:textId="77777777" w:rsidR="00D11859" w:rsidRPr="00046C30" w:rsidRDefault="00D11859" w:rsidP="00620599">
            <w:pPr>
              <w:spacing w:line="276" w:lineRule="auto"/>
              <w:rPr>
                <w:sz w:val="22"/>
                <w:szCs w:val="22"/>
              </w:rPr>
            </w:pPr>
            <w:r w:rsidRPr="00046C30">
              <w:rPr>
                <w:sz w:val="22"/>
                <w:szCs w:val="22"/>
              </w:rPr>
              <w:t>Сварка дуговая вольфрамовым электродом в инертном газе с присадочным сплошным материалом</w:t>
            </w:r>
          </w:p>
        </w:tc>
      </w:tr>
      <w:tr w:rsidR="000D13DC" w:rsidRPr="00046C30" w14:paraId="59E0C3D3" w14:textId="77777777" w:rsidTr="00620599">
        <w:trPr>
          <w:cantSplit/>
          <w:trHeight w:val="20"/>
        </w:trPr>
        <w:tc>
          <w:tcPr>
            <w:tcW w:w="1746" w:type="pct"/>
            <w:vMerge/>
            <w:tcBorders>
              <w:left w:val="single" w:sz="4" w:space="0" w:color="auto"/>
            </w:tcBorders>
            <w:shd w:val="clear" w:color="auto" w:fill="auto"/>
            <w:vAlign w:val="center"/>
          </w:tcPr>
          <w:p w14:paraId="0285D498" w14:textId="77777777" w:rsidR="00D11859" w:rsidRPr="00046C30" w:rsidRDefault="00D11859" w:rsidP="00620599">
            <w:pPr>
              <w:spacing w:line="276" w:lineRule="auto"/>
              <w:rPr>
                <w:sz w:val="22"/>
                <w:szCs w:val="22"/>
              </w:rPr>
            </w:pPr>
          </w:p>
        </w:tc>
        <w:tc>
          <w:tcPr>
            <w:tcW w:w="735" w:type="pct"/>
            <w:vMerge/>
            <w:shd w:val="clear" w:color="auto" w:fill="auto"/>
            <w:vAlign w:val="center"/>
          </w:tcPr>
          <w:p w14:paraId="63397540" w14:textId="77777777" w:rsidR="00D11859" w:rsidRPr="00046C30" w:rsidRDefault="00D11859" w:rsidP="00620599">
            <w:pPr>
              <w:keepNext/>
              <w:keepLines/>
              <w:spacing w:line="276" w:lineRule="auto"/>
              <w:jc w:val="center"/>
              <w:rPr>
                <w:sz w:val="22"/>
                <w:szCs w:val="22"/>
              </w:rPr>
            </w:pPr>
          </w:p>
        </w:tc>
        <w:tc>
          <w:tcPr>
            <w:tcW w:w="249" w:type="pct"/>
            <w:shd w:val="clear" w:color="auto" w:fill="auto"/>
            <w:vAlign w:val="center"/>
          </w:tcPr>
          <w:p w14:paraId="2E5414A2" w14:textId="77777777" w:rsidR="00D11859" w:rsidRPr="00046C30" w:rsidRDefault="00D11859" w:rsidP="00620599">
            <w:pPr>
              <w:keepNext/>
              <w:keepLines/>
              <w:spacing w:line="276" w:lineRule="auto"/>
              <w:jc w:val="center"/>
              <w:rPr>
                <w:sz w:val="22"/>
                <w:szCs w:val="22"/>
              </w:rPr>
            </w:pPr>
            <w:r w:rsidRPr="00046C30">
              <w:rPr>
                <w:sz w:val="22"/>
                <w:szCs w:val="22"/>
              </w:rPr>
              <w:t>142</w:t>
            </w:r>
          </w:p>
        </w:tc>
        <w:tc>
          <w:tcPr>
            <w:tcW w:w="2270" w:type="pct"/>
            <w:tcBorders>
              <w:right w:val="single" w:sz="4" w:space="0" w:color="auto"/>
            </w:tcBorders>
            <w:shd w:val="clear" w:color="auto" w:fill="auto"/>
            <w:vAlign w:val="center"/>
          </w:tcPr>
          <w:p w14:paraId="6AA86969" w14:textId="77777777" w:rsidR="00D11859" w:rsidRPr="00046C30" w:rsidRDefault="00D11859" w:rsidP="00620599">
            <w:pPr>
              <w:spacing w:line="276" w:lineRule="auto"/>
              <w:rPr>
                <w:sz w:val="22"/>
                <w:szCs w:val="22"/>
              </w:rPr>
            </w:pPr>
            <w:r w:rsidRPr="00046C30">
              <w:rPr>
                <w:sz w:val="22"/>
                <w:szCs w:val="22"/>
              </w:rPr>
              <w:t>Сварка дуговая вольфрамовым электродом в инертном газе без присадочного материала</w:t>
            </w:r>
          </w:p>
        </w:tc>
      </w:tr>
      <w:tr w:rsidR="000D13DC" w:rsidRPr="00046C30" w14:paraId="0E24F744" w14:textId="77777777" w:rsidTr="00620599">
        <w:trPr>
          <w:cantSplit/>
          <w:trHeight w:val="20"/>
        </w:trPr>
        <w:tc>
          <w:tcPr>
            <w:tcW w:w="1746" w:type="pct"/>
            <w:vMerge/>
            <w:tcBorders>
              <w:left w:val="single" w:sz="4" w:space="0" w:color="auto"/>
            </w:tcBorders>
            <w:shd w:val="clear" w:color="auto" w:fill="auto"/>
            <w:vAlign w:val="center"/>
          </w:tcPr>
          <w:p w14:paraId="1EC557F6" w14:textId="77777777" w:rsidR="00D11859" w:rsidRPr="00046C30" w:rsidRDefault="00D11859" w:rsidP="00620599">
            <w:pPr>
              <w:spacing w:line="276" w:lineRule="auto"/>
              <w:rPr>
                <w:sz w:val="22"/>
                <w:szCs w:val="22"/>
              </w:rPr>
            </w:pPr>
          </w:p>
        </w:tc>
        <w:tc>
          <w:tcPr>
            <w:tcW w:w="735" w:type="pct"/>
            <w:vMerge/>
            <w:shd w:val="clear" w:color="auto" w:fill="auto"/>
            <w:vAlign w:val="center"/>
          </w:tcPr>
          <w:p w14:paraId="13CC37D6" w14:textId="77777777" w:rsidR="00D11859" w:rsidRPr="00046C30" w:rsidRDefault="00D11859" w:rsidP="00620599">
            <w:pPr>
              <w:keepNext/>
              <w:keepLines/>
              <w:spacing w:line="276" w:lineRule="auto"/>
              <w:jc w:val="center"/>
              <w:rPr>
                <w:sz w:val="22"/>
                <w:szCs w:val="22"/>
              </w:rPr>
            </w:pPr>
          </w:p>
        </w:tc>
        <w:tc>
          <w:tcPr>
            <w:tcW w:w="249" w:type="pct"/>
            <w:shd w:val="clear" w:color="auto" w:fill="auto"/>
            <w:vAlign w:val="center"/>
          </w:tcPr>
          <w:p w14:paraId="1C86BA73" w14:textId="77777777" w:rsidR="00D11859" w:rsidRPr="00046C30" w:rsidRDefault="00D11859" w:rsidP="00620599">
            <w:pPr>
              <w:keepNext/>
              <w:keepLines/>
              <w:spacing w:line="276" w:lineRule="auto"/>
              <w:jc w:val="center"/>
              <w:rPr>
                <w:sz w:val="22"/>
                <w:szCs w:val="22"/>
              </w:rPr>
            </w:pPr>
            <w:r w:rsidRPr="00046C30">
              <w:rPr>
                <w:sz w:val="22"/>
                <w:szCs w:val="22"/>
              </w:rPr>
              <w:t>145</w:t>
            </w:r>
          </w:p>
        </w:tc>
        <w:tc>
          <w:tcPr>
            <w:tcW w:w="2270" w:type="pct"/>
            <w:tcBorders>
              <w:right w:val="single" w:sz="4" w:space="0" w:color="auto"/>
            </w:tcBorders>
            <w:shd w:val="clear" w:color="auto" w:fill="auto"/>
            <w:vAlign w:val="center"/>
          </w:tcPr>
          <w:p w14:paraId="77AB9FF8" w14:textId="77777777" w:rsidR="00D11859" w:rsidRPr="00046C30" w:rsidRDefault="00D11859" w:rsidP="00620599">
            <w:pPr>
              <w:spacing w:line="276" w:lineRule="auto"/>
              <w:rPr>
                <w:sz w:val="22"/>
                <w:szCs w:val="22"/>
              </w:rPr>
            </w:pPr>
            <w:r w:rsidRPr="00046C30">
              <w:rPr>
                <w:sz w:val="22"/>
                <w:szCs w:val="22"/>
              </w:rPr>
              <w:t>Сварка дуговая вольфрамовым электродом c присадочным сплошным материалом в инертном газе с добавлением восстановительного газа</w:t>
            </w:r>
          </w:p>
        </w:tc>
      </w:tr>
      <w:tr w:rsidR="000D13DC" w:rsidRPr="00046C30" w14:paraId="469836EC" w14:textId="77777777" w:rsidTr="00620599">
        <w:trPr>
          <w:cantSplit/>
          <w:trHeight w:val="20"/>
        </w:trPr>
        <w:tc>
          <w:tcPr>
            <w:tcW w:w="1746" w:type="pct"/>
            <w:vMerge w:val="restart"/>
            <w:tcBorders>
              <w:top w:val="single" w:sz="4" w:space="0" w:color="auto"/>
              <w:left w:val="single" w:sz="4" w:space="0" w:color="auto"/>
            </w:tcBorders>
            <w:shd w:val="clear" w:color="auto" w:fill="auto"/>
            <w:vAlign w:val="center"/>
          </w:tcPr>
          <w:p w14:paraId="3B2E9D15" w14:textId="77777777" w:rsidR="00D11859" w:rsidRPr="00046C30" w:rsidRDefault="00D11859" w:rsidP="00620599">
            <w:pPr>
              <w:spacing w:line="276" w:lineRule="auto"/>
              <w:rPr>
                <w:sz w:val="22"/>
                <w:szCs w:val="22"/>
              </w:rPr>
            </w:pPr>
            <w:r w:rsidRPr="00046C30">
              <w:rPr>
                <w:sz w:val="22"/>
                <w:szCs w:val="22"/>
              </w:rPr>
              <w:t>Автоматическая аргонодуговая сварка неплавящимся электродом</w:t>
            </w:r>
          </w:p>
        </w:tc>
        <w:tc>
          <w:tcPr>
            <w:tcW w:w="735" w:type="pct"/>
            <w:vMerge w:val="restart"/>
            <w:tcBorders>
              <w:top w:val="single" w:sz="4" w:space="0" w:color="auto"/>
            </w:tcBorders>
            <w:shd w:val="clear" w:color="auto" w:fill="auto"/>
            <w:vAlign w:val="center"/>
          </w:tcPr>
          <w:p w14:paraId="064CFD02" w14:textId="77777777" w:rsidR="00D11859" w:rsidRPr="00046C30" w:rsidRDefault="00D11859" w:rsidP="00620599">
            <w:pPr>
              <w:spacing w:line="276" w:lineRule="auto"/>
              <w:jc w:val="center"/>
              <w:rPr>
                <w:sz w:val="22"/>
                <w:szCs w:val="22"/>
              </w:rPr>
            </w:pPr>
            <w:r w:rsidRPr="00046C30">
              <w:rPr>
                <w:sz w:val="22"/>
                <w:szCs w:val="22"/>
              </w:rPr>
              <w:t>ААД</w:t>
            </w:r>
          </w:p>
        </w:tc>
        <w:tc>
          <w:tcPr>
            <w:tcW w:w="249" w:type="pct"/>
            <w:tcBorders>
              <w:top w:val="single" w:sz="4" w:space="0" w:color="auto"/>
              <w:bottom w:val="single" w:sz="4" w:space="0" w:color="auto"/>
            </w:tcBorders>
            <w:shd w:val="clear" w:color="auto" w:fill="auto"/>
            <w:vAlign w:val="center"/>
          </w:tcPr>
          <w:p w14:paraId="5292E90D" w14:textId="77777777" w:rsidR="00D11859" w:rsidRPr="00046C30" w:rsidRDefault="00D11859" w:rsidP="00620599">
            <w:pPr>
              <w:spacing w:line="276" w:lineRule="auto"/>
              <w:jc w:val="center"/>
              <w:rPr>
                <w:sz w:val="22"/>
                <w:szCs w:val="22"/>
              </w:rPr>
            </w:pPr>
            <w:r w:rsidRPr="00046C30">
              <w:rPr>
                <w:sz w:val="22"/>
                <w:szCs w:val="22"/>
              </w:rPr>
              <w:t>141</w:t>
            </w:r>
          </w:p>
        </w:tc>
        <w:tc>
          <w:tcPr>
            <w:tcW w:w="2270" w:type="pct"/>
            <w:tcBorders>
              <w:top w:val="single" w:sz="4" w:space="0" w:color="auto"/>
              <w:bottom w:val="single" w:sz="4" w:space="0" w:color="auto"/>
              <w:right w:val="single" w:sz="4" w:space="0" w:color="auto"/>
            </w:tcBorders>
            <w:shd w:val="clear" w:color="auto" w:fill="auto"/>
            <w:vAlign w:val="center"/>
          </w:tcPr>
          <w:p w14:paraId="690381D2" w14:textId="77777777" w:rsidR="00D11859" w:rsidRPr="00046C30" w:rsidRDefault="00D11859" w:rsidP="00620599">
            <w:pPr>
              <w:spacing w:line="276" w:lineRule="auto"/>
              <w:rPr>
                <w:sz w:val="22"/>
                <w:szCs w:val="22"/>
              </w:rPr>
            </w:pPr>
            <w:r w:rsidRPr="00046C30">
              <w:rPr>
                <w:sz w:val="22"/>
                <w:szCs w:val="22"/>
              </w:rPr>
              <w:t>Сварка дуговая вольфрамовым электродом в инертном газе с присадочным сплошным материалом</w:t>
            </w:r>
          </w:p>
        </w:tc>
      </w:tr>
      <w:tr w:rsidR="000D13DC" w:rsidRPr="00046C30" w14:paraId="4DD500D3" w14:textId="77777777" w:rsidTr="00620599">
        <w:trPr>
          <w:cantSplit/>
          <w:trHeight w:val="20"/>
        </w:trPr>
        <w:tc>
          <w:tcPr>
            <w:tcW w:w="1746" w:type="pct"/>
            <w:vMerge/>
            <w:tcBorders>
              <w:left w:val="single" w:sz="4" w:space="0" w:color="auto"/>
            </w:tcBorders>
            <w:shd w:val="clear" w:color="auto" w:fill="auto"/>
            <w:vAlign w:val="center"/>
          </w:tcPr>
          <w:p w14:paraId="587FC936" w14:textId="77777777" w:rsidR="00D11859" w:rsidRPr="00046C30" w:rsidRDefault="00D11859" w:rsidP="00620599">
            <w:pPr>
              <w:spacing w:line="276" w:lineRule="auto"/>
              <w:rPr>
                <w:sz w:val="22"/>
                <w:szCs w:val="22"/>
              </w:rPr>
            </w:pPr>
          </w:p>
        </w:tc>
        <w:tc>
          <w:tcPr>
            <w:tcW w:w="735" w:type="pct"/>
            <w:vMerge/>
            <w:shd w:val="clear" w:color="auto" w:fill="auto"/>
            <w:vAlign w:val="center"/>
          </w:tcPr>
          <w:p w14:paraId="3956EF6A" w14:textId="77777777" w:rsidR="00D11859" w:rsidRPr="00046C30" w:rsidRDefault="00D11859" w:rsidP="00620599">
            <w:pPr>
              <w:spacing w:line="276" w:lineRule="auto"/>
              <w:jc w:val="center"/>
              <w:rPr>
                <w:sz w:val="22"/>
                <w:szCs w:val="22"/>
              </w:rPr>
            </w:pPr>
          </w:p>
        </w:tc>
        <w:tc>
          <w:tcPr>
            <w:tcW w:w="249" w:type="pct"/>
            <w:tcBorders>
              <w:bottom w:val="nil"/>
            </w:tcBorders>
            <w:shd w:val="clear" w:color="auto" w:fill="auto"/>
            <w:vAlign w:val="center"/>
          </w:tcPr>
          <w:p w14:paraId="572B8455" w14:textId="77777777" w:rsidR="00D11859" w:rsidRPr="00046C30" w:rsidRDefault="00D11859" w:rsidP="00620599">
            <w:pPr>
              <w:spacing w:line="276" w:lineRule="auto"/>
              <w:jc w:val="center"/>
              <w:rPr>
                <w:sz w:val="22"/>
                <w:szCs w:val="22"/>
              </w:rPr>
            </w:pPr>
            <w:r w:rsidRPr="00046C30">
              <w:rPr>
                <w:sz w:val="22"/>
                <w:szCs w:val="22"/>
              </w:rPr>
              <w:t>142</w:t>
            </w:r>
          </w:p>
        </w:tc>
        <w:tc>
          <w:tcPr>
            <w:tcW w:w="2270" w:type="pct"/>
            <w:tcBorders>
              <w:bottom w:val="nil"/>
              <w:right w:val="single" w:sz="4" w:space="0" w:color="auto"/>
            </w:tcBorders>
            <w:shd w:val="clear" w:color="auto" w:fill="auto"/>
            <w:vAlign w:val="center"/>
          </w:tcPr>
          <w:p w14:paraId="3B808E04" w14:textId="77777777" w:rsidR="00D11859" w:rsidRPr="00046C30" w:rsidRDefault="00D11859" w:rsidP="00620599">
            <w:pPr>
              <w:spacing w:line="276" w:lineRule="auto"/>
              <w:rPr>
                <w:sz w:val="22"/>
                <w:szCs w:val="22"/>
              </w:rPr>
            </w:pPr>
            <w:r w:rsidRPr="00046C30">
              <w:rPr>
                <w:sz w:val="22"/>
                <w:szCs w:val="22"/>
              </w:rPr>
              <w:t>Сварка дуговая вольфрамовым электродом в инертном газе без присадочного материала</w:t>
            </w:r>
          </w:p>
        </w:tc>
      </w:tr>
      <w:tr w:rsidR="000D13DC" w:rsidRPr="00046C30" w14:paraId="4541FAE2" w14:textId="77777777" w:rsidTr="00620599">
        <w:trPr>
          <w:cantSplit/>
          <w:trHeight w:val="20"/>
        </w:trPr>
        <w:tc>
          <w:tcPr>
            <w:tcW w:w="1746" w:type="pct"/>
            <w:vMerge/>
            <w:tcBorders>
              <w:left w:val="single" w:sz="4" w:space="0" w:color="auto"/>
            </w:tcBorders>
            <w:shd w:val="clear" w:color="auto" w:fill="auto"/>
            <w:vAlign w:val="center"/>
          </w:tcPr>
          <w:p w14:paraId="7F8D8287" w14:textId="77777777" w:rsidR="00D11859" w:rsidRPr="00046C30" w:rsidRDefault="00D11859" w:rsidP="00620599">
            <w:pPr>
              <w:spacing w:line="276" w:lineRule="auto"/>
              <w:rPr>
                <w:sz w:val="22"/>
                <w:szCs w:val="22"/>
              </w:rPr>
            </w:pPr>
          </w:p>
        </w:tc>
        <w:tc>
          <w:tcPr>
            <w:tcW w:w="735" w:type="pct"/>
            <w:vMerge/>
            <w:shd w:val="clear" w:color="auto" w:fill="auto"/>
            <w:vAlign w:val="center"/>
          </w:tcPr>
          <w:p w14:paraId="72D57A1D" w14:textId="77777777" w:rsidR="00D11859" w:rsidRPr="00046C30" w:rsidRDefault="00D11859" w:rsidP="00620599">
            <w:pPr>
              <w:spacing w:line="276" w:lineRule="auto"/>
              <w:jc w:val="center"/>
              <w:rPr>
                <w:sz w:val="22"/>
                <w:szCs w:val="22"/>
              </w:rPr>
            </w:pPr>
          </w:p>
        </w:tc>
        <w:tc>
          <w:tcPr>
            <w:tcW w:w="249" w:type="pct"/>
            <w:shd w:val="clear" w:color="auto" w:fill="auto"/>
            <w:vAlign w:val="center"/>
          </w:tcPr>
          <w:p w14:paraId="02BA9B28" w14:textId="77777777" w:rsidR="00D11859" w:rsidRPr="00046C30" w:rsidRDefault="00D11859" w:rsidP="00620599">
            <w:pPr>
              <w:spacing w:line="276" w:lineRule="auto"/>
              <w:jc w:val="center"/>
              <w:rPr>
                <w:sz w:val="22"/>
                <w:szCs w:val="22"/>
              </w:rPr>
            </w:pPr>
            <w:r w:rsidRPr="00046C30">
              <w:rPr>
                <w:sz w:val="22"/>
                <w:szCs w:val="22"/>
              </w:rPr>
              <w:t>145</w:t>
            </w:r>
          </w:p>
        </w:tc>
        <w:tc>
          <w:tcPr>
            <w:tcW w:w="2270" w:type="pct"/>
            <w:tcBorders>
              <w:right w:val="single" w:sz="4" w:space="0" w:color="auto"/>
            </w:tcBorders>
            <w:shd w:val="clear" w:color="auto" w:fill="auto"/>
            <w:vAlign w:val="center"/>
          </w:tcPr>
          <w:p w14:paraId="4BDF014E" w14:textId="77777777" w:rsidR="00D11859" w:rsidRPr="00046C30" w:rsidRDefault="00D11859" w:rsidP="00620599">
            <w:pPr>
              <w:spacing w:line="276" w:lineRule="auto"/>
              <w:rPr>
                <w:sz w:val="22"/>
                <w:szCs w:val="22"/>
              </w:rPr>
            </w:pPr>
            <w:r w:rsidRPr="00046C30">
              <w:rPr>
                <w:sz w:val="22"/>
                <w:szCs w:val="22"/>
              </w:rPr>
              <w:t>Сварка дуговая вольфрамовым электродом c присадочным сплошным материалом в инертном газе с добавлением восстановительного газа</w:t>
            </w:r>
          </w:p>
        </w:tc>
      </w:tr>
      <w:tr w:rsidR="000D13DC" w:rsidRPr="00046C30" w14:paraId="42AB086A" w14:textId="77777777" w:rsidTr="00620599">
        <w:trPr>
          <w:cantSplit/>
          <w:trHeight w:val="20"/>
        </w:trPr>
        <w:tc>
          <w:tcPr>
            <w:tcW w:w="1746" w:type="pct"/>
            <w:vMerge w:val="restart"/>
            <w:tcBorders>
              <w:left w:val="single" w:sz="4" w:space="0" w:color="auto"/>
            </w:tcBorders>
            <w:shd w:val="clear" w:color="auto" w:fill="auto"/>
            <w:vAlign w:val="center"/>
          </w:tcPr>
          <w:p w14:paraId="0F429003" w14:textId="77777777" w:rsidR="00D11859" w:rsidRPr="00046C30" w:rsidDel="008E77CD" w:rsidRDefault="00D11859" w:rsidP="00620599">
            <w:pPr>
              <w:spacing w:line="276" w:lineRule="auto"/>
              <w:rPr>
                <w:sz w:val="22"/>
                <w:szCs w:val="22"/>
              </w:rPr>
            </w:pPr>
            <w:r w:rsidRPr="00046C30">
              <w:rPr>
                <w:sz w:val="22"/>
                <w:szCs w:val="22"/>
              </w:rPr>
              <w:t>Ручная сварка неплавящимся электродом в инертном газе и смесях с присадочным порошковым материалом</w:t>
            </w:r>
          </w:p>
        </w:tc>
        <w:tc>
          <w:tcPr>
            <w:tcW w:w="735" w:type="pct"/>
            <w:vMerge w:val="restart"/>
            <w:shd w:val="clear" w:color="auto" w:fill="auto"/>
            <w:vAlign w:val="center"/>
          </w:tcPr>
          <w:p w14:paraId="079B89C0" w14:textId="77777777" w:rsidR="00D11859" w:rsidRPr="00046C30" w:rsidRDefault="00D11859" w:rsidP="00620599">
            <w:pPr>
              <w:keepNext/>
              <w:keepLines/>
              <w:spacing w:line="276" w:lineRule="auto"/>
              <w:jc w:val="center"/>
              <w:rPr>
                <w:sz w:val="22"/>
                <w:szCs w:val="22"/>
              </w:rPr>
            </w:pPr>
            <w:r w:rsidRPr="00046C30">
              <w:rPr>
                <w:sz w:val="22"/>
                <w:szCs w:val="22"/>
              </w:rPr>
              <w:t>РНИ</w:t>
            </w:r>
          </w:p>
        </w:tc>
        <w:tc>
          <w:tcPr>
            <w:tcW w:w="249" w:type="pct"/>
            <w:shd w:val="clear" w:color="auto" w:fill="auto"/>
            <w:vAlign w:val="center"/>
          </w:tcPr>
          <w:p w14:paraId="7500493D" w14:textId="77777777" w:rsidR="00D11859" w:rsidRPr="00046C30" w:rsidRDefault="00D11859" w:rsidP="00620599">
            <w:pPr>
              <w:keepNext/>
              <w:keepLines/>
              <w:spacing w:line="276" w:lineRule="auto"/>
              <w:jc w:val="center"/>
              <w:rPr>
                <w:sz w:val="22"/>
                <w:szCs w:val="22"/>
              </w:rPr>
            </w:pPr>
            <w:r w:rsidRPr="00046C30">
              <w:rPr>
                <w:sz w:val="22"/>
                <w:szCs w:val="22"/>
              </w:rPr>
              <w:t>143</w:t>
            </w:r>
          </w:p>
        </w:tc>
        <w:tc>
          <w:tcPr>
            <w:tcW w:w="2270" w:type="pct"/>
            <w:tcBorders>
              <w:right w:val="single" w:sz="4" w:space="0" w:color="auto"/>
            </w:tcBorders>
            <w:shd w:val="clear" w:color="auto" w:fill="auto"/>
            <w:vAlign w:val="center"/>
          </w:tcPr>
          <w:p w14:paraId="270695BC" w14:textId="77777777" w:rsidR="00D11859" w:rsidRPr="00046C30" w:rsidRDefault="00D11859" w:rsidP="00620599">
            <w:pPr>
              <w:spacing w:line="276" w:lineRule="auto"/>
              <w:rPr>
                <w:sz w:val="22"/>
                <w:szCs w:val="22"/>
              </w:rPr>
            </w:pPr>
            <w:r w:rsidRPr="00046C30">
              <w:rPr>
                <w:sz w:val="22"/>
                <w:szCs w:val="22"/>
              </w:rPr>
              <w:t>Сварка дуговая вольфрамовым электродом с присадочным порошковым материалом в инертном газе</w:t>
            </w:r>
          </w:p>
        </w:tc>
      </w:tr>
      <w:tr w:rsidR="000D13DC" w:rsidRPr="00046C30" w14:paraId="4F8FBCD7" w14:textId="77777777" w:rsidTr="00620599">
        <w:trPr>
          <w:cantSplit/>
          <w:trHeight w:val="20"/>
        </w:trPr>
        <w:tc>
          <w:tcPr>
            <w:tcW w:w="1746" w:type="pct"/>
            <w:vMerge/>
            <w:tcBorders>
              <w:left w:val="single" w:sz="4" w:space="0" w:color="auto"/>
            </w:tcBorders>
            <w:shd w:val="clear" w:color="auto" w:fill="auto"/>
            <w:vAlign w:val="center"/>
          </w:tcPr>
          <w:p w14:paraId="366EB069" w14:textId="77777777" w:rsidR="00D11859" w:rsidRPr="00046C30" w:rsidRDefault="00D11859" w:rsidP="00620599">
            <w:pPr>
              <w:spacing w:line="276" w:lineRule="auto"/>
              <w:rPr>
                <w:sz w:val="22"/>
                <w:szCs w:val="22"/>
              </w:rPr>
            </w:pPr>
          </w:p>
        </w:tc>
        <w:tc>
          <w:tcPr>
            <w:tcW w:w="735" w:type="pct"/>
            <w:vMerge/>
            <w:shd w:val="clear" w:color="auto" w:fill="auto"/>
            <w:vAlign w:val="center"/>
          </w:tcPr>
          <w:p w14:paraId="4F72872F" w14:textId="77777777" w:rsidR="00D11859" w:rsidRPr="00046C30" w:rsidRDefault="00D11859" w:rsidP="00620599">
            <w:pPr>
              <w:keepNext/>
              <w:keepLines/>
              <w:spacing w:line="276" w:lineRule="auto"/>
              <w:jc w:val="center"/>
              <w:rPr>
                <w:sz w:val="22"/>
                <w:szCs w:val="22"/>
              </w:rPr>
            </w:pPr>
          </w:p>
        </w:tc>
        <w:tc>
          <w:tcPr>
            <w:tcW w:w="249" w:type="pct"/>
            <w:shd w:val="clear" w:color="auto" w:fill="auto"/>
            <w:vAlign w:val="center"/>
          </w:tcPr>
          <w:p w14:paraId="77B8E425" w14:textId="77777777" w:rsidR="00D11859" w:rsidRPr="00046C30" w:rsidRDefault="00D11859" w:rsidP="00620599">
            <w:pPr>
              <w:keepNext/>
              <w:keepLines/>
              <w:spacing w:line="276" w:lineRule="auto"/>
              <w:jc w:val="center"/>
              <w:rPr>
                <w:sz w:val="22"/>
                <w:szCs w:val="22"/>
              </w:rPr>
            </w:pPr>
            <w:r w:rsidRPr="00046C30">
              <w:rPr>
                <w:sz w:val="22"/>
                <w:szCs w:val="22"/>
              </w:rPr>
              <w:t>146</w:t>
            </w:r>
          </w:p>
        </w:tc>
        <w:tc>
          <w:tcPr>
            <w:tcW w:w="2270" w:type="pct"/>
            <w:tcBorders>
              <w:right w:val="single" w:sz="4" w:space="0" w:color="auto"/>
            </w:tcBorders>
            <w:shd w:val="clear" w:color="auto" w:fill="auto"/>
            <w:vAlign w:val="center"/>
          </w:tcPr>
          <w:p w14:paraId="0B1569FD" w14:textId="77777777" w:rsidR="00D11859" w:rsidRPr="00046C30" w:rsidRDefault="00D11859" w:rsidP="00620599">
            <w:pPr>
              <w:spacing w:line="276" w:lineRule="auto"/>
              <w:rPr>
                <w:sz w:val="22"/>
                <w:szCs w:val="22"/>
              </w:rPr>
            </w:pPr>
            <w:r w:rsidRPr="00046C30">
              <w:rPr>
                <w:sz w:val="22"/>
                <w:szCs w:val="22"/>
              </w:rPr>
              <w:t>Сварка дуговая вольфрамовым электродом c присадочным порошковым материалом в инертном газе с добавлением восстановительного газа</w:t>
            </w:r>
          </w:p>
        </w:tc>
      </w:tr>
      <w:tr w:rsidR="000D13DC" w:rsidRPr="00046C30" w14:paraId="6CEE4794" w14:textId="77777777" w:rsidTr="00620599">
        <w:trPr>
          <w:cantSplit/>
          <w:trHeight w:val="20"/>
        </w:trPr>
        <w:tc>
          <w:tcPr>
            <w:tcW w:w="1746" w:type="pct"/>
            <w:vMerge w:val="restart"/>
            <w:tcBorders>
              <w:left w:val="single" w:sz="4" w:space="0" w:color="auto"/>
            </w:tcBorders>
            <w:shd w:val="clear" w:color="auto" w:fill="auto"/>
            <w:vAlign w:val="center"/>
          </w:tcPr>
          <w:p w14:paraId="584C6B35" w14:textId="77777777" w:rsidR="00D11859" w:rsidRPr="00046C30" w:rsidRDefault="00D11859" w:rsidP="00620599">
            <w:pPr>
              <w:spacing w:line="276" w:lineRule="auto"/>
              <w:rPr>
                <w:sz w:val="22"/>
                <w:szCs w:val="22"/>
              </w:rPr>
            </w:pPr>
            <w:r w:rsidRPr="00046C30">
              <w:rPr>
                <w:sz w:val="22"/>
                <w:szCs w:val="22"/>
              </w:rPr>
              <w:t>Механизированная сварка неплавящимся электродом в инертном газе и смесях с присадочным порошковым материалом</w:t>
            </w:r>
          </w:p>
        </w:tc>
        <w:tc>
          <w:tcPr>
            <w:tcW w:w="735" w:type="pct"/>
            <w:vMerge w:val="restart"/>
            <w:shd w:val="clear" w:color="auto" w:fill="auto"/>
            <w:vAlign w:val="center"/>
          </w:tcPr>
          <w:p w14:paraId="06B9A7B3" w14:textId="77777777" w:rsidR="00D11859" w:rsidRPr="00046C30" w:rsidRDefault="00D11859" w:rsidP="00620599">
            <w:pPr>
              <w:keepNext/>
              <w:keepLines/>
              <w:spacing w:line="276" w:lineRule="auto"/>
              <w:jc w:val="center"/>
              <w:rPr>
                <w:sz w:val="22"/>
                <w:szCs w:val="22"/>
              </w:rPr>
            </w:pPr>
            <w:r w:rsidRPr="00046C30">
              <w:rPr>
                <w:sz w:val="22"/>
                <w:szCs w:val="22"/>
              </w:rPr>
              <w:t>МНИ</w:t>
            </w:r>
          </w:p>
        </w:tc>
        <w:tc>
          <w:tcPr>
            <w:tcW w:w="249" w:type="pct"/>
            <w:shd w:val="clear" w:color="auto" w:fill="auto"/>
            <w:vAlign w:val="center"/>
          </w:tcPr>
          <w:p w14:paraId="1B633088" w14:textId="77777777" w:rsidR="00D11859" w:rsidRPr="00046C30" w:rsidRDefault="00D11859" w:rsidP="00620599">
            <w:pPr>
              <w:keepNext/>
              <w:keepLines/>
              <w:spacing w:line="276" w:lineRule="auto"/>
              <w:jc w:val="center"/>
              <w:rPr>
                <w:sz w:val="22"/>
                <w:szCs w:val="22"/>
              </w:rPr>
            </w:pPr>
            <w:r w:rsidRPr="00046C30">
              <w:rPr>
                <w:sz w:val="22"/>
                <w:szCs w:val="22"/>
              </w:rPr>
              <w:t>143</w:t>
            </w:r>
          </w:p>
        </w:tc>
        <w:tc>
          <w:tcPr>
            <w:tcW w:w="2270" w:type="pct"/>
            <w:tcBorders>
              <w:right w:val="single" w:sz="4" w:space="0" w:color="auto"/>
            </w:tcBorders>
            <w:shd w:val="clear" w:color="auto" w:fill="auto"/>
            <w:vAlign w:val="center"/>
          </w:tcPr>
          <w:p w14:paraId="47499537" w14:textId="77777777" w:rsidR="00D11859" w:rsidRPr="00046C30" w:rsidRDefault="00D11859" w:rsidP="00620599">
            <w:pPr>
              <w:spacing w:line="276" w:lineRule="auto"/>
              <w:rPr>
                <w:sz w:val="22"/>
                <w:szCs w:val="22"/>
              </w:rPr>
            </w:pPr>
            <w:r w:rsidRPr="00046C30">
              <w:rPr>
                <w:sz w:val="22"/>
                <w:szCs w:val="22"/>
              </w:rPr>
              <w:t>Сварка дуговая вольфрамовым электродом с присадочным порошковым материалом в инертном газе</w:t>
            </w:r>
          </w:p>
        </w:tc>
      </w:tr>
      <w:tr w:rsidR="00D11859" w:rsidRPr="00046C30" w14:paraId="525A9431" w14:textId="77777777" w:rsidTr="00620599">
        <w:trPr>
          <w:cantSplit/>
          <w:trHeight w:val="20"/>
        </w:trPr>
        <w:tc>
          <w:tcPr>
            <w:tcW w:w="1746" w:type="pct"/>
            <w:vMerge/>
            <w:tcBorders>
              <w:left w:val="single" w:sz="4" w:space="0" w:color="auto"/>
            </w:tcBorders>
            <w:shd w:val="clear" w:color="auto" w:fill="auto"/>
            <w:vAlign w:val="center"/>
          </w:tcPr>
          <w:p w14:paraId="0C3CE87D" w14:textId="77777777" w:rsidR="00D11859" w:rsidRPr="00046C30" w:rsidRDefault="00D11859" w:rsidP="00620599">
            <w:pPr>
              <w:spacing w:line="276" w:lineRule="auto"/>
              <w:rPr>
                <w:sz w:val="22"/>
                <w:szCs w:val="22"/>
              </w:rPr>
            </w:pPr>
          </w:p>
        </w:tc>
        <w:tc>
          <w:tcPr>
            <w:tcW w:w="735" w:type="pct"/>
            <w:vMerge/>
            <w:shd w:val="clear" w:color="auto" w:fill="auto"/>
            <w:vAlign w:val="center"/>
          </w:tcPr>
          <w:p w14:paraId="17AFB04C" w14:textId="77777777" w:rsidR="00D11859" w:rsidRPr="00046C30" w:rsidRDefault="00D11859" w:rsidP="00620599">
            <w:pPr>
              <w:spacing w:line="276" w:lineRule="auto"/>
              <w:jc w:val="center"/>
              <w:rPr>
                <w:b/>
                <w:sz w:val="22"/>
                <w:szCs w:val="22"/>
              </w:rPr>
            </w:pPr>
          </w:p>
        </w:tc>
        <w:tc>
          <w:tcPr>
            <w:tcW w:w="249" w:type="pct"/>
            <w:shd w:val="clear" w:color="auto" w:fill="auto"/>
            <w:vAlign w:val="center"/>
          </w:tcPr>
          <w:p w14:paraId="4A0AFF84" w14:textId="77777777" w:rsidR="00D11859" w:rsidRPr="00046C30" w:rsidRDefault="00D11859" w:rsidP="00620599">
            <w:pPr>
              <w:keepNext/>
              <w:keepLines/>
              <w:spacing w:line="276" w:lineRule="auto"/>
              <w:jc w:val="center"/>
              <w:rPr>
                <w:sz w:val="22"/>
                <w:szCs w:val="22"/>
              </w:rPr>
            </w:pPr>
            <w:r w:rsidRPr="00046C30">
              <w:rPr>
                <w:sz w:val="22"/>
                <w:szCs w:val="22"/>
              </w:rPr>
              <w:t>146</w:t>
            </w:r>
          </w:p>
        </w:tc>
        <w:tc>
          <w:tcPr>
            <w:tcW w:w="2270" w:type="pct"/>
            <w:tcBorders>
              <w:right w:val="single" w:sz="4" w:space="0" w:color="auto"/>
            </w:tcBorders>
            <w:shd w:val="clear" w:color="auto" w:fill="auto"/>
            <w:vAlign w:val="center"/>
          </w:tcPr>
          <w:p w14:paraId="22F955BA" w14:textId="77777777" w:rsidR="00D11859" w:rsidRPr="00046C30" w:rsidRDefault="00D11859" w:rsidP="00620599">
            <w:pPr>
              <w:spacing w:line="276" w:lineRule="auto"/>
              <w:rPr>
                <w:sz w:val="22"/>
                <w:szCs w:val="22"/>
              </w:rPr>
            </w:pPr>
            <w:r w:rsidRPr="00046C30">
              <w:rPr>
                <w:sz w:val="22"/>
                <w:szCs w:val="22"/>
              </w:rPr>
              <w:t>Сварка дуговая вольфрамовым электродом c присадочным порошковым материалом в инертном газе с добавлением восстановительного газа</w:t>
            </w:r>
          </w:p>
        </w:tc>
      </w:tr>
    </w:tbl>
    <w:p w14:paraId="77F3EA8C" w14:textId="77777777" w:rsidR="00D11859" w:rsidRPr="00046C30" w:rsidRDefault="00D11859" w:rsidP="00D11859"/>
    <w:p w14:paraId="6379F963" w14:textId="77777777" w:rsidR="00D11859" w:rsidRPr="00046C30" w:rsidRDefault="00D11859" w:rsidP="00D11859">
      <w:pPr>
        <w:spacing w:after="120"/>
        <w:rPr>
          <w:i/>
          <w:sz w:val="22"/>
          <w:szCs w:val="22"/>
        </w:rPr>
      </w:pPr>
      <w:r w:rsidRPr="00046C30">
        <w:br w:type="page"/>
      </w:r>
      <w:r w:rsidRPr="00046C30">
        <w:rPr>
          <w:i/>
          <w:sz w:val="22"/>
          <w:szCs w:val="22"/>
        </w:rPr>
        <w:lastRenderedPageBreak/>
        <w:t>Продолжение таблицы А.1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405"/>
        <w:gridCol w:w="1433"/>
        <w:gridCol w:w="486"/>
        <w:gridCol w:w="4427"/>
      </w:tblGrid>
      <w:tr w:rsidR="000D13DC" w:rsidRPr="00046C30" w14:paraId="578CC015" w14:textId="77777777" w:rsidTr="00620599">
        <w:trPr>
          <w:cantSplit/>
          <w:trHeight w:val="613"/>
        </w:trPr>
        <w:tc>
          <w:tcPr>
            <w:tcW w:w="1746" w:type="pct"/>
            <w:tcBorders>
              <w:bottom w:val="double" w:sz="4" w:space="0" w:color="auto"/>
            </w:tcBorders>
            <w:vAlign w:val="center"/>
          </w:tcPr>
          <w:p w14:paraId="596146F8" w14:textId="77777777" w:rsidR="00D11859" w:rsidRPr="00046C30" w:rsidRDefault="00D11859" w:rsidP="00620599">
            <w:pPr>
              <w:suppressAutoHyphens/>
              <w:spacing w:line="276" w:lineRule="auto"/>
              <w:jc w:val="center"/>
              <w:rPr>
                <w:sz w:val="22"/>
                <w:szCs w:val="22"/>
              </w:rPr>
            </w:pPr>
            <w:r w:rsidRPr="00046C30">
              <w:rPr>
                <w:sz w:val="22"/>
                <w:szCs w:val="22"/>
              </w:rPr>
              <w:t>Наименование способа сварки</w:t>
            </w:r>
          </w:p>
        </w:tc>
        <w:tc>
          <w:tcPr>
            <w:tcW w:w="735" w:type="pct"/>
            <w:tcBorders>
              <w:bottom w:val="double" w:sz="4" w:space="0" w:color="auto"/>
            </w:tcBorders>
            <w:vAlign w:val="center"/>
          </w:tcPr>
          <w:p w14:paraId="03EC898A" w14:textId="77777777" w:rsidR="00D11859" w:rsidRPr="00046C30" w:rsidRDefault="00D11859" w:rsidP="00620599">
            <w:pPr>
              <w:suppressAutoHyphens/>
              <w:spacing w:line="276" w:lineRule="auto"/>
              <w:jc w:val="center"/>
              <w:rPr>
                <w:sz w:val="22"/>
                <w:szCs w:val="22"/>
              </w:rPr>
            </w:pPr>
            <w:r w:rsidRPr="00046C30">
              <w:rPr>
                <w:sz w:val="22"/>
                <w:szCs w:val="22"/>
              </w:rPr>
              <w:t xml:space="preserve">Обозначение </w:t>
            </w:r>
          </w:p>
        </w:tc>
        <w:tc>
          <w:tcPr>
            <w:tcW w:w="2519" w:type="pct"/>
            <w:gridSpan w:val="2"/>
            <w:tcBorders>
              <w:bottom w:val="double" w:sz="4" w:space="0" w:color="auto"/>
            </w:tcBorders>
            <w:vAlign w:val="center"/>
          </w:tcPr>
          <w:p w14:paraId="246526C3" w14:textId="77777777" w:rsidR="00D11859" w:rsidRPr="00046C30" w:rsidRDefault="00D11859" w:rsidP="00620599">
            <w:pPr>
              <w:suppressAutoHyphens/>
              <w:spacing w:line="276" w:lineRule="auto"/>
              <w:jc w:val="center"/>
              <w:rPr>
                <w:sz w:val="22"/>
                <w:szCs w:val="22"/>
              </w:rPr>
            </w:pPr>
            <w:r w:rsidRPr="00046C30">
              <w:rPr>
                <w:sz w:val="22"/>
                <w:szCs w:val="22"/>
              </w:rPr>
              <w:t>Обозначение и наименование процесса сварки по ГОСТ</w:t>
            </w:r>
            <w:r w:rsidRPr="00046C30">
              <w:rPr>
                <w:sz w:val="22"/>
                <w:szCs w:val="22"/>
                <w:lang w:val="en-US"/>
              </w:rPr>
              <w:t> </w:t>
            </w:r>
            <w:r w:rsidRPr="00046C30">
              <w:rPr>
                <w:sz w:val="22"/>
                <w:szCs w:val="22"/>
              </w:rPr>
              <w:t>Р</w:t>
            </w:r>
            <w:r w:rsidRPr="00046C30">
              <w:rPr>
                <w:sz w:val="22"/>
                <w:szCs w:val="22"/>
                <w:lang w:val="en-US"/>
              </w:rPr>
              <w:t> </w:t>
            </w:r>
            <w:r w:rsidRPr="00046C30">
              <w:rPr>
                <w:sz w:val="22"/>
                <w:szCs w:val="22"/>
              </w:rPr>
              <w:t>ИСО</w:t>
            </w:r>
            <w:r w:rsidRPr="00046C30">
              <w:rPr>
                <w:sz w:val="22"/>
                <w:szCs w:val="22"/>
                <w:lang w:val="en-US"/>
              </w:rPr>
              <w:t> </w:t>
            </w:r>
            <w:r w:rsidRPr="00046C30">
              <w:rPr>
                <w:sz w:val="22"/>
                <w:szCs w:val="22"/>
              </w:rPr>
              <w:t>4063</w:t>
            </w:r>
          </w:p>
        </w:tc>
      </w:tr>
      <w:tr w:rsidR="000D13DC" w:rsidRPr="00046C30" w14:paraId="3E480DCA" w14:textId="77777777" w:rsidTr="00620599">
        <w:trPr>
          <w:cantSplit/>
          <w:trHeight w:val="20"/>
        </w:trPr>
        <w:tc>
          <w:tcPr>
            <w:tcW w:w="1746" w:type="pct"/>
            <w:vMerge w:val="restart"/>
            <w:tcBorders>
              <w:left w:val="single" w:sz="4" w:space="0" w:color="auto"/>
            </w:tcBorders>
            <w:shd w:val="clear" w:color="auto" w:fill="auto"/>
            <w:vAlign w:val="center"/>
          </w:tcPr>
          <w:p w14:paraId="4DB1DD24" w14:textId="77777777" w:rsidR="00D11859" w:rsidRPr="00046C30" w:rsidRDefault="00D11859" w:rsidP="00620599">
            <w:pPr>
              <w:spacing w:line="276" w:lineRule="auto"/>
              <w:rPr>
                <w:sz w:val="22"/>
                <w:szCs w:val="22"/>
              </w:rPr>
            </w:pPr>
            <w:r w:rsidRPr="00046C30">
              <w:rPr>
                <w:sz w:val="22"/>
                <w:szCs w:val="22"/>
              </w:rPr>
              <w:t>Автоматическая сварка неплавящимся электродом в инертном газе и смесях с присадочным порошковым материалом</w:t>
            </w:r>
          </w:p>
        </w:tc>
        <w:tc>
          <w:tcPr>
            <w:tcW w:w="735" w:type="pct"/>
            <w:vMerge w:val="restart"/>
            <w:shd w:val="clear" w:color="auto" w:fill="auto"/>
            <w:vAlign w:val="center"/>
          </w:tcPr>
          <w:p w14:paraId="3B7D7D0E" w14:textId="77777777" w:rsidR="00D11859" w:rsidRPr="00046C30" w:rsidRDefault="00D11859" w:rsidP="00620599">
            <w:pPr>
              <w:keepNext/>
              <w:keepLines/>
              <w:spacing w:line="276" w:lineRule="auto"/>
              <w:jc w:val="center"/>
              <w:rPr>
                <w:sz w:val="22"/>
                <w:szCs w:val="22"/>
              </w:rPr>
            </w:pPr>
            <w:r w:rsidRPr="00046C30">
              <w:rPr>
                <w:sz w:val="22"/>
                <w:szCs w:val="22"/>
              </w:rPr>
              <w:t>АНИ</w:t>
            </w:r>
          </w:p>
        </w:tc>
        <w:tc>
          <w:tcPr>
            <w:tcW w:w="249" w:type="pct"/>
            <w:shd w:val="clear" w:color="auto" w:fill="auto"/>
            <w:vAlign w:val="center"/>
          </w:tcPr>
          <w:p w14:paraId="583346CB" w14:textId="77777777" w:rsidR="00D11859" w:rsidRPr="00046C30" w:rsidRDefault="00D11859" w:rsidP="00620599">
            <w:pPr>
              <w:keepNext/>
              <w:keepLines/>
              <w:spacing w:line="276" w:lineRule="auto"/>
              <w:jc w:val="center"/>
              <w:rPr>
                <w:sz w:val="22"/>
                <w:szCs w:val="22"/>
              </w:rPr>
            </w:pPr>
            <w:r w:rsidRPr="00046C30">
              <w:rPr>
                <w:sz w:val="22"/>
                <w:szCs w:val="22"/>
              </w:rPr>
              <w:t>143</w:t>
            </w:r>
          </w:p>
        </w:tc>
        <w:tc>
          <w:tcPr>
            <w:tcW w:w="2270" w:type="pct"/>
            <w:tcBorders>
              <w:right w:val="single" w:sz="4" w:space="0" w:color="auto"/>
            </w:tcBorders>
            <w:shd w:val="clear" w:color="auto" w:fill="auto"/>
            <w:vAlign w:val="center"/>
          </w:tcPr>
          <w:p w14:paraId="422FC93D" w14:textId="77777777" w:rsidR="00D11859" w:rsidRPr="00046C30" w:rsidRDefault="00D11859" w:rsidP="00620599">
            <w:pPr>
              <w:spacing w:line="276" w:lineRule="auto"/>
              <w:rPr>
                <w:sz w:val="22"/>
                <w:szCs w:val="22"/>
              </w:rPr>
            </w:pPr>
            <w:r w:rsidRPr="00046C30">
              <w:rPr>
                <w:sz w:val="22"/>
                <w:szCs w:val="22"/>
              </w:rPr>
              <w:t>Сварка дуговая вольфрамовым электродом с присадочным порошковым материалом в инертном газе</w:t>
            </w:r>
          </w:p>
        </w:tc>
      </w:tr>
      <w:tr w:rsidR="000D13DC" w:rsidRPr="00046C30" w14:paraId="1A06C86D" w14:textId="77777777" w:rsidTr="00620599">
        <w:trPr>
          <w:cantSplit/>
          <w:trHeight w:val="20"/>
        </w:trPr>
        <w:tc>
          <w:tcPr>
            <w:tcW w:w="1746" w:type="pct"/>
            <w:vMerge/>
            <w:tcBorders>
              <w:left w:val="single" w:sz="4" w:space="0" w:color="auto"/>
            </w:tcBorders>
            <w:shd w:val="clear" w:color="auto" w:fill="auto"/>
            <w:vAlign w:val="center"/>
          </w:tcPr>
          <w:p w14:paraId="6D45D60C" w14:textId="77777777" w:rsidR="00D11859" w:rsidRPr="00046C30" w:rsidRDefault="00D11859" w:rsidP="00620599">
            <w:pPr>
              <w:spacing w:line="276" w:lineRule="auto"/>
              <w:rPr>
                <w:sz w:val="22"/>
                <w:szCs w:val="22"/>
              </w:rPr>
            </w:pPr>
          </w:p>
        </w:tc>
        <w:tc>
          <w:tcPr>
            <w:tcW w:w="735" w:type="pct"/>
            <w:vMerge/>
            <w:shd w:val="clear" w:color="auto" w:fill="auto"/>
            <w:vAlign w:val="center"/>
          </w:tcPr>
          <w:p w14:paraId="2B317822" w14:textId="77777777" w:rsidR="00D11859" w:rsidRPr="00046C30" w:rsidRDefault="00D11859" w:rsidP="00620599">
            <w:pPr>
              <w:spacing w:line="276" w:lineRule="auto"/>
              <w:jc w:val="center"/>
              <w:rPr>
                <w:sz w:val="22"/>
                <w:szCs w:val="22"/>
              </w:rPr>
            </w:pPr>
          </w:p>
        </w:tc>
        <w:tc>
          <w:tcPr>
            <w:tcW w:w="249" w:type="pct"/>
            <w:shd w:val="clear" w:color="auto" w:fill="auto"/>
            <w:vAlign w:val="center"/>
          </w:tcPr>
          <w:p w14:paraId="23DA67E0" w14:textId="77777777" w:rsidR="00D11859" w:rsidRPr="00046C30" w:rsidRDefault="00D11859" w:rsidP="00620599">
            <w:pPr>
              <w:spacing w:line="276" w:lineRule="auto"/>
              <w:jc w:val="center"/>
              <w:rPr>
                <w:sz w:val="22"/>
                <w:szCs w:val="22"/>
              </w:rPr>
            </w:pPr>
            <w:r w:rsidRPr="00046C30">
              <w:rPr>
                <w:sz w:val="22"/>
                <w:szCs w:val="22"/>
              </w:rPr>
              <w:t>146</w:t>
            </w:r>
          </w:p>
        </w:tc>
        <w:tc>
          <w:tcPr>
            <w:tcW w:w="2270" w:type="pct"/>
            <w:tcBorders>
              <w:right w:val="single" w:sz="4" w:space="0" w:color="auto"/>
            </w:tcBorders>
            <w:shd w:val="clear" w:color="auto" w:fill="auto"/>
            <w:vAlign w:val="center"/>
          </w:tcPr>
          <w:p w14:paraId="0CCFC6B5" w14:textId="77777777" w:rsidR="00D11859" w:rsidRPr="00046C30" w:rsidRDefault="00D11859" w:rsidP="00620599">
            <w:pPr>
              <w:spacing w:line="276" w:lineRule="auto"/>
              <w:rPr>
                <w:sz w:val="22"/>
                <w:szCs w:val="22"/>
              </w:rPr>
            </w:pPr>
            <w:r w:rsidRPr="00046C30">
              <w:rPr>
                <w:sz w:val="22"/>
                <w:szCs w:val="22"/>
              </w:rPr>
              <w:t>Сварка дуговая вольфрамовым электродом c присадочным порошковым материалом в инертном газе с добавлением восстановительного газа</w:t>
            </w:r>
          </w:p>
        </w:tc>
      </w:tr>
      <w:tr w:rsidR="000D13DC" w:rsidRPr="00046C30" w14:paraId="62F743A4" w14:textId="77777777" w:rsidTr="00620599">
        <w:trPr>
          <w:cantSplit/>
          <w:trHeight w:val="20"/>
        </w:trPr>
        <w:tc>
          <w:tcPr>
            <w:tcW w:w="1746" w:type="pct"/>
            <w:tcBorders>
              <w:left w:val="single" w:sz="4" w:space="0" w:color="auto"/>
              <w:bottom w:val="single" w:sz="4" w:space="0" w:color="auto"/>
            </w:tcBorders>
            <w:shd w:val="clear" w:color="auto" w:fill="auto"/>
            <w:vAlign w:val="center"/>
          </w:tcPr>
          <w:p w14:paraId="1143B9B1" w14:textId="77777777" w:rsidR="00D11859" w:rsidRPr="00046C30" w:rsidRDefault="00D11859" w:rsidP="00620599">
            <w:pPr>
              <w:spacing w:line="276" w:lineRule="auto"/>
              <w:rPr>
                <w:sz w:val="22"/>
                <w:szCs w:val="22"/>
              </w:rPr>
            </w:pPr>
            <w:r w:rsidRPr="00046C30">
              <w:rPr>
                <w:sz w:val="22"/>
                <w:szCs w:val="22"/>
              </w:rPr>
              <w:t>Ручная сварка неплавящимся электродом в активном газе</w:t>
            </w:r>
          </w:p>
        </w:tc>
        <w:tc>
          <w:tcPr>
            <w:tcW w:w="735" w:type="pct"/>
            <w:tcBorders>
              <w:bottom w:val="single" w:sz="4" w:space="0" w:color="auto"/>
            </w:tcBorders>
            <w:shd w:val="clear" w:color="auto" w:fill="auto"/>
            <w:vAlign w:val="center"/>
          </w:tcPr>
          <w:p w14:paraId="6E3788B3" w14:textId="77777777" w:rsidR="00D11859" w:rsidRPr="00046C30" w:rsidRDefault="00D11859" w:rsidP="00620599">
            <w:pPr>
              <w:spacing w:line="276" w:lineRule="auto"/>
              <w:jc w:val="center"/>
              <w:rPr>
                <w:sz w:val="22"/>
                <w:szCs w:val="22"/>
              </w:rPr>
            </w:pPr>
            <w:r w:rsidRPr="00046C30">
              <w:rPr>
                <w:sz w:val="22"/>
                <w:szCs w:val="22"/>
              </w:rPr>
              <w:t>РНА</w:t>
            </w:r>
          </w:p>
        </w:tc>
        <w:tc>
          <w:tcPr>
            <w:tcW w:w="249" w:type="pct"/>
            <w:shd w:val="clear" w:color="auto" w:fill="auto"/>
            <w:vAlign w:val="center"/>
          </w:tcPr>
          <w:p w14:paraId="63842D37" w14:textId="77777777" w:rsidR="00D11859" w:rsidRPr="00046C30" w:rsidRDefault="00D11859" w:rsidP="00620599">
            <w:pPr>
              <w:spacing w:line="276" w:lineRule="auto"/>
              <w:jc w:val="center"/>
              <w:rPr>
                <w:sz w:val="22"/>
                <w:szCs w:val="22"/>
              </w:rPr>
            </w:pPr>
            <w:r w:rsidRPr="00046C30">
              <w:rPr>
                <w:sz w:val="22"/>
                <w:szCs w:val="22"/>
              </w:rPr>
              <w:t>147</w:t>
            </w:r>
          </w:p>
        </w:tc>
        <w:tc>
          <w:tcPr>
            <w:tcW w:w="2270" w:type="pct"/>
            <w:tcBorders>
              <w:right w:val="single" w:sz="4" w:space="0" w:color="auto"/>
            </w:tcBorders>
            <w:shd w:val="clear" w:color="auto" w:fill="auto"/>
            <w:vAlign w:val="center"/>
          </w:tcPr>
          <w:p w14:paraId="60C7904A" w14:textId="77777777" w:rsidR="00D11859" w:rsidRPr="00046C30" w:rsidRDefault="00D11859" w:rsidP="00620599">
            <w:pPr>
              <w:spacing w:line="276" w:lineRule="auto"/>
              <w:rPr>
                <w:sz w:val="22"/>
                <w:szCs w:val="22"/>
              </w:rPr>
            </w:pPr>
            <w:r w:rsidRPr="00046C30">
              <w:rPr>
                <w:sz w:val="22"/>
                <w:szCs w:val="22"/>
              </w:rPr>
              <w:t>Сварка дуговая неплавящимся вольфрамовым электродом в активном газе</w:t>
            </w:r>
          </w:p>
        </w:tc>
      </w:tr>
      <w:tr w:rsidR="000D13DC" w:rsidRPr="00046C30" w14:paraId="0E1CEDC7" w14:textId="77777777" w:rsidTr="00620599">
        <w:trPr>
          <w:cantSplit/>
          <w:trHeight w:val="20"/>
        </w:trPr>
        <w:tc>
          <w:tcPr>
            <w:tcW w:w="1746" w:type="pct"/>
            <w:tcBorders>
              <w:left w:val="single" w:sz="4" w:space="0" w:color="auto"/>
              <w:bottom w:val="single" w:sz="4" w:space="0" w:color="auto"/>
            </w:tcBorders>
            <w:shd w:val="clear" w:color="auto" w:fill="auto"/>
            <w:vAlign w:val="center"/>
          </w:tcPr>
          <w:p w14:paraId="42EAE5D6" w14:textId="77777777" w:rsidR="00D11859" w:rsidRPr="00046C30" w:rsidRDefault="00D11859" w:rsidP="00620599">
            <w:pPr>
              <w:spacing w:line="276" w:lineRule="auto"/>
              <w:rPr>
                <w:sz w:val="22"/>
                <w:szCs w:val="22"/>
              </w:rPr>
            </w:pPr>
            <w:r w:rsidRPr="00046C30">
              <w:rPr>
                <w:sz w:val="22"/>
                <w:szCs w:val="22"/>
              </w:rPr>
              <w:t>Механизированная сварка неплавящимся электродом в активном газе</w:t>
            </w:r>
          </w:p>
        </w:tc>
        <w:tc>
          <w:tcPr>
            <w:tcW w:w="735" w:type="pct"/>
            <w:tcBorders>
              <w:bottom w:val="single" w:sz="4" w:space="0" w:color="auto"/>
            </w:tcBorders>
            <w:shd w:val="clear" w:color="auto" w:fill="auto"/>
            <w:vAlign w:val="center"/>
          </w:tcPr>
          <w:p w14:paraId="488014DD" w14:textId="77777777" w:rsidR="00D11859" w:rsidRPr="00046C30" w:rsidRDefault="00D11859" w:rsidP="00620599">
            <w:pPr>
              <w:spacing w:line="276" w:lineRule="auto"/>
              <w:jc w:val="center"/>
              <w:rPr>
                <w:sz w:val="22"/>
                <w:szCs w:val="22"/>
              </w:rPr>
            </w:pPr>
            <w:r w:rsidRPr="00046C30">
              <w:rPr>
                <w:sz w:val="22"/>
                <w:szCs w:val="22"/>
              </w:rPr>
              <w:t>МНА</w:t>
            </w:r>
          </w:p>
        </w:tc>
        <w:tc>
          <w:tcPr>
            <w:tcW w:w="249" w:type="pct"/>
            <w:shd w:val="clear" w:color="auto" w:fill="auto"/>
            <w:vAlign w:val="center"/>
          </w:tcPr>
          <w:p w14:paraId="74AD3F1E" w14:textId="77777777" w:rsidR="00D11859" w:rsidRPr="00046C30" w:rsidRDefault="00D11859" w:rsidP="00620599">
            <w:pPr>
              <w:spacing w:line="276" w:lineRule="auto"/>
              <w:jc w:val="center"/>
              <w:rPr>
                <w:sz w:val="22"/>
                <w:szCs w:val="22"/>
              </w:rPr>
            </w:pPr>
            <w:r w:rsidRPr="00046C30">
              <w:rPr>
                <w:sz w:val="22"/>
                <w:szCs w:val="22"/>
              </w:rPr>
              <w:t>147</w:t>
            </w:r>
          </w:p>
        </w:tc>
        <w:tc>
          <w:tcPr>
            <w:tcW w:w="2270" w:type="pct"/>
            <w:tcBorders>
              <w:right w:val="single" w:sz="4" w:space="0" w:color="auto"/>
            </w:tcBorders>
            <w:shd w:val="clear" w:color="auto" w:fill="auto"/>
            <w:vAlign w:val="center"/>
          </w:tcPr>
          <w:p w14:paraId="355B6420" w14:textId="77777777" w:rsidR="00D11859" w:rsidRPr="00046C30" w:rsidRDefault="00D11859" w:rsidP="00620599">
            <w:pPr>
              <w:spacing w:line="276" w:lineRule="auto"/>
              <w:rPr>
                <w:sz w:val="22"/>
                <w:szCs w:val="22"/>
              </w:rPr>
            </w:pPr>
            <w:r w:rsidRPr="00046C30">
              <w:rPr>
                <w:sz w:val="22"/>
                <w:szCs w:val="22"/>
              </w:rPr>
              <w:t>Сварка дуговая неплавящимся вольфрамовым электродом в активном газе</w:t>
            </w:r>
          </w:p>
        </w:tc>
      </w:tr>
      <w:tr w:rsidR="000D13DC" w:rsidRPr="00046C30" w14:paraId="5CF386D7" w14:textId="77777777" w:rsidTr="00620599">
        <w:trPr>
          <w:cantSplit/>
          <w:trHeight w:val="20"/>
        </w:trPr>
        <w:tc>
          <w:tcPr>
            <w:tcW w:w="1746" w:type="pct"/>
            <w:tcBorders>
              <w:left w:val="single" w:sz="4" w:space="0" w:color="auto"/>
            </w:tcBorders>
            <w:shd w:val="clear" w:color="auto" w:fill="auto"/>
            <w:vAlign w:val="center"/>
          </w:tcPr>
          <w:p w14:paraId="06DAB015" w14:textId="77777777" w:rsidR="00D11859" w:rsidRPr="00046C30" w:rsidRDefault="00D11859" w:rsidP="00620599">
            <w:pPr>
              <w:spacing w:line="276" w:lineRule="auto"/>
              <w:rPr>
                <w:sz w:val="22"/>
                <w:szCs w:val="22"/>
              </w:rPr>
            </w:pPr>
            <w:r w:rsidRPr="00046C30">
              <w:rPr>
                <w:sz w:val="22"/>
                <w:szCs w:val="22"/>
              </w:rPr>
              <w:t>Автоматическая сварка неплавящимся электродом в активном газе</w:t>
            </w:r>
          </w:p>
        </w:tc>
        <w:tc>
          <w:tcPr>
            <w:tcW w:w="735" w:type="pct"/>
            <w:shd w:val="clear" w:color="auto" w:fill="auto"/>
            <w:vAlign w:val="center"/>
          </w:tcPr>
          <w:p w14:paraId="0EA1BF5E" w14:textId="77777777" w:rsidR="00D11859" w:rsidRPr="00046C30" w:rsidRDefault="00D11859" w:rsidP="00620599">
            <w:pPr>
              <w:spacing w:line="276" w:lineRule="auto"/>
              <w:jc w:val="center"/>
              <w:rPr>
                <w:sz w:val="22"/>
                <w:szCs w:val="22"/>
              </w:rPr>
            </w:pPr>
            <w:r w:rsidRPr="00046C30">
              <w:rPr>
                <w:sz w:val="22"/>
                <w:szCs w:val="22"/>
              </w:rPr>
              <w:t>АНА</w:t>
            </w:r>
          </w:p>
        </w:tc>
        <w:tc>
          <w:tcPr>
            <w:tcW w:w="249" w:type="pct"/>
            <w:shd w:val="clear" w:color="auto" w:fill="auto"/>
            <w:vAlign w:val="center"/>
          </w:tcPr>
          <w:p w14:paraId="6E37334A" w14:textId="77777777" w:rsidR="00D11859" w:rsidRPr="00046C30" w:rsidRDefault="00D11859" w:rsidP="00620599">
            <w:pPr>
              <w:spacing w:line="276" w:lineRule="auto"/>
              <w:jc w:val="center"/>
              <w:rPr>
                <w:sz w:val="22"/>
                <w:szCs w:val="22"/>
              </w:rPr>
            </w:pPr>
            <w:r w:rsidRPr="00046C30">
              <w:rPr>
                <w:sz w:val="22"/>
                <w:szCs w:val="22"/>
              </w:rPr>
              <w:t>147</w:t>
            </w:r>
          </w:p>
        </w:tc>
        <w:tc>
          <w:tcPr>
            <w:tcW w:w="2270" w:type="pct"/>
            <w:tcBorders>
              <w:right w:val="single" w:sz="4" w:space="0" w:color="auto"/>
            </w:tcBorders>
            <w:shd w:val="clear" w:color="auto" w:fill="auto"/>
            <w:vAlign w:val="center"/>
          </w:tcPr>
          <w:p w14:paraId="56B79C49" w14:textId="77777777" w:rsidR="00D11859" w:rsidRPr="00046C30" w:rsidRDefault="00D11859" w:rsidP="00620599">
            <w:pPr>
              <w:spacing w:line="276" w:lineRule="auto"/>
              <w:rPr>
                <w:sz w:val="22"/>
                <w:szCs w:val="22"/>
              </w:rPr>
            </w:pPr>
            <w:r w:rsidRPr="00046C30">
              <w:rPr>
                <w:sz w:val="22"/>
                <w:szCs w:val="22"/>
              </w:rPr>
              <w:t>Сварка дуговая неплавящимся вольфрамовым электродом в активном газе</w:t>
            </w:r>
          </w:p>
        </w:tc>
      </w:tr>
      <w:tr w:rsidR="000D13DC" w:rsidRPr="00046C30" w14:paraId="3C159798" w14:textId="77777777" w:rsidTr="00620599">
        <w:trPr>
          <w:cantSplit/>
          <w:trHeight w:val="20"/>
        </w:trPr>
        <w:tc>
          <w:tcPr>
            <w:tcW w:w="1746" w:type="pct"/>
            <w:vMerge w:val="restart"/>
            <w:tcBorders>
              <w:top w:val="single" w:sz="4" w:space="0" w:color="auto"/>
            </w:tcBorders>
            <w:shd w:val="clear" w:color="auto" w:fill="auto"/>
            <w:vAlign w:val="center"/>
          </w:tcPr>
          <w:p w14:paraId="0588DCA5" w14:textId="77777777" w:rsidR="00D11859" w:rsidRPr="00046C30" w:rsidDel="008E77CD" w:rsidRDefault="00D11859" w:rsidP="00620599">
            <w:pPr>
              <w:spacing w:line="276" w:lineRule="auto"/>
              <w:rPr>
                <w:sz w:val="22"/>
                <w:szCs w:val="22"/>
              </w:rPr>
            </w:pPr>
            <w:r w:rsidRPr="00046C30">
              <w:rPr>
                <w:sz w:val="22"/>
                <w:szCs w:val="22"/>
              </w:rPr>
              <w:t>Плазменная сварка</w:t>
            </w:r>
          </w:p>
        </w:tc>
        <w:tc>
          <w:tcPr>
            <w:tcW w:w="735" w:type="pct"/>
            <w:vMerge w:val="restart"/>
            <w:tcBorders>
              <w:top w:val="single" w:sz="4" w:space="0" w:color="auto"/>
            </w:tcBorders>
            <w:shd w:val="clear" w:color="auto" w:fill="auto"/>
            <w:vAlign w:val="center"/>
          </w:tcPr>
          <w:p w14:paraId="6E85670D" w14:textId="77777777" w:rsidR="00D11859" w:rsidRPr="00046C30" w:rsidRDefault="00D11859" w:rsidP="00620599">
            <w:pPr>
              <w:spacing w:line="276" w:lineRule="auto"/>
              <w:jc w:val="center"/>
              <w:rPr>
                <w:sz w:val="22"/>
                <w:szCs w:val="22"/>
              </w:rPr>
            </w:pPr>
            <w:r w:rsidRPr="00046C30">
              <w:rPr>
                <w:sz w:val="22"/>
                <w:szCs w:val="22"/>
              </w:rPr>
              <w:t>П</w:t>
            </w:r>
          </w:p>
        </w:tc>
        <w:tc>
          <w:tcPr>
            <w:tcW w:w="249" w:type="pct"/>
            <w:tcBorders>
              <w:top w:val="single" w:sz="4" w:space="0" w:color="auto"/>
            </w:tcBorders>
            <w:shd w:val="clear" w:color="auto" w:fill="auto"/>
            <w:vAlign w:val="center"/>
          </w:tcPr>
          <w:p w14:paraId="0ECF5802" w14:textId="77777777" w:rsidR="00D11859" w:rsidRPr="00046C30" w:rsidRDefault="00D11859" w:rsidP="00620599">
            <w:pPr>
              <w:spacing w:line="276" w:lineRule="auto"/>
              <w:jc w:val="center"/>
              <w:rPr>
                <w:sz w:val="22"/>
                <w:szCs w:val="22"/>
              </w:rPr>
            </w:pPr>
            <w:r w:rsidRPr="00046C30">
              <w:rPr>
                <w:sz w:val="22"/>
                <w:szCs w:val="22"/>
              </w:rPr>
              <w:t>151</w:t>
            </w:r>
          </w:p>
        </w:tc>
        <w:tc>
          <w:tcPr>
            <w:tcW w:w="2270" w:type="pct"/>
            <w:tcBorders>
              <w:top w:val="single" w:sz="4" w:space="0" w:color="auto"/>
            </w:tcBorders>
            <w:shd w:val="clear" w:color="auto" w:fill="auto"/>
            <w:vAlign w:val="center"/>
          </w:tcPr>
          <w:p w14:paraId="437008FD" w14:textId="77777777" w:rsidR="00D11859" w:rsidRPr="00046C30" w:rsidRDefault="00D11859" w:rsidP="00620599">
            <w:pPr>
              <w:spacing w:line="276" w:lineRule="auto"/>
              <w:rPr>
                <w:sz w:val="22"/>
                <w:szCs w:val="22"/>
              </w:rPr>
            </w:pPr>
            <w:r w:rsidRPr="00046C30">
              <w:rPr>
                <w:sz w:val="22"/>
                <w:szCs w:val="22"/>
              </w:rPr>
              <w:t>Сварка плазменная плавящимся электродом в инертном газе</w:t>
            </w:r>
          </w:p>
        </w:tc>
      </w:tr>
      <w:tr w:rsidR="000D13DC" w:rsidRPr="00046C30" w14:paraId="5098A7EC" w14:textId="77777777" w:rsidTr="00620599">
        <w:trPr>
          <w:cantSplit/>
          <w:trHeight w:val="20"/>
        </w:trPr>
        <w:tc>
          <w:tcPr>
            <w:tcW w:w="1746" w:type="pct"/>
            <w:vMerge/>
            <w:shd w:val="clear" w:color="auto" w:fill="auto"/>
            <w:vAlign w:val="center"/>
          </w:tcPr>
          <w:p w14:paraId="23657936" w14:textId="77777777" w:rsidR="00D11859" w:rsidRPr="00046C30" w:rsidRDefault="00D11859" w:rsidP="00620599">
            <w:pPr>
              <w:spacing w:line="276" w:lineRule="auto"/>
              <w:rPr>
                <w:sz w:val="22"/>
                <w:szCs w:val="22"/>
              </w:rPr>
            </w:pPr>
          </w:p>
        </w:tc>
        <w:tc>
          <w:tcPr>
            <w:tcW w:w="735" w:type="pct"/>
            <w:vMerge/>
            <w:shd w:val="clear" w:color="auto" w:fill="auto"/>
            <w:vAlign w:val="center"/>
          </w:tcPr>
          <w:p w14:paraId="06E7E20A" w14:textId="77777777" w:rsidR="00D11859" w:rsidRPr="00046C30" w:rsidRDefault="00D11859" w:rsidP="00620599">
            <w:pPr>
              <w:spacing w:line="276" w:lineRule="auto"/>
              <w:jc w:val="center"/>
              <w:rPr>
                <w:sz w:val="22"/>
                <w:szCs w:val="22"/>
              </w:rPr>
            </w:pPr>
          </w:p>
        </w:tc>
        <w:tc>
          <w:tcPr>
            <w:tcW w:w="249" w:type="pct"/>
            <w:shd w:val="clear" w:color="auto" w:fill="auto"/>
            <w:vAlign w:val="center"/>
          </w:tcPr>
          <w:p w14:paraId="08D74FCF" w14:textId="77777777" w:rsidR="00D11859" w:rsidRPr="00046C30" w:rsidRDefault="00D11859" w:rsidP="00620599">
            <w:pPr>
              <w:spacing w:line="276" w:lineRule="auto"/>
              <w:jc w:val="center"/>
              <w:rPr>
                <w:sz w:val="22"/>
                <w:szCs w:val="22"/>
              </w:rPr>
            </w:pPr>
            <w:r w:rsidRPr="00046C30">
              <w:rPr>
                <w:sz w:val="22"/>
                <w:szCs w:val="22"/>
              </w:rPr>
              <w:t>152</w:t>
            </w:r>
          </w:p>
        </w:tc>
        <w:tc>
          <w:tcPr>
            <w:tcW w:w="2270" w:type="pct"/>
            <w:shd w:val="clear" w:color="auto" w:fill="auto"/>
            <w:vAlign w:val="center"/>
          </w:tcPr>
          <w:p w14:paraId="471D7830" w14:textId="77777777" w:rsidR="00D11859" w:rsidRPr="00046C30" w:rsidRDefault="00D11859" w:rsidP="00620599">
            <w:pPr>
              <w:spacing w:line="276" w:lineRule="auto"/>
              <w:rPr>
                <w:sz w:val="22"/>
                <w:szCs w:val="22"/>
              </w:rPr>
            </w:pPr>
            <w:r w:rsidRPr="00046C30">
              <w:rPr>
                <w:sz w:val="22"/>
                <w:szCs w:val="22"/>
              </w:rPr>
              <w:t>Сварка дуговая плазменная с присадочным порошковым материалом</w:t>
            </w:r>
          </w:p>
        </w:tc>
      </w:tr>
      <w:tr w:rsidR="000D13DC" w:rsidRPr="00046C30" w14:paraId="1C9975F0" w14:textId="77777777" w:rsidTr="00620599">
        <w:trPr>
          <w:cantSplit/>
          <w:trHeight w:val="20"/>
        </w:trPr>
        <w:tc>
          <w:tcPr>
            <w:tcW w:w="1746" w:type="pct"/>
            <w:vMerge/>
            <w:shd w:val="clear" w:color="auto" w:fill="auto"/>
            <w:vAlign w:val="center"/>
          </w:tcPr>
          <w:p w14:paraId="0B6EE473" w14:textId="77777777" w:rsidR="00D11859" w:rsidRPr="00046C30" w:rsidRDefault="00D11859" w:rsidP="00620599">
            <w:pPr>
              <w:spacing w:line="276" w:lineRule="auto"/>
              <w:rPr>
                <w:sz w:val="22"/>
                <w:szCs w:val="22"/>
              </w:rPr>
            </w:pPr>
          </w:p>
        </w:tc>
        <w:tc>
          <w:tcPr>
            <w:tcW w:w="735" w:type="pct"/>
            <w:vMerge/>
            <w:shd w:val="clear" w:color="auto" w:fill="auto"/>
            <w:vAlign w:val="center"/>
          </w:tcPr>
          <w:p w14:paraId="383ECFD8" w14:textId="77777777" w:rsidR="00D11859" w:rsidRPr="00046C30" w:rsidRDefault="00D11859" w:rsidP="00620599">
            <w:pPr>
              <w:spacing w:line="276" w:lineRule="auto"/>
              <w:jc w:val="center"/>
              <w:rPr>
                <w:sz w:val="22"/>
                <w:szCs w:val="22"/>
              </w:rPr>
            </w:pPr>
          </w:p>
        </w:tc>
        <w:tc>
          <w:tcPr>
            <w:tcW w:w="249" w:type="pct"/>
            <w:shd w:val="clear" w:color="auto" w:fill="auto"/>
            <w:vAlign w:val="center"/>
          </w:tcPr>
          <w:p w14:paraId="5CB8508F" w14:textId="77777777" w:rsidR="00D11859" w:rsidRPr="00046C30" w:rsidRDefault="00D11859" w:rsidP="00620599">
            <w:pPr>
              <w:spacing w:line="276" w:lineRule="auto"/>
              <w:jc w:val="center"/>
              <w:rPr>
                <w:sz w:val="22"/>
                <w:szCs w:val="22"/>
              </w:rPr>
            </w:pPr>
            <w:r w:rsidRPr="00046C30">
              <w:rPr>
                <w:sz w:val="22"/>
                <w:szCs w:val="22"/>
              </w:rPr>
              <w:t>153</w:t>
            </w:r>
          </w:p>
        </w:tc>
        <w:tc>
          <w:tcPr>
            <w:tcW w:w="2270" w:type="pct"/>
            <w:shd w:val="clear" w:color="auto" w:fill="auto"/>
            <w:vAlign w:val="center"/>
          </w:tcPr>
          <w:p w14:paraId="25F7558B" w14:textId="77777777" w:rsidR="00D11859" w:rsidRPr="00046C30" w:rsidRDefault="00D11859" w:rsidP="00620599">
            <w:pPr>
              <w:spacing w:line="276" w:lineRule="auto"/>
              <w:rPr>
                <w:sz w:val="22"/>
                <w:szCs w:val="22"/>
              </w:rPr>
            </w:pPr>
            <w:r w:rsidRPr="00046C30">
              <w:rPr>
                <w:sz w:val="22"/>
                <w:szCs w:val="22"/>
              </w:rPr>
              <w:t>Сварка плазменная дугой прямого действия</w:t>
            </w:r>
          </w:p>
        </w:tc>
      </w:tr>
      <w:tr w:rsidR="000D13DC" w:rsidRPr="00046C30" w14:paraId="7FD23656" w14:textId="77777777" w:rsidTr="00620599">
        <w:trPr>
          <w:cantSplit/>
          <w:trHeight w:val="20"/>
        </w:trPr>
        <w:tc>
          <w:tcPr>
            <w:tcW w:w="1746" w:type="pct"/>
            <w:vMerge/>
            <w:shd w:val="clear" w:color="auto" w:fill="auto"/>
            <w:vAlign w:val="center"/>
          </w:tcPr>
          <w:p w14:paraId="464E33C1" w14:textId="77777777" w:rsidR="00D11859" w:rsidRPr="00046C30" w:rsidRDefault="00D11859" w:rsidP="00620599">
            <w:pPr>
              <w:spacing w:line="276" w:lineRule="auto"/>
              <w:rPr>
                <w:sz w:val="22"/>
                <w:szCs w:val="22"/>
              </w:rPr>
            </w:pPr>
          </w:p>
        </w:tc>
        <w:tc>
          <w:tcPr>
            <w:tcW w:w="735" w:type="pct"/>
            <w:vMerge/>
            <w:shd w:val="clear" w:color="auto" w:fill="auto"/>
            <w:vAlign w:val="center"/>
          </w:tcPr>
          <w:p w14:paraId="41245C76" w14:textId="77777777" w:rsidR="00D11859" w:rsidRPr="00046C30" w:rsidRDefault="00D11859" w:rsidP="00620599">
            <w:pPr>
              <w:spacing w:line="276" w:lineRule="auto"/>
              <w:jc w:val="center"/>
              <w:rPr>
                <w:sz w:val="22"/>
                <w:szCs w:val="22"/>
              </w:rPr>
            </w:pPr>
          </w:p>
        </w:tc>
        <w:tc>
          <w:tcPr>
            <w:tcW w:w="249" w:type="pct"/>
            <w:shd w:val="clear" w:color="auto" w:fill="auto"/>
            <w:vAlign w:val="center"/>
          </w:tcPr>
          <w:p w14:paraId="2AFC038B" w14:textId="77777777" w:rsidR="00D11859" w:rsidRPr="00046C30" w:rsidRDefault="00D11859" w:rsidP="00620599">
            <w:pPr>
              <w:spacing w:line="276" w:lineRule="auto"/>
              <w:jc w:val="center"/>
              <w:rPr>
                <w:sz w:val="22"/>
                <w:szCs w:val="22"/>
              </w:rPr>
            </w:pPr>
            <w:r w:rsidRPr="00046C30">
              <w:rPr>
                <w:sz w:val="22"/>
                <w:szCs w:val="22"/>
              </w:rPr>
              <w:t>154</w:t>
            </w:r>
          </w:p>
        </w:tc>
        <w:tc>
          <w:tcPr>
            <w:tcW w:w="2270" w:type="pct"/>
            <w:shd w:val="clear" w:color="auto" w:fill="auto"/>
            <w:vAlign w:val="center"/>
          </w:tcPr>
          <w:p w14:paraId="2120BBD2" w14:textId="77777777" w:rsidR="00D11859" w:rsidRPr="00046C30" w:rsidRDefault="00D11859" w:rsidP="00620599">
            <w:pPr>
              <w:spacing w:line="276" w:lineRule="auto"/>
              <w:rPr>
                <w:sz w:val="22"/>
                <w:szCs w:val="22"/>
              </w:rPr>
            </w:pPr>
            <w:r w:rsidRPr="00046C30">
              <w:rPr>
                <w:sz w:val="22"/>
                <w:szCs w:val="22"/>
              </w:rPr>
              <w:t>Сварка плазменная дугой косвенного действия</w:t>
            </w:r>
          </w:p>
        </w:tc>
      </w:tr>
      <w:tr w:rsidR="000D13DC" w:rsidRPr="00046C30" w14:paraId="0D577A83" w14:textId="77777777" w:rsidTr="00620599">
        <w:trPr>
          <w:cantSplit/>
          <w:trHeight w:val="20"/>
        </w:trPr>
        <w:tc>
          <w:tcPr>
            <w:tcW w:w="1746" w:type="pct"/>
            <w:vMerge/>
            <w:tcBorders>
              <w:bottom w:val="single" w:sz="4" w:space="0" w:color="auto"/>
            </w:tcBorders>
            <w:shd w:val="clear" w:color="auto" w:fill="auto"/>
            <w:vAlign w:val="center"/>
          </w:tcPr>
          <w:p w14:paraId="3E7B7349" w14:textId="77777777" w:rsidR="00D11859" w:rsidRPr="00046C30" w:rsidRDefault="00D11859" w:rsidP="00620599">
            <w:pPr>
              <w:spacing w:line="276" w:lineRule="auto"/>
              <w:rPr>
                <w:sz w:val="22"/>
                <w:szCs w:val="22"/>
              </w:rPr>
            </w:pPr>
          </w:p>
        </w:tc>
        <w:tc>
          <w:tcPr>
            <w:tcW w:w="735" w:type="pct"/>
            <w:vMerge/>
            <w:tcBorders>
              <w:bottom w:val="single" w:sz="4" w:space="0" w:color="auto"/>
            </w:tcBorders>
            <w:shd w:val="clear" w:color="auto" w:fill="auto"/>
            <w:vAlign w:val="center"/>
          </w:tcPr>
          <w:p w14:paraId="21027CAE" w14:textId="77777777" w:rsidR="00D11859" w:rsidRPr="00046C30" w:rsidRDefault="00D11859" w:rsidP="00620599">
            <w:pPr>
              <w:spacing w:line="276" w:lineRule="auto"/>
              <w:jc w:val="center"/>
              <w:rPr>
                <w:sz w:val="22"/>
                <w:szCs w:val="22"/>
              </w:rPr>
            </w:pPr>
          </w:p>
        </w:tc>
        <w:tc>
          <w:tcPr>
            <w:tcW w:w="249" w:type="pct"/>
            <w:tcBorders>
              <w:bottom w:val="single" w:sz="4" w:space="0" w:color="auto"/>
            </w:tcBorders>
            <w:shd w:val="clear" w:color="auto" w:fill="auto"/>
            <w:vAlign w:val="center"/>
          </w:tcPr>
          <w:p w14:paraId="7775EBC9" w14:textId="77777777" w:rsidR="00D11859" w:rsidRPr="00046C30" w:rsidRDefault="00D11859" w:rsidP="00620599">
            <w:pPr>
              <w:spacing w:line="276" w:lineRule="auto"/>
              <w:jc w:val="center"/>
              <w:rPr>
                <w:sz w:val="22"/>
                <w:szCs w:val="22"/>
              </w:rPr>
            </w:pPr>
            <w:r w:rsidRPr="00046C30">
              <w:rPr>
                <w:sz w:val="22"/>
                <w:szCs w:val="22"/>
              </w:rPr>
              <w:t>155</w:t>
            </w:r>
          </w:p>
        </w:tc>
        <w:tc>
          <w:tcPr>
            <w:tcW w:w="2270" w:type="pct"/>
            <w:tcBorders>
              <w:bottom w:val="single" w:sz="4" w:space="0" w:color="auto"/>
            </w:tcBorders>
            <w:shd w:val="clear" w:color="auto" w:fill="auto"/>
            <w:vAlign w:val="center"/>
          </w:tcPr>
          <w:p w14:paraId="01E3704A" w14:textId="77777777" w:rsidR="00D11859" w:rsidRPr="00046C30" w:rsidRDefault="00D11859" w:rsidP="00620599">
            <w:pPr>
              <w:spacing w:line="276" w:lineRule="auto"/>
              <w:rPr>
                <w:sz w:val="22"/>
                <w:szCs w:val="22"/>
              </w:rPr>
            </w:pPr>
            <w:r w:rsidRPr="00046C30">
              <w:rPr>
                <w:sz w:val="22"/>
                <w:szCs w:val="22"/>
              </w:rPr>
              <w:t>Сварка плазменная с переключаемой дугой</w:t>
            </w:r>
          </w:p>
        </w:tc>
      </w:tr>
      <w:tr w:rsidR="000D13DC" w:rsidRPr="00046C30" w14:paraId="63D56249" w14:textId="77777777" w:rsidTr="00620599">
        <w:trPr>
          <w:cantSplit/>
          <w:trHeight w:val="20"/>
        </w:trPr>
        <w:tc>
          <w:tcPr>
            <w:tcW w:w="1746" w:type="pct"/>
            <w:vMerge w:val="restart"/>
            <w:tcBorders>
              <w:bottom w:val="single" w:sz="4" w:space="0" w:color="auto"/>
            </w:tcBorders>
            <w:shd w:val="clear" w:color="auto" w:fill="auto"/>
            <w:tcMar>
              <w:left w:w="57" w:type="dxa"/>
              <w:right w:w="57" w:type="dxa"/>
            </w:tcMar>
            <w:vAlign w:val="center"/>
          </w:tcPr>
          <w:p w14:paraId="7003ACD6" w14:textId="77777777" w:rsidR="00D11859" w:rsidRPr="00046C30" w:rsidRDefault="00D11859" w:rsidP="00620599">
            <w:pPr>
              <w:spacing w:line="276" w:lineRule="auto"/>
              <w:rPr>
                <w:sz w:val="22"/>
                <w:szCs w:val="22"/>
              </w:rPr>
            </w:pPr>
            <w:r w:rsidRPr="00046C30">
              <w:rPr>
                <w:sz w:val="22"/>
                <w:szCs w:val="22"/>
              </w:rPr>
              <w:t>Контактная точечная сварка</w:t>
            </w:r>
          </w:p>
        </w:tc>
        <w:tc>
          <w:tcPr>
            <w:tcW w:w="735" w:type="pct"/>
            <w:vMerge w:val="restart"/>
            <w:tcBorders>
              <w:bottom w:val="single" w:sz="4" w:space="0" w:color="auto"/>
            </w:tcBorders>
            <w:shd w:val="clear" w:color="auto" w:fill="auto"/>
            <w:tcMar>
              <w:left w:w="57" w:type="dxa"/>
              <w:right w:w="57" w:type="dxa"/>
            </w:tcMar>
            <w:vAlign w:val="center"/>
          </w:tcPr>
          <w:p w14:paraId="580A75E2" w14:textId="77777777" w:rsidR="00D11859" w:rsidRPr="00046C30" w:rsidRDefault="00D11859" w:rsidP="00620599">
            <w:pPr>
              <w:spacing w:line="276" w:lineRule="auto"/>
              <w:jc w:val="center"/>
              <w:rPr>
                <w:sz w:val="22"/>
                <w:szCs w:val="22"/>
              </w:rPr>
            </w:pPr>
            <w:r w:rsidRPr="00046C30">
              <w:rPr>
                <w:sz w:val="22"/>
                <w:szCs w:val="22"/>
              </w:rPr>
              <w:t>КТС</w:t>
            </w:r>
          </w:p>
        </w:tc>
        <w:tc>
          <w:tcPr>
            <w:tcW w:w="249" w:type="pct"/>
            <w:tcBorders>
              <w:bottom w:val="single" w:sz="4" w:space="0" w:color="auto"/>
            </w:tcBorders>
            <w:shd w:val="clear" w:color="auto" w:fill="auto"/>
            <w:tcMar>
              <w:left w:w="57" w:type="dxa"/>
              <w:right w:w="57" w:type="dxa"/>
            </w:tcMar>
            <w:vAlign w:val="center"/>
          </w:tcPr>
          <w:p w14:paraId="24593C3D" w14:textId="77777777" w:rsidR="00D11859" w:rsidRPr="00046C30" w:rsidRDefault="00D11859" w:rsidP="00620599">
            <w:pPr>
              <w:spacing w:line="276" w:lineRule="auto"/>
              <w:jc w:val="center"/>
              <w:rPr>
                <w:sz w:val="22"/>
                <w:szCs w:val="22"/>
              </w:rPr>
            </w:pPr>
            <w:r w:rsidRPr="00046C30">
              <w:rPr>
                <w:sz w:val="22"/>
                <w:szCs w:val="22"/>
              </w:rPr>
              <w:t>211</w:t>
            </w:r>
          </w:p>
        </w:tc>
        <w:tc>
          <w:tcPr>
            <w:tcW w:w="2270" w:type="pct"/>
            <w:tcBorders>
              <w:bottom w:val="single" w:sz="4" w:space="0" w:color="auto"/>
            </w:tcBorders>
            <w:shd w:val="clear" w:color="auto" w:fill="auto"/>
            <w:tcMar>
              <w:left w:w="57" w:type="dxa"/>
              <w:right w:w="57" w:type="dxa"/>
            </w:tcMar>
            <w:vAlign w:val="center"/>
          </w:tcPr>
          <w:p w14:paraId="0E68C189" w14:textId="77777777" w:rsidR="00D11859" w:rsidRPr="00046C30" w:rsidRDefault="00D11859" w:rsidP="00620599">
            <w:pPr>
              <w:spacing w:line="276" w:lineRule="auto"/>
              <w:rPr>
                <w:sz w:val="22"/>
                <w:szCs w:val="22"/>
              </w:rPr>
            </w:pPr>
            <w:r w:rsidRPr="00046C30">
              <w:rPr>
                <w:sz w:val="22"/>
                <w:szCs w:val="22"/>
              </w:rPr>
              <w:t>Сварка контактная точечная односторонняя</w:t>
            </w:r>
          </w:p>
        </w:tc>
      </w:tr>
      <w:tr w:rsidR="000D13DC" w:rsidRPr="00046C30" w14:paraId="5605F0CA" w14:textId="77777777" w:rsidTr="00620599">
        <w:trPr>
          <w:cantSplit/>
          <w:trHeight w:val="20"/>
        </w:trPr>
        <w:tc>
          <w:tcPr>
            <w:tcW w:w="1746" w:type="pct"/>
            <w:vMerge/>
            <w:tcBorders>
              <w:bottom w:val="single" w:sz="4" w:space="0" w:color="auto"/>
            </w:tcBorders>
            <w:shd w:val="clear" w:color="auto" w:fill="auto"/>
            <w:tcMar>
              <w:left w:w="57" w:type="dxa"/>
              <w:right w:w="57" w:type="dxa"/>
            </w:tcMar>
            <w:vAlign w:val="center"/>
          </w:tcPr>
          <w:p w14:paraId="0C28693B" w14:textId="77777777" w:rsidR="00D11859" w:rsidRPr="00046C30" w:rsidRDefault="00D11859" w:rsidP="00620599">
            <w:pPr>
              <w:spacing w:line="276" w:lineRule="auto"/>
              <w:rPr>
                <w:sz w:val="22"/>
                <w:szCs w:val="22"/>
              </w:rPr>
            </w:pPr>
          </w:p>
        </w:tc>
        <w:tc>
          <w:tcPr>
            <w:tcW w:w="735" w:type="pct"/>
            <w:vMerge/>
            <w:tcBorders>
              <w:bottom w:val="single" w:sz="4" w:space="0" w:color="auto"/>
            </w:tcBorders>
            <w:shd w:val="clear" w:color="auto" w:fill="auto"/>
            <w:tcMar>
              <w:left w:w="57" w:type="dxa"/>
              <w:right w:w="57" w:type="dxa"/>
            </w:tcMar>
            <w:vAlign w:val="center"/>
          </w:tcPr>
          <w:p w14:paraId="0559C6B1" w14:textId="77777777" w:rsidR="00D11859" w:rsidRPr="00046C30" w:rsidRDefault="00D11859" w:rsidP="00620599">
            <w:pPr>
              <w:spacing w:line="276" w:lineRule="auto"/>
              <w:jc w:val="center"/>
              <w:rPr>
                <w:sz w:val="22"/>
                <w:szCs w:val="22"/>
              </w:rPr>
            </w:pPr>
          </w:p>
        </w:tc>
        <w:tc>
          <w:tcPr>
            <w:tcW w:w="249" w:type="pct"/>
            <w:tcBorders>
              <w:bottom w:val="single" w:sz="4" w:space="0" w:color="auto"/>
            </w:tcBorders>
            <w:shd w:val="clear" w:color="auto" w:fill="auto"/>
            <w:tcMar>
              <w:left w:w="57" w:type="dxa"/>
              <w:right w:w="57" w:type="dxa"/>
            </w:tcMar>
            <w:vAlign w:val="center"/>
          </w:tcPr>
          <w:p w14:paraId="60282800" w14:textId="77777777" w:rsidR="00D11859" w:rsidRPr="00046C30" w:rsidRDefault="00D11859" w:rsidP="00620599">
            <w:pPr>
              <w:spacing w:line="276" w:lineRule="auto"/>
              <w:jc w:val="center"/>
              <w:rPr>
                <w:sz w:val="22"/>
                <w:szCs w:val="22"/>
              </w:rPr>
            </w:pPr>
            <w:r w:rsidRPr="00046C30">
              <w:rPr>
                <w:sz w:val="22"/>
                <w:szCs w:val="22"/>
              </w:rPr>
              <w:t>212</w:t>
            </w:r>
          </w:p>
        </w:tc>
        <w:tc>
          <w:tcPr>
            <w:tcW w:w="2270" w:type="pct"/>
            <w:tcBorders>
              <w:bottom w:val="single" w:sz="4" w:space="0" w:color="auto"/>
            </w:tcBorders>
            <w:shd w:val="clear" w:color="auto" w:fill="auto"/>
            <w:tcMar>
              <w:left w:w="57" w:type="dxa"/>
              <w:right w:w="57" w:type="dxa"/>
            </w:tcMar>
            <w:vAlign w:val="center"/>
          </w:tcPr>
          <w:p w14:paraId="7F936E93" w14:textId="77777777" w:rsidR="00D11859" w:rsidRPr="00046C30" w:rsidRDefault="00D11859" w:rsidP="00620599">
            <w:pPr>
              <w:spacing w:line="276" w:lineRule="auto"/>
              <w:rPr>
                <w:sz w:val="22"/>
                <w:szCs w:val="22"/>
              </w:rPr>
            </w:pPr>
            <w:r w:rsidRPr="00046C30">
              <w:rPr>
                <w:sz w:val="22"/>
                <w:szCs w:val="22"/>
              </w:rPr>
              <w:t>Сварка контактная точечная двусторонняя</w:t>
            </w:r>
          </w:p>
        </w:tc>
      </w:tr>
      <w:tr w:rsidR="000D13DC" w:rsidRPr="00046C30" w14:paraId="4530E080" w14:textId="77777777" w:rsidTr="00620599">
        <w:trPr>
          <w:cantSplit/>
          <w:trHeight w:val="20"/>
        </w:trPr>
        <w:tc>
          <w:tcPr>
            <w:tcW w:w="1746" w:type="pct"/>
            <w:vMerge w:val="restart"/>
            <w:shd w:val="clear" w:color="auto" w:fill="auto"/>
            <w:tcMar>
              <w:left w:w="57" w:type="dxa"/>
              <w:right w:w="57" w:type="dxa"/>
            </w:tcMar>
            <w:vAlign w:val="center"/>
          </w:tcPr>
          <w:p w14:paraId="3CF36B18" w14:textId="77777777" w:rsidR="00D11859" w:rsidRPr="00046C30" w:rsidRDefault="00D11859" w:rsidP="00620599">
            <w:pPr>
              <w:spacing w:line="276" w:lineRule="auto"/>
              <w:rPr>
                <w:sz w:val="22"/>
                <w:szCs w:val="22"/>
              </w:rPr>
            </w:pPr>
            <w:r w:rsidRPr="00046C30">
              <w:rPr>
                <w:sz w:val="22"/>
                <w:szCs w:val="22"/>
              </w:rPr>
              <w:t>Контактная шовная сварка</w:t>
            </w:r>
          </w:p>
        </w:tc>
        <w:tc>
          <w:tcPr>
            <w:tcW w:w="735" w:type="pct"/>
            <w:vMerge w:val="restart"/>
            <w:shd w:val="clear" w:color="auto" w:fill="auto"/>
            <w:tcMar>
              <w:left w:w="57" w:type="dxa"/>
              <w:right w:w="57" w:type="dxa"/>
            </w:tcMar>
            <w:vAlign w:val="center"/>
          </w:tcPr>
          <w:p w14:paraId="61605F45" w14:textId="77777777" w:rsidR="00D11859" w:rsidRPr="00046C30" w:rsidRDefault="00D11859" w:rsidP="00620599">
            <w:pPr>
              <w:keepNext/>
              <w:keepLines/>
              <w:spacing w:line="276" w:lineRule="auto"/>
              <w:jc w:val="center"/>
              <w:rPr>
                <w:sz w:val="22"/>
                <w:szCs w:val="22"/>
              </w:rPr>
            </w:pPr>
            <w:r w:rsidRPr="00046C30">
              <w:rPr>
                <w:sz w:val="22"/>
                <w:szCs w:val="22"/>
              </w:rPr>
              <w:t>КШС</w:t>
            </w:r>
          </w:p>
        </w:tc>
        <w:tc>
          <w:tcPr>
            <w:tcW w:w="249" w:type="pct"/>
            <w:shd w:val="clear" w:color="auto" w:fill="auto"/>
            <w:tcMar>
              <w:left w:w="57" w:type="dxa"/>
              <w:right w:w="57" w:type="dxa"/>
            </w:tcMar>
            <w:vAlign w:val="center"/>
          </w:tcPr>
          <w:p w14:paraId="4933B4F4" w14:textId="77777777" w:rsidR="00D11859" w:rsidRPr="00046C30" w:rsidRDefault="00D11859" w:rsidP="00620599">
            <w:pPr>
              <w:keepNext/>
              <w:keepLines/>
              <w:spacing w:line="276" w:lineRule="auto"/>
              <w:jc w:val="center"/>
              <w:rPr>
                <w:sz w:val="22"/>
                <w:szCs w:val="22"/>
              </w:rPr>
            </w:pPr>
            <w:r w:rsidRPr="00046C30">
              <w:rPr>
                <w:sz w:val="22"/>
                <w:szCs w:val="22"/>
              </w:rPr>
              <w:t>221</w:t>
            </w:r>
          </w:p>
        </w:tc>
        <w:tc>
          <w:tcPr>
            <w:tcW w:w="2270" w:type="pct"/>
            <w:shd w:val="clear" w:color="auto" w:fill="auto"/>
            <w:tcMar>
              <w:left w:w="57" w:type="dxa"/>
              <w:right w:w="57" w:type="dxa"/>
            </w:tcMar>
            <w:vAlign w:val="center"/>
          </w:tcPr>
          <w:p w14:paraId="5FB1DB24" w14:textId="77777777" w:rsidR="00D11859" w:rsidRPr="00046C30" w:rsidRDefault="00D11859" w:rsidP="00620599">
            <w:pPr>
              <w:keepNext/>
              <w:keepLines/>
              <w:spacing w:line="276" w:lineRule="auto"/>
              <w:rPr>
                <w:sz w:val="22"/>
                <w:szCs w:val="22"/>
              </w:rPr>
            </w:pPr>
            <w:r w:rsidRPr="00046C30">
              <w:rPr>
                <w:sz w:val="22"/>
                <w:szCs w:val="22"/>
              </w:rPr>
              <w:t>Сварка контактная шовная внахлестку</w:t>
            </w:r>
          </w:p>
        </w:tc>
      </w:tr>
      <w:tr w:rsidR="000D13DC" w:rsidRPr="00046C30" w14:paraId="74D46640" w14:textId="77777777" w:rsidTr="00620599">
        <w:trPr>
          <w:cantSplit/>
          <w:trHeight w:val="20"/>
        </w:trPr>
        <w:tc>
          <w:tcPr>
            <w:tcW w:w="1746" w:type="pct"/>
            <w:vMerge/>
            <w:shd w:val="clear" w:color="auto" w:fill="auto"/>
            <w:tcMar>
              <w:left w:w="57" w:type="dxa"/>
              <w:right w:w="57" w:type="dxa"/>
            </w:tcMar>
            <w:vAlign w:val="center"/>
          </w:tcPr>
          <w:p w14:paraId="7F2161F7" w14:textId="77777777" w:rsidR="00D11859" w:rsidRPr="00046C30" w:rsidRDefault="00D11859" w:rsidP="00620599">
            <w:pPr>
              <w:keepNext/>
              <w:keepLines/>
              <w:spacing w:line="276" w:lineRule="auto"/>
              <w:rPr>
                <w:sz w:val="22"/>
                <w:szCs w:val="22"/>
              </w:rPr>
            </w:pPr>
          </w:p>
        </w:tc>
        <w:tc>
          <w:tcPr>
            <w:tcW w:w="735" w:type="pct"/>
            <w:vMerge/>
            <w:shd w:val="clear" w:color="auto" w:fill="auto"/>
            <w:tcMar>
              <w:left w:w="57" w:type="dxa"/>
              <w:right w:w="57" w:type="dxa"/>
            </w:tcMar>
            <w:vAlign w:val="center"/>
          </w:tcPr>
          <w:p w14:paraId="3EB84E45" w14:textId="77777777" w:rsidR="00D11859" w:rsidRPr="00046C30" w:rsidRDefault="00D11859" w:rsidP="00620599">
            <w:pPr>
              <w:keepNext/>
              <w:keepLines/>
              <w:spacing w:line="276" w:lineRule="auto"/>
              <w:jc w:val="center"/>
              <w:rPr>
                <w:sz w:val="22"/>
                <w:szCs w:val="22"/>
              </w:rPr>
            </w:pPr>
          </w:p>
        </w:tc>
        <w:tc>
          <w:tcPr>
            <w:tcW w:w="249" w:type="pct"/>
            <w:shd w:val="clear" w:color="auto" w:fill="auto"/>
            <w:tcMar>
              <w:left w:w="57" w:type="dxa"/>
              <w:right w:w="57" w:type="dxa"/>
            </w:tcMar>
            <w:vAlign w:val="center"/>
          </w:tcPr>
          <w:p w14:paraId="3F9F8B8D" w14:textId="77777777" w:rsidR="00D11859" w:rsidRPr="00046C30" w:rsidRDefault="00D11859" w:rsidP="00620599">
            <w:pPr>
              <w:keepNext/>
              <w:keepLines/>
              <w:spacing w:line="276" w:lineRule="auto"/>
              <w:jc w:val="center"/>
              <w:rPr>
                <w:sz w:val="22"/>
                <w:szCs w:val="22"/>
              </w:rPr>
            </w:pPr>
            <w:r w:rsidRPr="00046C30">
              <w:rPr>
                <w:sz w:val="22"/>
                <w:szCs w:val="22"/>
              </w:rPr>
              <w:t>222</w:t>
            </w:r>
          </w:p>
        </w:tc>
        <w:tc>
          <w:tcPr>
            <w:tcW w:w="2270" w:type="pct"/>
            <w:shd w:val="clear" w:color="auto" w:fill="auto"/>
            <w:tcMar>
              <w:left w:w="57" w:type="dxa"/>
              <w:right w:w="57" w:type="dxa"/>
            </w:tcMar>
            <w:vAlign w:val="center"/>
          </w:tcPr>
          <w:p w14:paraId="66B97BEF" w14:textId="77777777" w:rsidR="00D11859" w:rsidRPr="00046C30" w:rsidRDefault="00D11859" w:rsidP="00620599">
            <w:pPr>
              <w:keepNext/>
              <w:keepLines/>
              <w:spacing w:line="276" w:lineRule="auto"/>
              <w:rPr>
                <w:sz w:val="22"/>
                <w:szCs w:val="22"/>
              </w:rPr>
            </w:pPr>
            <w:r w:rsidRPr="00046C30">
              <w:rPr>
                <w:sz w:val="22"/>
                <w:szCs w:val="22"/>
              </w:rPr>
              <w:t>Сварка контактная шовная с раздавливанием кромок</w:t>
            </w:r>
          </w:p>
        </w:tc>
      </w:tr>
      <w:tr w:rsidR="000D13DC" w:rsidRPr="00046C30" w14:paraId="1D1217D2" w14:textId="77777777" w:rsidTr="00620599">
        <w:trPr>
          <w:cantSplit/>
          <w:trHeight w:val="20"/>
        </w:trPr>
        <w:tc>
          <w:tcPr>
            <w:tcW w:w="1746" w:type="pct"/>
            <w:vMerge/>
            <w:shd w:val="clear" w:color="auto" w:fill="auto"/>
            <w:tcMar>
              <w:left w:w="57" w:type="dxa"/>
              <w:right w:w="57" w:type="dxa"/>
            </w:tcMar>
            <w:vAlign w:val="center"/>
          </w:tcPr>
          <w:p w14:paraId="13638AB5" w14:textId="77777777" w:rsidR="00D11859" w:rsidRPr="00046C30" w:rsidRDefault="00D11859" w:rsidP="00620599">
            <w:pPr>
              <w:keepNext/>
              <w:keepLines/>
              <w:spacing w:line="276" w:lineRule="auto"/>
              <w:rPr>
                <w:sz w:val="22"/>
                <w:szCs w:val="22"/>
              </w:rPr>
            </w:pPr>
          </w:p>
        </w:tc>
        <w:tc>
          <w:tcPr>
            <w:tcW w:w="735" w:type="pct"/>
            <w:vMerge/>
            <w:shd w:val="clear" w:color="auto" w:fill="auto"/>
            <w:tcMar>
              <w:left w:w="57" w:type="dxa"/>
              <w:right w:w="57" w:type="dxa"/>
            </w:tcMar>
            <w:vAlign w:val="center"/>
          </w:tcPr>
          <w:p w14:paraId="6CCCF321" w14:textId="77777777" w:rsidR="00D11859" w:rsidRPr="00046C30" w:rsidRDefault="00D11859" w:rsidP="00620599">
            <w:pPr>
              <w:keepNext/>
              <w:keepLines/>
              <w:spacing w:line="276" w:lineRule="auto"/>
              <w:jc w:val="center"/>
              <w:rPr>
                <w:sz w:val="22"/>
                <w:szCs w:val="22"/>
              </w:rPr>
            </w:pPr>
          </w:p>
        </w:tc>
        <w:tc>
          <w:tcPr>
            <w:tcW w:w="249" w:type="pct"/>
            <w:shd w:val="clear" w:color="auto" w:fill="auto"/>
            <w:tcMar>
              <w:left w:w="57" w:type="dxa"/>
              <w:right w:w="57" w:type="dxa"/>
            </w:tcMar>
            <w:vAlign w:val="center"/>
          </w:tcPr>
          <w:p w14:paraId="0D982DBB" w14:textId="77777777" w:rsidR="00D11859" w:rsidRPr="00046C30" w:rsidRDefault="00D11859" w:rsidP="00620599">
            <w:pPr>
              <w:keepNext/>
              <w:keepLines/>
              <w:spacing w:line="276" w:lineRule="auto"/>
              <w:jc w:val="center"/>
              <w:rPr>
                <w:sz w:val="22"/>
                <w:szCs w:val="22"/>
              </w:rPr>
            </w:pPr>
            <w:r w:rsidRPr="00046C30">
              <w:rPr>
                <w:sz w:val="22"/>
                <w:szCs w:val="22"/>
              </w:rPr>
              <w:t>223</w:t>
            </w:r>
          </w:p>
        </w:tc>
        <w:tc>
          <w:tcPr>
            <w:tcW w:w="2270" w:type="pct"/>
            <w:shd w:val="clear" w:color="auto" w:fill="auto"/>
            <w:tcMar>
              <w:left w:w="57" w:type="dxa"/>
              <w:right w:w="57" w:type="dxa"/>
            </w:tcMar>
            <w:vAlign w:val="center"/>
          </w:tcPr>
          <w:p w14:paraId="221F1269" w14:textId="77777777" w:rsidR="00D11859" w:rsidRPr="00046C30" w:rsidRDefault="00D11859" w:rsidP="00620599">
            <w:pPr>
              <w:keepNext/>
              <w:keepLines/>
              <w:spacing w:line="276" w:lineRule="auto"/>
              <w:rPr>
                <w:sz w:val="22"/>
                <w:szCs w:val="22"/>
              </w:rPr>
            </w:pPr>
            <w:r w:rsidRPr="00046C30">
              <w:rPr>
                <w:sz w:val="22"/>
                <w:szCs w:val="22"/>
              </w:rPr>
              <w:t>Сварка контактная шовная с предварительным утонением нахлесточного соединения</w:t>
            </w:r>
          </w:p>
        </w:tc>
      </w:tr>
      <w:tr w:rsidR="000D13DC" w:rsidRPr="00046C30" w14:paraId="7C5E247F" w14:textId="77777777" w:rsidTr="00620599">
        <w:trPr>
          <w:cantSplit/>
          <w:trHeight w:val="20"/>
        </w:trPr>
        <w:tc>
          <w:tcPr>
            <w:tcW w:w="1746" w:type="pct"/>
            <w:vMerge/>
            <w:shd w:val="clear" w:color="auto" w:fill="auto"/>
            <w:tcMar>
              <w:left w:w="57" w:type="dxa"/>
              <w:right w:w="57" w:type="dxa"/>
            </w:tcMar>
            <w:vAlign w:val="center"/>
          </w:tcPr>
          <w:p w14:paraId="5A288650" w14:textId="77777777" w:rsidR="00D11859" w:rsidRPr="00046C30" w:rsidRDefault="00D11859" w:rsidP="00620599">
            <w:pPr>
              <w:keepNext/>
              <w:keepLines/>
              <w:spacing w:line="276" w:lineRule="auto"/>
              <w:rPr>
                <w:sz w:val="22"/>
                <w:szCs w:val="22"/>
              </w:rPr>
            </w:pPr>
          </w:p>
        </w:tc>
        <w:tc>
          <w:tcPr>
            <w:tcW w:w="735" w:type="pct"/>
            <w:vMerge/>
            <w:shd w:val="clear" w:color="auto" w:fill="auto"/>
            <w:tcMar>
              <w:left w:w="57" w:type="dxa"/>
              <w:right w:w="57" w:type="dxa"/>
            </w:tcMar>
            <w:vAlign w:val="center"/>
          </w:tcPr>
          <w:p w14:paraId="5FB59FA6" w14:textId="77777777" w:rsidR="00D11859" w:rsidRPr="00046C30" w:rsidRDefault="00D11859" w:rsidP="00620599">
            <w:pPr>
              <w:keepNext/>
              <w:keepLines/>
              <w:spacing w:line="276" w:lineRule="auto"/>
              <w:jc w:val="center"/>
              <w:rPr>
                <w:sz w:val="22"/>
                <w:szCs w:val="22"/>
              </w:rPr>
            </w:pPr>
          </w:p>
        </w:tc>
        <w:tc>
          <w:tcPr>
            <w:tcW w:w="249" w:type="pct"/>
            <w:shd w:val="clear" w:color="auto" w:fill="auto"/>
            <w:tcMar>
              <w:left w:w="57" w:type="dxa"/>
              <w:right w:w="57" w:type="dxa"/>
            </w:tcMar>
            <w:vAlign w:val="center"/>
          </w:tcPr>
          <w:p w14:paraId="55BA956B" w14:textId="77777777" w:rsidR="00D11859" w:rsidRPr="00046C30" w:rsidRDefault="00D11859" w:rsidP="00620599">
            <w:pPr>
              <w:keepNext/>
              <w:keepLines/>
              <w:spacing w:line="276" w:lineRule="auto"/>
              <w:jc w:val="center"/>
              <w:rPr>
                <w:sz w:val="22"/>
                <w:szCs w:val="22"/>
              </w:rPr>
            </w:pPr>
            <w:r w:rsidRPr="00046C30">
              <w:rPr>
                <w:sz w:val="22"/>
                <w:szCs w:val="22"/>
              </w:rPr>
              <w:t>224</w:t>
            </w:r>
          </w:p>
        </w:tc>
        <w:tc>
          <w:tcPr>
            <w:tcW w:w="2270" w:type="pct"/>
            <w:shd w:val="clear" w:color="auto" w:fill="auto"/>
            <w:tcMar>
              <w:left w:w="57" w:type="dxa"/>
              <w:right w:w="57" w:type="dxa"/>
            </w:tcMar>
            <w:vAlign w:val="center"/>
          </w:tcPr>
          <w:p w14:paraId="72031C35" w14:textId="77777777" w:rsidR="00D11859" w:rsidRPr="00046C30" w:rsidRDefault="00D11859" w:rsidP="00620599">
            <w:pPr>
              <w:keepNext/>
              <w:keepLines/>
              <w:spacing w:line="276" w:lineRule="auto"/>
              <w:rPr>
                <w:sz w:val="22"/>
                <w:szCs w:val="22"/>
              </w:rPr>
            </w:pPr>
            <w:r w:rsidRPr="00046C30">
              <w:rPr>
                <w:sz w:val="22"/>
                <w:szCs w:val="22"/>
              </w:rPr>
              <w:t>Сварка контактная шовная проволокой</w:t>
            </w:r>
          </w:p>
        </w:tc>
      </w:tr>
      <w:tr w:rsidR="000D13DC" w:rsidRPr="00046C30" w14:paraId="781EDF18" w14:textId="77777777" w:rsidTr="00620599">
        <w:trPr>
          <w:cantSplit/>
          <w:trHeight w:val="20"/>
        </w:trPr>
        <w:tc>
          <w:tcPr>
            <w:tcW w:w="1746" w:type="pct"/>
            <w:vMerge/>
            <w:shd w:val="clear" w:color="auto" w:fill="auto"/>
            <w:tcMar>
              <w:left w:w="57" w:type="dxa"/>
              <w:right w:w="57" w:type="dxa"/>
            </w:tcMar>
            <w:vAlign w:val="center"/>
          </w:tcPr>
          <w:p w14:paraId="42AB1718" w14:textId="77777777" w:rsidR="00D11859" w:rsidRPr="00046C30" w:rsidRDefault="00D11859" w:rsidP="00620599">
            <w:pPr>
              <w:keepNext/>
              <w:keepLines/>
              <w:spacing w:line="276" w:lineRule="auto"/>
              <w:rPr>
                <w:sz w:val="22"/>
                <w:szCs w:val="22"/>
              </w:rPr>
            </w:pPr>
          </w:p>
        </w:tc>
        <w:tc>
          <w:tcPr>
            <w:tcW w:w="735" w:type="pct"/>
            <w:vMerge/>
            <w:shd w:val="clear" w:color="auto" w:fill="auto"/>
            <w:tcMar>
              <w:left w:w="57" w:type="dxa"/>
              <w:right w:w="57" w:type="dxa"/>
            </w:tcMar>
            <w:vAlign w:val="center"/>
          </w:tcPr>
          <w:p w14:paraId="38A1D068" w14:textId="77777777" w:rsidR="00D11859" w:rsidRPr="00046C30" w:rsidRDefault="00D11859" w:rsidP="00620599">
            <w:pPr>
              <w:keepNext/>
              <w:keepLines/>
              <w:spacing w:line="276" w:lineRule="auto"/>
              <w:jc w:val="center"/>
              <w:rPr>
                <w:sz w:val="22"/>
                <w:szCs w:val="22"/>
              </w:rPr>
            </w:pPr>
          </w:p>
        </w:tc>
        <w:tc>
          <w:tcPr>
            <w:tcW w:w="249" w:type="pct"/>
            <w:shd w:val="clear" w:color="auto" w:fill="auto"/>
            <w:tcMar>
              <w:left w:w="57" w:type="dxa"/>
              <w:right w:w="57" w:type="dxa"/>
            </w:tcMar>
            <w:vAlign w:val="center"/>
          </w:tcPr>
          <w:p w14:paraId="32C4F3B5" w14:textId="77777777" w:rsidR="00D11859" w:rsidRPr="00046C30" w:rsidRDefault="00D11859" w:rsidP="00620599">
            <w:pPr>
              <w:keepNext/>
              <w:keepLines/>
              <w:spacing w:line="276" w:lineRule="auto"/>
              <w:jc w:val="center"/>
              <w:rPr>
                <w:sz w:val="22"/>
                <w:szCs w:val="22"/>
              </w:rPr>
            </w:pPr>
            <w:r w:rsidRPr="00046C30">
              <w:rPr>
                <w:sz w:val="22"/>
                <w:szCs w:val="22"/>
              </w:rPr>
              <w:t>225</w:t>
            </w:r>
          </w:p>
        </w:tc>
        <w:tc>
          <w:tcPr>
            <w:tcW w:w="2270" w:type="pct"/>
            <w:shd w:val="clear" w:color="auto" w:fill="auto"/>
            <w:tcMar>
              <w:left w:w="57" w:type="dxa"/>
              <w:right w:w="57" w:type="dxa"/>
            </w:tcMar>
            <w:vAlign w:val="center"/>
          </w:tcPr>
          <w:p w14:paraId="48C63CFF" w14:textId="77777777" w:rsidR="00D11859" w:rsidRPr="00046C30" w:rsidRDefault="00D11859" w:rsidP="00620599">
            <w:pPr>
              <w:keepNext/>
              <w:keepLines/>
              <w:spacing w:line="276" w:lineRule="auto"/>
              <w:rPr>
                <w:sz w:val="22"/>
                <w:szCs w:val="22"/>
              </w:rPr>
            </w:pPr>
            <w:r w:rsidRPr="00046C30">
              <w:rPr>
                <w:sz w:val="22"/>
                <w:szCs w:val="22"/>
              </w:rPr>
              <w:t>Сварка контактная шовная стыковая с ленточными накладками из фольги</w:t>
            </w:r>
          </w:p>
        </w:tc>
      </w:tr>
      <w:tr w:rsidR="00D11859" w:rsidRPr="00046C30" w14:paraId="7A0B1FE0" w14:textId="77777777" w:rsidTr="00620599">
        <w:trPr>
          <w:cantSplit/>
          <w:trHeight w:val="20"/>
        </w:trPr>
        <w:tc>
          <w:tcPr>
            <w:tcW w:w="1746" w:type="pct"/>
            <w:vMerge/>
            <w:shd w:val="clear" w:color="auto" w:fill="auto"/>
            <w:tcMar>
              <w:left w:w="57" w:type="dxa"/>
              <w:right w:w="57" w:type="dxa"/>
            </w:tcMar>
            <w:vAlign w:val="center"/>
          </w:tcPr>
          <w:p w14:paraId="5361A177" w14:textId="77777777" w:rsidR="00D11859" w:rsidRPr="00046C30" w:rsidRDefault="00D11859" w:rsidP="00620599">
            <w:pPr>
              <w:keepNext/>
              <w:keepLines/>
              <w:spacing w:line="276" w:lineRule="auto"/>
              <w:rPr>
                <w:sz w:val="22"/>
                <w:szCs w:val="22"/>
              </w:rPr>
            </w:pPr>
          </w:p>
        </w:tc>
        <w:tc>
          <w:tcPr>
            <w:tcW w:w="735" w:type="pct"/>
            <w:vMerge/>
            <w:shd w:val="clear" w:color="auto" w:fill="auto"/>
            <w:tcMar>
              <w:left w:w="57" w:type="dxa"/>
              <w:right w:w="57" w:type="dxa"/>
            </w:tcMar>
            <w:vAlign w:val="center"/>
          </w:tcPr>
          <w:p w14:paraId="637C34E9" w14:textId="77777777" w:rsidR="00D11859" w:rsidRPr="00046C30" w:rsidRDefault="00D11859" w:rsidP="00620599">
            <w:pPr>
              <w:keepNext/>
              <w:keepLines/>
              <w:spacing w:line="276" w:lineRule="auto"/>
              <w:jc w:val="center"/>
              <w:rPr>
                <w:sz w:val="22"/>
                <w:szCs w:val="22"/>
              </w:rPr>
            </w:pPr>
          </w:p>
        </w:tc>
        <w:tc>
          <w:tcPr>
            <w:tcW w:w="249" w:type="pct"/>
            <w:shd w:val="clear" w:color="auto" w:fill="auto"/>
            <w:tcMar>
              <w:left w:w="57" w:type="dxa"/>
              <w:right w:w="57" w:type="dxa"/>
            </w:tcMar>
            <w:vAlign w:val="center"/>
          </w:tcPr>
          <w:p w14:paraId="2F06B0F4" w14:textId="77777777" w:rsidR="00D11859" w:rsidRPr="00046C30" w:rsidRDefault="00D11859" w:rsidP="00620599">
            <w:pPr>
              <w:keepNext/>
              <w:keepLines/>
              <w:spacing w:line="276" w:lineRule="auto"/>
              <w:jc w:val="center"/>
              <w:rPr>
                <w:sz w:val="22"/>
                <w:szCs w:val="22"/>
              </w:rPr>
            </w:pPr>
            <w:r w:rsidRPr="00046C30">
              <w:rPr>
                <w:sz w:val="22"/>
                <w:szCs w:val="22"/>
              </w:rPr>
              <w:t>226</w:t>
            </w:r>
          </w:p>
        </w:tc>
        <w:tc>
          <w:tcPr>
            <w:tcW w:w="2270" w:type="pct"/>
            <w:shd w:val="clear" w:color="auto" w:fill="auto"/>
            <w:tcMar>
              <w:left w:w="57" w:type="dxa"/>
              <w:right w:w="57" w:type="dxa"/>
            </w:tcMar>
            <w:vAlign w:val="center"/>
          </w:tcPr>
          <w:p w14:paraId="2EBF401B" w14:textId="77777777" w:rsidR="00D11859" w:rsidRPr="00046C30" w:rsidRDefault="00D11859" w:rsidP="00620599">
            <w:pPr>
              <w:keepNext/>
              <w:keepLines/>
              <w:spacing w:line="276" w:lineRule="auto"/>
              <w:rPr>
                <w:sz w:val="22"/>
                <w:szCs w:val="22"/>
              </w:rPr>
            </w:pPr>
            <w:r w:rsidRPr="00046C30">
              <w:rPr>
                <w:sz w:val="22"/>
                <w:szCs w:val="22"/>
              </w:rPr>
              <w:t>Сварка контактная шовная с накладкой</w:t>
            </w:r>
          </w:p>
        </w:tc>
      </w:tr>
    </w:tbl>
    <w:p w14:paraId="17D2CCF0" w14:textId="77777777" w:rsidR="00D11859" w:rsidRPr="00046C30" w:rsidRDefault="00D11859" w:rsidP="00D11859">
      <w:pPr>
        <w:spacing w:after="120"/>
        <w:rPr>
          <w:i/>
          <w:sz w:val="22"/>
          <w:szCs w:val="22"/>
        </w:rPr>
      </w:pPr>
    </w:p>
    <w:p w14:paraId="0D0CD0B5" w14:textId="77777777" w:rsidR="00D11859" w:rsidRPr="00046C30" w:rsidRDefault="00D11859" w:rsidP="00D11859">
      <w:pPr>
        <w:spacing w:after="120"/>
        <w:rPr>
          <w:i/>
          <w:sz w:val="22"/>
          <w:szCs w:val="22"/>
        </w:rPr>
      </w:pPr>
    </w:p>
    <w:p w14:paraId="3FAF681A" w14:textId="77777777" w:rsidR="00D11859" w:rsidRPr="00046C30" w:rsidRDefault="00D11859" w:rsidP="00D11859">
      <w:pPr>
        <w:spacing w:after="120"/>
        <w:rPr>
          <w:i/>
          <w:sz w:val="22"/>
          <w:szCs w:val="22"/>
        </w:rPr>
      </w:pPr>
      <w:r w:rsidRPr="00046C30">
        <w:rPr>
          <w:i/>
          <w:sz w:val="22"/>
          <w:szCs w:val="22"/>
        </w:rPr>
        <w:lastRenderedPageBreak/>
        <w:t>Продолжение таблицы А.1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405"/>
        <w:gridCol w:w="1433"/>
        <w:gridCol w:w="486"/>
        <w:gridCol w:w="4427"/>
      </w:tblGrid>
      <w:tr w:rsidR="000D13DC" w:rsidRPr="00046C30" w14:paraId="6B27BDDA" w14:textId="77777777" w:rsidTr="00620599">
        <w:trPr>
          <w:cantSplit/>
          <w:trHeight w:val="613"/>
        </w:trPr>
        <w:tc>
          <w:tcPr>
            <w:tcW w:w="1746" w:type="pct"/>
            <w:tcBorders>
              <w:bottom w:val="double" w:sz="4" w:space="0" w:color="auto"/>
            </w:tcBorders>
            <w:vAlign w:val="center"/>
          </w:tcPr>
          <w:p w14:paraId="473977B3" w14:textId="77777777" w:rsidR="00D11859" w:rsidRPr="00046C30" w:rsidRDefault="00D11859" w:rsidP="00620599">
            <w:pPr>
              <w:suppressAutoHyphens/>
              <w:spacing w:line="276" w:lineRule="auto"/>
              <w:jc w:val="center"/>
              <w:rPr>
                <w:sz w:val="22"/>
                <w:szCs w:val="22"/>
              </w:rPr>
            </w:pPr>
            <w:r w:rsidRPr="00046C30">
              <w:rPr>
                <w:sz w:val="22"/>
                <w:szCs w:val="22"/>
              </w:rPr>
              <w:t>Наименование способа сварки</w:t>
            </w:r>
          </w:p>
        </w:tc>
        <w:tc>
          <w:tcPr>
            <w:tcW w:w="735" w:type="pct"/>
            <w:tcBorders>
              <w:bottom w:val="double" w:sz="4" w:space="0" w:color="auto"/>
            </w:tcBorders>
            <w:vAlign w:val="center"/>
          </w:tcPr>
          <w:p w14:paraId="02B1E818" w14:textId="77777777" w:rsidR="00D11859" w:rsidRPr="00046C30" w:rsidRDefault="00D11859" w:rsidP="00620599">
            <w:pPr>
              <w:suppressAutoHyphens/>
              <w:spacing w:line="276" w:lineRule="auto"/>
              <w:jc w:val="center"/>
              <w:rPr>
                <w:sz w:val="22"/>
                <w:szCs w:val="22"/>
              </w:rPr>
            </w:pPr>
            <w:r w:rsidRPr="00046C30">
              <w:rPr>
                <w:sz w:val="22"/>
                <w:szCs w:val="22"/>
              </w:rPr>
              <w:t xml:space="preserve">Обозначение </w:t>
            </w:r>
          </w:p>
        </w:tc>
        <w:tc>
          <w:tcPr>
            <w:tcW w:w="2519" w:type="pct"/>
            <w:gridSpan w:val="2"/>
            <w:tcBorders>
              <w:bottom w:val="double" w:sz="4" w:space="0" w:color="auto"/>
            </w:tcBorders>
            <w:vAlign w:val="center"/>
          </w:tcPr>
          <w:p w14:paraId="7E21A0EE" w14:textId="77777777" w:rsidR="00D11859" w:rsidRPr="00046C30" w:rsidRDefault="00D11859" w:rsidP="00620599">
            <w:pPr>
              <w:suppressAutoHyphens/>
              <w:spacing w:line="276" w:lineRule="auto"/>
              <w:jc w:val="center"/>
              <w:rPr>
                <w:sz w:val="22"/>
                <w:szCs w:val="22"/>
              </w:rPr>
            </w:pPr>
            <w:r w:rsidRPr="00046C30">
              <w:rPr>
                <w:sz w:val="22"/>
                <w:szCs w:val="22"/>
              </w:rPr>
              <w:t>Обозначение и наименование процесса сварки по ГОСТ</w:t>
            </w:r>
            <w:r w:rsidRPr="00046C30">
              <w:rPr>
                <w:sz w:val="22"/>
                <w:szCs w:val="22"/>
                <w:lang w:val="en-US"/>
              </w:rPr>
              <w:t> </w:t>
            </w:r>
            <w:r w:rsidRPr="00046C30">
              <w:rPr>
                <w:sz w:val="22"/>
                <w:szCs w:val="22"/>
              </w:rPr>
              <w:t>Р</w:t>
            </w:r>
            <w:r w:rsidRPr="00046C30">
              <w:rPr>
                <w:sz w:val="22"/>
                <w:szCs w:val="22"/>
                <w:lang w:val="en-US"/>
              </w:rPr>
              <w:t> </w:t>
            </w:r>
            <w:r w:rsidRPr="00046C30">
              <w:rPr>
                <w:sz w:val="22"/>
                <w:szCs w:val="22"/>
              </w:rPr>
              <w:t>ИСО</w:t>
            </w:r>
            <w:r w:rsidRPr="00046C30">
              <w:rPr>
                <w:sz w:val="22"/>
                <w:szCs w:val="22"/>
                <w:lang w:val="en-US"/>
              </w:rPr>
              <w:t> </w:t>
            </w:r>
            <w:r w:rsidRPr="00046C30">
              <w:rPr>
                <w:sz w:val="22"/>
                <w:szCs w:val="22"/>
              </w:rPr>
              <w:t>4063</w:t>
            </w:r>
          </w:p>
        </w:tc>
      </w:tr>
      <w:tr w:rsidR="000D13DC" w:rsidRPr="00046C30" w14:paraId="425A9348" w14:textId="77777777" w:rsidTr="00620599">
        <w:trPr>
          <w:cantSplit/>
          <w:trHeight w:val="20"/>
        </w:trPr>
        <w:tc>
          <w:tcPr>
            <w:tcW w:w="1746" w:type="pct"/>
            <w:vMerge w:val="restart"/>
            <w:shd w:val="clear" w:color="auto" w:fill="auto"/>
            <w:tcMar>
              <w:left w:w="57" w:type="dxa"/>
              <w:right w:w="57" w:type="dxa"/>
            </w:tcMar>
            <w:vAlign w:val="center"/>
          </w:tcPr>
          <w:p w14:paraId="6EAB3A9F" w14:textId="77777777" w:rsidR="00D11859" w:rsidRPr="00046C30" w:rsidRDefault="00D11859" w:rsidP="00620599">
            <w:pPr>
              <w:spacing w:line="276" w:lineRule="auto"/>
              <w:rPr>
                <w:sz w:val="22"/>
                <w:szCs w:val="22"/>
              </w:rPr>
            </w:pPr>
            <w:r w:rsidRPr="00046C30">
              <w:rPr>
                <w:sz w:val="22"/>
                <w:szCs w:val="22"/>
              </w:rPr>
              <w:t>Контактная рельефная сварка</w:t>
            </w:r>
          </w:p>
        </w:tc>
        <w:tc>
          <w:tcPr>
            <w:tcW w:w="735" w:type="pct"/>
            <w:vMerge w:val="restart"/>
            <w:shd w:val="clear" w:color="auto" w:fill="auto"/>
            <w:tcMar>
              <w:left w:w="57" w:type="dxa"/>
              <w:right w:w="57" w:type="dxa"/>
            </w:tcMar>
            <w:vAlign w:val="center"/>
          </w:tcPr>
          <w:p w14:paraId="39F4CB4A" w14:textId="77777777" w:rsidR="00D11859" w:rsidRPr="00046C30" w:rsidRDefault="00D11859" w:rsidP="00620599">
            <w:pPr>
              <w:keepNext/>
              <w:keepLines/>
              <w:spacing w:line="276" w:lineRule="auto"/>
              <w:jc w:val="center"/>
              <w:rPr>
                <w:sz w:val="22"/>
                <w:szCs w:val="22"/>
              </w:rPr>
            </w:pPr>
            <w:r w:rsidRPr="00046C30">
              <w:rPr>
                <w:sz w:val="22"/>
                <w:szCs w:val="22"/>
              </w:rPr>
              <w:t>КРС</w:t>
            </w:r>
          </w:p>
        </w:tc>
        <w:tc>
          <w:tcPr>
            <w:tcW w:w="249" w:type="pct"/>
            <w:shd w:val="clear" w:color="auto" w:fill="auto"/>
            <w:tcMar>
              <w:left w:w="57" w:type="dxa"/>
              <w:right w:w="57" w:type="dxa"/>
            </w:tcMar>
            <w:vAlign w:val="center"/>
          </w:tcPr>
          <w:p w14:paraId="7F27B484" w14:textId="77777777" w:rsidR="00D11859" w:rsidRPr="00046C30" w:rsidRDefault="00D11859" w:rsidP="00620599">
            <w:pPr>
              <w:keepNext/>
              <w:keepLines/>
              <w:spacing w:line="276" w:lineRule="auto"/>
              <w:jc w:val="center"/>
              <w:rPr>
                <w:sz w:val="22"/>
                <w:szCs w:val="22"/>
              </w:rPr>
            </w:pPr>
            <w:r w:rsidRPr="00046C30">
              <w:rPr>
                <w:sz w:val="22"/>
                <w:szCs w:val="22"/>
              </w:rPr>
              <w:t>231</w:t>
            </w:r>
          </w:p>
        </w:tc>
        <w:tc>
          <w:tcPr>
            <w:tcW w:w="2270" w:type="pct"/>
            <w:shd w:val="clear" w:color="auto" w:fill="auto"/>
            <w:tcMar>
              <w:left w:w="57" w:type="dxa"/>
              <w:right w:w="57" w:type="dxa"/>
            </w:tcMar>
            <w:vAlign w:val="center"/>
          </w:tcPr>
          <w:p w14:paraId="3145159A" w14:textId="77777777" w:rsidR="00D11859" w:rsidRPr="00046C30" w:rsidRDefault="00D11859" w:rsidP="00620599">
            <w:pPr>
              <w:spacing w:line="276" w:lineRule="auto"/>
              <w:rPr>
                <w:sz w:val="22"/>
                <w:szCs w:val="22"/>
              </w:rPr>
            </w:pPr>
            <w:r w:rsidRPr="00046C30">
              <w:rPr>
                <w:sz w:val="22"/>
                <w:szCs w:val="22"/>
              </w:rPr>
              <w:t>Сварка контактная рельефная односторонняя</w:t>
            </w:r>
          </w:p>
        </w:tc>
      </w:tr>
      <w:tr w:rsidR="000D13DC" w:rsidRPr="00046C30" w14:paraId="59A36F79" w14:textId="77777777" w:rsidTr="00620599">
        <w:trPr>
          <w:cantSplit/>
          <w:trHeight w:val="20"/>
        </w:trPr>
        <w:tc>
          <w:tcPr>
            <w:tcW w:w="1746" w:type="pct"/>
            <w:vMerge/>
            <w:shd w:val="clear" w:color="auto" w:fill="auto"/>
            <w:tcMar>
              <w:left w:w="57" w:type="dxa"/>
              <w:right w:w="57" w:type="dxa"/>
            </w:tcMar>
            <w:vAlign w:val="center"/>
          </w:tcPr>
          <w:p w14:paraId="27D0FEEF" w14:textId="77777777" w:rsidR="00D11859" w:rsidRPr="00046C30" w:rsidRDefault="00D11859" w:rsidP="00620599">
            <w:pPr>
              <w:spacing w:line="276" w:lineRule="auto"/>
              <w:rPr>
                <w:sz w:val="22"/>
                <w:szCs w:val="22"/>
              </w:rPr>
            </w:pPr>
          </w:p>
        </w:tc>
        <w:tc>
          <w:tcPr>
            <w:tcW w:w="735" w:type="pct"/>
            <w:vMerge/>
            <w:shd w:val="clear" w:color="auto" w:fill="auto"/>
            <w:tcMar>
              <w:left w:w="57" w:type="dxa"/>
              <w:right w:w="57" w:type="dxa"/>
            </w:tcMar>
            <w:vAlign w:val="center"/>
          </w:tcPr>
          <w:p w14:paraId="17D0DF22" w14:textId="77777777" w:rsidR="00D11859" w:rsidRPr="00046C30" w:rsidRDefault="00D11859" w:rsidP="00620599">
            <w:pPr>
              <w:spacing w:line="276" w:lineRule="auto"/>
              <w:jc w:val="center"/>
              <w:rPr>
                <w:sz w:val="22"/>
                <w:szCs w:val="22"/>
              </w:rPr>
            </w:pPr>
          </w:p>
        </w:tc>
        <w:tc>
          <w:tcPr>
            <w:tcW w:w="249" w:type="pct"/>
            <w:shd w:val="clear" w:color="auto" w:fill="auto"/>
            <w:tcMar>
              <w:left w:w="57" w:type="dxa"/>
              <w:right w:w="57" w:type="dxa"/>
            </w:tcMar>
            <w:vAlign w:val="center"/>
          </w:tcPr>
          <w:p w14:paraId="430CD9B1" w14:textId="77777777" w:rsidR="00D11859" w:rsidRPr="00046C30" w:rsidRDefault="00D11859" w:rsidP="00620599">
            <w:pPr>
              <w:spacing w:line="276" w:lineRule="auto"/>
              <w:jc w:val="center"/>
              <w:rPr>
                <w:sz w:val="22"/>
                <w:szCs w:val="22"/>
              </w:rPr>
            </w:pPr>
            <w:r w:rsidRPr="00046C30">
              <w:rPr>
                <w:sz w:val="22"/>
                <w:szCs w:val="22"/>
              </w:rPr>
              <w:t>232</w:t>
            </w:r>
          </w:p>
        </w:tc>
        <w:tc>
          <w:tcPr>
            <w:tcW w:w="2270" w:type="pct"/>
            <w:shd w:val="clear" w:color="auto" w:fill="auto"/>
            <w:tcMar>
              <w:left w:w="57" w:type="dxa"/>
              <w:right w:w="57" w:type="dxa"/>
            </w:tcMar>
            <w:vAlign w:val="center"/>
          </w:tcPr>
          <w:p w14:paraId="5F0839EF" w14:textId="77777777" w:rsidR="00D11859" w:rsidRPr="00046C30" w:rsidRDefault="00D11859" w:rsidP="00620599">
            <w:pPr>
              <w:spacing w:line="276" w:lineRule="auto"/>
              <w:rPr>
                <w:sz w:val="22"/>
                <w:szCs w:val="22"/>
              </w:rPr>
            </w:pPr>
            <w:r w:rsidRPr="00046C30">
              <w:rPr>
                <w:sz w:val="22"/>
                <w:szCs w:val="22"/>
              </w:rPr>
              <w:t>Сварка контактная рельефная двусторонняя</w:t>
            </w:r>
          </w:p>
        </w:tc>
      </w:tr>
      <w:tr w:rsidR="000D13DC" w:rsidRPr="00046C30" w14:paraId="2FB182A6" w14:textId="77777777" w:rsidTr="00620599">
        <w:trPr>
          <w:cantSplit/>
          <w:trHeight w:val="20"/>
        </w:trPr>
        <w:tc>
          <w:tcPr>
            <w:tcW w:w="1746" w:type="pct"/>
            <w:vMerge w:val="restart"/>
            <w:shd w:val="clear" w:color="auto" w:fill="auto"/>
            <w:tcMar>
              <w:left w:w="57" w:type="dxa"/>
              <w:right w:w="57" w:type="dxa"/>
            </w:tcMar>
            <w:vAlign w:val="center"/>
          </w:tcPr>
          <w:p w14:paraId="6DF85324" w14:textId="77777777" w:rsidR="00D11859" w:rsidRPr="00046C30" w:rsidRDefault="00D11859" w:rsidP="00620599">
            <w:pPr>
              <w:spacing w:line="276" w:lineRule="auto"/>
              <w:rPr>
                <w:sz w:val="22"/>
                <w:szCs w:val="22"/>
              </w:rPr>
            </w:pPr>
            <w:r w:rsidRPr="00046C30">
              <w:rPr>
                <w:sz w:val="22"/>
                <w:szCs w:val="22"/>
              </w:rPr>
              <w:t>Контактная сварка оплавлением</w:t>
            </w:r>
          </w:p>
        </w:tc>
        <w:tc>
          <w:tcPr>
            <w:tcW w:w="735" w:type="pct"/>
            <w:vMerge w:val="restart"/>
            <w:shd w:val="clear" w:color="auto" w:fill="auto"/>
            <w:tcMar>
              <w:left w:w="57" w:type="dxa"/>
              <w:right w:w="57" w:type="dxa"/>
            </w:tcMar>
            <w:vAlign w:val="center"/>
          </w:tcPr>
          <w:p w14:paraId="6A9A7247" w14:textId="77777777" w:rsidR="00D11859" w:rsidRPr="00046C30" w:rsidRDefault="00D11859" w:rsidP="00620599">
            <w:pPr>
              <w:spacing w:line="276" w:lineRule="auto"/>
              <w:jc w:val="center"/>
              <w:rPr>
                <w:sz w:val="22"/>
                <w:szCs w:val="22"/>
              </w:rPr>
            </w:pPr>
            <w:r w:rsidRPr="00046C30">
              <w:rPr>
                <w:sz w:val="22"/>
                <w:szCs w:val="22"/>
              </w:rPr>
              <w:t>КСО</w:t>
            </w:r>
          </w:p>
        </w:tc>
        <w:tc>
          <w:tcPr>
            <w:tcW w:w="249" w:type="pct"/>
            <w:shd w:val="clear" w:color="auto" w:fill="auto"/>
            <w:tcMar>
              <w:left w:w="57" w:type="dxa"/>
              <w:right w:w="57" w:type="dxa"/>
            </w:tcMar>
            <w:vAlign w:val="center"/>
          </w:tcPr>
          <w:p w14:paraId="421F04B4" w14:textId="77777777" w:rsidR="00D11859" w:rsidRPr="00046C30" w:rsidRDefault="00D11859" w:rsidP="00620599">
            <w:pPr>
              <w:spacing w:line="276" w:lineRule="auto"/>
              <w:jc w:val="center"/>
              <w:rPr>
                <w:sz w:val="22"/>
                <w:szCs w:val="22"/>
              </w:rPr>
            </w:pPr>
            <w:r w:rsidRPr="00046C30">
              <w:rPr>
                <w:sz w:val="22"/>
                <w:szCs w:val="22"/>
              </w:rPr>
              <w:t>241</w:t>
            </w:r>
          </w:p>
        </w:tc>
        <w:tc>
          <w:tcPr>
            <w:tcW w:w="2270" w:type="pct"/>
            <w:shd w:val="clear" w:color="auto" w:fill="auto"/>
            <w:tcMar>
              <w:left w:w="57" w:type="dxa"/>
              <w:right w:w="57" w:type="dxa"/>
            </w:tcMar>
            <w:vAlign w:val="center"/>
          </w:tcPr>
          <w:p w14:paraId="3B045158" w14:textId="77777777" w:rsidR="00D11859" w:rsidRPr="00046C30" w:rsidRDefault="00D11859" w:rsidP="00620599">
            <w:pPr>
              <w:spacing w:line="276" w:lineRule="auto"/>
              <w:rPr>
                <w:sz w:val="22"/>
                <w:szCs w:val="22"/>
              </w:rPr>
            </w:pPr>
            <w:r w:rsidRPr="00046C30">
              <w:rPr>
                <w:sz w:val="22"/>
                <w:szCs w:val="22"/>
              </w:rPr>
              <w:t>Сварка контактная стыковая оплавлением с предварительным подогревом</w:t>
            </w:r>
          </w:p>
        </w:tc>
      </w:tr>
      <w:tr w:rsidR="000D13DC" w:rsidRPr="00046C30" w14:paraId="56B641DC" w14:textId="77777777" w:rsidTr="00620599">
        <w:trPr>
          <w:cantSplit/>
          <w:trHeight w:val="591"/>
        </w:trPr>
        <w:tc>
          <w:tcPr>
            <w:tcW w:w="1746" w:type="pct"/>
            <w:vMerge/>
            <w:shd w:val="clear" w:color="auto" w:fill="auto"/>
            <w:tcMar>
              <w:left w:w="57" w:type="dxa"/>
              <w:right w:w="57" w:type="dxa"/>
            </w:tcMar>
            <w:vAlign w:val="center"/>
          </w:tcPr>
          <w:p w14:paraId="47EDE070" w14:textId="77777777" w:rsidR="00D11859" w:rsidRPr="00046C30" w:rsidRDefault="00D11859" w:rsidP="00620599">
            <w:pPr>
              <w:spacing w:line="276" w:lineRule="auto"/>
              <w:rPr>
                <w:sz w:val="22"/>
                <w:szCs w:val="22"/>
              </w:rPr>
            </w:pPr>
          </w:p>
        </w:tc>
        <w:tc>
          <w:tcPr>
            <w:tcW w:w="735" w:type="pct"/>
            <w:vMerge/>
            <w:shd w:val="clear" w:color="auto" w:fill="auto"/>
            <w:tcMar>
              <w:left w:w="57" w:type="dxa"/>
              <w:right w:w="57" w:type="dxa"/>
            </w:tcMar>
            <w:vAlign w:val="center"/>
          </w:tcPr>
          <w:p w14:paraId="0BC80321" w14:textId="77777777" w:rsidR="00D11859" w:rsidRPr="00046C30" w:rsidRDefault="00D11859" w:rsidP="00620599">
            <w:pPr>
              <w:spacing w:line="276" w:lineRule="auto"/>
              <w:jc w:val="center"/>
              <w:rPr>
                <w:sz w:val="22"/>
                <w:szCs w:val="22"/>
              </w:rPr>
            </w:pPr>
          </w:p>
        </w:tc>
        <w:tc>
          <w:tcPr>
            <w:tcW w:w="249" w:type="pct"/>
            <w:shd w:val="clear" w:color="auto" w:fill="auto"/>
            <w:tcMar>
              <w:left w:w="57" w:type="dxa"/>
              <w:right w:w="57" w:type="dxa"/>
            </w:tcMar>
            <w:vAlign w:val="center"/>
          </w:tcPr>
          <w:p w14:paraId="132CC5AF" w14:textId="77777777" w:rsidR="00D11859" w:rsidRPr="00046C30" w:rsidRDefault="00D11859" w:rsidP="00620599">
            <w:pPr>
              <w:spacing w:line="276" w:lineRule="auto"/>
              <w:jc w:val="center"/>
              <w:rPr>
                <w:sz w:val="22"/>
                <w:szCs w:val="22"/>
              </w:rPr>
            </w:pPr>
            <w:r w:rsidRPr="00046C30">
              <w:rPr>
                <w:sz w:val="22"/>
                <w:szCs w:val="22"/>
              </w:rPr>
              <w:t>242</w:t>
            </w:r>
          </w:p>
        </w:tc>
        <w:tc>
          <w:tcPr>
            <w:tcW w:w="2270" w:type="pct"/>
            <w:shd w:val="clear" w:color="auto" w:fill="auto"/>
            <w:tcMar>
              <w:left w:w="57" w:type="dxa"/>
              <w:right w:w="57" w:type="dxa"/>
            </w:tcMar>
            <w:vAlign w:val="center"/>
          </w:tcPr>
          <w:p w14:paraId="37A882FF" w14:textId="77777777" w:rsidR="00D11859" w:rsidRPr="00046C30" w:rsidRDefault="00D11859" w:rsidP="00620599">
            <w:pPr>
              <w:spacing w:line="276" w:lineRule="auto"/>
              <w:rPr>
                <w:sz w:val="22"/>
                <w:szCs w:val="22"/>
              </w:rPr>
            </w:pPr>
            <w:r w:rsidRPr="00046C30">
              <w:rPr>
                <w:sz w:val="22"/>
                <w:szCs w:val="22"/>
              </w:rPr>
              <w:t>Сварка контактная стыковая оплавлением без предварительного подогрева</w:t>
            </w:r>
          </w:p>
        </w:tc>
      </w:tr>
      <w:tr w:rsidR="000D13DC" w:rsidRPr="00046C30" w14:paraId="15CC71B6" w14:textId="77777777" w:rsidTr="00620599">
        <w:trPr>
          <w:cantSplit/>
          <w:trHeight w:val="297"/>
        </w:trPr>
        <w:tc>
          <w:tcPr>
            <w:tcW w:w="1746" w:type="pct"/>
            <w:vMerge/>
            <w:shd w:val="clear" w:color="auto" w:fill="auto"/>
            <w:tcMar>
              <w:left w:w="57" w:type="dxa"/>
              <w:right w:w="57" w:type="dxa"/>
            </w:tcMar>
            <w:vAlign w:val="center"/>
          </w:tcPr>
          <w:p w14:paraId="29096ADE" w14:textId="77777777" w:rsidR="00D11859" w:rsidRPr="00046C30" w:rsidRDefault="00D11859" w:rsidP="00620599">
            <w:pPr>
              <w:spacing w:line="276" w:lineRule="auto"/>
              <w:rPr>
                <w:sz w:val="22"/>
                <w:szCs w:val="22"/>
              </w:rPr>
            </w:pPr>
          </w:p>
        </w:tc>
        <w:tc>
          <w:tcPr>
            <w:tcW w:w="735" w:type="pct"/>
            <w:vMerge/>
            <w:shd w:val="clear" w:color="auto" w:fill="auto"/>
            <w:tcMar>
              <w:left w:w="57" w:type="dxa"/>
              <w:right w:w="57" w:type="dxa"/>
            </w:tcMar>
            <w:vAlign w:val="center"/>
          </w:tcPr>
          <w:p w14:paraId="6955873C" w14:textId="77777777" w:rsidR="00D11859" w:rsidRPr="00046C30" w:rsidRDefault="00D11859" w:rsidP="00620599">
            <w:pPr>
              <w:spacing w:line="276" w:lineRule="auto"/>
              <w:jc w:val="center"/>
              <w:rPr>
                <w:sz w:val="22"/>
                <w:szCs w:val="22"/>
              </w:rPr>
            </w:pPr>
          </w:p>
        </w:tc>
        <w:tc>
          <w:tcPr>
            <w:tcW w:w="249" w:type="pct"/>
            <w:shd w:val="clear" w:color="auto" w:fill="auto"/>
            <w:tcMar>
              <w:left w:w="57" w:type="dxa"/>
              <w:right w:w="57" w:type="dxa"/>
            </w:tcMar>
            <w:vAlign w:val="center"/>
          </w:tcPr>
          <w:p w14:paraId="1131F8AB" w14:textId="77777777" w:rsidR="00D11859" w:rsidRPr="00046C30" w:rsidRDefault="00D11859" w:rsidP="00620599">
            <w:pPr>
              <w:spacing w:line="276" w:lineRule="auto"/>
              <w:jc w:val="center"/>
              <w:rPr>
                <w:sz w:val="22"/>
                <w:szCs w:val="22"/>
              </w:rPr>
            </w:pPr>
            <w:r w:rsidRPr="00046C30">
              <w:rPr>
                <w:sz w:val="22"/>
                <w:szCs w:val="22"/>
              </w:rPr>
              <w:t>26</w:t>
            </w:r>
          </w:p>
        </w:tc>
        <w:tc>
          <w:tcPr>
            <w:tcW w:w="2270" w:type="pct"/>
            <w:shd w:val="clear" w:color="auto" w:fill="auto"/>
            <w:tcMar>
              <w:left w:w="57" w:type="dxa"/>
              <w:right w:w="57" w:type="dxa"/>
            </w:tcMar>
            <w:vAlign w:val="center"/>
          </w:tcPr>
          <w:p w14:paraId="451D72DD" w14:textId="77777777" w:rsidR="00D11859" w:rsidRPr="00046C30" w:rsidRDefault="00D11859" w:rsidP="00620599">
            <w:pPr>
              <w:spacing w:line="276" w:lineRule="auto"/>
              <w:rPr>
                <w:sz w:val="22"/>
                <w:szCs w:val="22"/>
              </w:rPr>
            </w:pPr>
            <w:r w:rsidRPr="00046C30">
              <w:rPr>
                <w:sz w:val="22"/>
                <w:szCs w:val="22"/>
              </w:rPr>
              <w:t>Приварка контактная шпилек</w:t>
            </w:r>
          </w:p>
        </w:tc>
      </w:tr>
      <w:tr w:rsidR="000D13DC" w:rsidRPr="00046C30" w14:paraId="4878A93E" w14:textId="77777777" w:rsidTr="00620599">
        <w:trPr>
          <w:cantSplit/>
          <w:trHeight w:val="455"/>
        </w:trPr>
        <w:tc>
          <w:tcPr>
            <w:tcW w:w="1746" w:type="pct"/>
            <w:shd w:val="clear" w:color="auto" w:fill="auto"/>
            <w:tcMar>
              <w:left w:w="57" w:type="dxa"/>
              <w:right w:w="57" w:type="dxa"/>
            </w:tcMar>
            <w:vAlign w:val="center"/>
          </w:tcPr>
          <w:p w14:paraId="5F331C65" w14:textId="77777777" w:rsidR="00D11859" w:rsidRPr="00046C30" w:rsidDel="008E77CD" w:rsidRDefault="00D11859" w:rsidP="00620599">
            <w:pPr>
              <w:spacing w:line="276" w:lineRule="auto"/>
              <w:rPr>
                <w:sz w:val="22"/>
                <w:szCs w:val="22"/>
              </w:rPr>
            </w:pPr>
            <w:r w:rsidRPr="00046C30">
              <w:rPr>
                <w:sz w:val="22"/>
                <w:szCs w:val="22"/>
              </w:rPr>
              <w:t>Контактная сварка сопротивлением</w:t>
            </w:r>
          </w:p>
        </w:tc>
        <w:tc>
          <w:tcPr>
            <w:tcW w:w="735" w:type="pct"/>
            <w:shd w:val="clear" w:color="auto" w:fill="auto"/>
            <w:tcMar>
              <w:left w:w="57" w:type="dxa"/>
              <w:right w:w="57" w:type="dxa"/>
            </w:tcMar>
            <w:vAlign w:val="center"/>
          </w:tcPr>
          <w:p w14:paraId="46D54142" w14:textId="77777777" w:rsidR="00D11859" w:rsidRPr="00046C30" w:rsidRDefault="00D11859" w:rsidP="00620599">
            <w:pPr>
              <w:spacing w:line="276" w:lineRule="auto"/>
              <w:jc w:val="center"/>
              <w:rPr>
                <w:sz w:val="22"/>
                <w:szCs w:val="22"/>
              </w:rPr>
            </w:pPr>
            <w:r w:rsidRPr="00046C30">
              <w:rPr>
                <w:sz w:val="22"/>
                <w:szCs w:val="22"/>
              </w:rPr>
              <w:t>КСС</w:t>
            </w:r>
          </w:p>
        </w:tc>
        <w:tc>
          <w:tcPr>
            <w:tcW w:w="249" w:type="pct"/>
            <w:shd w:val="clear" w:color="auto" w:fill="auto"/>
            <w:tcMar>
              <w:left w:w="57" w:type="dxa"/>
              <w:right w:w="57" w:type="dxa"/>
            </w:tcMar>
            <w:vAlign w:val="center"/>
          </w:tcPr>
          <w:p w14:paraId="7E355066" w14:textId="77777777" w:rsidR="00D11859" w:rsidRPr="00046C30" w:rsidRDefault="00D11859" w:rsidP="00620599">
            <w:pPr>
              <w:spacing w:line="276" w:lineRule="auto"/>
              <w:jc w:val="center"/>
              <w:rPr>
                <w:sz w:val="22"/>
                <w:szCs w:val="22"/>
              </w:rPr>
            </w:pPr>
            <w:r w:rsidRPr="00046C30">
              <w:rPr>
                <w:sz w:val="22"/>
                <w:szCs w:val="22"/>
              </w:rPr>
              <w:t>25</w:t>
            </w:r>
          </w:p>
        </w:tc>
        <w:tc>
          <w:tcPr>
            <w:tcW w:w="2270" w:type="pct"/>
            <w:shd w:val="clear" w:color="auto" w:fill="auto"/>
            <w:tcMar>
              <w:left w:w="57" w:type="dxa"/>
              <w:right w:w="57" w:type="dxa"/>
            </w:tcMar>
            <w:vAlign w:val="center"/>
          </w:tcPr>
          <w:p w14:paraId="5E5A4793" w14:textId="77777777" w:rsidR="00D11859" w:rsidRPr="00046C30" w:rsidRDefault="00D11859" w:rsidP="00620599">
            <w:pPr>
              <w:spacing w:line="276" w:lineRule="auto"/>
              <w:rPr>
                <w:sz w:val="22"/>
                <w:szCs w:val="22"/>
              </w:rPr>
            </w:pPr>
            <w:r w:rsidRPr="00046C30">
              <w:rPr>
                <w:sz w:val="22"/>
                <w:szCs w:val="22"/>
              </w:rPr>
              <w:t>Сварка контактная стыковая сопротивлением</w:t>
            </w:r>
          </w:p>
        </w:tc>
      </w:tr>
      <w:tr w:rsidR="000D13DC" w:rsidRPr="00046C30" w14:paraId="13BA7E26" w14:textId="77777777" w:rsidTr="00620599">
        <w:trPr>
          <w:cantSplit/>
          <w:trHeight w:val="20"/>
        </w:trPr>
        <w:tc>
          <w:tcPr>
            <w:tcW w:w="1746" w:type="pct"/>
            <w:shd w:val="clear" w:color="auto" w:fill="auto"/>
            <w:tcMar>
              <w:left w:w="57" w:type="dxa"/>
              <w:right w:w="57" w:type="dxa"/>
            </w:tcMar>
            <w:vAlign w:val="center"/>
          </w:tcPr>
          <w:p w14:paraId="58019D5E" w14:textId="77777777" w:rsidR="00D11859" w:rsidRPr="00046C30" w:rsidDel="008E77CD" w:rsidRDefault="00D11859" w:rsidP="00620599">
            <w:pPr>
              <w:spacing w:line="276" w:lineRule="auto"/>
              <w:rPr>
                <w:sz w:val="22"/>
                <w:szCs w:val="22"/>
              </w:rPr>
            </w:pPr>
            <w:r w:rsidRPr="00046C30">
              <w:rPr>
                <w:sz w:val="22"/>
                <w:szCs w:val="22"/>
              </w:rPr>
              <w:t>Контактная высокочастотная сварка</w:t>
            </w:r>
          </w:p>
        </w:tc>
        <w:tc>
          <w:tcPr>
            <w:tcW w:w="735" w:type="pct"/>
            <w:shd w:val="clear" w:color="auto" w:fill="auto"/>
            <w:tcMar>
              <w:left w:w="57" w:type="dxa"/>
              <w:right w:w="57" w:type="dxa"/>
            </w:tcMar>
            <w:vAlign w:val="center"/>
          </w:tcPr>
          <w:p w14:paraId="50FF03ED" w14:textId="77777777" w:rsidR="00D11859" w:rsidRPr="00046C30" w:rsidRDefault="00D11859" w:rsidP="00620599">
            <w:pPr>
              <w:spacing w:line="276" w:lineRule="auto"/>
              <w:jc w:val="center"/>
              <w:rPr>
                <w:sz w:val="22"/>
                <w:szCs w:val="22"/>
              </w:rPr>
            </w:pPr>
            <w:r w:rsidRPr="00046C30">
              <w:rPr>
                <w:sz w:val="22"/>
                <w:szCs w:val="22"/>
              </w:rPr>
              <w:t>ВЧС</w:t>
            </w:r>
          </w:p>
        </w:tc>
        <w:tc>
          <w:tcPr>
            <w:tcW w:w="249" w:type="pct"/>
            <w:shd w:val="clear" w:color="auto" w:fill="auto"/>
            <w:tcMar>
              <w:left w:w="57" w:type="dxa"/>
              <w:right w:w="57" w:type="dxa"/>
            </w:tcMar>
            <w:vAlign w:val="center"/>
          </w:tcPr>
          <w:p w14:paraId="624680B3" w14:textId="77777777" w:rsidR="00D11859" w:rsidRPr="00046C30" w:rsidRDefault="00D11859" w:rsidP="00620599">
            <w:pPr>
              <w:spacing w:line="276" w:lineRule="auto"/>
              <w:jc w:val="center"/>
              <w:rPr>
                <w:sz w:val="22"/>
                <w:szCs w:val="22"/>
              </w:rPr>
            </w:pPr>
            <w:r w:rsidRPr="00046C30">
              <w:rPr>
                <w:sz w:val="22"/>
                <w:szCs w:val="22"/>
              </w:rPr>
              <w:t>27</w:t>
            </w:r>
          </w:p>
        </w:tc>
        <w:tc>
          <w:tcPr>
            <w:tcW w:w="2270" w:type="pct"/>
            <w:shd w:val="clear" w:color="auto" w:fill="auto"/>
            <w:tcMar>
              <w:left w:w="57" w:type="dxa"/>
              <w:right w:w="57" w:type="dxa"/>
            </w:tcMar>
            <w:vAlign w:val="center"/>
          </w:tcPr>
          <w:p w14:paraId="45C4388E" w14:textId="77777777" w:rsidR="00D11859" w:rsidRPr="00046C30" w:rsidRDefault="00D11859" w:rsidP="00620599">
            <w:pPr>
              <w:spacing w:line="276" w:lineRule="auto"/>
              <w:rPr>
                <w:sz w:val="22"/>
                <w:szCs w:val="22"/>
              </w:rPr>
            </w:pPr>
            <w:r w:rsidRPr="00046C30">
              <w:rPr>
                <w:sz w:val="22"/>
                <w:szCs w:val="22"/>
              </w:rPr>
              <w:t>Сварка контактная высокочастотная</w:t>
            </w:r>
          </w:p>
        </w:tc>
      </w:tr>
      <w:tr w:rsidR="000D13DC" w:rsidRPr="00046C30" w14:paraId="186AE206" w14:textId="77777777" w:rsidTr="00620599">
        <w:trPr>
          <w:cantSplit/>
          <w:trHeight w:val="20"/>
        </w:trPr>
        <w:tc>
          <w:tcPr>
            <w:tcW w:w="1746" w:type="pct"/>
            <w:vMerge w:val="restart"/>
            <w:tcBorders>
              <w:left w:val="single" w:sz="4" w:space="0" w:color="auto"/>
            </w:tcBorders>
            <w:shd w:val="clear" w:color="auto" w:fill="auto"/>
            <w:vAlign w:val="center"/>
          </w:tcPr>
          <w:p w14:paraId="7486341E" w14:textId="77777777" w:rsidR="00D11859" w:rsidRPr="00046C30" w:rsidRDefault="00D11859" w:rsidP="00620599">
            <w:pPr>
              <w:spacing w:line="276" w:lineRule="auto"/>
              <w:rPr>
                <w:sz w:val="22"/>
                <w:szCs w:val="22"/>
              </w:rPr>
            </w:pPr>
            <w:r w:rsidRPr="00046C30">
              <w:rPr>
                <w:sz w:val="22"/>
                <w:szCs w:val="22"/>
              </w:rPr>
              <w:t>Газовая сварка</w:t>
            </w:r>
          </w:p>
        </w:tc>
        <w:tc>
          <w:tcPr>
            <w:tcW w:w="735" w:type="pct"/>
            <w:vMerge w:val="restart"/>
            <w:shd w:val="clear" w:color="auto" w:fill="auto"/>
            <w:vAlign w:val="center"/>
          </w:tcPr>
          <w:p w14:paraId="5B8A6B91" w14:textId="77777777" w:rsidR="00D11859" w:rsidRPr="00046C30" w:rsidRDefault="00D11859" w:rsidP="00620599">
            <w:pPr>
              <w:spacing w:line="276" w:lineRule="auto"/>
              <w:jc w:val="center"/>
              <w:rPr>
                <w:sz w:val="22"/>
                <w:szCs w:val="22"/>
              </w:rPr>
            </w:pPr>
            <w:r w:rsidRPr="00046C30">
              <w:rPr>
                <w:sz w:val="22"/>
                <w:szCs w:val="22"/>
              </w:rPr>
              <w:t>Г</w:t>
            </w:r>
          </w:p>
        </w:tc>
        <w:tc>
          <w:tcPr>
            <w:tcW w:w="249" w:type="pct"/>
            <w:shd w:val="clear" w:color="auto" w:fill="auto"/>
            <w:vAlign w:val="center"/>
          </w:tcPr>
          <w:p w14:paraId="684D7F80" w14:textId="77777777" w:rsidR="00D11859" w:rsidRPr="00046C30" w:rsidRDefault="00D11859" w:rsidP="00620599">
            <w:pPr>
              <w:spacing w:line="276" w:lineRule="auto"/>
              <w:jc w:val="center"/>
              <w:rPr>
                <w:sz w:val="22"/>
                <w:szCs w:val="22"/>
              </w:rPr>
            </w:pPr>
            <w:r w:rsidRPr="00046C30">
              <w:rPr>
                <w:sz w:val="22"/>
                <w:szCs w:val="22"/>
              </w:rPr>
              <w:t>311</w:t>
            </w:r>
          </w:p>
        </w:tc>
        <w:tc>
          <w:tcPr>
            <w:tcW w:w="2270" w:type="pct"/>
            <w:tcBorders>
              <w:right w:val="single" w:sz="4" w:space="0" w:color="auto"/>
            </w:tcBorders>
            <w:shd w:val="clear" w:color="auto" w:fill="auto"/>
            <w:vAlign w:val="center"/>
          </w:tcPr>
          <w:p w14:paraId="00214BF0" w14:textId="77777777" w:rsidR="00D11859" w:rsidRPr="00046C30" w:rsidRDefault="00D11859" w:rsidP="00620599">
            <w:pPr>
              <w:spacing w:line="276" w:lineRule="auto"/>
              <w:rPr>
                <w:sz w:val="22"/>
                <w:szCs w:val="22"/>
              </w:rPr>
            </w:pPr>
            <w:r w:rsidRPr="00046C30">
              <w:rPr>
                <w:sz w:val="22"/>
                <w:szCs w:val="22"/>
              </w:rPr>
              <w:t>Сварка ацетиленокислородная</w:t>
            </w:r>
          </w:p>
        </w:tc>
      </w:tr>
      <w:tr w:rsidR="000D13DC" w:rsidRPr="00046C30" w14:paraId="12B72449" w14:textId="77777777" w:rsidTr="00620599">
        <w:trPr>
          <w:cantSplit/>
          <w:trHeight w:val="20"/>
        </w:trPr>
        <w:tc>
          <w:tcPr>
            <w:tcW w:w="1746" w:type="pct"/>
            <w:vMerge/>
            <w:tcBorders>
              <w:left w:val="single" w:sz="4" w:space="0" w:color="auto"/>
            </w:tcBorders>
            <w:shd w:val="clear" w:color="auto" w:fill="auto"/>
            <w:vAlign w:val="center"/>
          </w:tcPr>
          <w:p w14:paraId="576DBD9F" w14:textId="77777777" w:rsidR="00D11859" w:rsidRPr="00046C30" w:rsidRDefault="00D11859" w:rsidP="00620599">
            <w:pPr>
              <w:spacing w:line="276" w:lineRule="auto"/>
              <w:rPr>
                <w:sz w:val="22"/>
                <w:szCs w:val="22"/>
              </w:rPr>
            </w:pPr>
          </w:p>
        </w:tc>
        <w:tc>
          <w:tcPr>
            <w:tcW w:w="735" w:type="pct"/>
            <w:vMerge/>
            <w:shd w:val="clear" w:color="auto" w:fill="auto"/>
          </w:tcPr>
          <w:p w14:paraId="281062DF" w14:textId="77777777" w:rsidR="00D11859" w:rsidRPr="00046C30" w:rsidRDefault="00D11859" w:rsidP="00620599">
            <w:pPr>
              <w:spacing w:line="276" w:lineRule="auto"/>
              <w:jc w:val="center"/>
              <w:rPr>
                <w:sz w:val="22"/>
                <w:szCs w:val="22"/>
              </w:rPr>
            </w:pPr>
          </w:p>
        </w:tc>
        <w:tc>
          <w:tcPr>
            <w:tcW w:w="249" w:type="pct"/>
            <w:shd w:val="clear" w:color="auto" w:fill="auto"/>
            <w:vAlign w:val="center"/>
          </w:tcPr>
          <w:p w14:paraId="17ADD676" w14:textId="77777777" w:rsidR="00D11859" w:rsidRPr="00046C30" w:rsidRDefault="00D11859" w:rsidP="00620599">
            <w:pPr>
              <w:spacing w:line="276" w:lineRule="auto"/>
              <w:jc w:val="center"/>
              <w:rPr>
                <w:sz w:val="22"/>
                <w:szCs w:val="22"/>
              </w:rPr>
            </w:pPr>
            <w:r w:rsidRPr="00046C30">
              <w:rPr>
                <w:sz w:val="22"/>
                <w:szCs w:val="22"/>
              </w:rPr>
              <w:t>312</w:t>
            </w:r>
          </w:p>
        </w:tc>
        <w:tc>
          <w:tcPr>
            <w:tcW w:w="2270" w:type="pct"/>
            <w:tcBorders>
              <w:right w:val="single" w:sz="4" w:space="0" w:color="auto"/>
            </w:tcBorders>
            <w:shd w:val="clear" w:color="auto" w:fill="auto"/>
            <w:vAlign w:val="center"/>
          </w:tcPr>
          <w:p w14:paraId="0309315B" w14:textId="77777777" w:rsidR="00D11859" w:rsidRPr="00046C30" w:rsidRDefault="00D11859" w:rsidP="00620599">
            <w:pPr>
              <w:spacing w:line="276" w:lineRule="auto"/>
              <w:rPr>
                <w:sz w:val="22"/>
                <w:szCs w:val="22"/>
              </w:rPr>
            </w:pPr>
            <w:r w:rsidRPr="00046C30">
              <w:rPr>
                <w:sz w:val="22"/>
                <w:szCs w:val="22"/>
              </w:rPr>
              <w:t>Сварка пропанокислородная</w:t>
            </w:r>
          </w:p>
        </w:tc>
      </w:tr>
      <w:tr w:rsidR="000D13DC" w:rsidRPr="00046C30" w14:paraId="67A14226" w14:textId="77777777" w:rsidTr="00620599">
        <w:trPr>
          <w:cantSplit/>
          <w:trHeight w:val="328"/>
        </w:trPr>
        <w:tc>
          <w:tcPr>
            <w:tcW w:w="1746" w:type="pct"/>
            <w:vMerge/>
            <w:tcBorders>
              <w:left w:val="single" w:sz="4" w:space="0" w:color="auto"/>
            </w:tcBorders>
            <w:shd w:val="clear" w:color="auto" w:fill="auto"/>
            <w:vAlign w:val="center"/>
          </w:tcPr>
          <w:p w14:paraId="16F7CF27" w14:textId="77777777" w:rsidR="00D11859" w:rsidRPr="00046C30" w:rsidDel="008E77CD" w:rsidRDefault="00D11859" w:rsidP="00620599">
            <w:pPr>
              <w:spacing w:line="276" w:lineRule="auto"/>
              <w:rPr>
                <w:sz w:val="22"/>
                <w:szCs w:val="22"/>
              </w:rPr>
            </w:pPr>
          </w:p>
        </w:tc>
        <w:tc>
          <w:tcPr>
            <w:tcW w:w="735" w:type="pct"/>
            <w:vMerge/>
            <w:shd w:val="clear" w:color="auto" w:fill="auto"/>
          </w:tcPr>
          <w:p w14:paraId="3BD2D25A" w14:textId="77777777" w:rsidR="00D11859" w:rsidRPr="00046C30" w:rsidDel="008E77CD" w:rsidRDefault="00D11859" w:rsidP="00620599">
            <w:pPr>
              <w:spacing w:line="276" w:lineRule="auto"/>
              <w:jc w:val="center"/>
              <w:rPr>
                <w:sz w:val="22"/>
                <w:szCs w:val="22"/>
              </w:rPr>
            </w:pPr>
          </w:p>
        </w:tc>
        <w:tc>
          <w:tcPr>
            <w:tcW w:w="249" w:type="pct"/>
            <w:shd w:val="clear" w:color="auto" w:fill="auto"/>
            <w:vAlign w:val="center"/>
          </w:tcPr>
          <w:p w14:paraId="21DC8F9A" w14:textId="77777777" w:rsidR="00D11859" w:rsidRPr="00046C30" w:rsidRDefault="00D11859" w:rsidP="00620599">
            <w:pPr>
              <w:spacing w:line="276" w:lineRule="auto"/>
              <w:jc w:val="center"/>
              <w:rPr>
                <w:sz w:val="22"/>
                <w:szCs w:val="22"/>
              </w:rPr>
            </w:pPr>
            <w:r w:rsidRPr="00046C30">
              <w:rPr>
                <w:sz w:val="22"/>
                <w:szCs w:val="22"/>
              </w:rPr>
              <w:t>313</w:t>
            </w:r>
          </w:p>
        </w:tc>
        <w:tc>
          <w:tcPr>
            <w:tcW w:w="2270" w:type="pct"/>
            <w:tcBorders>
              <w:right w:val="single" w:sz="4" w:space="0" w:color="auto"/>
            </w:tcBorders>
            <w:shd w:val="clear" w:color="auto" w:fill="auto"/>
            <w:vAlign w:val="center"/>
          </w:tcPr>
          <w:p w14:paraId="257DD6AC" w14:textId="77777777" w:rsidR="00D11859" w:rsidRPr="00046C30" w:rsidRDefault="00D11859" w:rsidP="00620599">
            <w:pPr>
              <w:spacing w:line="276" w:lineRule="auto"/>
              <w:rPr>
                <w:sz w:val="22"/>
                <w:szCs w:val="22"/>
              </w:rPr>
            </w:pPr>
            <w:r w:rsidRPr="00046C30">
              <w:rPr>
                <w:sz w:val="22"/>
                <w:szCs w:val="22"/>
              </w:rPr>
              <w:t>Сварка водороднокислородная</w:t>
            </w:r>
          </w:p>
        </w:tc>
      </w:tr>
      <w:tr w:rsidR="000D13DC" w:rsidRPr="00046C30" w14:paraId="283CF706" w14:textId="77777777" w:rsidTr="00620599">
        <w:trPr>
          <w:cantSplit/>
          <w:trHeight w:val="20"/>
        </w:trPr>
        <w:tc>
          <w:tcPr>
            <w:tcW w:w="1746" w:type="pct"/>
            <w:shd w:val="clear" w:color="auto" w:fill="auto"/>
            <w:tcMar>
              <w:left w:w="57" w:type="dxa"/>
              <w:right w:w="57" w:type="dxa"/>
            </w:tcMar>
            <w:vAlign w:val="center"/>
          </w:tcPr>
          <w:p w14:paraId="30739874" w14:textId="77777777" w:rsidR="00D11859" w:rsidRPr="00046C30" w:rsidRDefault="00D11859" w:rsidP="00620599">
            <w:pPr>
              <w:spacing w:line="276" w:lineRule="auto"/>
              <w:rPr>
                <w:sz w:val="22"/>
                <w:szCs w:val="22"/>
              </w:rPr>
            </w:pPr>
            <w:r w:rsidRPr="00046C30">
              <w:rPr>
                <w:sz w:val="22"/>
                <w:szCs w:val="22"/>
              </w:rPr>
              <w:t>Ультразвуковая сварка</w:t>
            </w:r>
          </w:p>
        </w:tc>
        <w:tc>
          <w:tcPr>
            <w:tcW w:w="735" w:type="pct"/>
            <w:shd w:val="clear" w:color="auto" w:fill="auto"/>
            <w:tcMar>
              <w:left w:w="57" w:type="dxa"/>
              <w:right w:w="57" w:type="dxa"/>
            </w:tcMar>
            <w:vAlign w:val="center"/>
          </w:tcPr>
          <w:p w14:paraId="5DAC5C27" w14:textId="77777777" w:rsidR="00D11859" w:rsidRPr="00046C30" w:rsidRDefault="00D11859" w:rsidP="00620599">
            <w:pPr>
              <w:spacing w:line="276" w:lineRule="auto"/>
              <w:jc w:val="center"/>
              <w:rPr>
                <w:sz w:val="22"/>
                <w:szCs w:val="22"/>
              </w:rPr>
            </w:pPr>
            <w:r w:rsidRPr="00046C30">
              <w:rPr>
                <w:sz w:val="22"/>
                <w:szCs w:val="22"/>
              </w:rPr>
              <w:t>У</w:t>
            </w:r>
          </w:p>
        </w:tc>
        <w:tc>
          <w:tcPr>
            <w:tcW w:w="249" w:type="pct"/>
            <w:shd w:val="clear" w:color="auto" w:fill="auto"/>
            <w:tcMar>
              <w:left w:w="57" w:type="dxa"/>
              <w:right w:w="57" w:type="dxa"/>
            </w:tcMar>
            <w:vAlign w:val="center"/>
          </w:tcPr>
          <w:p w14:paraId="38581EFB" w14:textId="77777777" w:rsidR="00D11859" w:rsidRPr="00046C30" w:rsidRDefault="00D11859" w:rsidP="00620599">
            <w:pPr>
              <w:spacing w:line="276" w:lineRule="auto"/>
              <w:jc w:val="center"/>
              <w:rPr>
                <w:sz w:val="22"/>
                <w:szCs w:val="22"/>
              </w:rPr>
            </w:pPr>
            <w:r w:rsidRPr="00046C30">
              <w:rPr>
                <w:sz w:val="22"/>
                <w:szCs w:val="22"/>
              </w:rPr>
              <w:t>41</w:t>
            </w:r>
          </w:p>
        </w:tc>
        <w:tc>
          <w:tcPr>
            <w:tcW w:w="2270" w:type="pct"/>
            <w:shd w:val="clear" w:color="auto" w:fill="auto"/>
            <w:tcMar>
              <w:left w:w="57" w:type="dxa"/>
              <w:right w:w="57" w:type="dxa"/>
            </w:tcMar>
            <w:vAlign w:val="center"/>
          </w:tcPr>
          <w:p w14:paraId="27A962B8" w14:textId="77777777" w:rsidR="00D11859" w:rsidRPr="00046C30" w:rsidRDefault="00D11859" w:rsidP="00620599">
            <w:pPr>
              <w:spacing w:line="276" w:lineRule="auto"/>
              <w:rPr>
                <w:sz w:val="22"/>
                <w:szCs w:val="22"/>
              </w:rPr>
            </w:pPr>
            <w:r w:rsidRPr="00046C30">
              <w:rPr>
                <w:sz w:val="22"/>
                <w:szCs w:val="22"/>
              </w:rPr>
              <w:t>Сварка ультразвуковая</w:t>
            </w:r>
          </w:p>
        </w:tc>
      </w:tr>
      <w:tr w:rsidR="000D13DC" w:rsidRPr="00046C30" w14:paraId="4D390992" w14:textId="77777777" w:rsidTr="00620599">
        <w:trPr>
          <w:cantSplit/>
          <w:trHeight w:val="20"/>
        </w:trPr>
        <w:tc>
          <w:tcPr>
            <w:tcW w:w="1746" w:type="pct"/>
            <w:vMerge w:val="restart"/>
            <w:shd w:val="clear" w:color="auto" w:fill="auto"/>
            <w:tcMar>
              <w:left w:w="57" w:type="dxa"/>
              <w:right w:w="57" w:type="dxa"/>
            </w:tcMar>
            <w:vAlign w:val="center"/>
          </w:tcPr>
          <w:p w14:paraId="45DD7446" w14:textId="77777777" w:rsidR="00D11859" w:rsidRPr="00046C30" w:rsidRDefault="00D11859" w:rsidP="00620599">
            <w:pPr>
              <w:spacing w:line="276" w:lineRule="auto"/>
              <w:rPr>
                <w:sz w:val="22"/>
                <w:szCs w:val="22"/>
              </w:rPr>
            </w:pPr>
            <w:r w:rsidRPr="00046C30">
              <w:rPr>
                <w:sz w:val="22"/>
                <w:szCs w:val="22"/>
              </w:rPr>
              <w:t>Сварка трением</w:t>
            </w:r>
          </w:p>
        </w:tc>
        <w:tc>
          <w:tcPr>
            <w:tcW w:w="735" w:type="pct"/>
            <w:vMerge w:val="restart"/>
            <w:shd w:val="clear" w:color="auto" w:fill="auto"/>
            <w:tcMar>
              <w:left w:w="57" w:type="dxa"/>
              <w:right w:w="57" w:type="dxa"/>
            </w:tcMar>
            <w:vAlign w:val="center"/>
          </w:tcPr>
          <w:p w14:paraId="5BC28C20" w14:textId="77777777" w:rsidR="00D11859" w:rsidRPr="00046C30" w:rsidRDefault="00D11859" w:rsidP="00620599">
            <w:pPr>
              <w:keepNext/>
              <w:keepLines/>
              <w:spacing w:line="276" w:lineRule="auto"/>
              <w:jc w:val="center"/>
              <w:rPr>
                <w:sz w:val="22"/>
                <w:szCs w:val="22"/>
              </w:rPr>
            </w:pPr>
            <w:r w:rsidRPr="00046C30">
              <w:rPr>
                <w:sz w:val="22"/>
                <w:szCs w:val="22"/>
              </w:rPr>
              <w:t>СТ</w:t>
            </w:r>
          </w:p>
        </w:tc>
        <w:tc>
          <w:tcPr>
            <w:tcW w:w="249" w:type="pct"/>
            <w:shd w:val="clear" w:color="auto" w:fill="auto"/>
            <w:tcMar>
              <w:left w:w="57" w:type="dxa"/>
              <w:right w:w="57" w:type="dxa"/>
            </w:tcMar>
            <w:vAlign w:val="center"/>
          </w:tcPr>
          <w:p w14:paraId="51869AA4" w14:textId="77777777" w:rsidR="00D11859" w:rsidRPr="00046C30" w:rsidRDefault="00D11859" w:rsidP="00620599">
            <w:pPr>
              <w:keepNext/>
              <w:keepLines/>
              <w:spacing w:line="276" w:lineRule="auto"/>
              <w:jc w:val="center"/>
              <w:rPr>
                <w:sz w:val="22"/>
                <w:szCs w:val="22"/>
              </w:rPr>
            </w:pPr>
            <w:r w:rsidRPr="00046C30">
              <w:rPr>
                <w:sz w:val="22"/>
                <w:szCs w:val="22"/>
              </w:rPr>
              <w:t>421</w:t>
            </w:r>
          </w:p>
        </w:tc>
        <w:tc>
          <w:tcPr>
            <w:tcW w:w="2270" w:type="pct"/>
            <w:shd w:val="clear" w:color="auto" w:fill="auto"/>
            <w:tcMar>
              <w:left w:w="57" w:type="dxa"/>
              <w:right w:w="57" w:type="dxa"/>
            </w:tcMar>
            <w:vAlign w:val="center"/>
          </w:tcPr>
          <w:p w14:paraId="33E75873" w14:textId="77777777" w:rsidR="00D11859" w:rsidRPr="00046C30" w:rsidRDefault="00D11859" w:rsidP="00620599">
            <w:pPr>
              <w:spacing w:line="276" w:lineRule="auto"/>
              <w:rPr>
                <w:sz w:val="22"/>
                <w:szCs w:val="22"/>
              </w:rPr>
            </w:pPr>
            <w:r w:rsidRPr="00046C30">
              <w:rPr>
                <w:sz w:val="22"/>
                <w:szCs w:val="22"/>
              </w:rPr>
              <w:t>Сварка трением с непрерывным приводом</w:t>
            </w:r>
          </w:p>
        </w:tc>
      </w:tr>
      <w:tr w:rsidR="000D13DC" w:rsidRPr="00046C30" w14:paraId="5AFF7B54" w14:textId="77777777" w:rsidTr="00620599">
        <w:trPr>
          <w:cantSplit/>
          <w:trHeight w:val="20"/>
        </w:trPr>
        <w:tc>
          <w:tcPr>
            <w:tcW w:w="1746" w:type="pct"/>
            <w:vMerge/>
            <w:shd w:val="clear" w:color="auto" w:fill="auto"/>
            <w:tcMar>
              <w:left w:w="57" w:type="dxa"/>
              <w:right w:w="57" w:type="dxa"/>
            </w:tcMar>
            <w:vAlign w:val="center"/>
          </w:tcPr>
          <w:p w14:paraId="2030FF0E" w14:textId="77777777" w:rsidR="00D11859" w:rsidRPr="00046C30" w:rsidRDefault="00D11859" w:rsidP="00620599">
            <w:pPr>
              <w:spacing w:line="276" w:lineRule="auto"/>
              <w:rPr>
                <w:sz w:val="22"/>
                <w:szCs w:val="22"/>
              </w:rPr>
            </w:pPr>
          </w:p>
        </w:tc>
        <w:tc>
          <w:tcPr>
            <w:tcW w:w="735" w:type="pct"/>
            <w:vMerge/>
            <w:shd w:val="clear" w:color="auto" w:fill="auto"/>
            <w:tcMar>
              <w:left w:w="57" w:type="dxa"/>
              <w:right w:w="57" w:type="dxa"/>
            </w:tcMar>
            <w:vAlign w:val="center"/>
          </w:tcPr>
          <w:p w14:paraId="12B58DD6" w14:textId="77777777" w:rsidR="00D11859" w:rsidRPr="00046C30" w:rsidRDefault="00D11859" w:rsidP="00620599">
            <w:pPr>
              <w:keepNext/>
              <w:keepLines/>
              <w:spacing w:line="276" w:lineRule="auto"/>
              <w:jc w:val="center"/>
              <w:rPr>
                <w:sz w:val="22"/>
                <w:szCs w:val="22"/>
              </w:rPr>
            </w:pPr>
          </w:p>
        </w:tc>
        <w:tc>
          <w:tcPr>
            <w:tcW w:w="249" w:type="pct"/>
            <w:shd w:val="clear" w:color="auto" w:fill="auto"/>
            <w:tcMar>
              <w:left w:w="57" w:type="dxa"/>
              <w:right w:w="57" w:type="dxa"/>
            </w:tcMar>
            <w:vAlign w:val="center"/>
          </w:tcPr>
          <w:p w14:paraId="5A0F04BC" w14:textId="77777777" w:rsidR="00D11859" w:rsidRPr="00046C30" w:rsidRDefault="00D11859" w:rsidP="00620599">
            <w:pPr>
              <w:keepNext/>
              <w:keepLines/>
              <w:spacing w:line="276" w:lineRule="auto"/>
              <w:jc w:val="center"/>
              <w:rPr>
                <w:sz w:val="22"/>
                <w:szCs w:val="22"/>
              </w:rPr>
            </w:pPr>
            <w:r w:rsidRPr="00046C30">
              <w:rPr>
                <w:sz w:val="22"/>
                <w:szCs w:val="22"/>
              </w:rPr>
              <w:t>422</w:t>
            </w:r>
          </w:p>
        </w:tc>
        <w:tc>
          <w:tcPr>
            <w:tcW w:w="2270" w:type="pct"/>
            <w:shd w:val="clear" w:color="auto" w:fill="auto"/>
            <w:tcMar>
              <w:left w:w="57" w:type="dxa"/>
              <w:right w:w="57" w:type="dxa"/>
            </w:tcMar>
            <w:vAlign w:val="center"/>
          </w:tcPr>
          <w:p w14:paraId="0D3590C5" w14:textId="77777777" w:rsidR="00D11859" w:rsidRPr="00046C30" w:rsidRDefault="00D11859" w:rsidP="00620599">
            <w:pPr>
              <w:spacing w:line="276" w:lineRule="auto"/>
              <w:rPr>
                <w:sz w:val="22"/>
                <w:szCs w:val="22"/>
              </w:rPr>
            </w:pPr>
            <w:r w:rsidRPr="00046C30">
              <w:rPr>
                <w:sz w:val="22"/>
                <w:szCs w:val="22"/>
              </w:rPr>
              <w:t>Сварка трением инерционная</w:t>
            </w:r>
          </w:p>
        </w:tc>
      </w:tr>
      <w:tr w:rsidR="000D13DC" w:rsidRPr="00046C30" w14:paraId="73F2144F" w14:textId="77777777" w:rsidTr="00620599">
        <w:trPr>
          <w:cantSplit/>
          <w:trHeight w:val="20"/>
        </w:trPr>
        <w:tc>
          <w:tcPr>
            <w:tcW w:w="1746" w:type="pct"/>
            <w:vMerge/>
            <w:shd w:val="clear" w:color="auto" w:fill="auto"/>
            <w:tcMar>
              <w:left w:w="57" w:type="dxa"/>
              <w:right w:w="57" w:type="dxa"/>
            </w:tcMar>
            <w:vAlign w:val="center"/>
          </w:tcPr>
          <w:p w14:paraId="162B3456" w14:textId="77777777" w:rsidR="00D11859" w:rsidRPr="00046C30" w:rsidRDefault="00D11859" w:rsidP="00620599">
            <w:pPr>
              <w:spacing w:line="276" w:lineRule="auto"/>
              <w:rPr>
                <w:sz w:val="22"/>
                <w:szCs w:val="22"/>
              </w:rPr>
            </w:pPr>
          </w:p>
        </w:tc>
        <w:tc>
          <w:tcPr>
            <w:tcW w:w="735" w:type="pct"/>
            <w:vMerge/>
            <w:shd w:val="clear" w:color="auto" w:fill="auto"/>
            <w:tcMar>
              <w:left w:w="57" w:type="dxa"/>
              <w:right w:w="57" w:type="dxa"/>
            </w:tcMar>
            <w:vAlign w:val="center"/>
          </w:tcPr>
          <w:p w14:paraId="12839386" w14:textId="77777777" w:rsidR="00D11859" w:rsidRPr="00046C30" w:rsidRDefault="00D11859" w:rsidP="00620599">
            <w:pPr>
              <w:keepNext/>
              <w:keepLines/>
              <w:spacing w:line="276" w:lineRule="auto"/>
              <w:jc w:val="center"/>
              <w:rPr>
                <w:sz w:val="22"/>
                <w:szCs w:val="22"/>
              </w:rPr>
            </w:pPr>
          </w:p>
        </w:tc>
        <w:tc>
          <w:tcPr>
            <w:tcW w:w="249" w:type="pct"/>
            <w:shd w:val="clear" w:color="auto" w:fill="FFFFFF"/>
            <w:tcMar>
              <w:left w:w="57" w:type="dxa"/>
              <w:right w:w="57" w:type="dxa"/>
            </w:tcMar>
            <w:vAlign w:val="center"/>
          </w:tcPr>
          <w:p w14:paraId="5CBF2BB5" w14:textId="77777777" w:rsidR="00D11859" w:rsidRPr="00046C30" w:rsidRDefault="00D11859" w:rsidP="00620599">
            <w:pPr>
              <w:keepNext/>
              <w:keepLines/>
              <w:spacing w:line="276" w:lineRule="auto"/>
              <w:jc w:val="center"/>
              <w:rPr>
                <w:sz w:val="22"/>
                <w:szCs w:val="22"/>
              </w:rPr>
            </w:pPr>
            <w:r w:rsidRPr="00046C30">
              <w:rPr>
                <w:sz w:val="22"/>
                <w:szCs w:val="22"/>
              </w:rPr>
              <w:t>423</w:t>
            </w:r>
          </w:p>
        </w:tc>
        <w:tc>
          <w:tcPr>
            <w:tcW w:w="2270" w:type="pct"/>
            <w:shd w:val="clear" w:color="auto" w:fill="FFFFFF"/>
            <w:tcMar>
              <w:left w:w="57" w:type="dxa"/>
              <w:right w:w="57" w:type="dxa"/>
            </w:tcMar>
            <w:vAlign w:val="center"/>
          </w:tcPr>
          <w:p w14:paraId="2CFCA927" w14:textId="77777777" w:rsidR="00D11859" w:rsidRPr="00046C30" w:rsidRDefault="00D11859" w:rsidP="00620599">
            <w:pPr>
              <w:spacing w:line="276" w:lineRule="auto"/>
              <w:rPr>
                <w:sz w:val="22"/>
                <w:szCs w:val="22"/>
              </w:rPr>
            </w:pPr>
            <w:r w:rsidRPr="00046C30">
              <w:rPr>
                <w:sz w:val="22"/>
                <w:szCs w:val="22"/>
              </w:rPr>
              <w:t>Приварка трением шпилек</w:t>
            </w:r>
          </w:p>
        </w:tc>
      </w:tr>
      <w:tr w:rsidR="000D13DC" w:rsidRPr="00046C30" w14:paraId="7AF3F1A0" w14:textId="77777777" w:rsidTr="00620599">
        <w:trPr>
          <w:cantSplit/>
          <w:trHeight w:val="20"/>
        </w:trPr>
        <w:tc>
          <w:tcPr>
            <w:tcW w:w="1746" w:type="pct"/>
            <w:vMerge/>
            <w:shd w:val="clear" w:color="auto" w:fill="auto"/>
            <w:tcMar>
              <w:left w:w="57" w:type="dxa"/>
              <w:right w:w="57" w:type="dxa"/>
            </w:tcMar>
            <w:vAlign w:val="center"/>
          </w:tcPr>
          <w:p w14:paraId="2901FE0E" w14:textId="77777777" w:rsidR="00D11859" w:rsidRPr="00046C30" w:rsidRDefault="00D11859" w:rsidP="00620599">
            <w:pPr>
              <w:spacing w:line="276" w:lineRule="auto"/>
              <w:rPr>
                <w:sz w:val="22"/>
                <w:szCs w:val="22"/>
              </w:rPr>
            </w:pPr>
          </w:p>
        </w:tc>
        <w:tc>
          <w:tcPr>
            <w:tcW w:w="735" w:type="pct"/>
            <w:vMerge/>
            <w:shd w:val="clear" w:color="auto" w:fill="auto"/>
            <w:tcMar>
              <w:left w:w="57" w:type="dxa"/>
              <w:right w:w="57" w:type="dxa"/>
            </w:tcMar>
            <w:vAlign w:val="center"/>
          </w:tcPr>
          <w:p w14:paraId="4C7C3388" w14:textId="77777777" w:rsidR="00D11859" w:rsidRPr="00046C30" w:rsidRDefault="00D11859" w:rsidP="00620599">
            <w:pPr>
              <w:keepNext/>
              <w:keepLines/>
              <w:spacing w:line="276" w:lineRule="auto"/>
              <w:jc w:val="center"/>
              <w:rPr>
                <w:sz w:val="22"/>
                <w:szCs w:val="22"/>
              </w:rPr>
            </w:pPr>
          </w:p>
        </w:tc>
        <w:tc>
          <w:tcPr>
            <w:tcW w:w="249" w:type="pct"/>
            <w:shd w:val="clear" w:color="auto" w:fill="auto"/>
            <w:tcMar>
              <w:left w:w="57" w:type="dxa"/>
              <w:right w:w="57" w:type="dxa"/>
            </w:tcMar>
            <w:vAlign w:val="center"/>
          </w:tcPr>
          <w:p w14:paraId="53D1B714" w14:textId="77777777" w:rsidR="00D11859" w:rsidRPr="00046C30" w:rsidRDefault="00D11859" w:rsidP="00620599">
            <w:pPr>
              <w:keepNext/>
              <w:keepLines/>
              <w:spacing w:line="276" w:lineRule="auto"/>
              <w:jc w:val="center"/>
              <w:rPr>
                <w:sz w:val="22"/>
                <w:szCs w:val="22"/>
              </w:rPr>
            </w:pPr>
            <w:r w:rsidRPr="00046C30">
              <w:rPr>
                <w:sz w:val="22"/>
                <w:szCs w:val="22"/>
              </w:rPr>
              <w:t>43</w:t>
            </w:r>
          </w:p>
        </w:tc>
        <w:tc>
          <w:tcPr>
            <w:tcW w:w="2270" w:type="pct"/>
            <w:shd w:val="clear" w:color="auto" w:fill="auto"/>
            <w:tcMar>
              <w:left w:w="57" w:type="dxa"/>
              <w:right w:w="57" w:type="dxa"/>
            </w:tcMar>
            <w:vAlign w:val="center"/>
          </w:tcPr>
          <w:p w14:paraId="2F696FD4" w14:textId="77777777" w:rsidR="00D11859" w:rsidRPr="00046C30" w:rsidRDefault="00D11859" w:rsidP="00620599">
            <w:pPr>
              <w:spacing w:line="276" w:lineRule="auto"/>
              <w:rPr>
                <w:sz w:val="22"/>
                <w:szCs w:val="22"/>
              </w:rPr>
            </w:pPr>
            <w:r w:rsidRPr="00046C30">
              <w:rPr>
                <w:sz w:val="22"/>
                <w:szCs w:val="22"/>
              </w:rPr>
              <w:t>Сварка трением с перемешиванием</w:t>
            </w:r>
          </w:p>
        </w:tc>
      </w:tr>
      <w:tr w:rsidR="000D13DC" w:rsidRPr="00046C30" w14:paraId="6D09A21F" w14:textId="77777777" w:rsidTr="00620599">
        <w:trPr>
          <w:cantSplit/>
          <w:trHeight w:val="20"/>
        </w:trPr>
        <w:tc>
          <w:tcPr>
            <w:tcW w:w="1746" w:type="pct"/>
            <w:shd w:val="clear" w:color="auto" w:fill="auto"/>
            <w:tcMar>
              <w:left w:w="57" w:type="dxa"/>
              <w:right w:w="57" w:type="dxa"/>
            </w:tcMar>
            <w:vAlign w:val="center"/>
          </w:tcPr>
          <w:p w14:paraId="7B89909D" w14:textId="77777777" w:rsidR="00D11859" w:rsidRPr="00046C30" w:rsidRDefault="00D11859" w:rsidP="00620599">
            <w:pPr>
              <w:spacing w:line="276" w:lineRule="auto"/>
              <w:rPr>
                <w:sz w:val="22"/>
                <w:szCs w:val="22"/>
              </w:rPr>
            </w:pPr>
            <w:r w:rsidRPr="00046C30">
              <w:rPr>
                <w:sz w:val="22"/>
                <w:szCs w:val="22"/>
              </w:rPr>
              <w:t>Сварка взрывом</w:t>
            </w:r>
          </w:p>
        </w:tc>
        <w:tc>
          <w:tcPr>
            <w:tcW w:w="735" w:type="pct"/>
            <w:shd w:val="clear" w:color="auto" w:fill="auto"/>
            <w:tcMar>
              <w:left w:w="57" w:type="dxa"/>
              <w:right w:w="57" w:type="dxa"/>
            </w:tcMar>
            <w:vAlign w:val="center"/>
          </w:tcPr>
          <w:p w14:paraId="677DE339" w14:textId="77777777" w:rsidR="00D11859" w:rsidRPr="00046C30" w:rsidRDefault="00D11859" w:rsidP="00620599">
            <w:pPr>
              <w:spacing w:line="276" w:lineRule="auto"/>
              <w:jc w:val="center"/>
              <w:rPr>
                <w:sz w:val="22"/>
                <w:szCs w:val="22"/>
              </w:rPr>
            </w:pPr>
            <w:r w:rsidRPr="00046C30">
              <w:rPr>
                <w:sz w:val="22"/>
                <w:szCs w:val="22"/>
              </w:rPr>
              <w:t>В</w:t>
            </w:r>
          </w:p>
        </w:tc>
        <w:tc>
          <w:tcPr>
            <w:tcW w:w="249" w:type="pct"/>
            <w:shd w:val="clear" w:color="auto" w:fill="auto"/>
            <w:tcMar>
              <w:left w:w="57" w:type="dxa"/>
              <w:right w:w="57" w:type="dxa"/>
            </w:tcMar>
            <w:vAlign w:val="center"/>
          </w:tcPr>
          <w:p w14:paraId="6382FC37" w14:textId="77777777" w:rsidR="00D11859" w:rsidRPr="00046C30" w:rsidRDefault="00D11859" w:rsidP="00620599">
            <w:pPr>
              <w:spacing w:line="276" w:lineRule="auto"/>
              <w:jc w:val="center"/>
              <w:rPr>
                <w:sz w:val="22"/>
                <w:szCs w:val="22"/>
              </w:rPr>
            </w:pPr>
            <w:r w:rsidRPr="00046C30">
              <w:rPr>
                <w:sz w:val="22"/>
                <w:szCs w:val="22"/>
              </w:rPr>
              <w:t>441</w:t>
            </w:r>
          </w:p>
        </w:tc>
        <w:tc>
          <w:tcPr>
            <w:tcW w:w="2270" w:type="pct"/>
            <w:shd w:val="clear" w:color="auto" w:fill="auto"/>
            <w:tcMar>
              <w:left w:w="57" w:type="dxa"/>
              <w:right w:w="57" w:type="dxa"/>
            </w:tcMar>
            <w:vAlign w:val="center"/>
          </w:tcPr>
          <w:p w14:paraId="3312A325" w14:textId="77777777" w:rsidR="00D11859" w:rsidRPr="00046C30" w:rsidRDefault="00D11859" w:rsidP="00620599">
            <w:pPr>
              <w:spacing w:line="276" w:lineRule="auto"/>
              <w:rPr>
                <w:sz w:val="22"/>
                <w:szCs w:val="22"/>
              </w:rPr>
            </w:pPr>
            <w:r w:rsidRPr="00046C30">
              <w:rPr>
                <w:sz w:val="22"/>
                <w:szCs w:val="22"/>
              </w:rPr>
              <w:t>Сварка взрывом</w:t>
            </w:r>
          </w:p>
        </w:tc>
      </w:tr>
      <w:tr w:rsidR="000D13DC" w:rsidRPr="00046C30" w14:paraId="6E1EE65C" w14:textId="77777777" w:rsidTr="00620599">
        <w:trPr>
          <w:cantSplit/>
          <w:trHeight w:val="20"/>
        </w:trPr>
        <w:tc>
          <w:tcPr>
            <w:tcW w:w="1746" w:type="pct"/>
            <w:shd w:val="clear" w:color="auto" w:fill="auto"/>
            <w:tcMar>
              <w:left w:w="57" w:type="dxa"/>
              <w:right w:w="57" w:type="dxa"/>
            </w:tcMar>
            <w:vAlign w:val="center"/>
          </w:tcPr>
          <w:p w14:paraId="259D7DBE" w14:textId="77777777" w:rsidR="00D11859" w:rsidRPr="00046C30" w:rsidRDefault="00D11859" w:rsidP="00620599">
            <w:pPr>
              <w:spacing w:line="276" w:lineRule="auto"/>
              <w:rPr>
                <w:sz w:val="22"/>
                <w:szCs w:val="22"/>
              </w:rPr>
            </w:pPr>
            <w:r w:rsidRPr="00046C30">
              <w:rPr>
                <w:sz w:val="22"/>
                <w:szCs w:val="22"/>
              </w:rPr>
              <w:t>Магнитно-импульсная сварка</w:t>
            </w:r>
          </w:p>
        </w:tc>
        <w:tc>
          <w:tcPr>
            <w:tcW w:w="735" w:type="pct"/>
            <w:shd w:val="clear" w:color="auto" w:fill="auto"/>
            <w:tcMar>
              <w:left w:w="57" w:type="dxa"/>
              <w:right w:w="57" w:type="dxa"/>
            </w:tcMar>
            <w:vAlign w:val="center"/>
          </w:tcPr>
          <w:p w14:paraId="25EDACE1" w14:textId="77777777" w:rsidR="00D11859" w:rsidRPr="00046C30" w:rsidRDefault="00D11859" w:rsidP="00620599">
            <w:pPr>
              <w:spacing w:line="276" w:lineRule="auto"/>
              <w:jc w:val="center"/>
              <w:rPr>
                <w:sz w:val="22"/>
                <w:szCs w:val="22"/>
              </w:rPr>
            </w:pPr>
            <w:r w:rsidRPr="00046C30">
              <w:rPr>
                <w:sz w:val="22"/>
                <w:szCs w:val="22"/>
              </w:rPr>
              <w:t>МИ</w:t>
            </w:r>
          </w:p>
        </w:tc>
        <w:tc>
          <w:tcPr>
            <w:tcW w:w="249" w:type="pct"/>
            <w:shd w:val="clear" w:color="auto" w:fill="auto"/>
            <w:tcMar>
              <w:left w:w="57" w:type="dxa"/>
              <w:right w:w="57" w:type="dxa"/>
            </w:tcMar>
            <w:vAlign w:val="center"/>
          </w:tcPr>
          <w:p w14:paraId="2A0DF8D3" w14:textId="77777777" w:rsidR="00D11859" w:rsidRPr="00046C30" w:rsidRDefault="00D11859" w:rsidP="00620599">
            <w:pPr>
              <w:spacing w:line="276" w:lineRule="auto"/>
              <w:jc w:val="center"/>
              <w:rPr>
                <w:sz w:val="22"/>
                <w:szCs w:val="22"/>
              </w:rPr>
            </w:pPr>
            <w:r w:rsidRPr="00046C30">
              <w:rPr>
                <w:sz w:val="22"/>
                <w:szCs w:val="22"/>
              </w:rPr>
              <w:t>442</w:t>
            </w:r>
          </w:p>
        </w:tc>
        <w:tc>
          <w:tcPr>
            <w:tcW w:w="2270" w:type="pct"/>
            <w:shd w:val="clear" w:color="auto" w:fill="auto"/>
            <w:tcMar>
              <w:left w:w="57" w:type="dxa"/>
              <w:right w:w="57" w:type="dxa"/>
            </w:tcMar>
            <w:vAlign w:val="center"/>
          </w:tcPr>
          <w:p w14:paraId="750F7C42" w14:textId="77777777" w:rsidR="00D11859" w:rsidRPr="00046C30" w:rsidRDefault="00D11859" w:rsidP="00620599">
            <w:pPr>
              <w:spacing w:line="276" w:lineRule="auto"/>
              <w:rPr>
                <w:sz w:val="22"/>
                <w:szCs w:val="22"/>
              </w:rPr>
            </w:pPr>
            <w:r w:rsidRPr="00046C30">
              <w:rPr>
                <w:sz w:val="22"/>
                <w:szCs w:val="22"/>
              </w:rPr>
              <w:t>Сварка магнитно-импульсная</w:t>
            </w:r>
          </w:p>
        </w:tc>
      </w:tr>
      <w:tr w:rsidR="000D13DC" w:rsidRPr="00046C30" w14:paraId="6C9E2B0C" w14:textId="77777777" w:rsidTr="00620599">
        <w:trPr>
          <w:cantSplit/>
          <w:trHeight w:val="20"/>
        </w:trPr>
        <w:tc>
          <w:tcPr>
            <w:tcW w:w="1746" w:type="pct"/>
            <w:shd w:val="clear" w:color="auto" w:fill="auto"/>
            <w:tcMar>
              <w:left w:w="57" w:type="dxa"/>
              <w:right w:w="57" w:type="dxa"/>
            </w:tcMar>
            <w:vAlign w:val="center"/>
          </w:tcPr>
          <w:p w14:paraId="32785753" w14:textId="77777777" w:rsidR="00D11859" w:rsidRPr="00046C30" w:rsidRDefault="00D11859" w:rsidP="00620599">
            <w:pPr>
              <w:spacing w:line="276" w:lineRule="auto"/>
              <w:rPr>
                <w:sz w:val="22"/>
                <w:szCs w:val="22"/>
              </w:rPr>
            </w:pPr>
            <w:r w:rsidRPr="00046C30">
              <w:rPr>
                <w:sz w:val="22"/>
                <w:szCs w:val="22"/>
              </w:rPr>
              <w:t xml:space="preserve">Диффузионная сварка </w:t>
            </w:r>
          </w:p>
        </w:tc>
        <w:tc>
          <w:tcPr>
            <w:tcW w:w="735" w:type="pct"/>
            <w:shd w:val="clear" w:color="auto" w:fill="auto"/>
            <w:tcMar>
              <w:left w:w="57" w:type="dxa"/>
              <w:right w:w="57" w:type="dxa"/>
            </w:tcMar>
            <w:vAlign w:val="center"/>
          </w:tcPr>
          <w:p w14:paraId="4DBAE763" w14:textId="77777777" w:rsidR="00D11859" w:rsidRPr="00046C30" w:rsidRDefault="00D11859" w:rsidP="00620599">
            <w:pPr>
              <w:spacing w:line="276" w:lineRule="auto"/>
              <w:jc w:val="center"/>
              <w:rPr>
                <w:sz w:val="22"/>
                <w:szCs w:val="22"/>
              </w:rPr>
            </w:pPr>
            <w:r w:rsidRPr="00046C30">
              <w:rPr>
                <w:sz w:val="22"/>
                <w:szCs w:val="22"/>
              </w:rPr>
              <w:t>Д</w:t>
            </w:r>
          </w:p>
        </w:tc>
        <w:tc>
          <w:tcPr>
            <w:tcW w:w="249" w:type="pct"/>
            <w:shd w:val="clear" w:color="auto" w:fill="auto"/>
            <w:tcMar>
              <w:left w:w="57" w:type="dxa"/>
              <w:right w:w="57" w:type="dxa"/>
            </w:tcMar>
            <w:vAlign w:val="center"/>
          </w:tcPr>
          <w:p w14:paraId="164BB1CF" w14:textId="77777777" w:rsidR="00D11859" w:rsidRPr="00046C30" w:rsidRDefault="00D11859" w:rsidP="00620599">
            <w:pPr>
              <w:spacing w:line="276" w:lineRule="auto"/>
              <w:jc w:val="center"/>
              <w:rPr>
                <w:sz w:val="22"/>
                <w:szCs w:val="22"/>
              </w:rPr>
            </w:pPr>
            <w:r w:rsidRPr="00046C30">
              <w:rPr>
                <w:sz w:val="22"/>
                <w:szCs w:val="22"/>
              </w:rPr>
              <w:t>45</w:t>
            </w:r>
          </w:p>
        </w:tc>
        <w:tc>
          <w:tcPr>
            <w:tcW w:w="2270" w:type="pct"/>
            <w:shd w:val="clear" w:color="auto" w:fill="auto"/>
            <w:tcMar>
              <w:left w:w="57" w:type="dxa"/>
              <w:right w:w="57" w:type="dxa"/>
            </w:tcMar>
            <w:vAlign w:val="center"/>
          </w:tcPr>
          <w:p w14:paraId="70F11ACD" w14:textId="77777777" w:rsidR="00D11859" w:rsidRPr="00046C30" w:rsidRDefault="00D11859" w:rsidP="00620599">
            <w:pPr>
              <w:spacing w:line="276" w:lineRule="auto"/>
              <w:rPr>
                <w:sz w:val="22"/>
                <w:szCs w:val="22"/>
              </w:rPr>
            </w:pPr>
            <w:r w:rsidRPr="00046C30">
              <w:rPr>
                <w:sz w:val="22"/>
                <w:szCs w:val="22"/>
              </w:rPr>
              <w:t>Сварка диффузионная</w:t>
            </w:r>
          </w:p>
        </w:tc>
      </w:tr>
      <w:tr w:rsidR="000D13DC" w:rsidRPr="00046C30" w14:paraId="6F0221E6" w14:textId="77777777" w:rsidTr="00620599">
        <w:trPr>
          <w:cantSplit/>
          <w:trHeight w:val="20"/>
        </w:trPr>
        <w:tc>
          <w:tcPr>
            <w:tcW w:w="1746" w:type="pct"/>
            <w:shd w:val="clear" w:color="auto" w:fill="auto"/>
            <w:tcMar>
              <w:left w:w="57" w:type="dxa"/>
              <w:right w:w="57" w:type="dxa"/>
            </w:tcMar>
            <w:vAlign w:val="center"/>
          </w:tcPr>
          <w:p w14:paraId="0AE65FE0" w14:textId="77777777" w:rsidR="00D11859" w:rsidRPr="00046C30" w:rsidRDefault="00D11859" w:rsidP="00620599">
            <w:pPr>
              <w:spacing w:line="276" w:lineRule="auto"/>
              <w:rPr>
                <w:sz w:val="22"/>
                <w:szCs w:val="22"/>
              </w:rPr>
            </w:pPr>
            <w:r w:rsidRPr="00046C30">
              <w:rPr>
                <w:sz w:val="22"/>
                <w:szCs w:val="22"/>
              </w:rPr>
              <w:t xml:space="preserve">Газопрессовая сварка </w:t>
            </w:r>
          </w:p>
        </w:tc>
        <w:tc>
          <w:tcPr>
            <w:tcW w:w="735" w:type="pct"/>
            <w:shd w:val="clear" w:color="auto" w:fill="auto"/>
            <w:tcMar>
              <w:left w:w="57" w:type="dxa"/>
              <w:right w:w="57" w:type="dxa"/>
            </w:tcMar>
            <w:vAlign w:val="center"/>
          </w:tcPr>
          <w:p w14:paraId="42F8D93C" w14:textId="77777777" w:rsidR="00D11859" w:rsidRPr="00046C30" w:rsidRDefault="00D11859" w:rsidP="00620599">
            <w:pPr>
              <w:spacing w:line="276" w:lineRule="auto"/>
              <w:jc w:val="center"/>
              <w:rPr>
                <w:sz w:val="22"/>
                <w:szCs w:val="22"/>
              </w:rPr>
            </w:pPr>
            <w:r w:rsidRPr="00046C30">
              <w:rPr>
                <w:sz w:val="22"/>
                <w:szCs w:val="22"/>
              </w:rPr>
              <w:t>ГП</w:t>
            </w:r>
          </w:p>
        </w:tc>
        <w:tc>
          <w:tcPr>
            <w:tcW w:w="249" w:type="pct"/>
            <w:shd w:val="clear" w:color="auto" w:fill="auto"/>
            <w:tcMar>
              <w:left w:w="57" w:type="dxa"/>
              <w:right w:w="57" w:type="dxa"/>
            </w:tcMar>
            <w:vAlign w:val="center"/>
          </w:tcPr>
          <w:p w14:paraId="5FB2A9DD" w14:textId="77777777" w:rsidR="00D11859" w:rsidRPr="00046C30" w:rsidRDefault="00D11859" w:rsidP="00620599">
            <w:pPr>
              <w:spacing w:line="276" w:lineRule="auto"/>
              <w:jc w:val="center"/>
              <w:rPr>
                <w:sz w:val="22"/>
                <w:szCs w:val="22"/>
              </w:rPr>
            </w:pPr>
            <w:r w:rsidRPr="00046C30">
              <w:rPr>
                <w:sz w:val="22"/>
                <w:szCs w:val="22"/>
              </w:rPr>
              <w:t>47</w:t>
            </w:r>
          </w:p>
        </w:tc>
        <w:tc>
          <w:tcPr>
            <w:tcW w:w="2270" w:type="pct"/>
            <w:shd w:val="clear" w:color="auto" w:fill="auto"/>
            <w:tcMar>
              <w:left w:w="57" w:type="dxa"/>
              <w:right w:w="57" w:type="dxa"/>
            </w:tcMar>
            <w:vAlign w:val="center"/>
          </w:tcPr>
          <w:p w14:paraId="642B5FAB" w14:textId="77777777" w:rsidR="00D11859" w:rsidRPr="00046C30" w:rsidRDefault="00D11859" w:rsidP="00620599">
            <w:pPr>
              <w:spacing w:line="276" w:lineRule="auto"/>
              <w:rPr>
                <w:sz w:val="22"/>
                <w:szCs w:val="22"/>
              </w:rPr>
            </w:pPr>
            <w:r w:rsidRPr="00046C30">
              <w:rPr>
                <w:sz w:val="22"/>
                <w:szCs w:val="22"/>
              </w:rPr>
              <w:t>Сварка газопрессовая</w:t>
            </w:r>
          </w:p>
        </w:tc>
      </w:tr>
      <w:tr w:rsidR="000D13DC" w:rsidRPr="00046C30" w14:paraId="6D66F5E6" w14:textId="77777777" w:rsidTr="00620599">
        <w:trPr>
          <w:cantSplit/>
          <w:trHeight w:val="20"/>
        </w:trPr>
        <w:tc>
          <w:tcPr>
            <w:tcW w:w="1746" w:type="pct"/>
            <w:shd w:val="clear" w:color="auto" w:fill="auto"/>
            <w:tcMar>
              <w:left w:w="57" w:type="dxa"/>
              <w:right w:w="57" w:type="dxa"/>
            </w:tcMar>
            <w:vAlign w:val="center"/>
          </w:tcPr>
          <w:p w14:paraId="3FDB5B48" w14:textId="77777777" w:rsidR="00D11859" w:rsidRPr="00046C30" w:rsidRDefault="00D11859" w:rsidP="00620599">
            <w:pPr>
              <w:spacing w:line="276" w:lineRule="auto"/>
              <w:rPr>
                <w:sz w:val="22"/>
                <w:szCs w:val="22"/>
              </w:rPr>
            </w:pPr>
            <w:r w:rsidRPr="00046C30">
              <w:rPr>
                <w:sz w:val="22"/>
                <w:szCs w:val="22"/>
              </w:rPr>
              <w:t>Сварка давлением холодная</w:t>
            </w:r>
          </w:p>
        </w:tc>
        <w:tc>
          <w:tcPr>
            <w:tcW w:w="735" w:type="pct"/>
            <w:shd w:val="clear" w:color="auto" w:fill="auto"/>
            <w:tcMar>
              <w:left w:w="57" w:type="dxa"/>
              <w:right w:w="57" w:type="dxa"/>
            </w:tcMar>
            <w:vAlign w:val="center"/>
          </w:tcPr>
          <w:p w14:paraId="5D49B431" w14:textId="77777777" w:rsidR="00D11859" w:rsidRPr="00046C30" w:rsidRDefault="00D11859" w:rsidP="00620599">
            <w:pPr>
              <w:spacing w:line="276" w:lineRule="auto"/>
              <w:jc w:val="center"/>
              <w:rPr>
                <w:sz w:val="22"/>
                <w:szCs w:val="22"/>
              </w:rPr>
            </w:pPr>
            <w:r w:rsidRPr="00046C30">
              <w:rPr>
                <w:sz w:val="22"/>
                <w:szCs w:val="22"/>
              </w:rPr>
              <w:t>ДХ</w:t>
            </w:r>
          </w:p>
        </w:tc>
        <w:tc>
          <w:tcPr>
            <w:tcW w:w="249" w:type="pct"/>
            <w:shd w:val="clear" w:color="auto" w:fill="auto"/>
            <w:tcMar>
              <w:left w:w="57" w:type="dxa"/>
              <w:right w:w="57" w:type="dxa"/>
            </w:tcMar>
            <w:vAlign w:val="center"/>
          </w:tcPr>
          <w:p w14:paraId="6F92B03D" w14:textId="77777777" w:rsidR="00D11859" w:rsidRPr="00046C30" w:rsidRDefault="00D11859" w:rsidP="00620599">
            <w:pPr>
              <w:spacing w:line="276" w:lineRule="auto"/>
              <w:jc w:val="center"/>
              <w:rPr>
                <w:sz w:val="22"/>
                <w:szCs w:val="22"/>
              </w:rPr>
            </w:pPr>
            <w:r w:rsidRPr="00046C30">
              <w:rPr>
                <w:sz w:val="22"/>
                <w:szCs w:val="22"/>
              </w:rPr>
              <w:t>48</w:t>
            </w:r>
          </w:p>
        </w:tc>
        <w:tc>
          <w:tcPr>
            <w:tcW w:w="2270" w:type="pct"/>
            <w:shd w:val="clear" w:color="auto" w:fill="auto"/>
            <w:tcMar>
              <w:left w:w="57" w:type="dxa"/>
              <w:right w:w="57" w:type="dxa"/>
            </w:tcMar>
            <w:vAlign w:val="center"/>
          </w:tcPr>
          <w:p w14:paraId="697FF856" w14:textId="77777777" w:rsidR="00D11859" w:rsidRPr="00046C30" w:rsidRDefault="00D11859" w:rsidP="00620599">
            <w:pPr>
              <w:spacing w:line="276" w:lineRule="auto"/>
              <w:rPr>
                <w:sz w:val="22"/>
                <w:szCs w:val="22"/>
              </w:rPr>
            </w:pPr>
            <w:r w:rsidRPr="00046C30">
              <w:rPr>
                <w:sz w:val="22"/>
                <w:szCs w:val="22"/>
              </w:rPr>
              <w:t>Сварка давлением холодная</w:t>
            </w:r>
          </w:p>
        </w:tc>
      </w:tr>
      <w:tr w:rsidR="000D13DC" w:rsidRPr="00046C30" w14:paraId="32471E78" w14:textId="77777777" w:rsidTr="00620599">
        <w:trPr>
          <w:cantSplit/>
          <w:trHeight w:val="20"/>
        </w:trPr>
        <w:tc>
          <w:tcPr>
            <w:tcW w:w="1746" w:type="pct"/>
            <w:shd w:val="clear" w:color="auto" w:fill="auto"/>
            <w:tcMar>
              <w:left w:w="57" w:type="dxa"/>
              <w:right w:w="57" w:type="dxa"/>
            </w:tcMar>
            <w:vAlign w:val="center"/>
          </w:tcPr>
          <w:p w14:paraId="21F45FA8" w14:textId="77777777" w:rsidR="00D11859" w:rsidRPr="00046C30" w:rsidRDefault="00D11859" w:rsidP="00620599">
            <w:pPr>
              <w:spacing w:line="276" w:lineRule="auto"/>
              <w:rPr>
                <w:sz w:val="22"/>
                <w:szCs w:val="22"/>
              </w:rPr>
            </w:pPr>
            <w:r w:rsidRPr="00046C30">
              <w:rPr>
                <w:sz w:val="22"/>
                <w:szCs w:val="22"/>
              </w:rPr>
              <w:t>Электронно-лучевая сварка</w:t>
            </w:r>
          </w:p>
        </w:tc>
        <w:tc>
          <w:tcPr>
            <w:tcW w:w="735" w:type="pct"/>
            <w:shd w:val="clear" w:color="auto" w:fill="auto"/>
            <w:tcMar>
              <w:left w:w="57" w:type="dxa"/>
              <w:right w:w="57" w:type="dxa"/>
            </w:tcMar>
            <w:vAlign w:val="center"/>
          </w:tcPr>
          <w:p w14:paraId="37068779" w14:textId="77777777" w:rsidR="00D11859" w:rsidRPr="00046C30" w:rsidRDefault="00D11859" w:rsidP="00620599">
            <w:pPr>
              <w:spacing w:line="276" w:lineRule="auto"/>
              <w:jc w:val="center"/>
              <w:rPr>
                <w:sz w:val="22"/>
                <w:szCs w:val="22"/>
              </w:rPr>
            </w:pPr>
            <w:r w:rsidRPr="00046C30">
              <w:rPr>
                <w:sz w:val="22"/>
                <w:szCs w:val="22"/>
              </w:rPr>
              <w:t>ЭЛ</w:t>
            </w:r>
          </w:p>
        </w:tc>
        <w:tc>
          <w:tcPr>
            <w:tcW w:w="249" w:type="pct"/>
            <w:shd w:val="clear" w:color="auto" w:fill="auto"/>
            <w:tcMar>
              <w:left w:w="57" w:type="dxa"/>
              <w:right w:w="57" w:type="dxa"/>
            </w:tcMar>
            <w:vAlign w:val="center"/>
          </w:tcPr>
          <w:p w14:paraId="108805D3" w14:textId="77777777" w:rsidR="00D11859" w:rsidRPr="00046C30" w:rsidRDefault="00D11859" w:rsidP="00620599">
            <w:pPr>
              <w:spacing w:line="276" w:lineRule="auto"/>
              <w:jc w:val="center"/>
              <w:rPr>
                <w:sz w:val="22"/>
                <w:szCs w:val="22"/>
              </w:rPr>
            </w:pPr>
            <w:r w:rsidRPr="00046C30">
              <w:rPr>
                <w:sz w:val="22"/>
                <w:szCs w:val="22"/>
              </w:rPr>
              <w:t>51</w:t>
            </w:r>
          </w:p>
        </w:tc>
        <w:tc>
          <w:tcPr>
            <w:tcW w:w="2270" w:type="pct"/>
            <w:shd w:val="clear" w:color="auto" w:fill="auto"/>
            <w:tcMar>
              <w:left w:w="57" w:type="dxa"/>
              <w:right w:w="57" w:type="dxa"/>
            </w:tcMar>
            <w:vAlign w:val="center"/>
          </w:tcPr>
          <w:p w14:paraId="4D543376" w14:textId="77777777" w:rsidR="00D11859" w:rsidRPr="00046C30" w:rsidRDefault="00D11859" w:rsidP="00620599">
            <w:pPr>
              <w:spacing w:line="276" w:lineRule="auto"/>
              <w:rPr>
                <w:sz w:val="22"/>
                <w:szCs w:val="22"/>
              </w:rPr>
            </w:pPr>
            <w:r w:rsidRPr="00046C30">
              <w:rPr>
                <w:sz w:val="22"/>
                <w:szCs w:val="22"/>
              </w:rPr>
              <w:t>Сварка электронно-лучевая</w:t>
            </w:r>
          </w:p>
        </w:tc>
      </w:tr>
      <w:tr w:rsidR="000D13DC" w:rsidRPr="00046C30" w14:paraId="4DF2BBEC" w14:textId="77777777" w:rsidTr="00620599">
        <w:trPr>
          <w:cantSplit/>
          <w:trHeight w:val="569"/>
        </w:trPr>
        <w:tc>
          <w:tcPr>
            <w:tcW w:w="1746" w:type="pct"/>
            <w:shd w:val="clear" w:color="auto" w:fill="auto"/>
            <w:tcMar>
              <w:left w:w="57" w:type="dxa"/>
              <w:right w:w="57" w:type="dxa"/>
            </w:tcMar>
            <w:vAlign w:val="center"/>
          </w:tcPr>
          <w:p w14:paraId="6D68AAF2" w14:textId="77777777" w:rsidR="00D11859" w:rsidRPr="00046C30" w:rsidRDefault="00D11859" w:rsidP="00620599">
            <w:pPr>
              <w:spacing w:line="276" w:lineRule="auto"/>
              <w:rPr>
                <w:sz w:val="22"/>
                <w:szCs w:val="22"/>
              </w:rPr>
            </w:pPr>
            <w:r w:rsidRPr="00046C30">
              <w:rPr>
                <w:sz w:val="22"/>
                <w:szCs w:val="22"/>
              </w:rPr>
              <w:t>Лазерная сварка</w:t>
            </w:r>
          </w:p>
        </w:tc>
        <w:tc>
          <w:tcPr>
            <w:tcW w:w="735" w:type="pct"/>
            <w:shd w:val="clear" w:color="auto" w:fill="auto"/>
            <w:tcMar>
              <w:left w:w="57" w:type="dxa"/>
              <w:right w:w="57" w:type="dxa"/>
            </w:tcMar>
            <w:vAlign w:val="center"/>
          </w:tcPr>
          <w:p w14:paraId="6372FF72" w14:textId="77777777" w:rsidR="00D11859" w:rsidRPr="00046C30" w:rsidRDefault="00D11859" w:rsidP="00620599">
            <w:pPr>
              <w:spacing w:line="276" w:lineRule="auto"/>
              <w:jc w:val="center"/>
              <w:rPr>
                <w:sz w:val="22"/>
                <w:szCs w:val="22"/>
              </w:rPr>
            </w:pPr>
            <w:r w:rsidRPr="00046C30">
              <w:rPr>
                <w:sz w:val="22"/>
                <w:szCs w:val="22"/>
              </w:rPr>
              <w:t>Л</w:t>
            </w:r>
          </w:p>
        </w:tc>
        <w:tc>
          <w:tcPr>
            <w:tcW w:w="249" w:type="pct"/>
            <w:shd w:val="clear" w:color="auto" w:fill="auto"/>
            <w:tcMar>
              <w:left w:w="57" w:type="dxa"/>
              <w:right w:w="57" w:type="dxa"/>
            </w:tcMar>
            <w:vAlign w:val="center"/>
          </w:tcPr>
          <w:p w14:paraId="4DBEAA3B" w14:textId="77777777" w:rsidR="00D11859" w:rsidRPr="00046C30" w:rsidRDefault="00D11859" w:rsidP="00620599">
            <w:pPr>
              <w:spacing w:line="276" w:lineRule="auto"/>
              <w:jc w:val="center"/>
              <w:rPr>
                <w:sz w:val="22"/>
                <w:szCs w:val="22"/>
              </w:rPr>
            </w:pPr>
            <w:r w:rsidRPr="00046C30">
              <w:rPr>
                <w:sz w:val="22"/>
                <w:szCs w:val="22"/>
              </w:rPr>
              <w:t>52</w:t>
            </w:r>
          </w:p>
        </w:tc>
        <w:tc>
          <w:tcPr>
            <w:tcW w:w="2270" w:type="pct"/>
            <w:shd w:val="clear" w:color="auto" w:fill="auto"/>
            <w:tcMar>
              <w:left w:w="57" w:type="dxa"/>
              <w:right w:w="57" w:type="dxa"/>
            </w:tcMar>
            <w:vAlign w:val="center"/>
          </w:tcPr>
          <w:p w14:paraId="26956FE7" w14:textId="77777777" w:rsidR="00D11859" w:rsidRPr="00046C30" w:rsidRDefault="00D11859" w:rsidP="00620599">
            <w:pPr>
              <w:spacing w:line="276" w:lineRule="auto"/>
              <w:rPr>
                <w:sz w:val="22"/>
                <w:szCs w:val="22"/>
              </w:rPr>
            </w:pPr>
            <w:r w:rsidRPr="00046C30">
              <w:rPr>
                <w:sz w:val="22"/>
                <w:szCs w:val="22"/>
              </w:rPr>
              <w:t>Сварка лазерная</w:t>
            </w:r>
          </w:p>
        </w:tc>
      </w:tr>
      <w:tr w:rsidR="000D13DC" w:rsidRPr="00046C30" w14:paraId="5512CD05" w14:textId="77777777" w:rsidTr="00620599">
        <w:trPr>
          <w:cantSplit/>
          <w:trHeight w:val="490"/>
        </w:trPr>
        <w:tc>
          <w:tcPr>
            <w:tcW w:w="1746" w:type="pct"/>
            <w:shd w:val="clear" w:color="auto" w:fill="auto"/>
            <w:tcMar>
              <w:left w:w="57" w:type="dxa"/>
              <w:right w:w="57" w:type="dxa"/>
            </w:tcMar>
            <w:vAlign w:val="center"/>
          </w:tcPr>
          <w:p w14:paraId="74201FC1" w14:textId="77777777" w:rsidR="00D11859" w:rsidRPr="00046C30" w:rsidRDefault="00D11859" w:rsidP="00620599">
            <w:pPr>
              <w:spacing w:line="276" w:lineRule="auto"/>
              <w:rPr>
                <w:sz w:val="22"/>
                <w:szCs w:val="22"/>
              </w:rPr>
            </w:pPr>
            <w:r w:rsidRPr="00046C30">
              <w:rPr>
                <w:sz w:val="22"/>
                <w:szCs w:val="22"/>
              </w:rPr>
              <w:t>Термитная сварка</w:t>
            </w:r>
          </w:p>
        </w:tc>
        <w:tc>
          <w:tcPr>
            <w:tcW w:w="735" w:type="pct"/>
            <w:shd w:val="clear" w:color="auto" w:fill="auto"/>
            <w:tcMar>
              <w:left w:w="57" w:type="dxa"/>
              <w:right w:w="57" w:type="dxa"/>
            </w:tcMar>
            <w:vAlign w:val="center"/>
          </w:tcPr>
          <w:p w14:paraId="0F6F12D9" w14:textId="77777777" w:rsidR="00D11859" w:rsidRPr="00046C30" w:rsidRDefault="00D11859" w:rsidP="00620599">
            <w:pPr>
              <w:spacing w:line="276" w:lineRule="auto"/>
              <w:jc w:val="center"/>
              <w:rPr>
                <w:sz w:val="22"/>
                <w:szCs w:val="22"/>
              </w:rPr>
            </w:pPr>
            <w:r w:rsidRPr="00046C30">
              <w:rPr>
                <w:sz w:val="22"/>
                <w:szCs w:val="22"/>
              </w:rPr>
              <w:t>Т</w:t>
            </w:r>
          </w:p>
        </w:tc>
        <w:tc>
          <w:tcPr>
            <w:tcW w:w="249" w:type="pct"/>
            <w:shd w:val="clear" w:color="auto" w:fill="auto"/>
            <w:tcMar>
              <w:left w:w="57" w:type="dxa"/>
              <w:right w:w="57" w:type="dxa"/>
            </w:tcMar>
            <w:vAlign w:val="center"/>
          </w:tcPr>
          <w:p w14:paraId="3332B951" w14:textId="77777777" w:rsidR="00D11859" w:rsidRPr="00046C30" w:rsidRDefault="00D11859" w:rsidP="00620599">
            <w:pPr>
              <w:spacing w:line="276" w:lineRule="auto"/>
              <w:jc w:val="center"/>
              <w:rPr>
                <w:sz w:val="22"/>
                <w:szCs w:val="22"/>
              </w:rPr>
            </w:pPr>
            <w:r w:rsidRPr="00046C30">
              <w:rPr>
                <w:sz w:val="22"/>
                <w:szCs w:val="22"/>
              </w:rPr>
              <w:t>71</w:t>
            </w:r>
          </w:p>
        </w:tc>
        <w:tc>
          <w:tcPr>
            <w:tcW w:w="2270" w:type="pct"/>
            <w:shd w:val="clear" w:color="auto" w:fill="auto"/>
            <w:tcMar>
              <w:left w:w="57" w:type="dxa"/>
              <w:right w:w="57" w:type="dxa"/>
            </w:tcMar>
            <w:vAlign w:val="center"/>
          </w:tcPr>
          <w:p w14:paraId="3BFC31E4" w14:textId="77777777" w:rsidR="00D11859" w:rsidRPr="00046C30" w:rsidRDefault="00D11859" w:rsidP="00620599">
            <w:pPr>
              <w:spacing w:line="276" w:lineRule="auto"/>
              <w:rPr>
                <w:sz w:val="22"/>
                <w:szCs w:val="22"/>
              </w:rPr>
            </w:pPr>
            <w:r w:rsidRPr="00046C30">
              <w:rPr>
                <w:sz w:val="22"/>
                <w:szCs w:val="22"/>
              </w:rPr>
              <w:t xml:space="preserve">Сварка термитная </w:t>
            </w:r>
          </w:p>
        </w:tc>
      </w:tr>
      <w:tr w:rsidR="000D13DC" w:rsidRPr="00046C30" w14:paraId="5637701D" w14:textId="77777777" w:rsidTr="00620599">
        <w:trPr>
          <w:cantSplit/>
          <w:trHeight w:val="20"/>
        </w:trPr>
        <w:tc>
          <w:tcPr>
            <w:tcW w:w="1746" w:type="pct"/>
            <w:vMerge w:val="restart"/>
            <w:shd w:val="clear" w:color="auto" w:fill="auto"/>
            <w:vAlign w:val="center"/>
          </w:tcPr>
          <w:p w14:paraId="4D5026D0" w14:textId="77777777" w:rsidR="00D11859" w:rsidRPr="00046C30" w:rsidRDefault="00D11859" w:rsidP="00620599">
            <w:pPr>
              <w:spacing w:line="276" w:lineRule="auto"/>
              <w:rPr>
                <w:sz w:val="22"/>
                <w:szCs w:val="22"/>
              </w:rPr>
            </w:pPr>
            <w:r w:rsidRPr="00046C30">
              <w:rPr>
                <w:sz w:val="22"/>
                <w:szCs w:val="22"/>
              </w:rPr>
              <w:t>Электрошлаковая сварка</w:t>
            </w:r>
          </w:p>
        </w:tc>
        <w:tc>
          <w:tcPr>
            <w:tcW w:w="735" w:type="pct"/>
            <w:vMerge w:val="restart"/>
            <w:shd w:val="clear" w:color="auto" w:fill="auto"/>
            <w:vAlign w:val="center"/>
          </w:tcPr>
          <w:p w14:paraId="16EDC5EB" w14:textId="77777777" w:rsidR="00D11859" w:rsidRPr="00046C30" w:rsidRDefault="00D11859" w:rsidP="00620599">
            <w:pPr>
              <w:spacing w:line="276" w:lineRule="auto"/>
              <w:jc w:val="center"/>
              <w:rPr>
                <w:sz w:val="22"/>
                <w:szCs w:val="22"/>
              </w:rPr>
            </w:pPr>
            <w:r w:rsidRPr="00046C30">
              <w:rPr>
                <w:sz w:val="22"/>
                <w:szCs w:val="22"/>
              </w:rPr>
              <w:t>ЭШ</w:t>
            </w:r>
          </w:p>
        </w:tc>
        <w:tc>
          <w:tcPr>
            <w:tcW w:w="249" w:type="pct"/>
            <w:shd w:val="clear" w:color="auto" w:fill="auto"/>
            <w:vAlign w:val="center"/>
          </w:tcPr>
          <w:p w14:paraId="3ACE7F5E" w14:textId="77777777" w:rsidR="00D11859" w:rsidRPr="00046C30" w:rsidRDefault="00D11859" w:rsidP="00620599">
            <w:pPr>
              <w:spacing w:line="276" w:lineRule="auto"/>
              <w:jc w:val="center"/>
              <w:rPr>
                <w:sz w:val="22"/>
                <w:szCs w:val="22"/>
              </w:rPr>
            </w:pPr>
            <w:r w:rsidRPr="00046C30">
              <w:rPr>
                <w:sz w:val="22"/>
                <w:szCs w:val="22"/>
              </w:rPr>
              <w:t>721</w:t>
            </w:r>
          </w:p>
        </w:tc>
        <w:tc>
          <w:tcPr>
            <w:tcW w:w="2270" w:type="pct"/>
            <w:shd w:val="clear" w:color="auto" w:fill="auto"/>
            <w:vAlign w:val="center"/>
          </w:tcPr>
          <w:p w14:paraId="1EF91F6E" w14:textId="77777777" w:rsidR="00D11859" w:rsidRPr="00046C30" w:rsidRDefault="00D11859" w:rsidP="00620599">
            <w:pPr>
              <w:spacing w:line="276" w:lineRule="auto"/>
              <w:rPr>
                <w:sz w:val="22"/>
                <w:szCs w:val="22"/>
              </w:rPr>
            </w:pPr>
            <w:r w:rsidRPr="00046C30">
              <w:rPr>
                <w:bCs/>
                <w:sz w:val="22"/>
                <w:szCs w:val="22"/>
                <w:bdr w:val="none" w:sz="0" w:space="0" w:color="auto" w:frame="1"/>
                <w:shd w:val="clear" w:color="auto" w:fill="FFFFFF"/>
              </w:rPr>
              <w:t>Сварка электрошлаковая ленточным электродом</w:t>
            </w:r>
          </w:p>
        </w:tc>
      </w:tr>
      <w:tr w:rsidR="000D13DC" w:rsidRPr="00046C30" w14:paraId="5A790C98" w14:textId="77777777" w:rsidTr="00620599">
        <w:trPr>
          <w:cantSplit/>
          <w:trHeight w:val="20"/>
        </w:trPr>
        <w:tc>
          <w:tcPr>
            <w:tcW w:w="1746" w:type="pct"/>
            <w:vMerge/>
            <w:shd w:val="clear" w:color="auto" w:fill="auto"/>
            <w:vAlign w:val="center"/>
          </w:tcPr>
          <w:p w14:paraId="27D4E85F" w14:textId="77777777" w:rsidR="00D11859" w:rsidRPr="00046C30" w:rsidRDefault="00D11859" w:rsidP="00620599">
            <w:pPr>
              <w:spacing w:line="276" w:lineRule="auto"/>
              <w:rPr>
                <w:sz w:val="22"/>
                <w:szCs w:val="22"/>
              </w:rPr>
            </w:pPr>
          </w:p>
        </w:tc>
        <w:tc>
          <w:tcPr>
            <w:tcW w:w="735" w:type="pct"/>
            <w:vMerge/>
            <w:shd w:val="clear" w:color="auto" w:fill="auto"/>
            <w:vAlign w:val="center"/>
          </w:tcPr>
          <w:p w14:paraId="2DE34434" w14:textId="77777777" w:rsidR="00D11859" w:rsidRPr="00046C30" w:rsidRDefault="00D11859" w:rsidP="00620599">
            <w:pPr>
              <w:spacing w:line="276" w:lineRule="auto"/>
              <w:jc w:val="center"/>
              <w:rPr>
                <w:sz w:val="22"/>
                <w:szCs w:val="22"/>
              </w:rPr>
            </w:pPr>
          </w:p>
        </w:tc>
        <w:tc>
          <w:tcPr>
            <w:tcW w:w="249" w:type="pct"/>
            <w:shd w:val="clear" w:color="auto" w:fill="auto"/>
            <w:vAlign w:val="center"/>
          </w:tcPr>
          <w:p w14:paraId="02BC4182" w14:textId="77777777" w:rsidR="00D11859" w:rsidRPr="00046C30" w:rsidRDefault="00D11859" w:rsidP="00620599">
            <w:pPr>
              <w:spacing w:line="276" w:lineRule="auto"/>
              <w:jc w:val="center"/>
              <w:rPr>
                <w:sz w:val="22"/>
                <w:szCs w:val="22"/>
              </w:rPr>
            </w:pPr>
            <w:r w:rsidRPr="00046C30">
              <w:rPr>
                <w:sz w:val="22"/>
                <w:szCs w:val="22"/>
              </w:rPr>
              <w:t>722</w:t>
            </w:r>
          </w:p>
        </w:tc>
        <w:tc>
          <w:tcPr>
            <w:tcW w:w="2270" w:type="pct"/>
            <w:shd w:val="clear" w:color="auto" w:fill="auto"/>
            <w:vAlign w:val="center"/>
          </w:tcPr>
          <w:p w14:paraId="0B29B7B3" w14:textId="77777777" w:rsidR="00D11859" w:rsidRPr="00046C30" w:rsidRDefault="00D11859" w:rsidP="00620599">
            <w:pPr>
              <w:spacing w:line="276" w:lineRule="auto"/>
              <w:rPr>
                <w:sz w:val="22"/>
                <w:szCs w:val="22"/>
              </w:rPr>
            </w:pPr>
            <w:r w:rsidRPr="00046C30">
              <w:rPr>
                <w:bCs/>
                <w:sz w:val="22"/>
                <w:szCs w:val="22"/>
                <w:bdr w:val="none" w:sz="0" w:space="0" w:color="auto" w:frame="1"/>
                <w:shd w:val="clear" w:color="auto" w:fill="FFFFFF"/>
              </w:rPr>
              <w:t>Сварка электрошлаковая проволочным электродом</w:t>
            </w:r>
          </w:p>
        </w:tc>
      </w:tr>
      <w:tr w:rsidR="000D13DC" w:rsidRPr="00046C30" w14:paraId="3F1B50DE" w14:textId="77777777" w:rsidTr="00620599">
        <w:trPr>
          <w:cantSplit/>
          <w:trHeight w:val="355"/>
        </w:trPr>
        <w:tc>
          <w:tcPr>
            <w:tcW w:w="1746" w:type="pct"/>
            <w:shd w:val="clear" w:color="auto" w:fill="auto"/>
            <w:tcMar>
              <w:left w:w="57" w:type="dxa"/>
              <w:right w:w="57" w:type="dxa"/>
            </w:tcMar>
            <w:vAlign w:val="center"/>
          </w:tcPr>
          <w:p w14:paraId="70E50763" w14:textId="77777777" w:rsidR="00D11859" w:rsidRPr="00046C30" w:rsidRDefault="00D11859" w:rsidP="00620599">
            <w:pPr>
              <w:spacing w:line="276" w:lineRule="auto"/>
              <w:rPr>
                <w:sz w:val="22"/>
                <w:szCs w:val="22"/>
              </w:rPr>
            </w:pPr>
            <w:r w:rsidRPr="00046C30">
              <w:rPr>
                <w:sz w:val="22"/>
                <w:szCs w:val="22"/>
              </w:rPr>
              <w:t xml:space="preserve">Индукционная сварка </w:t>
            </w:r>
          </w:p>
        </w:tc>
        <w:tc>
          <w:tcPr>
            <w:tcW w:w="735" w:type="pct"/>
            <w:shd w:val="clear" w:color="auto" w:fill="auto"/>
            <w:tcMar>
              <w:left w:w="57" w:type="dxa"/>
              <w:right w:w="57" w:type="dxa"/>
            </w:tcMar>
            <w:vAlign w:val="center"/>
          </w:tcPr>
          <w:p w14:paraId="1D594C44" w14:textId="77777777" w:rsidR="00D11859" w:rsidRPr="00046C30" w:rsidRDefault="00D11859" w:rsidP="00620599">
            <w:pPr>
              <w:spacing w:line="276" w:lineRule="auto"/>
              <w:jc w:val="center"/>
              <w:rPr>
                <w:sz w:val="22"/>
                <w:szCs w:val="22"/>
              </w:rPr>
            </w:pPr>
            <w:r w:rsidRPr="00046C30">
              <w:rPr>
                <w:sz w:val="22"/>
                <w:szCs w:val="22"/>
              </w:rPr>
              <w:t>И</w:t>
            </w:r>
          </w:p>
        </w:tc>
        <w:tc>
          <w:tcPr>
            <w:tcW w:w="249" w:type="pct"/>
            <w:shd w:val="clear" w:color="auto" w:fill="auto"/>
            <w:tcMar>
              <w:left w:w="57" w:type="dxa"/>
              <w:right w:w="57" w:type="dxa"/>
            </w:tcMar>
            <w:vAlign w:val="center"/>
          </w:tcPr>
          <w:p w14:paraId="05CF8461" w14:textId="77777777" w:rsidR="00D11859" w:rsidRPr="00046C30" w:rsidRDefault="00D11859" w:rsidP="00620599">
            <w:pPr>
              <w:spacing w:line="276" w:lineRule="auto"/>
              <w:jc w:val="center"/>
              <w:rPr>
                <w:sz w:val="22"/>
                <w:szCs w:val="22"/>
              </w:rPr>
            </w:pPr>
            <w:r w:rsidRPr="00046C30">
              <w:rPr>
                <w:sz w:val="22"/>
                <w:szCs w:val="22"/>
              </w:rPr>
              <w:t>74</w:t>
            </w:r>
          </w:p>
        </w:tc>
        <w:tc>
          <w:tcPr>
            <w:tcW w:w="2270" w:type="pct"/>
            <w:shd w:val="clear" w:color="auto" w:fill="auto"/>
            <w:tcMar>
              <w:left w:w="57" w:type="dxa"/>
              <w:right w:w="57" w:type="dxa"/>
            </w:tcMar>
            <w:vAlign w:val="center"/>
          </w:tcPr>
          <w:p w14:paraId="05162F25" w14:textId="77777777" w:rsidR="00D11859" w:rsidRPr="00046C30" w:rsidRDefault="00D11859" w:rsidP="00620599">
            <w:pPr>
              <w:spacing w:line="276" w:lineRule="auto"/>
              <w:rPr>
                <w:sz w:val="22"/>
                <w:szCs w:val="22"/>
              </w:rPr>
            </w:pPr>
            <w:r w:rsidRPr="00046C30">
              <w:rPr>
                <w:sz w:val="22"/>
                <w:szCs w:val="22"/>
              </w:rPr>
              <w:t>Сварка индукционная</w:t>
            </w:r>
          </w:p>
        </w:tc>
      </w:tr>
      <w:tr w:rsidR="00D11859" w:rsidRPr="00046C30" w14:paraId="3CF1B6E0" w14:textId="77777777" w:rsidTr="00620599">
        <w:trPr>
          <w:cantSplit/>
          <w:trHeight w:val="20"/>
        </w:trPr>
        <w:tc>
          <w:tcPr>
            <w:tcW w:w="1746" w:type="pct"/>
            <w:shd w:val="clear" w:color="auto" w:fill="auto"/>
            <w:tcMar>
              <w:left w:w="57" w:type="dxa"/>
              <w:right w:w="57" w:type="dxa"/>
            </w:tcMar>
            <w:vAlign w:val="center"/>
          </w:tcPr>
          <w:p w14:paraId="15FA37DB" w14:textId="77777777" w:rsidR="00D11859" w:rsidRPr="00046C30" w:rsidRDefault="00D11859" w:rsidP="00620599">
            <w:pPr>
              <w:spacing w:line="276" w:lineRule="auto"/>
              <w:rPr>
                <w:sz w:val="22"/>
                <w:szCs w:val="22"/>
              </w:rPr>
            </w:pPr>
            <w:r w:rsidRPr="00046C30">
              <w:rPr>
                <w:sz w:val="22"/>
                <w:szCs w:val="22"/>
              </w:rPr>
              <w:t>Сварка световым лучом</w:t>
            </w:r>
          </w:p>
        </w:tc>
        <w:tc>
          <w:tcPr>
            <w:tcW w:w="735" w:type="pct"/>
            <w:shd w:val="clear" w:color="auto" w:fill="auto"/>
            <w:tcMar>
              <w:left w:w="57" w:type="dxa"/>
              <w:right w:w="57" w:type="dxa"/>
            </w:tcMar>
            <w:vAlign w:val="center"/>
          </w:tcPr>
          <w:p w14:paraId="3B3D92EB" w14:textId="77777777" w:rsidR="00D11859" w:rsidRPr="00046C30" w:rsidRDefault="00D11859" w:rsidP="00620599">
            <w:pPr>
              <w:spacing w:line="276" w:lineRule="auto"/>
              <w:jc w:val="center"/>
              <w:rPr>
                <w:sz w:val="22"/>
                <w:szCs w:val="22"/>
              </w:rPr>
            </w:pPr>
            <w:r w:rsidRPr="00046C30">
              <w:rPr>
                <w:sz w:val="22"/>
                <w:szCs w:val="22"/>
              </w:rPr>
              <w:t>СЛ</w:t>
            </w:r>
          </w:p>
        </w:tc>
        <w:tc>
          <w:tcPr>
            <w:tcW w:w="249" w:type="pct"/>
            <w:shd w:val="clear" w:color="auto" w:fill="auto"/>
            <w:tcMar>
              <w:left w:w="57" w:type="dxa"/>
              <w:right w:w="57" w:type="dxa"/>
            </w:tcMar>
            <w:vAlign w:val="center"/>
          </w:tcPr>
          <w:p w14:paraId="443A0A5A" w14:textId="77777777" w:rsidR="00D11859" w:rsidRPr="00046C30" w:rsidRDefault="00D11859" w:rsidP="00620599">
            <w:pPr>
              <w:spacing w:line="276" w:lineRule="auto"/>
              <w:jc w:val="center"/>
              <w:rPr>
                <w:sz w:val="22"/>
                <w:szCs w:val="22"/>
              </w:rPr>
            </w:pPr>
            <w:r w:rsidRPr="00046C30">
              <w:rPr>
                <w:sz w:val="22"/>
                <w:szCs w:val="22"/>
              </w:rPr>
              <w:t>75</w:t>
            </w:r>
          </w:p>
        </w:tc>
        <w:tc>
          <w:tcPr>
            <w:tcW w:w="2270" w:type="pct"/>
            <w:shd w:val="clear" w:color="auto" w:fill="auto"/>
            <w:tcMar>
              <w:left w:w="57" w:type="dxa"/>
              <w:right w:w="57" w:type="dxa"/>
            </w:tcMar>
            <w:vAlign w:val="center"/>
          </w:tcPr>
          <w:p w14:paraId="01ABF564" w14:textId="77777777" w:rsidR="00D11859" w:rsidRPr="00046C30" w:rsidRDefault="00D11859" w:rsidP="00620599">
            <w:pPr>
              <w:spacing w:line="276" w:lineRule="auto"/>
              <w:rPr>
                <w:sz w:val="22"/>
                <w:szCs w:val="22"/>
              </w:rPr>
            </w:pPr>
            <w:r w:rsidRPr="00046C30">
              <w:rPr>
                <w:sz w:val="22"/>
                <w:szCs w:val="22"/>
              </w:rPr>
              <w:t>Сварка световым лучом</w:t>
            </w:r>
          </w:p>
        </w:tc>
      </w:tr>
    </w:tbl>
    <w:p w14:paraId="20017609" w14:textId="77777777" w:rsidR="00D11859" w:rsidRPr="00046C30" w:rsidRDefault="00D11859" w:rsidP="00D11859">
      <w:pPr>
        <w:spacing w:after="120"/>
        <w:rPr>
          <w:i/>
          <w:sz w:val="22"/>
          <w:szCs w:val="22"/>
        </w:rPr>
      </w:pPr>
    </w:p>
    <w:p w14:paraId="731A0CC3" w14:textId="77777777" w:rsidR="00D11859" w:rsidRPr="00046C30" w:rsidRDefault="00D11859" w:rsidP="00D11859">
      <w:pPr>
        <w:spacing w:after="120"/>
        <w:rPr>
          <w:i/>
          <w:sz w:val="22"/>
          <w:szCs w:val="22"/>
        </w:rPr>
      </w:pPr>
    </w:p>
    <w:p w14:paraId="49687858" w14:textId="77777777" w:rsidR="00D11859" w:rsidRPr="00046C30" w:rsidRDefault="00D11859" w:rsidP="00D11859">
      <w:pPr>
        <w:spacing w:after="120"/>
        <w:rPr>
          <w:i/>
          <w:sz w:val="22"/>
          <w:szCs w:val="22"/>
        </w:rPr>
      </w:pPr>
      <w:r w:rsidRPr="00046C30">
        <w:rPr>
          <w:i/>
          <w:sz w:val="22"/>
          <w:szCs w:val="22"/>
        </w:rPr>
        <w:lastRenderedPageBreak/>
        <w:t>Окончание таблицы А.1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405"/>
        <w:gridCol w:w="1433"/>
        <w:gridCol w:w="486"/>
        <w:gridCol w:w="4427"/>
      </w:tblGrid>
      <w:tr w:rsidR="000D13DC" w:rsidRPr="00046C30" w14:paraId="66EB335A" w14:textId="77777777" w:rsidTr="00620599">
        <w:trPr>
          <w:cantSplit/>
          <w:trHeight w:val="613"/>
        </w:trPr>
        <w:tc>
          <w:tcPr>
            <w:tcW w:w="1746" w:type="pct"/>
            <w:tcBorders>
              <w:bottom w:val="double" w:sz="4" w:space="0" w:color="auto"/>
            </w:tcBorders>
            <w:vAlign w:val="center"/>
          </w:tcPr>
          <w:p w14:paraId="47DDAA33" w14:textId="77777777" w:rsidR="00D11859" w:rsidRPr="00046C30" w:rsidRDefault="00D11859" w:rsidP="00620599">
            <w:pPr>
              <w:suppressAutoHyphens/>
              <w:spacing w:line="276" w:lineRule="auto"/>
              <w:jc w:val="center"/>
              <w:rPr>
                <w:sz w:val="22"/>
                <w:szCs w:val="22"/>
              </w:rPr>
            </w:pPr>
            <w:r w:rsidRPr="00046C30">
              <w:rPr>
                <w:sz w:val="22"/>
                <w:szCs w:val="22"/>
              </w:rPr>
              <w:t>Наименование способа сварки</w:t>
            </w:r>
          </w:p>
        </w:tc>
        <w:tc>
          <w:tcPr>
            <w:tcW w:w="735" w:type="pct"/>
            <w:tcBorders>
              <w:bottom w:val="double" w:sz="4" w:space="0" w:color="auto"/>
            </w:tcBorders>
            <w:vAlign w:val="center"/>
          </w:tcPr>
          <w:p w14:paraId="1DD74564" w14:textId="77777777" w:rsidR="00D11859" w:rsidRPr="00046C30" w:rsidRDefault="00D11859" w:rsidP="00620599">
            <w:pPr>
              <w:suppressAutoHyphens/>
              <w:spacing w:line="276" w:lineRule="auto"/>
              <w:jc w:val="center"/>
              <w:rPr>
                <w:sz w:val="22"/>
                <w:szCs w:val="22"/>
              </w:rPr>
            </w:pPr>
            <w:r w:rsidRPr="00046C30">
              <w:rPr>
                <w:sz w:val="22"/>
                <w:szCs w:val="22"/>
              </w:rPr>
              <w:t xml:space="preserve">Обозначение </w:t>
            </w:r>
          </w:p>
        </w:tc>
        <w:tc>
          <w:tcPr>
            <w:tcW w:w="2519" w:type="pct"/>
            <w:gridSpan w:val="2"/>
            <w:tcBorders>
              <w:bottom w:val="double" w:sz="4" w:space="0" w:color="auto"/>
            </w:tcBorders>
            <w:vAlign w:val="center"/>
          </w:tcPr>
          <w:p w14:paraId="668DBF27" w14:textId="77777777" w:rsidR="00D11859" w:rsidRPr="00046C30" w:rsidRDefault="00D11859" w:rsidP="00620599">
            <w:pPr>
              <w:suppressAutoHyphens/>
              <w:spacing w:line="276" w:lineRule="auto"/>
              <w:jc w:val="center"/>
              <w:rPr>
                <w:sz w:val="22"/>
                <w:szCs w:val="22"/>
              </w:rPr>
            </w:pPr>
            <w:r w:rsidRPr="00046C30">
              <w:rPr>
                <w:sz w:val="22"/>
                <w:szCs w:val="22"/>
              </w:rPr>
              <w:t>Обозначение и наименование процесса сварки по ГОСТ</w:t>
            </w:r>
            <w:r w:rsidRPr="00046C30">
              <w:rPr>
                <w:sz w:val="22"/>
                <w:szCs w:val="22"/>
                <w:lang w:val="en-US"/>
              </w:rPr>
              <w:t> </w:t>
            </w:r>
            <w:r w:rsidRPr="00046C30">
              <w:rPr>
                <w:sz w:val="22"/>
                <w:szCs w:val="22"/>
              </w:rPr>
              <w:t>Р ИСО 4063</w:t>
            </w:r>
          </w:p>
        </w:tc>
      </w:tr>
      <w:tr w:rsidR="000D13DC" w:rsidRPr="00046C30" w14:paraId="1B8FB8F8" w14:textId="77777777" w:rsidTr="00620599">
        <w:trPr>
          <w:cantSplit/>
          <w:trHeight w:val="20"/>
        </w:trPr>
        <w:tc>
          <w:tcPr>
            <w:tcW w:w="1746" w:type="pct"/>
            <w:vMerge w:val="restart"/>
            <w:shd w:val="clear" w:color="auto" w:fill="FFFFFF"/>
            <w:tcMar>
              <w:left w:w="57" w:type="dxa"/>
              <w:right w:w="57" w:type="dxa"/>
            </w:tcMar>
            <w:vAlign w:val="center"/>
          </w:tcPr>
          <w:p w14:paraId="681DEB05" w14:textId="77777777" w:rsidR="00D11859" w:rsidRPr="00046C30" w:rsidRDefault="00D11859" w:rsidP="00620599">
            <w:pPr>
              <w:spacing w:line="276" w:lineRule="auto"/>
              <w:rPr>
                <w:sz w:val="22"/>
                <w:szCs w:val="22"/>
              </w:rPr>
            </w:pPr>
            <w:r w:rsidRPr="00046C30">
              <w:rPr>
                <w:sz w:val="22"/>
                <w:szCs w:val="22"/>
              </w:rPr>
              <w:t>Приварка дуговая шпилек (стержней)</w:t>
            </w:r>
          </w:p>
        </w:tc>
        <w:tc>
          <w:tcPr>
            <w:tcW w:w="735" w:type="pct"/>
            <w:vMerge w:val="restart"/>
            <w:shd w:val="clear" w:color="auto" w:fill="FFFFFF"/>
            <w:tcMar>
              <w:left w:w="57" w:type="dxa"/>
              <w:right w:w="57" w:type="dxa"/>
            </w:tcMar>
            <w:vAlign w:val="center"/>
          </w:tcPr>
          <w:p w14:paraId="5ECE0B29" w14:textId="77777777" w:rsidR="00D11859" w:rsidRPr="00046C30" w:rsidRDefault="00D11859" w:rsidP="00620599">
            <w:pPr>
              <w:keepNext/>
              <w:keepLines/>
              <w:spacing w:line="276" w:lineRule="auto"/>
              <w:jc w:val="center"/>
              <w:rPr>
                <w:sz w:val="22"/>
                <w:szCs w:val="22"/>
              </w:rPr>
            </w:pPr>
            <w:r w:rsidRPr="00046C30">
              <w:rPr>
                <w:sz w:val="22"/>
                <w:szCs w:val="22"/>
              </w:rPr>
              <w:t>ПС</w:t>
            </w:r>
          </w:p>
        </w:tc>
        <w:tc>
          <w:tcPr>
            <w:tcW w:w="249" w:type="pct"/>
            <w:shd w:val="clear" w:color="auto" w:fill="FFFFFF"/>
            <w:tcMar>
              <w:left w:w="57" w:type="dxa"/>
              <w:right w:w="57" w:type="dxa"/>
            </w:tcMar>
            <w:vAlign w:val="center"/>
          </w:tcPr>
          <w:p w14:paraId="218F16C3" w14:textId="77777777" w:rsidR="00D11859" w:rsidRPr="00046C30" w:rsidRDefault="00D11859" w:rsidP="00620599">
            <w:pPr>
              <w:keepNext/>
              <w:keepLines/>
              <w:spacing w:line="276" w:lineRule="auto"/>
              <w:jc w:val="center"/>
              <w:rPr>
                <w:sz w:val="22"/>
                <w:szCs w:val="22"/>
              </w:rPr>
            </w:pPr>
            <w:r w:rsidRPr="00046C30">
              <w:rPr>
                <w:sz w:val="22"/>
                <w:szCs w:val="22"/>
              </w:rPr>
              <w:t>783</w:t>
            </w:r>
          </w:p>
        </w:tc>
        <w:tc>
          <w:tcPr>
            <w:tcW w:w="2270" w:type="pct"/>
            <w:shd w:val="clear" w:color="auto" w:fill="FFFFFF"/>
            <w:tcMar>
              <w:left w:w="57" w:type="dxa"/>
              <w:right w:w="57" w:type="dxa"/>
            </w:tcMar>
            <w:vAlign w:val="center"/>
          </w:tcPr>
          <w:p w14:paraId="0968FBC7" w14:textId="77777777" w:rsidR="00D11859" w:rsidRPr="00046C30" w:rsidRDefault="00D11859" w:rsidP="00620599">
            <w:pPr>
              <w:spacing w:line="276" w:lineRule="auto"/>
              <w:rPr>
                <w:sz w:val="22"/>
                <w:szCs w:val="22"/>
              </w:rPr>
            </w:pPr>
            <w:r w:rsidRPr="00046C30">
              <w:rPr>
                <w:sz w:val="22"/>
                <w:szCs w:val="22"/>
              </w:rPr>
              <w:t>Приварка дуговая растягиваемой дугой шпилек с керамической шайбой или в защитном газе</w:t>
            </w:r>
          </w:p>
        </w:tc>
      </w:tr>
      <w:tr w:rsidR="000D13DC" w:rsidRPr="00046C30" w14:paraId="11B2080A" w14:textId="77777777" w:rsidTr="00620599">
        <w:trPr>
          <w:cantSplit/>
          <w:trHeight w:val="20"/>
        </w:trPr>
        <w:tc>
          <w:tcPr>
            <w:tcW w:w="1746" w:type="pct"/>
            <w:vMerge/>
            <w:shd w:val="clear" w:color="auto" w:fill="FFFFFF"/>
            <w:tcMar>
              <w:left w:w="57" w:type="dxa"/>
              <w:right w:w="57" w:type="dxa"/>
            </w:tcMar>
            <w:vAlign w:val="center"/>
          </w:tcPr>
          <w:p w14:paraId="73B7B3FE" w14:textId="77777777" w:rsidR="00D11859" w:rsidRPr="00046C30" w:rsidRDefault="00D11859" w:rsidP="00620599">
            <w:pPr>
              <w:spacing w:line="276" w:lineRule="auto"/>
              <w:rPr>
                <w:sz w:val="22"/>
                <w:szCs w:val="22"/>
              </w:rPr>
            </w:pPr>
          </w:p>
        </w:tc>
        <w:tc>
          <w:tcPr>
            <w:tcW w:w="735" w:type="pct"/>
            <w:vMerge/>
            <w:shd w:val="clear" w:color="auto" w:fill="FFFFFF"/>
            <w:tcMar>
              <w:left w:w="57" w:type="dxa"/>
              <w:right w:w="57" w:type="dxa"/>
            </w:tcMar>
            <w:vAlign w:val="center"/>
          </w:tcPr>
          <w:p w14:paraId="6981166D" w14:textId="77777777" w:rsidR="00D11859" w:rsidRPr="00046C30" w:rsidRDefault="00D11859" w:rsidP="00620599">
            <w:pPr>
              <w:keepNext/>
              <w:keepLines/>
              <w:spacing w:line="276" w:lineRule="auto"/>
              <w:jc w:val="center"/>
              <w:rPr>
                <w:sz w:val="22"/>
                <w:szCs w:val="22"/>
              </w:rPr>
            </w:pPr>
          </w:p>
        </w:tc>
        <w:tc>
          <w:tcPr>
            <w:tcW w:w="249" w:type="pct"/>
            <w:shd w:val="clear" w:color="auto" w:fill="FFFFFF"/>
            <w:tcMar>
              <w:left w:w="57" w:type="dxa"/>
              <w:right w:w="57" w:type="dxa"/>
            </w:tcMar>
            <w:vAlign w:val="center"/>
          </w:tcPr>
          <w:p w14:paraId="184636E1" w14:textId="77777777" w:rsidR="00D11859" w:rsidRPr="00046C30" w:rsidRDefault="00D11859" w:rsidP="00620599">
            <w:pPr>
              <w:keepNext/>
              <w:keepLines/>
              <w:spacing w:line="276" w:lineRule="auto"/>
              <w:jc w:val="center"/>
              <w:rPr>
                <w:sz w:val="22"/>
                <w:szCs w:val="22"/>
              </w:rPr>
            </w:pPr>
            <w:r w:rsidRPr="00046C30">
              <w:rPr>
                <w:sz w:val="22"/>
                <w:szCs w:val="22"/>
              </w:rPr>
              <w:t>784</w:t>
            </w:r>
          </w:p>
        </w:tc>
        <w:tc>
          <w:tcPr>
            <w:tcW w:w="2270" w:type="pct"/>
            <w:shd w:val="clear" w:color="auto" w:fill="FFFFFF"/>
            <w:tcMar>
              <w:left w:w="57" w:type="dxa"/>
              <w:right w:w="57" w:type="dxa"/>
            </w:tcMar>
            <w:vAlign w:val="center"/>
          </w:tcPr>
          <w:p w14:paraId="58B42310" w14:textId="77777777" w:rsidR="00D11859" w:rsidRPr="00046C30" w:rsidRDefault="00D11859" w:rsidP="00620599">
            <w:pPr>
              <w:spacing w:line="276" w:lineRule="auto"/>
              <w:rPr>
                <w:sz w:val="22"/>
                <w:szCs w:val="22"/>
              </w:rPr>
            </w:pPr>
            <w:r w:rsidRPr="00046C30">
              <w:rPr>
                <w:sz w:val="22"/>
                <w:szCs w:val="22"/>
              </w:rPr>
              <w:t>Приварка вытянутой дугой шпилек коротким циклом</w:t>
            </w:r>
          </w:p>
        </w:tc>
      </w:tr>
      <w:tr w:rsidR="000D13DC" w:rsidRPr="00046C30" w14:paraId="07B4FDCC" w14:textId="77777777" w:rsidTr="00620599">
        <w:trPr>
          <w:cantSplit/>
          <w:trHeight w:val="20"/>
        </w:trPr>
        <w:tc>
          <w:tcPr>
            <w:tcW w:w="1746" w:type="pct"/>
            <w:vMerge/>
            <w:shd w:val="clear" w:color="auto" w:fill="FFFFFF"/>
            <w:tcMar>
              <w:left w:w="57" w:type="dxa"/>
              <w:right w:w="57" w:type="dxa"/>
            </w:tcMar>
            <w:vAlign w:val="center"/>
          </w:tcPr>
          <w:p w14:paraId="75EB1855" w14:textId="77777777" w:rsidR="00D11859" w:rsidRPr="00046C30" w:rsidRDefault="00D11859" w:rsidP="00620599">
            <w:pPr>
              <w:spacing w:line="276" w:lineRule="auto"/>
              <w:rPr>
                <w:sz w:val="22"/>
                <w:szCs w:val="22"/>
              </w:rPr>
            </w:pPr>
          </w:p>
        </w:tc>
        <w:tc>
          <w:tcPr>
            <w:tcW w:w="735" w:type="pct"/>
            <w:vMerge/>
            <w:shd w:val="clear" w:color="auto" w:fill="FFFFFF"/>
            <w:tcMar>
              <w:left w:w="57" w:type="dxa"/>
              <w:right w:w="57" w:type="dxa"/>
            </w:tcMar>
            <w:vAlign w:val="center"/>
          </w:tcPr>
          <w:p w14:paraId="571177A1" w14:textId="77777777" w:rsidR="00D11859" w:rsidRPr="00046C30" w:rsidRDefault="00D11859" w:rsidP="00620599">
            <w:pPr>
              <w:keepNext/>
              <w:keepLines/>
              <w:spacing w:line="276" w:lineRule="auto"/>
              <w:jc w:val="center"/>
              <w:rPr>
                <w:sz w:val="22"/>
                <w:szCs w:val="22"/>
              </w:rPr>
            </w:pPr>
          </w:p>
        </w:tc>
        <w:tc>
          <w:tcPr>
            <w:tcW w:w="249" w:type="pct"/>
            <w:shd w:val="clear" w:color="auto" w:fill="FFFFFF"/>
            <w:tcMar>
              <w:left w:w="57" w:type="dxa"/>
              <w:right w:w="57" w:type="dxa"/>
            </w:tcMar>
            <w:vAlign w:val="center"/>
          </w:tcPr>
          <w:p w14:paraId="542733FA" w14:textId="77777777" w:rsidR="00D11859" w:rsidRPr="00046C30" w:rsidRDefault="00D11859" w:rsidP="00620599">
            <w:pPr>
              <w:keepNext/>
              <w:keepLines/>
              <w:spacing w:line="276" w:lineRule="auto"/>
              <w:jc w:val="center"/>
              <w:rPr>
                <w:sz w:val="22"/>
                <w:szCs w:val="22"/>
              </w:rPr>
            </w:pPr>
            <w:r w:rsidRPr="00046C30">
              <w:rPr>
                <w:sz w:val="22"/>
                <w:szCs w:val="22"/>
              </w:rPr>
              <w:t>785</w:t>
            </w:r>
          </w:p>
        </w:tc>
        <w:tc>
          <w:tcPr>
            <w:tcW w:w="2270" w:type="pct"/>
            <w:shd w:val="clear" w:color="auto" w:fill="FFFFFF"/>
            <w:tcMar>
              <w:left w:w="57" w:type="dxa"/>
              <w:right w:w="57" w:type="dxa"/>
            </w:tcMar>
            <w:vAlign w:val="center"/>
          </w:tcPr>
          <w:p w14:paraId="7F01EB83" w14:textId="77777777" w:rsidR="00D11859" w:rsidRPr="00046C30" w:rsidRDefault="00D11859" w:rsidP="00620599">
            <w:pPr>
              <w:spacing w:line="276" w:lineRule="auto"/>
              <w:rPr>
                <w:sz w:val="22"/>
                <w:szCs w:val="22"/>
              </w:rPr>
            </w:pPr>
            <w:r w:rsidRPr="00046C30">
              <w:rPr>
                <w:sz w:val="22"/>
                <w:szCs w:val="22"/>
              </w:rPr>
              <w:t>Приварка конденсаторная вытянутой дугой шпилек</w:t>
            </w:r>
          </w:p>
        </w:tc>
      </w:tr>
      <w:tr w:rsidR="000D13DC" w:rsidRPr="00046C30" w14:paraId="3823280D" w14:textId="77777777" w:rsidTr="00620599">
        <w:trPr>
          <w:cantSplit/>
          <w:trHeight w:val="70"/>
        </w:trPr>
        <w:tc>
          <w:tcPr>
            <w:tcW w:w="1746" w:type="pct"/>
            <w:vMerge/>
            <w:shd w:val="clear" w:color="auto" w:fill="FFFFFF"/>
            <w:tcMar>
              <w:left w:w="57" w:type="dxa"/>
              <w:right w:w="57" w:type="dxa"/>
            </w:tcMar>
            <w:vAlign w:val="center"/>
          </w:tcPr>
          <w:p w14:paraId="457942AA" w14:textId="77777777" w:rsidR="00D11859" w:rsidRPr="00046C30" w:rsidRDefault="00D11859" w:rsidP="00620599">
            <w:pPr>
              <w:spacing w:line="276" w:lineRule="auto"/>
              <w:rPr>
                <w:sz w:val="22"/>
                <w:szCs w:val="22"/>
              </w:rPr>
            </w:pPr>
          </w:p>
        </w:tc>
        <w:tc>
          <w:tcPr>
            <w:tcW w:w="735" w:type="pct"/>
            <w:vMerge/>
            <w:shd w:val="clear" w:color="auto" w:fill="FFFFFF"/>
            <w:tcMar>
              <w:left w:w="57" w:type="dxa"/>
              <w:right w:w="57" w:type="dxa"/>
            </w:tcMar>
            <w:vAlign w:val="center"/>
          </w:tcPr>
          <w:p w14:paraId="57FF5F81" w14:textId="77777777" w:rsidR="00D11859" w:rsidRPr="00046C30" w:rsidRDefault="00D11859" w:rsidP="00620599">
            <w:pPr>
              <w:keepNext/>
              <w:keepLines/>
              <w:spacing w:line="276" w:lineRule="auto"/>
              <w:jc w:val="center"/>
              <w:rPr>
                <w:sz w:val="22"/>
                <w:szCs w:val="22"/>
              </w:rPr>
            </w:pPr>
          </w:p>
        </w:tc>
        <w:tc>
          <w:tcPr>
            <w:tcW w:w="249" w:type="pct"/>
            <w:shd w:val="clear" w:color="auto" w:fill="FFFFFF"/>
            <w:tcMar>
              <w:left w:w="57" w:type="dxa"/>
              <w:right w:w="57" w:type="dxa"/>
            </w:tcMar>
            <w:vAlign w:val="center"/>
          </w:tcPr>
          <w:p w14:paraId="7AFFB957" w14:textId="77777777" w:rsidR="00D11859" w:rsidRPr="00046C30" w:rsidRDefault="00D11859" w:rsidP="00620599">
            <w:pPr>
              <w:keepNext/>
              <w:keepLines/>
              <w:spacing w:line="276" w:lineRule="auto"/>
              <w:jc w:val="center"/>
              <w:rPr>
                <w:sz w:val="22"/>
                <w:szCs w:val="22"/>
              </w:rPr>
            </w:pPr>
            <w:r w:rsidRPr="00046C30">
              <w:rPr>
                <w:sz w:val="22"/>
                <w:szCs w:val="22"/>
              </w:rPr>
              <w:t>786</w:t>
            </w:r>
          </w:p>
        </w:tc>
        <w:tc>
          <w:tcPr>
            <w:tcW w:w="2270" w:type="pct"/>
            <w:shd w:val="clear" w:color="auto" w:fill="FFFFFF"/>
            <w:tcMar>
              <w:left w:w="57" w:type="dxa"/>
              <w:right w:w="57" w:type="dxa"/>
            </w:tcMar>
            <w:vAlign w:val="center"/>
          </w:tcPr>
          <w:p w14:paraId="3F764ADF" w14:textId="77777777" w:rsidR="00D11859" w:rsidRPr="00046C30" w:rsidRDefault="00D11859" w:rsidP="00620599">
            <w:pPr>
              <w:spacing w:line="276" w:lineRule="auto"/>
              <w:rPr>
                <w:sz w:val="22"/>
                <w:szCs w:val="22"/>
              </w:rPr>
            </w:pPr>
            <w:r w:rsidRPr="00046C30">
              <w:rPr>
                <w:sz w:val="22"/>
                <w:szCs w:val="22"/>
              </w:rPr>
              <w:t>Приварка конденсаторная шпилек с оплавлением кончика детали</w:t>
            </w:r>
          </w:p>
        </w:tc>
      </w:tr>
      <w:tr w:rsidR="000D13DC" w:rsidRPr="00046C30" w14:paraId="6EFF41B6" w14:textId="77777777" w:rsidTr="00620599">
        <w:trPr>
          <w:cantSplit/>
          <w:trHeight w:val="20"/>
        </w:trPr>
        <w:tc>
          <w:tcPr>
            <w:tcW w:w="1746" w:type="pct"/>
            <w:vMerge w:val="restart"/>
            <w:shd w:val="clear" w:color="auto" w:fill="auto"/>
            <w:tcMar>
              <w:left w:w="57" w:type="dxa"/>
              <w:right w:w="57" w:type="dxa"/>
            </w:tcMar>
            <w:vAlign w:val="center"/>
          </w:tcPr>
          <w:p w14:paraId="37C448CC" w14:textId="77777777" w:rsidR="00D11859" w:rsidRPr="00046C30" w:rsidRDefault="00D11859" w:rsidP="00620599">
            <w:pPr>
              <w:spacing w:line="276" w:lineRule="auto"/>
              <w:rPr>
                <w:sz w:val="22"/>
                <w:szCs w:val="22"/>
              </w:rPr>
            </w:pPr>
            <w:r w:rsidRPr="00046C30">
              <w:rPr>
                <w:sz w:val="22"/>
                <w:szCs w:val="22"/>
              </w:rPr>
              <w:t>Пайка</w:t>
            </w:r>
          </w:p>
        </w:tc>
        <w:tc>
          <w:tcPr>
            <w:tcW w:w="735" w:type="pct"/>
            <w:vMerge w:val="restart"/>
            <w:shd w:val="clear" w:color="auto" w:fill="auto"/>
            <w:tcMar>
              <w:left w:w="57" w:type="dxa"/>
              <w:right w:w="57" w:type="dxa"/>
            </w:tcMar>
            <w:vAlign w:val="center"/>
          </w:tcPr>
          <w:p w14:paraId="00299E4B" w14:textId="77777777" w:rsidR="00D11859" w:rsidRPr="00046C30" w:rsidRDefault="00D11859" w:rsidP="00620599">
            <w:pPr>
              <w:spacing w:line="276" w:lineRule="auto"/>
              <w:jc w:val="center"/>
              <w:rPr>
                <w:sz w:val="22"/>
                <w:szCs w:val="22"/>
              </w:rPr>
            </w:pPr>
            <w:r w:rsidRPr="00046C30">
              <w:rPr>
                <w:sz w:val="22"/>
                <w:szCs w:val="22"/>
              </w:rPr>
              <w:t>ПАК</w:t>
            </w:r>
          </w:p>
        </w:tc>
        <w:tc>
          <w:tcPr>
            <w:tcW w:w="249" w:type="pct"/>
            <w:shd w:val="clear" w:color="auto" w:fill="auto"/>
            <w:tcMar>
              <w:left w:w="57" w:type="dxa"/>
              <w:right w:w="57" w:type="dxa"/>
            </w:tcMar>
            <w:vAlign w:val="center"/>
          </w:tcPr>
          <w:p w14:paraId="57AA511A" w14:textId="77777777" w:rsidR="00D11859" w:rsidRPr="00046C30" w:rsidRDefault="00D11859" w:rsidP="00620599">
            <w:pPr>
              <w:spacing w:line="276" w:lineRule="auto"/>
              <w:jc w:val="center"/>
              <w:rPr>
                <w:sz w:val="22"/>
                <w:szCs w:val="22"/>
              </w:rPr>
            </w:pPr>
            <w:r w:rsidRPr="00046C30">
              <w:rPr>
                <w:sz w:val="22"/>
                <w:szCs w:val="22"/>
              </w:rPr>
              <w:t>91</w:t>
            </w:r>
          </w:p>
        </w:tc>
        <w:tc>
          <w:tcPr>
            <w:tcW w:w="2270" w:type="pct"/>
            <w:shd w:val="clear" w:color="auto" w:fill="auto"/>
            <w:tcMar>
              <w:left w:w="57" w:type="dxa"/>
              <w:right w:w="57" w:type="dxa"/>
            </w:tcMar>
            <w:vAlign w:val="center"/>
          </w:tcPr>
          <w:p w14:paraId="3BF63295" w14:textId="77777777" w:rsidR="00D11859" w:rsidRPr="00046C30" w:rsidRDefault="00D11859" w:rsidP="00620599">
            <w:pPr>
              <w:spacing w:line="276" w:lineRule="auto"/>
              <w:rPr>
                <w:sz w:val="22"/>
                <w:szCs w:val="22"/>
              </w:rPr>
            </w:pPr>
            <w:r w:rsidRPr="00046C30">
              <w:rPr>
                <w:sz w:val="22"/>
                <w:szCs w:val="22"/>
              </w:rPr>
              <w:t>Пайка высокотемпературная с местным нагревом</w:t>
            </w:r>
          </w:p>
        </w:tc>
      </w:tr>
      <w:tr w:rsidR="000D13DC" w:rsidRPr="00046C30" w14:paraId="6B933696" w14:textId="77777777" w:rsidTr="00620599">
        <w:trPr>
          <w:cantSplit/>
          <w:trHeight w:val="20"/>
        </w:trPr>
        <w:tc>
          <w:tcPr>
            <w:tcW w:w="1746" w:type="pct"/>
            <w:vMerge/>
            <w:shd w:val="clear" w:color="auto" w:fill="auto"/>
            <w:tcMar>
              <w:left w:w="57" w:type="dxa"/>
              <w:right w:w="57" w:type="dxa"/>
            </w:tcMar>
            <w:vAlign w:val="center"/>
          </w:tcPr>
          <w:p w14:paraId="5188DD2D" w14:textId="77777777" w:rsidR="00D11859" w:rsidRPr="00046C30" w:rsidDel="008E77CD" w:rsidRDefault="00D11859" w:rsidP="00620599">
            <w:pPr>
              <w:spacing w:line="276" w:lineRule="auto"/>
              <w:rPr>
                <w:sz w:val="22"/>
                <w:szCs w:val="22"/>
              </w:rPr>
            </w:pPr>
          </w:p>
        </w:tc>
        <w:tc>
          <w:tcPr>
            <w:tcW w:w="735" w:type="pct"/>
            <w:vMerge/>
            <w:shd w:val="clear" w:color="auto" w:fill="auto"/>
            <w:tcMar>
              <w:left w:w="57" w:type="dxa"/>
              <w:right w:w="57" w:type="dxa"/>
            </w:tcMar>
            <w:vAlign w:val="center"/>
          </w:tcPr>
          <w:p w14:paraId="0A99DD25" w14:textId="77777777" w:rsidR="00D11859" w:rsidRPr="00046C30" w:rsidDel="008E77CD" w:rsidRDefault="00D11859" w:rsidP="00620599">
            <w:pPr>
              <w:spacing w:line="276" w:lineRule="auto"/>
              <w:jc w:val="center"/>
              <w:rPr>
                <w:sz w:val="22"/>
                <w:szCs w:val="22"/>
              </w:rPr>
            </w:pPr>
          </w:p>
        </w:tc>
        <w:tc>
          <w:tcPr>
            <w:tcW w:w="249" w:type="pct"/>
            <w:shd w:val="clear" w:color="auto" w:fill="auto"/>
            <w:tcMar>
              <w:left w:w="57" w:type="dxa"/>
              <w:right w:w="57" w:type="dxa"/>
            </w:tcMar>
            <w:vAlign w:val="center"/>
          </w:tcPr>
          <w:p w14:paraId="4BC58718" w14:textId="77777777" w:rsidR="00D11859" w:rsidRPr="00046C30" w:rsidRDefault="00D11859" w:rsidP="00620599">
            <w:pPr>
              <w:spacing w:line="276" w:lineRule="auto"/>
              <w:jc w:val="center"/>
              <w:rPr>
                <w:sz w:val="22"/>
                <w:szCs w:val="22"/>
              </w:rPr>
            </w:pPr>
            <w:r w:rsidRPr="00046C30">
              <w:rPr>
                <w:sz w:val="22"/>
                <w:szCs w:val="22"/>
              </w:rPr>
              <w:t>92</w:t>
            </w:r>
          </w:p>
        </w:tc>
        <w:tc>
          <w:tcPr>
            <w:tcW w:w="2270" w:type="pct"/>
            <w:shd w:val="clear" w:color="auto" w:fill="auto"/>
            <w:tcMar>
              <w:left w:w="57" w:type="dxa"/>
              <w:right w:w="57" w:type="dxa"/>
            </w:tcMar>
            <w:vAlign w:val="center"/>
          </w:tcPr>
          <w:p w14:paraId="73DC7576" w14:textId="77777777" w:rsidR="00D11859" w:rsidRPr="00046C30" w:rsidRDefault="00D11859" w:rsidP="00620599">
            <w:pPr>
              <w:spacing w:line="276" w:lineRule="auto"/>
              <w:rPr>
                <w:sz w:val="22"/>
                <w:szCs w:val="22"/>
              </w:rPr>
            </w:pPr>
            <w:r w:rsidRPr="00046C30">
              <w:rPr>
                <w:sz w:val="22"/>
                <w:szCs w:val="22"/>
              </w:rPr>
              <w:t>Пайка высокотемпературная с общим нагревом</w:t>
            </w:r>
          </w:p>
        </w:tc>
      </w:tr>
      <w:tr w:rsidR="000D13DC" w:rsidRPr="00046C30" w14:paraId="75776978" w14:textId="77777777" w:rsidTr="00620599">
        <w:trPr>
          <w:cantSplit/>
          <w:trHeight w:val="20"/>
        </w:trPr>
        <w:tc>
          <w:tcPr>
            <w:tcW w:w="1746" w:type="pct"/>
            <w:vMerge/>
            <w:shd w:val="clear" w:color="auto" w:fill="auto"/>
            <w:tcMar>
              <w:left w:w="57" w:type="dxa"/>
              <w:right w:w="57" w:type="dxa"/>
            </w:tcMar>
            <w:vAlign w:val="center"/>
          </w:tcPr>
          <w:p w14:paraId="09A2091D" w14:textId="77777777" w:rsidR="00D11859" w:rsidRPr="00046C30" w:rsidDel="008E77CD" w:rsidRDefault="00D11859" w:rsidP="00620599">
            <w:pPr>
              <w:spacing w:line="276" w:lineRule="auto"/>
              <w:rPr>
                <w:sz w:val="22"/>
                <w:szCs w:val="22"/>
              </w:rPr>
            </w:pPr>
          </w:p>
        </w:tc>
        <w:tc>
          <w:tcPr>
            <w:tcW w:w="735" w:type="pct"/>
            <w:vMerge/>
            <w:shd w:val="clear" w:color="auto" w:fill="auto"/>
            <w:tcMar>
              <w:left w:w="57" w:type="dxa"/>
              <w:right w:w="57" w:type="dxa"/>
            </w:tcMar>
            <w:vAlign w:val="center"/>
          </w:tcPr>
          <w:p w14:paraId="28445150" w14:textId="77777777" w:rsidR="00D11859" w:rsidRPr="00046C30" w:rsidDel="008E77CD" w:rsidRDefault="00D11859" w:rsidP="00620599">
            <w:pPr>
              <w:spacing w:line="276" w:lineRule="auto"/>
              <w:jc w:val="center"/>
              <w:rPr>
                <w:sz w:val="22"/>
                <w:szCs w:val="22"/>
              </w:rPr>
            </w:pPr>
          </w:p>
        </w:tc>
        <w:tc>
          <w:tcPr>
            <w:tcW w:w="249" w:type="pct"/>
            <w:shd w:val="clear" w:color="auto" w:fill="auto"/>
            <w:tcMar>
              <w:left w:w="57" w:type="dxa"/>
              <w:right w:w="57" w:type="dxa"/>
            </w:tcMar>
            <w:vAlign w:val="center"/>
          </w:tcPr>
          <w:p w14:paraId="5FF0313E" w14:textId="77777777" w:rsidR="00D11859" w:rsidRPr="00046C30" w:rsidRDefault="00D11859" w:rsidP="00620599">
            <w:pPr>
              <w:spacing w:line="276" w:lineRule="auto"/>
              <w:jc w:val="center"/>
              <w:rPr>
                <w:sz w:val="22"/>
                <w:szCs w:val="22"/>
              </w:rPr>
            </w:pPr>
            <w:r w:rsidRPr="00046C30">
              <w:rPr>
                <w:sz w:val="22"/>
                <w:szCs w:val="22"/>
              </w:rPr>
              <w:t>94</w:t>
            </w:r>
          </w:p>
        </w:tc>
        <w:tc>
          <w:tcPr>
            <w:tcW w:w="2270" w:type="pct"/>
            <w:shd w:val="clear" w:color="auto" w:fill="auto"/>
            <w:tcMar>
              <w:left w:w="57" w:type="dxa"/>
              <w:right w:w="57" w:type="dxa"/>
            </w:tcMar>
            <w:vAlign w:val="center"/>
          </w:tcPr>
          <w:p w14:paraId="1C9E06CB" w14:textId="77777777" w:rsidR="00D11859" w:rsidRPr="00046C30" w:rsidRDefault="00D11859" w:rsidP="00620599">
            <w:pPr>
              <w:spacing w:line="276" w:lineRule="auto"/>
              <w:rPr>
                <w:sz w:val="22"/>
                <w:szCs w:val="22"/>
              </w:rPr>
            </w:pPr>
            <w:r w:rsidRPr="00046C30">
              <w:rPr>
                <w:sz w:val="22"/>
                <w:szCs w:val="22"/>
              </w:rPr>
              <w:t>Пайка низкотемпературная с местным нагревом</w:t>
            </w:r>
          </w:p>
        </w:tc>
      </w:tr>
      <w:tr w:rsidR="000D13DC" w:rsidRPr="00046C30" w14:paraId="52DEF2EB" w14:textId="77777777" w:rsidTr="00620599">
        <w:trPr>
          <w:cantSplit/>
          <w:trHeight w:val="20"/>
        </w:trPr>
        <w:tc>
          <w:tcPr>
            <w:tcW w:w="1746" w:type="pct"/>
            <w:vMerge/>
            <w:tcBorders>
              <w:bottom w:val="single" w:sz="4" w:space="0" w:color="auto"/>
            </w:tcBorders>
            <w:shd w:val="clear" w:color="auto" w:fill="auto"/>
            <w:tcMar>
              <w:left w:w="57" w:type="dxa"/>
              <w:right w:w="57" w:type="dxa"/>
            </w:tcMar>
            <w:vAlign w:val="center"/>
          </w:tcPr>
          <w:p w14:paraId="011604A1" w14:textId="77777777" w:rsidR="00D11859" w:rsidRPr="00046C30" w:rsidDel="008E77CD" w:rsidRDefault="00D11859" w:rsidP="00620599">
            <w:pPr>
              <w:spacing w:line="276" w:lineRule="auto"/>
              <w:rPr>
                <w:sz w:val="22"/>
                <w:szCs w:val="22"/>
              </w:rPr>
            </w:pPr>
          </w:p>
        </w:tc>
        <w:tc>
          <w:tcPr>
            <w:tcW w:w="735" w:type="pct"/>
            <w:vMerge/>
            <w:tcBorders>
              <w:bottom w:val="single" w:sz="4" w:space="0" w:color="auto"/>
            </w:tcBorders>
            <w:shd w:val="clear" w:color="auto" w:fill="auto"/>
            <w:tcMar>
              <w:left w:w="57" w:type="dxa"/>
              <w:right w:w="57" w:type="dxa"/>
            </w:tcMar>
            <w:vAlign w:val="center"/>
          </w:tcPr>
          <w:p w14:paraId="44BC347C" w14:textId="77777777" w:rsidR="00D11859" w:rsidRPr="00046C30" w:rsidDel="008E77CD" w:rsidRDefault="00D11859" w:rsidP="00620599">
            <w:pPr>
              <w:spacing w:line="276" w:lineRule="auto"/>
              <w:jc w:val="center"/>
              <w:rPr>
                <w:sz w:val="22"/>
                <w:szCs w:val="22"/>
              </w:rPr>
            </w:pPr>
          </w:p>
        </w:tc>
        <w:tc>
          <w:tcPr>
            <w:tcW w:w="249" w:type="pct"/>
            <w:tcBorders>
              <w:bottom w:val="single" w:sz="4" w:space="0" w:color="auto"/>
            </w:tcBorders>
            <w:shd w:val="clear" w:color="auto" w:fill="auto"/>
            <w:tcMar>
              <w:left w:w="57" w:type="dxa"/>
              <w:right w:w="57" w:type="dxa"/>
            </w:tcMar>
            <w:vAlign w:val="center"/>
          </w:tcPr>
          <w:p w14:paraId="03364208" w14:textId="77777777" w:rsidR="00D11859" w:rsidRPr="00046C30" w:rsidRDefault="00D11859" w:rsidP="00620599">
            <w:pPr>
              <w:spacing w:line="276" w:lineRule="auto"/>
              <w:jc w:val="center"/>
              <w:rPr>
                <w:sz w:val="22"/>
                <w:szCs w:val="22"/>
              </w:rPr>
            </w:pPr>
            <w:r w:rsidRPr="00046C30">
              <w:rPr>
                <w:sz w:val="22"/>
                <w:szCs w:val="22"/>
              </w:rPr>
              <w:t>95</w:t>
            </w:r>
          </w:p>
        </w:tc>
        <w:tc>
          <w:tcPr>
            <w:tcW w:w="2270" w:type="pct"/>
            <w:tcBorders>
              <w:bottom w:val="single" w:sz="4" w:space="0" w:color="auto"/>
            </w:tcBorders>
            <w:shd w:val="clear" w:color="auto" w:fill="auto"/>
            <w:tcMar>
              <w:left w:w="57" w:type="dxa"/>
              <w:right w:w="57" w:type="dxa"/>
            </w:tcMar>
            <w:vAlign w:val="center"/>
          </w:tcPr>
          <w:p w14:paraId="538FE8B3" w14:textId="77777777" w:rsidR="00D11859" w:rsidRPr="00046C30" w:rsidRDefault="00D11859" w:rsidP="00620599">
            <w:pPr>
              <w:spacing w:line="276" w:lineRule="auto"/>
              <w:rPr>
                <w:sz w:val="22"/>
                <w:szCs w:val="22"/>
              </w:rPr>
            </w:pPr>
            <w:r w:rsidRPr="00046C30">
              <w:rPr>
                <w:sz w:val="22"/>
                <w:szCs w:val="22"/>
              </w:rPr>
              <w:t>Пайка низкотемпературная с общим нагревом</w:t>
            </w:r>
          </w:p>
        </w:tc>
      </w:tr>
      <w:tr w:rsidR="00D11859" w:rsidRPr="00046C30" w14:paraId="1FCDD899" w14:textId="77777777" w:rsidTr="00620599">
        <w:trPr>
          <w:cantSplit/>
          <w:trHeight w:val="1088"/>
        </w:trPr>
        <w:tc>
          <w:tcPr>
            <w:tcW w:w="5000" w:type="pct"/>
            <w:gridSpan w:val="4"/>
            <w:shd w:val="clear" w:color="auto" w:fill="auto"/>
            <w:tcMar>
              <w:left w:w="57" w:type="dxa"/>
              <w:right w:w="57" w:type="dxa"/>
            </w:tcMar>
            <w:vAlign w:val="center"/>
          </w:tcPr>
          <w:p w14:paraId="4E1A14AF" w14:textId="77777777" w:rsidR="00D11859" w:rsidRPr="00046C30" w:rsidRDefault="00D11859" w:rsidP="00620599">
            <w:pPr>
              <w:spacing w:line="276" w:lineRule="auto"/>
              <w:ind w:firstLine="567"/>
              <w:jc w:val="both"/>
              <w:rPr>
                <w:rFonts w:eastAsia="Arial,Italic"/>
                <w:iCs/>
                <w:spacing w:val="40"/>
                <w:szCs w:val="18"/>
              </w:rPr>
            </w:pPr>
            <w:r w:rsidRPr="00046C30">
              <w:rPr>
                <w:rFonts w:eastAsia="Arial,Italic"/>
                <w:iCs/>
                <w:spacing w:val="40"/>
                <w:szCs w:val="18"/>
              </w:rPr>
              <w:t>Примечания</w:t>
            </w:r>
          </w:p>
          <w:p w14:paraId="59986C51" w14:textId="77777777" w:rsidR="00D11859" w:rsidRPr="00046C30" w:rsidRDefault="00D11859" w:rsidP="00620599">
            <w:pPr>
              <w:spacing w:line="276" w:lineRule="auto"/>
              <w:ind w:firstLine="567"/>
              <w:jc w:val="both"/>
              <w:rPr>
                <w:szCs w:val="22"/>
              </w:rPr>
            </w:pPr>
            <w:r w:rsidRPr="00046C30">
              <w:rPr>
                <w:szCs w:val="22"/>
              </w:rPr>
              <w:t>1 Классификация защитных газов определена в ГОСТ Р ИСО 14175.</w:t>
            </w:r>
          </w:p>
          <w:p w14:paraId="47804B19" w14:textId="77777777" w:rsidR="00D11859" w:rsidRPr="00046C30" w:rsidRDefault="00D11859" w:rsidP="00620599">
            <w:pPr>
              <w:spacing w:line="276" w:lineRule="auto"/>
              <w:ind w:firstLine="567"/>
              <w:jc w:val="both"/>
              <w:rPr>
                <w:sz w:val="22"/>
                <w:szCs w:val="22"/>
              </w:rPr>
            </w:pPr>
            <w:r w:rsidRPr="00046C30">
              <w:rPr>
                <w:szCs w:val="22"/>
              </w:rPr>
              <w:t>2 Для обозначения наплавки следует к обозначению способа сварки добавлять слово «наплавка», например: «РД наплавка» – ручная дуговая наплавка покрытыми электродами.</w:t>
            </w:r>
          </w:p>
        </w:tc>
      </w:tr>
      <w:bookmarkEnd w:id="22"/>
    </w:tbl>
    <w:p w14:paraId="36FB293E" w14:textId="77777777" w:rsidR="00D11859" w:rsidRPr="00046C30" w:rsidRDefault="00D11859" w:rsidP="00D11859">
      <w:pPr>
        <w:spacing w:after="200"/>
        <w:contextualSpacing/>
        <w:rPr>
          <w:spacing w:val="40"/>
          <w:sz w:val="22"/>
          <w:szCs w:val="22"/>
        </w:rPr>
      </w:pPr>
    </w:p>
    <w:p w14:paraId="5C6A0A2F" w14:textId="77777777" w:rsidR="00D11859" w:rsidRPr="00046C30" w:rsidRDefault="00D11859" w:rsidP="00D11859">
      <w:pPr>
        <w:spacing w:after="120"/>
        <w:rPr>
          <w:sz w:val="22"/>
          <w:szCs w:val="22"/>
        </w:rPr>
      </w:pPr>
      <w:r w:rsidRPr="00046C30">
        <w:rPr>
          <w:spacing w:val="40"/>
          <w:sz w:val="22"/>
          <w:szCs w:val="22"/>
        </w:rPr>
        <w:t xml:space="preserve">Таблица </w:t>
      </w:r>
      <w:r w:rsidRPr="00046C30">
        <w:rPr>
          <w:sz w:val="22"/>
          <w:szCs w:val="22"/>
        </w:rPr>
        <w:t>А.2 — Способы сварки полимерных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452"/>
        <w:gridCol w:w="850"/>
        <w:gridCol w:w="567"/>
        <w:gridCol w:w="3827"/>
      </w:tblGrid>
      <w:tr w:rsidR="000D13DC" w:rsidRPr="00046C30" w14:paraId="6101CC12" w14:textId="77777777" w:rsidTr="007E42DA">
        <w:trPr>
          <w:cantSplit/>
          <w:trHeight w:val="633"/>
          <w:tblHeader/>
        </w:trPr>
        <w:tc>
          <w:tcPr>
            <w:tcW w:w="4452" w:type="dxa"/>
            <w:tcBorders>
              <w:top w:val="single" w:sz="4" w:space="0" w:color="auto"/>
              <w:left w:val="single" w:sz="4" w:space="0" w:color="auto"/>
              <w:bottom w:val="double" w:sz="4" w:space="0" w:color="auto"/>
              <w:right w:val="single" w:sz="4" w:space="0" w:color="auto"/>
            </w:tcBorders>
            <w:tcMar>
              <w:left w:w="57" w:type="dxa"/>
              <w:right w:w="57" w:type="dxa"/>
            </w:tcMar>
            <w:vAlign w:val="center"/>
          </w:tcPr>
          <w:p w14:paraId="6B15A508" w14:textId="77777777" w:rsidR="007E42DA" w:rsidRPr="00046C30" w:rsidRDefault="007E42DA" w:rsidP="00620599">
            <w:pPr>
              <w:suppressAutoHyphens/>
              <w:jc w:val="center"/>
            </w:pPr>
            <w:r w:rsidRPr="00046C30">
              <w:t>Наименование способа сварки</w:t>
            </w:r>
          </w:p>
        </w:tc>
        <w:tc>
          <w:tcPr>
            <w:tcW w:w="850" w:type="dxa"/>
            <w:tcBorders>
              <w:top w:val="single" w:sz="4" w:space="0" w:color="auto"/>
              <w:left w:val="single" w:sz="4" w:space="0" w:color="auto"/>
              <w:bottom w:val="double" w:sz="4" w:space="0" w:color="auto"/>
              <w:right w:val="single" w:sz="4" w:space="0" w:color="auto"/>
            </w:tcBorders>
            <w:tcMar>
              <w:left w:w="57" w:type="dxa"/>
              <w:right w:w="57" w:type="dxa"/>
            </w:tcMar>
            <w:vAlign w:val="center"/>
          </w:tcPr>
          <w:p w14:paraId="38691CB1" w14:textId="77777777" w:rsidR="007E42DA" w:rsidRPr="00046C30" w:rsidRDefault="007E42DA" w:rsidP="00620599">
            <w:pPr>
              <w:suppressAutoHyphens/>
              <w:jc w:val="center"/>
            </w:pPr>
            <w:r w:rsidRPr="00046C30">
              <w:t xml:space="preserve">Обозначение </w:t>
            </w:r>
          </w:p>
        </w:tc>
        <w:tc>
          <w:tcPr>
            <w:tcW w:w="4394" w:type="dxa"/>
            <w:gridSpan w:val="2"/>
            <w:tcBorders>
              <w:top w:val="single" w:sz="4" w:space="0" w:color="auto"/>
              <w:left w:val="single" w:sz="4" w:space="0" w:color="auto"/>
              <w:bottom w:val="double" w:sz="4" w:space="0" w:color="auto"/>
              <w:right w:val="single" w:sz="4" w:space="0" w:color="auto"/>
            </w:tcBorders>
            <w:tcMar>
              <w:left w:w="57" w:type="dxa"/>
              <w:right w:w="57" w:type="dxa"/>
            </w:tcMar>
            <w:vAlign w:val="center"/>
          </w:tcPr>
          <w:p w14:paraId="17B39FAF" w14:textId="0DA7C509" w:rsidR="007E42DA" w:rsidRPr="00046C30" w:rsidRDefault="007E42DA" w:rsidP="007E42DA">
            <w:pPr>
              <w:suppressAutoHyphens/>
              <w:spacing w:line="276" w:lineRule="auto"/>
              <w:jc w:val="center"/>
            </w:pPr>
            <w:r w:rsidRPr="00046C30">
              <w:t xml:space="preserve">Обозначение и наименование процесса сварки в соответствии с </w:t>
            </w:r>
            <w:r w:rsidRPr="00046C30">
              <w:rPr>
                <w:sz w:val="22"/>
                <w:szCs w:val="22"/>
              </w:rPr>
              <w:t>ГОСТ</w:t>
            </w:r>
            <w:r w:rsidRPr="00046C30">
              <w:rPr>
                <w:sz w:val="22"/>
                <w:szCs w:val="22"/>
                <w:lang w:val="en-US"/>
              </w:rPr>
              <w:t> </w:t>
            </w:r>
            <w:r w:rsidRPr="00046C30">
              <w:rPr>
                <w:sz w:val="22"/>
                <w:szCs w:val="22"/>
              </w:rPr>
              <w:t>Р ИСО 4063</w:t>
            </w:r>
          </w:p>
        </w:tc>
      </w:tr>
      <w:tr w:rsidR="000D13DC" w:rsidRPr="00046C30" w14:paraId="03A65738" w14:textId="77777777" w:rsidTr="007E42DA">
        <w:trPr>
          <w:cantSplit/>
          <w:trHeight w:val="291"/>
          <w:tblHeader/>
        </w:trPr>
        <w:tc>
          <w:tcPr>
            <w:tcW w:w="4452" w:type="dxa"/>
            <w:vMerge w:val="restart"/>
            <w:tcMar>
              <w:left w:w="57" w:type="dxa"/>
              <w:right w:w="57" w:type="dxa"/>
            </w:tcMar>
          </w:tcPr>
          <w:p w14:paraId="1CFEC407" w14:textId="77777777" w:rsidR="007E42DA" w:rsidRPr="00046C30" w:rsidRDefault="007E42DA" w:rsidP="00620599">
            <w:pPr>
              <w:spacing w:line="276" w:lineRule="auto"/>
              <w:rPr>
                <w:sz w:val="22"/>
                <w:szCs w:val="22"/>
              </w:rPr>
            </w:pPr>
            <w:r w:rsidRPr="00046C30">
              <w:rPr>
                <w:sz w:val="22"/>
                <w:szCs w:val="22"/>
              </w:rPr>
              <w:t>Сварка с закладными нагревателями</w:t>
            </w:r>
          </w:p>
        </w:tc>
        <w:tc>
          <w:tcPr>
            <w:tcW w:w="850" w:type="dxa"/>
            <w:vMerge w:val="restart"/>
            <w:tcMar>
              <w:left w:w="57" w:type="dxa"/>
              <w:right w:w="57" w:type="dxa"/>
            </w:tcMar>
            <w:vAlign w:val="center"/>
          </w:tcPr>
          <w:p w14:paraId="74B31330" w14:textId="77777777" w:rsidR="007E42DA" w:rsidRPr="00046C30" w:rsidRDefault="007E42DA" w:rsidP="00620599">
            <w:pPr>
              <w:spacing w:line="276" w:lineRule="auto"/>
              <w:jc w:val="center"/>
              <w:rPr>
                <w:sz w:val="22"/>
                <w:szCs w:val="22"/>
              </w:rPr>
            </w:pPr>
            <w:r w:rsidRPr="00046C30">
              <w:rPr>
                <w:sz w:val="22"/>
                <w:szCs w:val="22"/>
              </w:rPr>
              <w:t>ЗН</w:t>
            </w:r>
          </w:p>
        </w:tc>
        <w:tc>
          <w:tcPr>
            <w:tcW w:w="567" w:type="dxa"/>
            <w:vMerge w:val="restart"/>
            <w:tcMar>
              <w:left w:w="57" w:type="dxa"/>
              <w:right w:w="57" w:type="dxa"/>
            </w:tcMar>
            <w:vAlign w:val="center"/>
          </w:tcPr>
          <w:p w14:paraId="6FA4E876" w14:textId="77777777" w:rsidR="007E42DA" w:rsidRPr="00046C30" w:rsidRDefault="007E42DA" w:rsidP="00620599">
            <w:pPr>
              <w:spacing w:line="276" w:lineRule="auto"/>
              <w:jc w:val="center"/>
              <w:rPr>
                <w:sz w:val="22"/>
                <w:szCs w:val="22"/>
              </w:rPr>
            </w:pPr>
            <w:r w:rsidRPr="00046C30">
              <w:rPr>
                <w:sz w:val="22"/>
                <w:szCs w:val="22"/>
              </w:rPr>
              <w:t>611</w:t>
            </w:r>
          </w:p>
        </w:tc>
        <w:tc>
          <w:tcPr>
            <w:tcW w:w="3827" w:type="dxa"/>
            <w:vMerge w:val="restart"/>
            <w:vAlign w:val="center"/>
          </w:tcPr>
          <w:p w14:paraId="2476FBCB" w14:textId="77777777" w:rsidR="007E42DA" w:rsidRPr="00046C30" w:rsidRDefault="007E42DA" w:rsidP="00620599">
            <w:pPr>
              <w:spacing w:line="276" w:lineRule="auto"/>
              <w:rPr>
                <w:sz w:val="22"/>
                <w:szCs w:val="22"/>
              </w:rPr>
            </w:pPr>
            <w:r w:rsidRPr="00046C30">
              <w:rPr>
                <w:sz w:val="22"/>
                <w:szCs w:val="22"/>
              </w:rPr>
              <w:t>Сварка с закладными нагревателями</w:t>
            </w:r>
          </w:p>
        </w:tc>
      </w:tr>
      <w:tr w:rsidR="000D13DC" w:rsidRPr="00046C30" w14:paraId="67F60E58" w14:textId="77777777" w:rsidTr="007E42DA">
        <w:trPr>
          <w:cantSplit/>
          <w:trHeight w:val="873"/>
          <w:tblHeader/>
        </w:trPr>
        <w:tc>
          <w:tcPr>
            <w:tcW w:w="4452" w:type="dxa"/>
            <w:vMerge/>
            <w:tcMar>
              <w:left w:w="57" w:type="dxa"/>
              <w:right w:w="57" w:type="dxa"/>
            </w:tcMar>
          </w:tcPr>
          <w:p w14:paraId="1F6CA2DD" w14:textId="77777777" w:rsidR="007E42DA" w:rsidRPr="00046C30" w:rsidRDefault="007E42DA" w:rsidP="00620599">
            <w:pPr>
              <w:spacing w:line="276" w:lineRule="auto"/>
              <w:rPr>
                <w:sz w:val="22"/>
                <w:szCs w:val="22"/>
              </w:rPr>
            </w:pPr>
          </w:p>
        </w:tc>
        <w:tc>
          <w:tcPr>
            <w:tcW w:w="850" w:type="dxa"/>
            <w:vMerge/>
            <w:tcMar>
              <w:left w:w="57" w:type="dxa"/>
              <w:right w:w="57" w:type="dxa"/>
            </w:tcMar>
            <w:vAlign w:val="center"/>
          </w:tcPr>
          <w:p w14:paraId="25B0AF82" w14:textId="77777777" w:rsidR="007E42DA" w:rsidRPr="00046C30" w:rsidRDefault="007E42DA" w:rsidP="00620599">
            <w:pPr>
              <w:spacing w:line="276" w:lineRule="auto"/>
              <w:jc w:val="center"/>
              <w:rPr>
                <w:sz w:val="22"/>
                <w:szCs w:val="22"/>
              </w:rPr>
            </w:pPr>
          </w:p>
        </w:tc>
        <w:tc>
          <w:tcPr>
            <w:tcW w:w="567" w:type="dxa"/>
            <w:vMerge/>
            <w:tcMar>
              <w:left w:w="57" w:type="dxa"/>
              <w:right w:w="57" w:type="dxa"/>
            </w:tcMar>
            <w:vAlign w:val="center"/>
          </w:tcPr>
          <w:p w14:paraId="5B980E83" w14:textId="77777777" w:rsidR="007E42DA" w:rsidRPr="00046C30" w:rsidRDefault="007E42DA" w:rsidP="00620599">
            <w:pPr>
              <w:spacing w:line="276" w:lineRule="auto"/>
              <w:jc w:val="center"/>
              <w:rPr>
                <w:sz w:val="22"/>
                <w:szCs w:val="22"/>
              </w:rPr>
            </w:pPr>
          </w:p>
        </w:tc>
        <w:tc>
          <w:tcPr>
            <w:tcW w:w="3827" w:type="dxa"/>
            <w:vMerge/>
            <w:vAlign w:val="center"/>
          </w:tcPr>
          <w:p w14:paraId="7371988B" w14:textId="77777777" w:rsidR="007E42DA" w:rsidRPr="00046C30" w:rsidRDefault="007E42DA" w:rsidP="00620599">
            <w:pPr>
              <w:spacing w:line="276" w:lineRule="auto"/>
              <w:rPr>
                <w:sz w:val="22"/>
                <w:szCs w:val="22"/>
              </w:rPr>
            </w:pPr>
          </w:p>
        </w:tc>
      </w:tr>
      <w:tr w:rsidR="000D13DC" w:rsidRPr="00046C30" w14:paraId="1C6F7189" w14:textId="77777777" w:rsidTr="007E42DA">
        <w:trPr>
          <w:cantSplit/>
          <w:trHeight w:val="410"/>
          <w:tblHeader/>
        </w:trPr>
        <w:tc>
          <w:tcPr>
            <w:tcW w:w="4452" w:type="dxa"/>
            <w:vMerge w:val="restart"/>
            <w:tcMar>
              <w:left w:w="57" w:type="dxa"/>
              <w:right w:w="57" w:type="dxa"/>
            </w:tcMar>
          </w:tcPr>
          <w:p w14:paraId="0CA36975" w14:textId="77777777" w:rsidR="007E42DA" w:rsidRPr="00046C30" w:rsidRDefault="007E42DA" w:rsidP="00620599">
            <w:pPr>
              <w:spacing w:line="276" w:lineRule="auto"/>
              <w:rPr>
                <w:sz w:val="22"/>
                <w:szCs w:val="22"/>
              </w:rPr>
            </w:pPr>
            <w:r w:rsidRPr="00046C30">
              <w:rPr>
                <w:sz w:val="22"/>
                <w:szCs w:val="22"/>
              </w:rPr>
              <w:t>Сварка нагретым газом</w:t>
            </w:r>
          </w:p>
        </w:tc>
        <w:tc>
          <w:tcPr>
            <w:tcW w:w="850" w:type="dxa"/>
            <w:vMerge w:val="restart"/>
            <w:tcMar>
              <w:left w:w="57" w:type="dxa"/>
              <w:right w:w="57" w:type="dxa"/>
            </w:tcMar>
            <w:vAlign w:val="center"/>
          </w:tcPr>
          <w:p w14:paraId="74116BC4" w14:textId="77777777" w:rsidR="007E42DA" w:rsidRPr="00046C30" w:rsidRDefault="007E42DA" w:rsidP="00620599">
            <w:pPr>
              <w:spacing w:line="276" w:lineRule="auto"/>
              <w:jc w:val="center"/>
              <w:rPr>
                <w:sz w:val="22"/>
                <w:szCs w:val="22"/>
              </w:rPr>
            </w:pPr>
            <w:r w:rsidRPr="00046C30">
              <w:rPr>
                <w:sz w:val="22"/>
                <w:szCs w:val="22"/>
              </w:rPr>
              <w:t>НГ</w:t>
            </w:r>
          </w:p>
        </w:tc>
        <w:tc>
          <w:tcPr>
            <w:tcW w:w="567" w:type="dxa"/>
            <w:tcMar>
              <w:left w:w="57" w:type="dxa"/>
              <w:right w:w="57" w:type="dxa"/>
            </w:tcMar>
            <w:vAlign w:val="center"/>
          </w:tcPr>
          <w:p w14:paraId="15F3915B" w14:textId="77777777" w:rsidR="007E42DA" w:rsidRPr="00046C30" w:rsidRDefault="007E42DA" w:rsidP="00620599">
            <w:pPr>
              <w:spacing w:line="276" w:lineRule="auto"/>
              <w:jc w:val="center"/>
              <w:rPr>
                <w:sz w:val="22"/>
                <w:szCs w:val="22"/>
              </w:rPr>
            </w:pPr>
            <w:r w:rsidRPr="00046C30">
              <w:rPr>
                <w:sz w:val="22"/>
                <w:szCs w:val="22"/>
              </w:rPr>
              <w:t>641</w:t>
            </w:r>
          </w:p>
        </w:tc>
        <w:tc>
          <w:tcPr>
            <w:tcW w:w="3827" w:type="dxa"/>
            <w:vAlign w:val="center"/>
          </w:tcPr>
          <w:p w14:paraId="3C1C1571" w14:textId="77777777" w:rsidR="007E42DA" w:rsidRPr="00046C30" w:rsidRDefault="007E42DA" w:rsidP="00620599">
            <w:pPr>
              <w:spacing w:line="276" w:lineRule="auto"/>
              <w:rPr>
                <w:sz w:val="22"/>
                <w:szCs w:val="22"/>
              </w:rPr>
            </w:pPr>
            <w:r w:rsidRPr="00046C30">
              <w:rPr>
                <w:sz w:val="22"/>
                <w:szCs w:val="22"/>
              </w:rPr>
              <w:t>Сварка нагретым газом высокоскоростная</w:t>
            </w:r>
          </w:p>
        </w:tc>
      </w:tr>
      <w:tr w:rsidR="000D13DC" w:rsidRPr="00046C30" w14:paraId="39C27F78" w14:textId="77777777" w:rsidTr="007E42DA">
        <w:trPr>
          <w:cantSplit/>
          <w:trHeight w:val="410"/>
          <w:tblHeader/>
        </w:trPr>
        <w:tc>
          <w:tcPr>
            <w:tcW w:w="4452" w:type="dxa"/>
            <w:vMerge/>
            <w:tcMar>
              <w:left w:w="57" w:type="dxa"/>
              <w:right w:w="57" w:type="dxa"/>
            </w:tcMar>
          </w:tcPr>
          <w:p w14:paraId="7A63544E" w14:textId="77777777" w:rsidR="007E42DA" w:rsidRPr="00046C30" w:rsidRDefault="007E42DA" w:rsidP="00620599">
            <w:pPr>
              <w:spacing w:line="276" w:lineRule="auto"/>
              <w:rPr>
                <w:sz w:val="22"/>
                <w:szCs w:val="22"/>
              </w:rPr>
            </w:pPr>
          </w:p>
        </w:tc>
        <w:tc>
          <w:tcPr>
            <w:tcW w:w="850" w:type="dxa"/>
            <w:vMerge/>
            <w:tcMar>
              <w:left w:w="57" w:type="dxa"/>
              <w:right w:w="57" w:type="dxa"/>
            </w:tcMar>
            <w:vAlign w:val="center"/>
          </w:tcPr>
          <w:p w14:paraId="4FA635BD" w14:textId="77777777" w:rsidR="007E42DA" w:rsidRPr="00046C30" w:rsidRDefault="007E42DA" w:rsidP="00620599">
            <w:pPr>
              <w:spacing w:line="276" w:lineRule="auto"/>
              <w:jc w:val="center"/>
              <w:rPr>
                <w:sz w:val="22"/>
                <w:szCs w:val="22"/>
              </w:rPr>
            </w:pPr>
          </w:p>
        </w:tc>
        <w:tc>
          <w:tcPr>
            <w:tcW w:w="567" w:type="dxa"/>
            <w:tcMar>
              <w:left w:w="57" w:type="dxa"/>
              <w:right w:w="57" w:type="dxa"/>
            </w:tcMar>
            <w:vAlign w:val="center"/>
          </w:tcPr>
          <w:p w14:paraId="5D7D2D58" w14:textId="77777777" w:rsidR="007E42DA" w:rsidRPr="00046C30" w:rsidRDefault="007E42DA" w:rsidP="00620599">
            <w:pPr>
              <w:spacing w:line="276" w:lineRule="auto"/>
              <w:jc w:val="center"/>
              <w:rPr>
                <w:sz w:val="22"/>
                <w:szCs w:val="22"/>
              </w:rPr>
            </w:pPr>
            <w:r w:rsidRPr="00046C30">
              <w:rPr>
                <w:sz w:val="22"/>
                <w:szCs w:val="22"/>
              </w:rPr>
              <w:t>642</w:t>
            </w:r>
          </w:p>
        </w:tc>
        <w:tc>
          <w:tcPr>
            <w:tcW w:w="3827" w:type="dxa"/>
            <w:vAlign w:val="center"/>
          </w:tcPr>
          <w:p w14:paraId="26417F6F" w14:textId="77777777" w:rsidR="007E42DA" w:rsidRPr="00046C30" w:rsidRDefault="007E42DA" w:rsidP="00620599">
            <w:pPr>
              <w:spacing w:line="276" w:lineRule="auto"/>
              <w:rPr>
                <w:sz w:val="22"/>
                <w:szCs w:val="22"/>
              </w:rPr>
            </w:pPr>
            <w:r w:rsidRPr="00046C30">
              <w:rPr>
                <w:sz w:val="22"/>
                <w:szCs w:val="22"/>
              </w:rPr>
              <w:t>Сварка нагретым газом круглым соплом</w:t>
            </w:r>
          </w:p>
        </w:tc>
      </w:tr>
      <w:tr w:rsidR="000D13DC" w:rsidRPr="00046C30" w14:paraId="4147D26B" w14:textId="77777777" w:rsidTr="007E42DA">
        <w:trPr>
          <w:cantSplit/>
          <w:trHeight w:val="410"/>
          <w:tblHeader/>
        </w:trPr>
        <w:tc>
          <w:tcPr>
            <w:tcW w:w="4452" w:type="dxa"/>
            <w:vMerge/>
            <w:tcMar>
              <w:left w:w="57" w:type="dxa"/>
              <w:right w:w="57" w:type="dxa"/>
            </w:tcMar>
          </w:tcPr>
          <w:p w14:paraId="75A0F6A2" w14:textId="77777777" w:rsidR="007E42DA" w:rsidRPr="00046C30" w:rsidRDefault="007E42DA" w:rsidP="00620599">
            <w:pPr>
              <w:spacing w:line="276" w:lineRule="auto"/>
              <w:rPr>
                <w:sz w:val="22"/>
                <w:szCs w:val="22"/>
              </w:rPr>
            </w:pPr>
          </w:p>
        </w:tc>
        <w:tc>
          <w:tcPr>
            <w:tcW w:w="850" w:type="dxa"/>
            <w:vMerge/>
            <w:tcMar>
              <w:left w:w="57" w:type="dxa"/>
              <w:right w:w="57" w:type="dxa"/>
            </w:tcMar>
            <w:vAlign w:val="center"/>
          </w:tcPr>
          <w:p w14:paraId="3B228F1A" w14:textId="77777777" w:rsidR="007E42DA" w:rsidRPr="00046C30" w:rsidRDefault="007E42DA" w:rsidP="00620599">
            <w:pPr>
              <w:spacing w:line="276" w:lineRule="auto"/>
              <w:jc w:val="center"/>
              <w:rPr>
                <w:sz w:val="22"/>
                <w:szCs w:val="22"/>
              </w:rPr>
            </w:pPr>
          </w:p>
        </w:tc>
        <w:tc>
          <w:tcPr>
            <w:tcW w:w="567" w:type="dxa"/>
            <w:tcMar>
              <w:left w:w="57" w:type="dxa"/>
              <w:right w:w="57" w:type="dxa"/>
            </w:tcMar>
            <w:vAlign w:val="center"/>
          </w:tcPr>
          <w:p w14:paraId="0CC408A6" w14:textId="77777777" w:rsidR="007E42DA" w:rsidRPr="00046C30" w:rsidRDefault="007E42DA" w:rsidP="00620599">
            <w:pPr>
              <w:spacing w:line="276" w:lineRule="auto"/>
              <w:jc w:val="center"/>
              <w:rPr>
                <w:sz w:val="22"/>
                <w:szCs w:val="22"/>
              </w:rPr>
            </w:pPr>
            <w:r w:rsidRPr="00046C30">
              <w:rPr>
                <w:sz w:val="22"/>
                <w:szCs w:val="22"/>
              </w:rPr>
              <w:t>643</w:t>
            </w:r>
          </w:p>
        </w:tc>
        <w:tc>
          <w:tcPr>
            <w:tcW w:w="3827" w:type="dxa"/>
            <w:vAlign w:val="center"/>
          </w:tcPr>
          <w:p w14:paraId="578C6D3E" w14:textId="77777777" w:rsidR="007E42DA" w:rsidRPr="00046C30" w:rsidRDefault="007E42DA" w:rsidP="00620599">
            <w:pPr>
              <w:spacing w:line="276" w:lineRule="auto"/>
              <w:rPr>
                <w:sz w:val="22"/>
                <w:szCs w:val="22"/>
              </w:rPr>
            </w:pPr>
            <w:r w:rsidRPr="00046C30">
              <w:rPr>
                <w:sz w:val="22"/>
                <w:szCs w:val="22"/>
              </w:rPr>
              <w:t>Сварка нагретым газом ручная без присадочного прутка</w:t>
            </w:r>
          </w:p>
        </w:tc>
      </w:tr>
      <w:tr w:rsidR="000D13DC" w:rsidRPr="00046C30" w14:paraId="7360A222" w14:textId="77777777" w:rsidTr="007E42DA">
        <w:trPr>
          <w:cantSplit/>
          <w:trHeight w:val="410"/>
          <w:tblHeader/>
        </w:trPr>
        <w:tc>
          <w:tcPr>
            <w:tcW w:w="4452" w:type="dxa"/>
            <w:vMerge/>
            <w:tcMar>
              <w:left w:w="57" w:type="dxa"/>
              <w:right w:w="57" w:type="dxa"/>
            </w:tcMar>
          </w:tcPr>
          <w:p w14:paraId="7B60261D" w14:textId="77777777" w:rsidR="007E42DA" w:rsidRPr="00046C30" w:rsidRDefault="007E42DA" w:rsidP="00620599">
            <w:pPr>
              <w:spacing w:line="276" w:lineRule="auto"/>
              <w:rPr>
                <w:sz w:val="22"/>
                <w:szCs w:val="22"/>
              </w:rPr>
            </w:pPr>
          </w:p>
        </w:tc>
        <w:tc>
          <w:tcPr>
            <w:tcW w:w="850" w:type="dxa"/>
            <w:vMerge/>
            <w:tcMar>
              <w:left w:w="57" w:type="dxa"/>
              <w:right w:w="57" w:type="dxa"/>
            </w:tcMar>
            <w:vAlign w:val="center"/>
          </w:tcPr>
          <w:p w14:paraId="32A31F2C" w14:textId="77777777" w:rsidR="007E42DA" w:rsidRPr="00046C30" w:rsidRDefault="007E42DA" w:rsidP="00620599">
            <w:pPr>
              <w:spacing w:line="276" w:lineRule="auto"/>
              <w:jc w:val="center"/>
              <w:rPr>
                <w:sz w:val="22"/>
                <w:szCs w:val="22"/>
              </w:rPr>
            </w:pPr>
          </w:p>
        </w:tc>
        <w:tc>
          <w:tcPr>
            <w:tcW w:w="567" w:type="dxa"/>
            <w:tcMar>
              <w:left w:w="57" w:type="dxa"/>
              <w:right w:w="57" w:type="dxa"/>
            </w:tcMar>
            <w:vAlign w:val="center"/>
          </w:tcPr>
          <w:p w14:paraId="21C8790E" w14:textId="77777777" w:rsidR="007E42DA" w:rsidRPr="00046C30" w:rsidRDefault="007E42DA" w:rsidP="00620599">
            <w:pPr>
              <w:spacing w:line="276" w:lineRule="auto"/>
              <w:jc w:val="center"/>
              <w:rPr>
                <w:sz w:val="22"/>
                <w:szCs w:val="22"/>
              </w:rPr>
            </w:pPr>
            <w:r w:rsidRPr="00046C30">
              <w:rPr>
                <w:sz w:val="22"/>
                <w:szCs w:val="22"/>
              </w:rPr>
              <w:t>644</w:t>
            </w:r>
          </w:p>
        </w:tc>
        <w:tc>
          <w:tcPr>
            <w:tcW w:w="3827" w:type="dxa"/>
            <w:vAlign w:val="center"/>
          </w:tcPr>
          <w:p w14:paraId="22D8D498" w14:textId="77777777" w:rsidR="007E42DA" w:rsidRPr="00046C30" w:rsidRDefault="007E42DA" w:rsidP="00620599">
            <w:pPr>
              <w:spacing w:line="276" w:lineRule="auto"/>
              <w:rPr>
                <w:sz w:val="22"/>
                <w:szCs w:val="22"/>
              </w:rPr>
            </w:pPr>
            <w:r w:rsidRPr="00046C30">
              <w:rPr>
                <w:sz w:val="22"/>
                <w:szCs w:val="22"/>
              </w:rPr>
              <w:t>Сварка нагретым газом механизированная без присадочного прутка</w:t>
            </w:r>
          </w:p>
        </w:tc>
      </w:tr>
      <w:tr w:rsidR="000D13DC" w:rsidRPr="00046C30" w14:paraId="4E2EBBD6" w14:textId="77777777" w:rsidTr="007E42DA">
        <w:trPr>
          <w:cantSplit/>
          <w:trHeight w:val="410"/>
          <w:tblHeader/>
        </w:trPr>
        <w:tc>
          <w:tcPr>
            <w:tcW w:w="4452" w:type="dxa"/>
            <w:vMerge/>
            <w:tcMar>
              <w:left w:w="57" w:type="dxa"/>
              <w:right w:w="57" w:type="dxa"/>
            </w:tcMar>
          </w:tcPr>
          <w:p w14:paraId="5D38E72A" w14:textId="77777777" w:rsidR="007E42DA" w:rsidRPr="00046C30" w:rsidRDefault="007E42DA" w:rsidP="00620599">
            <w:pPr>
              <w:spacing w:line="276" w:lineRule="auto"/>
              <w:rPr>
                <w:sz w:val="22"/>
                <w:szCs w:val="22"/>
              </w:rPr>
            </w:pPr>
          </w:p>
        </w:tc>
        <w:tc>
          <w:tcPr>
            <w:tcW w:w="850" w:type="dxa"/>
            <w:vMerge/>
            <w:tcMar>
              <w:left w:w="57" w:type="dxa"/>
              <w:right w:w="57" w:type="dxa"/>
            </w:tcMar>
            <w:vAlign w:val="center"/>
          </w:tcPr>
          <w:p w14:paraId="6B0916FD" w14:textId="77777777" w:rsidR="007E42DA" w:rsidRPr="00046C30" w:rsidRDefault="007E42DA" w:rsidP="00620599">
            <w:pPr>
              <w:spacing w:line="276" w:lineRule="auto"/>
              <w:jc w:val="center"/>
              <w:rPr>
                <w:sz w:val="22"/>
                <w:szCs w:val="22"/>
              </w:rPr>
            </w:pPr>
          </w:p>
        </w:tc>
        <w:tc>
          <w:tcPr>
            <w:tcW w:w="567" w:type="dxa"/>
            <w:tcMar>
              <w:left w:w="57" w:type="dxa"/>
              <w:right w:w="57" w:type="dxa"/>
            </w:tcMar>
            <w:vAlign w:val="center"/>
          </w:tcPr>
          <w:p w14:paraId="31C9B398" w14:textId="77777777" w:rsidR="007E42DA" w:rsidRPr="00046C30" w:rsidRDefault="007E42DA" w:rsidP="00620599">
            <w:pPr>
              <w:spacing w:line="276" w:lineRule="auto"/>
              <w:jc w:val="center"/>
              <w:rPr>
                <w:sz w:val="22"/>
                <w:szCs w:val="22"/>
              </w:rPr>
            </w:pPr>
            <w:r w:rsidRPr="00046C30">
              <w:rPr>
                <w:sz w:val="22"/>
                <w:szCs w:val="22"/>
              </w:rPr>
              <w:t>645</w:t>
            </w:r>
          </w:p>
        </w:tc>
        <w:tc>
          <w:tcPr>
            <w:tcW w:w="3827" w:type="dxa"/>
            <w:vAlign w:val="center"/>
          </w:tcPr>
          <w:p w14:paraId="21FBA67D" w14:textId="77777777" w:rsidR="007E42DA" w:rsidRPr="00046C30" w:rsidRDefault="007E42DA" w:rsidP="00620599">
            <w:pPr>
              <w:spacing w:line="276" w:lineRule="auto"/>
              <w:rPr>
                <w:sz w:val="22"/>
                <w:szCs w:val="22"/>
              </w:rPr>
            </w:pPr>
            <w:r w:rsidRPr="00046C30">
              <w:rPr>
                <w:sz w:val="22"/>
                <w:szCs w:val="22"/>
              </w:rPr>
              <w:t>Сварка нагретым газом механизированная с присадочным прутком</w:t>
            </w:r>
          </w:p>
        </w:tc>
      </w:tr>
      <w:tr w:rsidR="000D13DC" w:rsidRPr="00046C30" w14:paraId="15F4B875" w14:textId="77777777" w:rsidTr="007E42DA">
        <w:trPr>
          <w:cantSplit/>
          <w:trHeight w:val="64"/>
          <w:tblHeader/>
        </w:trPr>
        <w:tc>
          <w:tcPr>
            <w:tcW w:w="4452" w:type="dxa"/>
            <w:vMerge/>
            <w:tcMar>
              <w:left w:w="57" w:type="dxa"/>
              <w:right w:w="57" w:type="dxa"/>
            </w:tcMar>
          </w:tcPr>
          <w:p w14:paraId="71E8E3F2" w14:textId="77777777" w:rsidR="007E42DA" w:rsidRPr="00046C30" w:rsidRDefault="007E42DA" w:rsidP="00620599">
            <w:pPr>
              <w:spacing w:line="276" w:lineRule="auto"/>
              <w:rPr>
                <w:sz w:val="22"/>
                <w:szCs w:val="22"/>
              </w:rPr>
            </w:pPr>
          </w:p>
        </w:tc>
        <w:tc>
          <w:tcPr>
            <w:tcW w:w="850" w:type="dxa"/>
            <w:vMerge/>
            <w:tcMar>
              <w:left w:w="57" w:type="dxa"/>
              <w:right w:w="57" w:type="dxa"/>
            </w:tcMar>
            <w:vAlign w:val="center"/>
          </w:tcPr>
          <w:p w14:paraId="0E7DA7A3" w14:textId="77777777" w:rsidR="007E42DA" w:rsidRPr="00046C30" w:rsidRDefault="007E42DA" w:rsidP="00620599">
            <w:pPr>
              <w:spacing w:line="276" w:lineRule="auto"/>
              <w:jc w:val="center"/>
              <w:rPr>
                <w:sz w:val="22"/>
                <w:szCs w:val="22"/>
              </w:rPr>
            </w:pPr>
          </w:p>
        </w:tc>
        <w:tc>
          <w:tcPr>
            <w:tcW w:w="567" w:type="dxa"/>
            <w:tcMar>
              <w:left w:w="57" w:type="dxa"/>
              <w:right w:w="57" w:type="dxa"/>
            </w:tcMar>
            <w:vAlign w:val="center"/>
          </w:tcPr>
          <w:p w14:paraId="3B92F1BA" w14:textId="77777777" w:rsidR="007E42DA" w:rsidRPr="00046C30" w:rsidRDefault="007E42DA" w:rsidP="00620599">
            <w:pPr>
              <w:spacing w:line="276" w:lineRule="auto"/>
              <w:jc w:val="center"/>
              <w:rPr>
                <w:sz w:val="22"/>
                <w:szCs w:val="22"/>
              </w:rPr>
            </w:pPr>
            <w:r w:rsidRPr="00046C30">
              <w:rPr>
                <w:sz w:val="22"/>
                <w:szCs w:val="22"/>
              </w:rPr>
              <w:t>646</w:t>
            </w:r>
          </w:p>
        </w:tc>
        <w:tc>
          <w:tcPr>
            <w:tcW w:w="3827" w:type="dxa"/>
            <w:vAlign w:val="center"/>
          </w:tcPr>
          <w:p w14:paraId="0F50485C" w14:textId="77777777" w:rsidR="007E42DA" w:rsidRPr="00046C30" w:rsidRDefault="007E42DA" w:rsidP="00620599">
            <w:pPr>
              <w:spacing w:line="276" w:lineRule="auto"/>
              <w:rPr>
                <w:sz w:val="22"/>
                <w:szCs w:val="22"/>
              </w:rPr>
            </w:pPr>
            <w:r w:rsidRPr="00046C30">
              <w:rPr>
                <w:sz w:val="22"/>
                <w:szCs w:val="22"/>
              </w:rPr>
              <w:t>Сварка нагретым газом конвекционная</w:t>
            </w:r>
          </w:p>
        </w:tc>
      </w:tr>
      <w:tr w:rsidR="000D13DC" w:rsidRPr="00046C30" w14:paraId="0657EB06" w14:textId="77777777" w:rsidTr="007E42DA">
        <w:trPr>
          <w:cantSplit/>
          <w:trHeight w:val="448"/>
          <w:tblHeader/>
        </w:trPr>
        <w:tc>
          <w:tcPr>
            <w:tcW w:w="4452" w:type="dxa"/>
            <w:vMerge w:val="restart"/>
            <w:tcMar>
              <w:left w:w="57" w:type="dxa"/>
              <w:right w:w="57" w:type="dxa"/>
            </w:tcMar>
          </w:tcPr>
          <w:p w14:paraId="68551B78" w14:textId="77777777" w:rsidR="007E42DA" w:rsidRPr="00046C30" w:rsidRDefault="007E42DA" w:rsidP="00620599">
            <w:pPr>
              <w:spacing w:line="276" w:lineRule="auto"/>
              <w:rPr>
                <w:sz w:val="22"/>
                <w:szCs w:val="22"/>
              </w:rPr>
            </w:pPr>
            <w:r w:rsidRPr="00046C30">
              <w:rPr>
                <w:sz w:val="22"/>
                <w:szCs w:val="22"/>
              </w:rPr>
              <w:lastRenderedPageBreak/>
              <w:t>Экструзионная сварка</w:t>
            </w:r>
          </w:p>
        </w:tc>
        <w:tc>
          <w:tcPr>
            <w:tcW w:w="850" w:type="dxa"/>
            <w:vMerge w:val="restart"/>
            <w:tcMar>
              <w:left w:w="57" w:type="dxa"/>
              <w:right w:w="57" w:type="dxa"/>
            </w:tcMar>
            <w:vAlign w:val="center"/>
          </w:tcPr>
          <w:p w14:paraId="240BC8ED" w14:textId="77777777" w:rsidR="007E42DA" w:rsidRPr="00046C30" w:rsidRDefault="007E42DA" w:rsidP="00620599">
            <w:pPr>
              <w:spacing w:line="276" w:lineRule="auto"/>
              <w:jc w:val="center"/>
              <w:rPr>
                <w:sz w:val="22"/>
                <w:szCs w:val="22"/>
              </w:rPr>
            </w:pPr>
            <w:r w:rsidRPr="00046C30">
              <w:rPr>
                <w:sz w:val="22"/>
                <w:szCs w:val="22"/>
              </w:rPr>
              <w:t>Э</w:t>
            </w:r>
          </w:p>
        </w:tc>
        <w:tc>
          <w:tcPr>
            <w:tcW w:w="567" w:type="dxa"/>
            <w:vMerge w:val="restart"/>
            <w:tcMar>
              <w:left w:w="57" w:type="dxa"/>
              <w:right w:w="57" w:type="dxa"/>
            </w:tcMar>
            <w:vAlign w:val="center"/>
          </w:tcPr>
          <w:p w14:paraId="5D230BC7" w14:textId="77777777" w:rsidR="007E42DA" w:rsidRPr="00046C30" w:rsidRDefault="007E42DA" w:rsidP="00620599">
            <w:pPr>
              <w:spacing w:line="276" w:lineRule="auto"/>
              <w:jc w:val="center"/>
              <w:rPr>
                <w:sz w:val="22"/>
                <w:szCs w:val="22"/>
              </w:rPr>
            </w:pPr>
            <w:r w:rsidRPr="00046C30">
              <w:rPr>
                <w:sz w:val="22"/>
                <w:szCs w:val="22"/>
              </w:rPr>
              <w:t>647</w:t>
            </w:r>
          </w:p>
        </w:tc>
        <w:tc>
          <w:tcPr>
            <w:tcW w:w="3827" w:type="dxa"/>
            <w:vMerge w:val="restart"/>
            <w:vAlign w:val="center"/>
          </w:tcPr>
          <w:p w14:paraId="2487BC84" w14:textId="77777777" w:rsidR="007E42DA" w:rsidRPr="00046C30" w:rsidRDefault="007E42DA" w:rsidP="00620599">
            <w:pPr>
              <w:spacing w:line="276" w:lineRule="auto"/>
              <w:rPr>
                <w:sz w:val="22"/>
                <w:szCs w:val="22"/>
              </w:rPr>
            </w:pPr>
            <w:r w:rsidRPr="00046C30">
              <w:rPr>
                <w:sz w:val="22"/>
                <w:szCs w:val="22"/>
              </w:rPr>
              <w:t>Экструзионная сварка</w:t>
            </w:r>
          </w:p>
        </w:tc>
      </w:tr>
      <w:tr w:rsidR="000D13DC" w:rsidRPr="00046C30" w14:paraId="40156B5B" w14:textId="77777777" w:rsidTr="007E42DA">
        <w:trPr>
          <w:cantSplit/>
          <w:trHeight w:val="291"/>
          <w:tblHeader/>
        </w:trPr>
        <w:tc>
          <w:tcPr>
            <w:tcW w:w="4452" w:type="dxa"/>
            <w:vMerge/>
            <w:tcBorders>
              <w:bottom w:val="single" w:sz="4" w:space="0" w:color="auto"/>
            </w:tcBorders>
            <w:tcMar>
              <w:left w:w="57" w:type="dxa"/>
              <w:right w:w="57" w:type="dxa"/>
            </w:tcMar>
          </w:tcPr>
          <w:p w14:paraId="75DFFB33" w14:textId="77777777" w:rsidR="007E42DA" w:rsidRPr="00046C30" w:rsidRDefault="007E42DA" w:rsidP="00620599">
            <w:pPr>
              <w:spacing w:line="276" w:lineRule="auto"/>
              <w:rPr>
                <w:sz w:val="22"/>
                <w:szCs w:val="22"/>
              </w:rPr>
            </w:pPr>
          </w:p>
        </w:tc>
        <w:tc>
          <w:tcPr>
            <w:tcW w:w="850" w:type="dxa"/>
            <w:vMerge/>
            <w:tcBorders>
              <w:bottom w:val="single" w:sz="4" w:space="0" w:color="auto"/>
            </w:tcBorders>
            <w:tcMar>
              <w:left w:w="57" w:type="dxa"/>
              <w:right w:w="57" w:type="dxa"/>
            </w:tcMar>
            <w:vAlign w:val="center"/>
          </w:tcPr>
          <w:p w14:paraId="2CB4D24F" w14:textId="77777777" w:rsidR="007E42DA" w:rsidRPr="00046C30" w:rsidRDefault="007E42DA" w:rsidP="00620599">
            <w:pPr>
              <w:spacing w:line="276" w:lineRule="auto"/>
              <w:jc w:val="center"/>
              <w:rPr>
                <w:sz w:val="22"/>
                <w:szCs w:val="22"/>
              </w:rPr>
            </w:pPr>
          </w:p>
        </w:tc>
        <w:tc>
          <w:tcPr>
            <w:tcW w:w="567" w:type="dxa"/>
            <w:vMerge/>
            <w:tcBorders>
              <w:bottom w:val="single" w:sz="4" w:space="0" w:color="auto"/>
            </w:tcBorders>
            <w:tcMar>
              <w:left w:w="57" w:type="dxa"/>
              <w:right w:w="57" w:type="dxa"/>
            </w:tcMar>
            <w:vAlign w:val="center"/>
          </w:tcPr>
          <w:p w14:paraId="606AFDC6" w14:textId="77777777" w:rsidR="007E42DA" w:rsidRPr="00046C30" w:rsidRDefault="007E42DA" w:rsidP="00620599">
            <w:pPr>
              <w:spacing w:line="276" w:lineRule="auto"/>
              <w:jc w:val="center"/>
              <w:rPr>
                <w:sz w:val="22"/>
                <w:szCs w:val="22"/>
              </w:rPr>
            </w:pPr>
          </w:p>
        </w:tc>
        <w:tc>
          <w:tcPr>
            <w:tcW w:w="3827" w:type="dxa"/>
            <w:vMerge/>
            <w:tcBorders>
              <w:bottom w:val="single" w:sz="4" w:space="0" w:color="auto"/>
            </w:tcBorders>
            <w:vAlign w:val="center"/>
          </w:tcPr>
          <w:p w14:paraId="03968267" w14:textId="77777777" w:rsidR="007E42DA" w:rsidRPr="00046C30" w:rsidRDefault="007E42DA" w:rsidP="00620599">
            <w:pPr>
              <w:spacing w:line="276" w:lineRule="auto"/>
              <w:rPr>
                <w:sz w:val="22"/>
                <w:szCs w:val="22"/>
              </w:rPr>
            </w:pPr>
          </w:p>
        </w:tc>
      </w:tr>
      <w:tr w:rsidR="000D13DC" w:rsidRPr="00046C30" w14:paraId="5301086B" w14:textId="77777777" w:rsidTr="007E42DA">
        <w:trPr>
          <w:cantSplit/>
          <w:trHeight w:val="36"/>
          <w:tblHeader/>
        </w:trPr>
        <w:tc>
          <w:tcPr>
            <w:tcW w:w="4452" w:type="dxa"/>
            <w:vMerge w:val="restart"/>
            <w:tcBorders>
              <w:top w:val="single" w:sz="4" w:space="0" w:color="auto"/>
            </w:tcBorders>
            <w:tcMar>
              <w:left w:w="57" w:type="dxa"/>
              <w:right w:w="57" w:type="dxa"/>
            </w:tcMar>
          </w:tcPr>
          <w:p w14:paraId="10C455E8" w14:textId="77777777" w:rsidR="007E42DA" w:rsidRPr="00046C30" w:rsidRDefault="007E42DA" w:rsidP="00620599">
            <w:pPr>
              <w:spacing w:line="276" w:lineRule="auto"/>
              <w:rPr>
                <w:sz w:val="22"/>
                <w:szCs w:val="22"/>
              </w:rPr>
            </w:pPr>
            <w:r w:rsidRPr="00046C30">
              <w:rPr>
                <w:sz w:val="22"/>
                <w:szCs w:val="22"/>
              </w:rPr>
              <w:t>Сварка нагретым инструментом</w:t>
            </w:r>
          </w:p>
        </w:tc>
        <w:tc>
          <w:tcPr>
            <w:tcW w:w="850" w:type="dxa"/>
            <w:vMerge w:val="restart"/>
            <w:tcBorders>
              <w:top w:val="single" w:sz="4" w:space="0" w:color="auto"/>
            </w:tcBorders>
            <w:tcMar>
              <w:left w:w="57" w:type="dxa"/>
              <w:right w:w="57" w:type="dxa"/>
            </w:tcMar>
            <w:vAlign w:val="center"/>
          </w:tcPr>
          <w:p w14:paraId="57206292" w14:textId="77777777" w:rsidR="007E42DA" w:rsidRPr="00046C30" w:rsidRDefault="007E42DA" w:rsidP="00620599">
            <w:pPr>
              <w:spacing w:line="276" w:lineRule="auto"/>
              <w:jc w:val="center"/>
              <w:rPr>
                <w:sz w:val="22"/>
                <w:szCs w:val="22"/>
              </w:rPr>
            </w:pPr>
            <w:r w:rsidRPr="00046C30">
              <w:rPr>
                <w:sz w:val="22"/>
                <w:szCs w:val="22"/>
              </w:rPr>
              <w:t>НИ</w:t>
            </w:r>
          </w:p>
        </w:tc>
        <w:tc>
          <w:tcPr>
            <w:tcW w:w="567" w:type="dxa"/>
            <w:tcBorders>
              <w:top w:val="single" w:sz="4" w:space="0" w:color="auto"/>
            </w:tcBorders>
            <w:tcMar>
              <w:left w:w="57" w:type="dxa"/>
              <w:right w:w="57" w:type="dxa"/>
            </w:tcMar>
            <w:vAlign w:val="center"/>
          </w:tcPr>
          <w:p w14:paraId="1087A6E0" w14:textId="77777777" w:rsidR="007E42DA" w:rsidRPr="00046C30" w:rsidRDefault="007E42DA" w:rsidP="00620599">
            <w:pPr>
              <w:spacing w:line="276" w:lineRule="auto"/>
              <w:jc w:val="center"/>
              <w:rPr>
                <w:sz w:val="22"/>
                <w:szCs w:val="22"/>
              </w:rPr>
            </w:pPr>
            <w:r w:rsidRPr="00046C30">
              <w:rPr>
                <w:sz w:val="22"/>
                <w:szCs w:val="22"/>
              </w:rPr>
              <w:t>661</w:t>
            </w:r>
          </w:p>
        </w:tc>
        <w:tc>
          <w:tcPr>
            <w:tcW w:w="3827" w:type="dxa"/>
            <w:tcBorders>
              <w:top w:val="single" w:sz="4" w:space="0" w:color="auto"/>
            </w:tcBorders>
            <w:vAlign w:val="center"/>
          </w:tcPr>
          <w:p w14:paraId="3F1991F4" w14:textId="77777777" w:rsidR="007E42DA" w:rsidRPr="00046C30" w:rsidRDefault="007E42DA" w:rsidP="00620599">
            <w:pPr>
              <w:spacing w:line="276" w:lineRule="auto"/>
              <w:rPr>
                <w:sz w:val="22"/>
                <w:szCs w:val="22"/>
              </w:rPr>
            </w:pPr>
            <w:r w:rsidRPr="00046C30">
              <w:rPr>
                <w:sz w:val="22"/>
                <w:szCs w:val="22"/>
              </w:rPr>
              <w:t>Сварка нагретым инструментом</w:t>
            </w:r>
          </w:p>
        </w:tc>
      </w:tr>
      <w:tr w:rsidR="000D13DC" w:rsidRPr="00046C30" w14:paraId="3D9E6436" w14:textId="77777777" w:rsidTr="007E42DA">
        <w:trPr>
          <w:cantSplit/>
          <w:trHeight w:val="20"/>
          <w:tblHeader/>
        </w:trPr>
        <w:tc>
          <w:tcPr>
            <w:tcW w:w="4452" w:type="dxa"/>
            <w:vMerge/>
            <w:tcMar>
              <w:left w:w="57" w:type="dxa"/>
              <w:right w:w="57" w:type="dxa"/>
            </w:tcMar>
            <w:vAlign w:val="center"/>
          </w:tcPr>
          <w:p w14:paraId="69ACD559" w14:textId="77777777" w:rsidR="007E42DA" w:rsidRPr="00046C30" w:rsidRDefault="007E42DA" w:rsidP="00620599">
            <w:pPr>
              <w:spacing w:line="276" w:lineRule="auto"/>
              <w:rPr>
                <w:sz w:val="22"/>
                <w:szCs w:val="22"/>
              </w:rPr>
            </w:pPr>
          </w:p>
        </w:tc>
        <w:tc>
          <w:tcPr>
            <w:tcW w:w="850" w:type="dxa"/>
            <w:vMerge/>
            <w:tcMar>
              <w:left w:w="57" w:type="dxa"/>
              <w:right w:w="57" w:type="dxa"/>
            </w:tcMar>
            <w:vAlign w:val="center"/>
          </w:tcPr>
          <w:p w14:paraId="2681A76D" w14:textId="77777777" w:rsidR="007E42DA" w:rsidRPr="00046C30" w:rsidRDefault="007E42DA" w:rsidP="00620599">
            <w:pPr>
              <w:spacing w:line="276" w:lineRule="auto"/>
              <w:jc w:val="center"/>
              <w:rPr>
                <w:sz w:val="22"/>
                <w:szCs w:val="22"/>
              </w:rPr>
            </w:pPr>
          </w:p>
        </w:tc>
        <w:tc>
          <w:tcPr>
            <w:tcW w:w="567" w:type="dxa"/>
            <w:tcMar>
              <w:left w:w="57" w:type="dxa"/>
              <w:right w:w="57" w:type="dxa"/>
            </w:tcMar>
            <w:vAlign w:val="center"/>
          </w:tcPr>
          <w:p w14:paraId="5541DDF2" w14:textId="77777777" w:rsidR="007E42DA" w:rsidRPr="00046C30" w:rsidRDefault="007E42DA" w:rsidP="00620599">
            <w:pPr>
              <w:spacing w:line="276" w:lineRule="auto"/>
              <w:jc w:val="center"/>
              <w:rPr>
                <w:sz w:val="22"/>
                <w:szCs w:val="22"/>
              </w:rPr>
            </w:pPr>
            <w:r w:rsidRPr="00046C30">
              <w:rPr>
                <w:sz w:val="22"/>
                <w:szCs w:val="22"/>
              </w:rPr>
              <w:t>662</w:t>
            </w:r>
          </w:p>
        </w:tc>
        <w:tc>
          <w:tcPr>
            <w:tcW w:w="3827" w:type="dxa"/>
            <w:vAlign w:val="center"/>
          </w:tcPr>
          <w:p w14:paraId="5AEC7DAE" w14:textId="77777777" w:rsidR="007E42DA" w:rsidRPr="00046C30" w:rsidRDefault="007E42DA" w:rsidP="00620599">
            <w:pPr>
              <w:spacing w:line="276" w:lineRule="auto"/>
              <w:rPr>
                <w:sz w:val="22"/>
                <w:szCs w:val="22"/>
              </w:rPr>
            </w:pPr>
            <w:r w:rsidRPr="00046C30">
              <w:rPr>
                <w:sz w:val="22"/>
                <w:szCs w:val="22"/>
              </w:rPr>
              <w:t>Сварка нагретым клином</w:t>
            </w:r>
          </w:p>
        </w:tc>
      </w:tr>
      <w:tr w:rsidR="000D13DC" w:rsidRPr="00046C30" w14:paraId="09E8F9C4" w14:textId="77777777" w:rsidTr="007E42DA">
        <w:trPr>
          <w:cantSplit/>
          <w:trHeight w:val="20"/>
          <w:tblHeader/>
        </w:trPr>
        <w:tc>
          <w:tcPr>
            <w:tcW w:w="4452" w:type="dxa"/>
            <w:vMerge/>
            <w:tcMar>
              <w:left w:w="57" w:type="dxa"/>
              <w:right w:w="57" w:type="dxa"/>
            </w:tcMar>
            <w:vAlign w:val="center"/>
          </w:tcPr>
          <w:p w14:paraId="007749F5" w14:textId="77777777" w:rsidR="007E42DA" w:rsidRPr="00046C30" w:rsidRDefault="007E42DA" w:rsidP="00620599">
            <w:pPr>
              <w:spacing w:line="276" w:lineRule="auto"/>
              <w:rPr>
                <w:sz w:val="22"/>
                <w:szCs w:val="22"/>
              </w:rPr>
            </w:pPr>
          </w:p>
        </w:tc>
        <w:tc>
          <w:tcPr>
            <w:tcW w:w="850" w:type="dxa"/>
            <w:vMerge/>
            <w:tcMar>
              <w:left w:w="57" w:type="dxa"/>
              <w:right w:w="57" w:type="dxa"/>
            </w:tcMar>
            <w:vAlign w:val="center"/>
          </w:tcPr>
          <w:p w14:paraId="7B5CE36A" w14:textId="77777777" w:rsidR="007E42DA" w:rsidRPr="00046C30" w:rsidRDefault="007E42DA" w:rsidP="00620599">
            <w:pPr>
              <w:spacing w:line="276" w:lineRule="auto"/>
              <w:jc w:val="center"/>
              <w:rPr>
                <w:sz w:val="22"/>
                <w:szCs w:val="22"/>
              </w:rPr>
            </w:pPr>
          </w:p>
        </w:tc>
        <w:tc>
          <w:tcPr>
            <w:tcW w:w="567" w:type="dxa"/>
            <w:tcMar>
              <w:left w:w="57" w:type="dxa"/>
              <w:right w:w="57" w:type="dxa"/>
            </w:tcMar>
            <w:vAlign w:val="center"/>
          </w:tcPr>
          <w:p w14:paraId="0816D6AB" w14:textId="77777777" w:rsidR="007E42DA" w:rsidRPr="00046C30" w:rsidRDefault="007E42DA" w:rsidP="00620599">
            <w:pPr>
              <w:spacing w:line="276" w:lineRule="auto"/>
              <w:jc w:val="center"/>
              <w:rPr>
                <w:sz w:val="22"/>
                <w:szCs w:val="22"/>
              </w:rPr>
            </w:pPr>
            <w:r w:rsidRPr="00046C30">
              <w:rPr>
                <w:sz w:val="22"/>
                <w:szCs w:val="22"/>
              </w:rPr>
              <w:t>663</w:t>
            </w:r>
          </w:p>
        </w:tc>
        <w:tc>
          <w:tcPr>
            <w:tcW w:w="3827" w:type="dxa"/>
            <w:vAlign w:val="center"/>
          </w:tcPr>
          <w:p w14:paraId="6F361C4F" w14:textId="77777777" w:rsidR="007E42DA" w:rsidRPr="00046C30" w:rsidRDefault="007E42DA" w:rsidP="00620599">
            <w:pPr>
              <w:spacing w:line="276" w:lineRule="auto"/>
              <w:rPr>
                <w:sz w:val="22"/>
                <w:szCs w:val="22"/>
              </w:rPr>
            </w:pPr>
            <w:r w:rsidRPr="00046C30">
              <w:rPr>
                <w:sz w:val="22"/>
                <w:szCs w:val="22"/>
              </w:rPr>
              <w:t>Сварка нагретым инструментом в раструб</w:t>
            </w:r>
          </w:p>
        </w:tc>
      </w:tr>
      <w:tr w:rsidR="000D13DC" w:rsidRPr="00046C30" w14:paraId="2C75B0DE" w14:textId="77777777" w:rsidTr="007E42DA">
        <w:trPr>
          <w:cantSplit/>
          <w:trHeight w:val="20"/>
          <w:tblHeader/>
        </w:trPr>
        <w:tc>
          <w:tcPr>
            <w:tcW w:w="4452" w:type="dxa"/>
            <w:vMerge/>
            <w:tcMar>
              <w:left w:w="57" w:type="dxa"/>
              <w:right w:w="57" w:type="dxa"/>
            </w:tcMar>
            <w:vAlign w:val="center"/>
          </w:tcPr>
          <w:p w14:paraId="49C27971" w14:textId="77777777" w:rsidR="007E42DA" w:rsidRPr="00046C30" w:rsidRDefault="007E42DA" w:rsidP="00620599">
            <w:pPr>
              <w:spacing w:line="276" w:lineRule="auto"/>
              <w:rPr>
                <w:sz w:val="22"/>
                <w:szCs w:val="22"/>
              </w:rPr>
            </w:pPr>
          </w:p>
        </w:tc>
        <w:tc>
          <w:tcPr>
            <w:tcW w:w="850" w:type="dxa"/>
            <w:vMerge/>
            <w:tcMar>
              <w:left w:w="57" w:type="dxa"/>
              <w:right w:w="57" w:type="dxa"/>
            </w:tcMar>
            <w:vAlign w:val="center"/>
          </w:tcPr>
          <w:p w14:paraId="44B9C874" w14:textId="77777777" w:rsidR="007E42DA" w:rsidRPr="00046C30" w:rsidRDefault="007E42DA" w:rsidP="00620599">
            <w:pPr>
              <w:spacing w:line="276" w:lineRule="auto"/>
              <w:jc w:val="center"/>
              <w:rPr>
                <w:sz w:val="22"/>
                <w:szCs w:val="22"/>
              </w:rPr>
            </w:pPr>
          </w:p>
        </w:tc>
        <w:tc>
          <w:tcPr>
            <w:tcW w:w="567" w:type="dxa"/>
            <w:tcMar>
              <w:left w:w="57" w:type="dxa"/>
              <w:right w:w="57" w:type="dxa"/>
            </w:tcMar>
            <w:vAlign w:val="center"/>
          </w:tcPr>
          <w:p w14:paraId="4AC04B79" w14:textId="77777777" w:rsidR="007E42DA" w:rsidRPr="00046C30" w:rsidRDefault="007E42DA" w:rsidP="00620599">
            <w:pPr>
              <w:spacing w:line="276" w:lineRule="auto"/>
              <w:jc w:val="center"/>
              <w:rPr>
                <w:sz w:val="22"/>
                <w:szCs w:val="22"/>
              </w:rPr>
            </w:pPr>
            <w:r w:rsidRPr="00046C30">
              <w:rPr>
                <w:sz w:val="22"/>
                <w:szCs w:val="22"/>
              </w:rPr>
              <w:t>664</w:t>
            </w:r>
          </w:p>
        </w:tc>
        <w:tc>
          <w:tcPr>
            <w:tcW w:w="3827" w:type="dxa"/>
            <w:vAlign w:val="center"/>
          </w:tcPr>
          <w:p w14:paraId="4E1C3DA5" w14:textId="77777777" w:rsidR="007E42DA" w:rsidRPr="00046C30" w:rsidRDefault="007E42DA" w:rsidP="00620599">
            <w:pPr>
              <w:spacing w:line="276" w:lineRule="auto"/>
              <w:rPr>
                <w:sz w:val="22"/>
                <w:szCs w:val="22"/>
              </w:rPr>
            </w:pPr>
            <w:r w:rsidRPr="00046C30">
              <w:rPr>
                <w:sz w:val="22"/>
                <w:szCs w:val="22"/>
              </w:rPr>
              <w:t>Сварка нагретым инструментом седловых отводов</w:t>
            </w:r>
          </w:p>
        </w:tc>
      </w:tr>
    </w:tbl>
    <w:p w14:paraId="6E21A94A" w14:textId="77777777" w:rsidR="00D11859" w:rsidRPr="00046C30" w:rsidRDefault="00D11859" w:rsidP="00D11859">
      <w:pPr>
        <w:spacing w:after="200"/>
        <w:contextualSpacing/>
        <w:rPr>
          <w:sz w:val="2"/>
        </w:rPr>
      </w:pPr>
    </w:p>
    <w:p w14:paraId="1FD928DC" w14:textId="77777777" w:rsidR="00892A10" w:rsidRPr="00046C30" w:rsidRDefault="00892A10" w:rsidP="00D11859">
      <w:pPr>
        <w:spacing w:after="120"/>
        <w:rPr>
          <w:sz w:val="24"/>
          <w:szCs w:val="40"/>
        </w:rPr>
      </w:pPr>
    </w:p>
    <w:p w14:paraId="69013711" w14:textId="77777777" w:rsidR="00892A10" w:rsidRPr="00046C30" w:rsidRDefault="00892A10" w:rsidP="00892A10">
      <w:pPr>
        <w:spacing w:after="200"/>
        <w:contextualSpacing/>
        <w:rPr>
          <w:sz w:val="2"/>
        </w:rPr>
      </w:pPr>
    </w:p>
    <w:p w14:paraId="150DF80B" w14:textId="31E68172" w:rsidR="00892A10" w:rsidRPr="00046C30" w:rsidRDefault="00892A10" w:rsidP="00773089">
      <w:pPr>
        <w:spacing w:line="360" w:lineRule="auto"/>
        <w:rPr>
          <w:rFonts w:eastAsia="SimSun"/>
          <w:b/>
          <w:sz w:val="24"/>
          <w:szCs w:val="24"/>
          <w:lang w:eastAsia="zh-CN"/>
        </w:rPr>
      </w:pPr>
      <w:r w:rsidRPr="00046C30">
        <w:rPr>
          <w:b/>
          <w:sz w:val="24"/>
          <w:szCs w:val="24"/>
        </w:rPr>
        <w:br w:type="page"/>
      </w:r>
    </w:p>
    <w:p w14:paraId="065F40A2" w14:textId="59A27A37" w:rsidR="00DB135E" w:rsidRPr="00046C30" w:rsidRDefault="00DB135E" w:rsidP="00892A10">
      <w:pPr>
        <w:spacing w:line="360" w:lineRule="auto"/>
        <w:jc w:val="center"/>
        <w:rPr>
          <w:rFonts w:eastAsia="SimSun"/>
          <w:b/>
          <w:sz w:val="24"/>
          <w:szCs w:val="24"/>
          <w:lang w:eastAsia="zh-CN"/>
        </w:rPr>
      </w:pPr>
      <w:r w:rsidRPr="00046C30">
        <w:rPr>
          <w:rFonts w:eastAsia="SimSun"/>
          <w:b/>
          <w:sz w:val="24"/>
          <w:szCs w:val="24"/>
          <w:lang w:eastAsia="zh-CN"/>
        </w:rPr>
        <w:lastRenderedPageBreak/>
        <w:t>Приложение Б</w:t>
      </w:r>
    </w:p>
    <w:p w14:paraId="0F3F3A55" w14:textId="77777777" w:rsidR="00DB135E" w:rsidRPr="00046C30" w:rsidRDefault="00DB135E" w:rsidP="00907F7A">
      <w:pPr>
        <w:widowControl w:val="0"/>
        <w:suppressAutoHyphens/>
        <w:spacing w:line="360" w:lineRule="auto"/>
        <w:jc w:val="center"/>
        <w:rPr>
          <w:rFonts w:eastAsia="SimSun"/>
          <w:b/>
          <w:sz w:val="24"/>
          <w:szCs w:val="24"/>
          <w:lang w:eastAsia="zh-CN"/>
        </w:rPr>
      </w:pPr>
      <w:r w:rsidRPr="00046C30">
        <w:rPr>
          <w:rFonts w:eastAsia="SimSun"/>
          <w:b/>
          <w:sz w:val="24"/>
          <w:szCs w:val="24"/>
          <w:lang w:eastAsia="zh-CN"/>
        </w:rPr>
        <w:t>(рекомендуемое)</w:t>
      </w:r>
    </w:p>
    <w:p w14:paraId="07AD7A31" w14:textId="77777777" w:rsidR="00DF7F0F" w:rsidRPr="00046C30" w:rsidRDefault="00DF7F0F" w:rsidP="00907F7A">
      <w:pPr>
        <w:widowControl w:val="0"/>
        <w:suppressAutoHyphens/>
        <w:spacing w:line="360" w:lineRule="auto"/>
        <w:jc w:val="center"/>
        <w:rPr>
          <w:rFonts w:eastAsia="SimSun"/>
          <w:b/>
          <w:sz w:val="24"/>
          <w:szCs w:val="24"/>
          <w:lang w:eastAsia="zh-CN"/>
        </w:rPr>
      </w:pPr>
    </w:p>
    <w:p w14:paraId="25355CD4" w14:textId="1B3DB36E" w:rsidR="00D7123F" w:rsidRPr="00046C30" w:rsidRDefault="002814AC" w:rsidP="00907F7A">
      <w:pPr>
        <w:widowControl w:val="0"/>
        <w:suppressAutoHyphens/>
        <w:spacing w:line="360" w:lineRule="auto"/>
        <w:jc w:val="center"/>
        <w:rPr>
          <w:rFonts w:eastAsia="SimSun"/>
          <w:b/>
          <w:sz w:val="24"/>
          <w:szCs w:val="24"/>
          <w:lang w:eastAsia="zh-CN"/>
        </w:rPr>
      </w:pPr>
      <w:r w:rsidRPr="00046C30">
        <w:rPr>
          <w:rFonts w:eastAsia="SimSun"/>
          <w:b/>
          <w:sz w:val="24"/>
          <w:szCs w:val="24"/>
          <w:lang w:eastAsia="zh-CN"/>
        </w:rPr>
        <w:t>Форма з</w:t>
      </w:r>
      <w:r w:rsidR="00DB135E" w:rsidRPr="00046C30">
        <w:rPr>
          <w:rFonts w:eastAsia="SimSun"/>
          <w:b/>
          <w:sz w:val="24"/>
          <w:szCs w:val="24"/>
          <w:lang w:eastAsia="zh-CN"/>
        </w:rPr>
        <w:t>аявк</w:t>
      </w:r>
      <w:r w:rsidRPr="00046C30">
        <w:rPr>
          <w:rFonts w:eastAsia="SimSun"/>
          <w:b/>
          <w:sz w:val="24"/>
          <w:szCs w:val="24"/>
          <w:lang w:eastAsia="zh-CN"/>
        </w:rPr>
        <w:t>и</w:t>
      </w:r>
      <w:r w:rsidR="00081A3F" w:rsidRPr="00046C30">
        <w:rPr>
          <w:rFonts w:eastAsia="SimSun"/>
          <w:b/>
          <w:sz w:val="24"/>
          <w:szCs w:val="24"/>
          <w:lang w:eastAsia="zh-CN"/>
        </w:rPr>
        <w:t xml:space="preserve"> на</w:t>
      </w:r>
      <w:r w:rsidR="00DB135E" w:rsidRPr="00046C30">
        <w:rPr>
          <w:rFonts w:eastAsia="SimSun"/>
          <w:b/>
          <w:sz w:val="24"/>
          <w:szCs w:val="24"/>
          <w:lang w:eastAsia="zh-CN"/>
        </w:rPr>
        <w:t xml:space="preserve"> </w:t>
      </w:r>
      <w:r w:rsidR="00736807" w:rsidRPr="00046C30">
        <w:rPr>
          <w:rFonts w:eastAsia="SimSun"/>
          <w:b/>
          <w:sz w:val="24"/>
          <w:szCs w:val="24"/>
          <w:lang w:eastAsia="zh-CN"/>
        </w:rPr>
        <w:t>аттестацию технологии сварки (наплавки, пайки)</w:t>
      </w:r>
    </w:p>
    <w:p w14:paraId="0B36FF3F" w14:textId="77777777" w:rsidR="00D94186" w:rsidRPr="00046C30" w:rsidRDefault="00D94186" w:rsidP="00907F7A">
      <w:pPr>
        <w:pStyle w:val="af9"/>
        <w:widowControl w:val="0"/>
        <w:suppressAutoHyphens/>
        <w:spacing w:line="360" w:lineRule="auto"/>
        <w:jc w:val="center"/>
        <w:rPr>
          <w:rFonts w:ascii="Arial" w:hAnsi="Arial" w:cs="Arial"/>
          <w:sz w:val="24"/>
          <w:szCs w:val="24"/>
        </w:rPr>
      </w:pPr>
    </w:p>
    <w:tbl>
      <w:tblPr>
        <w:tblW w:w="0" w:type="auto"/>
        <w:tblInd w:w="108" w:type="dxa"/>
        <w:tblLook w:val="04A0" w:firstRow="1" w:lastRow="0" w:firstColumn="1" w:lastColumn="0" w:noHBand="0" w:noVBand="1"/>
      </w:tblPr>
      <w:tblGrid>
        <w:gridCol w:w="9745"/>
      </w:tblGrid>
      <w:tr w:rsidR="000D13DC" w:rsidRPr="00046C30" w14:paraId="7F04DBEB" w14:textId="77777777" w:rsidTr="006D5EAD">
        <w:tc>
          <w:tcPr>
            <w:tcW w:w="9639" w:type="dxa"/>
            <w:shd w:val="clear" w:color="auto" w:fill="auto"/>
          </w:tcPr>
          <w:p w14:paraId="57EAB946" w14:textId="213A7B8C" w:rsidR="00CD563C" w:rsidRPr="00046C30" w:rsidRDefault="00D34EF7" w:rsidP="007D26EF">
            <w:pPr>
              <w:suppressAutoHyphens/>
              <w:spacing w:line="276" w:lineRule="auto"/>
              <w:jc w:val="center"/>
              <w:rPr>
                <w:rFonts w:eastAsia="SimSun"/>
                <w:sz w:val="22"/>
                <w:szCs w:val="24"/>
                <w:lang w:eastAsia="zh-CN"/>
              </w:rPr>
            </w:pPr>
            <w:r w:rsidRPr="00046C30">
              <w:rPr>
                <w:rFonts w:eastAsia="SimSun"/>
                <w:sz w:val="22"/>
                <w:szCs w:val="24"/>
                <w:lang w:eastAsia="zh-CN"/>
              </w:rPr>
              <w:t xml:space="preserve">ЗАЯВКА НА </w:t>
            </w:r>
            <w:r w:rsidR="003C2155" w:rsidRPr="00046C30">
              <w:rPr>
                <w:rFonts w:eastAsia="SimSun"/>
                <w:sz w:val="22"/>
                <w:szCs w:val="24"/>
                <w:lang w:eastAsia="zh-CN"/>
              </w:rPr>
              <w:t>АТТЕСТАЦИЮ ТЕХНОЛОГИИ СВАРКИ (НАПЛАВКИ, ПАЙКИ)</w:t>
            </w:r>
          </w:p>
          <w:tbl>
            <w:tblPr>
              <w:tblW w:w="9531" w:type="dxa"/>
              <w:tblLook w:val="04A0" w:firstRow="1" w:lastRow="0" w:firstColumn="1" w:lastColumn="0" w:noHBand="0" w:noVBand="1"/>
            </w:tblPr>
            <w:tblGrid>
              <w:gridCol w:w="9531"/>
            </w:tblGrid>
            <w:tr w:rsidR="000D13DC" w:rsidRPr="00046C30" w14:paraId="3B1FE24C" w14:textId="77777777" w:rsidTr="001F601D">
              <w:tc>
                <w:tcPr>
                  <w:tcW w:w="9531" w:type="dxa"/>
                  <w:tcBorders>
                    <w:bottom w:val="single" w:sz="4" w:space="0" w:color="auto"/>
                  </w:tcBorders>
                  <w:shd w:val="clear" w:color="auto" w:fill="auto"/>
                </w:tcPr>
                <w:p w14:paraId="77962D56" w14:textId="77777777" w:rsidR="001F601D" w:rsidRPr="00046C30" w:rsidRDefault="001F601D" w:rsidP="00AD62D3">
                  <w:pPr>
                    <w:spacing w:line="276" w:lineRule="auto"/>
                    <w:rPr>
                      <w:rFonts w:eastAsia="SimSun"/>
                      <w:sz w:val="14"/>
                      <w:szCs w:val="24"/>
                      <w:lang w:eastAsia="zh-CN"/>
                    </w:rPr>
                  </w:pPr>
                </w:p>
                <w:p w14:paraId="4607FA73" w14:textId="77777777" w:rsidR="001F601D" w:rsidRPr="00046C30" w:rsidRDefault="001F601D" w:rsidP="007D26EF">
                  <w:pPr>
                    <w:spacing w:line="276" w:lineRule="auto"/>
                    <w:jc w:val="center"/>
                    <w:rPr>
                      <w:rFonts w:eastAsia="SimSun"/>
                      <w:sz w:val="14"/>
                      <w:szCs w:val="24"/>
                      <w:lang w:eastAsia="zh-CN"/>
                    </w:rPr>
                  </w:pPr>
                </w:p>
              </w:tc>
            </w:tr>
            <w:tr w:rsidR="000D13DC" w:rsidRPr="00046C30" w14:paraId="4FCFF34A" w14:textId="77777777" w:rsidTr="001F601D">
              <w:tc>
                <w:tcPr>
                  <w:tcW w:w="9531" w:type="dxa"/>
                  <w:tcBorders>
                    <w:top w:val="single" w:sz="4" w:space="0" w:color="auto"/>
                  </w:tcBorders>
                  <w:shd w:val="clear" w:color="auto" w:fill="auto"/>
                </w:tcPr>
                <w:p w14:paraId="1F3BAFB2" w14:textId="72467FC8" w:rsidR="001F601D" w:rsidRPr="00046C30" w:rsidRDefault="001F601D" w:rsidP="007D26EF">
                  <w:pPr>
                    <w:spacing w:line="276" w:lineRule="auto"/>
                    <w:jc w:val="center"/>
                    <w:rPr>
                      <w:rFonts w:eastAsia="SimSun"/>
                      <w:sz w:val="24"/>
                      <w:szCs w:val="24"/>
                      <w:lang w:eastAsia="zh-CN"/>
                    </w:rPr>
                  </w:pPr>
                  <w:r w:rsidRPr="00046C30">
                    <w:rPr>
                      <w:rFonts w:eastAsia="SimSun"/>
                      <w:szCs w:val="22"/>
                      <w:lang w:eastAsia="zh-CN"/>
                    </w:rPr>
                    <w:t>наименование технологии сварки (наплавки, пайки)</w:t>
                  </w:r>
                </w:p>
              </w:tc>
            </w:tr>
          </w:tbl>
          <w:p w14:paraId="77B53D7D" w14:textId="77777777" w:rsidR="00A070AA" w:rsidRPr="00046C30" w:rsidRDefault="00A070AA" w:rsidP="007D26EF">
            <w:pPr>
              <w:spacing w:line="276" w:lineRule="auto"/>
              <w:jc w:val="center"/>
              <w:rPr>
                <w:rFonts w:eastAsia="SimSun"/>
                <w:sz w:val="24"/>
                <w:szCs w:val="24"/>
                <w:lang w:eastAsia="zh-CN"/>
              </w:rPr>
            </w:pPr>
          </w:p>
        </w:tc>
      </w:tr>
    </w:tbl>
    <w:p w14:paraId="7875BBC8" w14:textId="77777777" w:rsidR="00A070AA" w:rsidRPr="00046C30" w:rsidRDefault="00A070AA" w:rsidP="007D26EF">
      <w:pPr>
        <w:spacing w:line="276" w:lineRule="auto"/>
        <w:jc w:val="center"/>
        <w:rPr>
          <w:rFonts w:eastAsia="SimSun"/>
          <w:sz w:val="2"/>
          <w:szCs w:val="24"/>
          <w:lang w:eastAsia="zh-CN"/>
        </w:rPr>
      </w:pPr>
    </w:p>
    <w:bookmarkEnd w:id="21"/>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088"/>
        <w:gridCol w:w="2551"/>
      </w:tblGrid>
      <w:tr w:rsidR="000D13DC" w:rsidRPr="00046C30" w14:paraId="5CFC4CFB" w14:textId="77777777" w:rsidTr="008C7210">
        <w:tc>
          <w:tcPr>
            <w:tcW w:w="9639" w:type="dxa"/>
            <w:gridSpan w:val="2"/>
            <w:tcBorders>
              <w:top w:val="nil"/>
              <w:left w:val="nil"/>
              <w:right w:val="nil"/>
            </w:tcBorders>
            <w:shd w:val="clear" w:color="auto" w:fill="auto"/>
            <w:tcMar>
              <w:left w:w="57" w:type="dxa"/>
              <w:right w:w="57" w:type="dxa"/>
            </w:tcMar>
            <w:vAlign w:val="bottom"/>
          </w:tcPr>
          <w:p w14:paraId="3F698FA7" w14:textId="77777777" w:rsidR="003C5F57" w:rsidRPr="00046C30" w:rsidRDefault="003C5F57" w:rsidP="007D26EF">
            <w:pPr>
              <w:spacing w:line="276" w:lineRule="auto"/>
              <w:contextualSpacing/>
              <w:rPr>
                <w:sz w:val="12"/>
              </w:rPr>
            </w:pPr>
          </w:p>
          <w:p w14:paraId="57B1D9C5" w14:textId="5DCF7440" w:rsidR="00DB135E" w:rsidRPr="00046C30" w:rsidRDefault="00D94186" w:rsidP="007D26EF">
            <w:pPr>
              <w:spacing w:line="276" w:lineRule="auto"/>
              <w:contextualSpacing/>
              <w:rPr>
                <w:sz w:val="22"/>
              </w:rPr>
            </w:pPr>
            <w:r w:rsidRPr="00046C30">
              <w:rPr>
                <w:sz w:val="22"/>
              </w:rPr>
              <w:t xml:space="preserve">1 </w:t>
            </w:r>
            <w:r w:rsidR="00DB135E" w:rsidRPr="00046C30">
              <w:rPr>
                <w:sz w:val="22"/>
              </w:rPr>
              <w:t>Сведения о</w:t>
            </w:r>
            <w:r w:rsidR="008D13A2" w:rsidRPr="00046C30">
              <w:rPr>
                <w:sz w:val="22"/>
              </w:rPr>
              <w:t>б организации</w:t>
            </w:r>
          </w:p>
        </w:tc>
      </w:tr>
      <w:tr w:rsidR="000D13DC" w:rsidRPr="00046C30" w14:paraId="7B8A4423" w14:textId="77777777" w:rsidTr="006D5EAD">
        <w:tc>
          <w:tcPr>
            <w:tcW w:w="7088" w:type="dxa"/>
            <w:shd w:val="clear" w:color="auto" w:fill="auto"/>
            <w:tcMar>
              <w:left w:w="57" w:type="dxa"/>
              <w:right w:w="57" w:type="dxa"/>
            </w:tcMar>
            <w:vAlign w:val="bottom"/>
          </w:tcPr>
          <w:p w14:paraId="56222108" w14:textId="77777777" w:rsidR="00DB135E" w:rsidRPr="00046C30" w:rsidRDefault="00091F7C" w:rsidP="007D26EF">
            <w:pPr>
              <w:spacing w:line="276" w:lineRule="auto"/>
              <w:contextualSpacing/>
              <w:rPr>
                <w:sz w:val="22"/>
              </w:rPr>
            </w:pPr>
            <w:r w:rsidRPr="00046C30">
              <w:rPr>
                <w:sz w:val="22"/>
              </w:rPr>
              <w:t>Н</w:t>
            </w:r>
            <w:r w:rsidR="00DB135E" w:rsidRPr="00046C30">
              <w:rPr>
                <w:sz w:val="22"/>
              </w:rPr>
              <w:t>аи</w:t>
            </w:r>
            <w:r w:rsidR="005C4410" w:rsidRPr="00046C30">
              <w:rPr>
                <w:sz w:val="22"/>
              </w:rPr>
              <w:t>менование</w:t>
            </w:r>
          </w:p>
        </w:tc>
        <w:tc>
          <w:tcPr>
            <w:tcW w:w="2551" w:type="dxa"/>
            <w:shd w:val="clear" w:color="auto" w:fill="auto"/>
          </w:tcPr>
          <w:p w14:paraId="765A26AA" w14:textId="77777777" w:rsidR="00DB135E" w:rsidRPr="00046C30" w:rsidRDefault="00DB135E" w:rsidP="007D26EF">
            <w:pPr>
              <w:spacing w:line="276" w:lineRule="auto"/>
              <w:contextualSpacing/>
              <w:rPr>
                <w:sz w:val="22"/>
              </w:rPr>
            </w:pPr>
          </w:p>
        </w:tc>
      </w:tr>
      <w:tr w:rsidR="000D13DC" w:rsidRPr="00046C30" w14:paraId="77A9B8EF" w14:textId="77777777" w:rsidTr="006D5EAD">
        <w:tc>
          <w:tcPr>
            <w:tcW w:w="7088" w:type="dxa"/>
            <w:shd w:val="clear" w:color="auto" w:fill="auto"/>
            <w:tcMar>
              <w:left w:w="57" w:type="dxa"/>
              <w:right w:w="57" w:type="dxa"/>
            </w:tcMar>
            <w:vAlign w:val="bottom"/>
          </w:tcPr>
          <w:p w14:paraId="0264E0A4" w14:textId="77777777" w:rsidR="00DB135E" w:rsidRPr="00046C30" w:rsidRDefault="002E4F2A" w:rsidP="007D26EF">
            <w:pPr>
              <w:spacing w:line="276" w:lineRule="auto"/>
              <w:contextualSpacing/>
              <w:rPr>
                <w:strike/>
                <w:sz w:val="22"/>
              </w:rPr>
            </w:pPr>
            <w:r w:rsidRPr="00046C30">
              <w:rPr>
                <w:sz w:val="22"/>
              </w:rPr>
              <w:t>Адрес места нахождения</w:t>
            </w:r>
          </w:p>
        </w:tc>
        <w:tc>
          <w:tcPr>
            <w:tcW w:w="2551" w:type="dxa"/>
            <w:shd w:val="clear" w:color="auto" w:fill="auto"/>
          </w:tcPr>
          <w:p w14:paraId="730A92AC" w14:textId="77777777" w:rsidR="00DB135E" w:rsidRPr="00046C30" w:rsidRDefault="00DB135E" w:rsidP="007D26EF">
            <w:pPr>
              <w:spacing w:line="276" w:lineRule="auto"/>
              <w:contextualSpacing/>
              <w:rPr>
                <w:sz w:val="22"/>
              </w:rPr>
            </w:pPr>
          </w:p>
        </w:tc>
      </w:tr>
      <w:tr w:rsidR="000D13DC" w:rsidRPr="00046C30" w14:paraId="2FD2C4F5" w14:textId="77777777" w:rsidTr="006D5EAD">
        <w:tc>
          <w:tcPr>
            <w:tcW w:w="7088" w:type="dxa"/>
            <w:shd w:val="clear" w:color="auto" w:fill="auto"/>
            <w:tcMar>
              <w:left w:w="57" w:type="dxa"/>
              <w:right w:w="57" w:type="dxa"/>
            </w:tcMar>
            <w:vAlign w:val="bottom"/>
          </w:tcPr>
          <w:p w14:paraId="4528A1AF" w14:textId="77777777" w:rsidR="00DB135E" w:rsidRPr="00046C30" w:rsidRDefault="00DB135E" w:rsidP="007D26EF">
            <w:pPr>
              <w:spacing w:line="276" w:lineRule="auto"/>
              <w:contextualSpacing/>
              <w:rPr>
                <w:sz w:val="22"/>
              </w:rPr>
            </w:pPr>
            <w:r w:rsidRPr="00046C30">
              <w:rPr>
                <w:sz w:val="22"/>
              </w:rPr>
              <w:t xml:space="preserve">Почтовый адрес </w:t>
            </w:r>
          </w:p>
        </w:tc>
        <w:tc>
          <w:tcPr>
            <w:tcW w:w="2551" w:type="dxa"/>
            <w:shd w:val="clear" w:color="auto" w:fill="auto"/>
          </w:tcPr>
          <w:p w14:paraId="42CF8FF7" w14:textId="77777777" w:rsidR="00DB135E" w:rsidRPr="00046C30" w:rsidRDefault="00DB135E" w:rsidP="007D26EF">
            <w:pPr>
              <w:spacing w:line="276" w:lineRule="auto"/>
              <w:contextualSpacing/>
              <w:rPr>
                <w:sz w:val="22"/>
              </w:rPr>
            </w:pPr>
          </w:p>
        </w:tc>
      </w:tr>
      <w:tr w:rsidR="000D13DC" w:rsidRPr="00046C30" w14:paraId="395ECF06" w14:textId="77777777" w:rsidTr="006D5EAD">
        <w:tc>
          <w:tcPr>
            <w:tcW w:w="7088" w:type="dxa"/>
            <w:shd w:val="clear" w:color="auto" w:fill="auto"/>
            <w:tcMar>
              <w:left w:w="57" w:type="dxa"/>
              <w:right w:w="57" w:type="dxa"/>
            </w:tcMar>
            <w:vAlign w:val="bottom"/>
          </w:tcPr>
          <w:p w14:paraId="43DAB6C2" w14:textId="77777777" w:rsidR="00DB135E" w:rsidRPr="00046C30" w:rsidRDefault="00DB135E" w:rsidP="007D26EF">
            <w:pPr>
              <w:spacing w:line="276" w:lineRule="auto"/>
              <w:contextualSpacing/>
              <w:rPr>
                <w:sz w:val="22"/>
              </w:rPr>
            </w:pPr>
            <w:r w:rsidRPr="00046C30">
              <w:rPr>
                <w:sz w:val="22"/>
              </w:rPr>
              <w:t>ИНН (или иной идентификационный признак)</w:t>
            </w:r>
          </w:p>
        </w:tc>
        <w:tc>
          <w:tcPr>
            <w:tcW w:w="2551" w:type="dxa"/>
            <w:shd w:val="clear" w:color="auto" w:fill="auto"/>
          </w:tcPr>
          <w:p w14:paraId="38A1FC74" w14:textId="77777777" w:rsidR="00DB135E" w:rsidRPr="00046C30" w:rsidRDefault="00DB135E" w:rsidP="007D26EF">
            <w:pPr>
              <w:spacing w:line="276" w:lineRule="auto"/>
              <w:contextualSpacing/>
              <w:rPr>
                <w:sz w:val="22"/>
              </w:rPr>
            </w:pPr>
          </w:p>
        </w:tc>
      </w:tr>
      <w:tr w:rsidR="000D13DC" w:rsidRPr="00046C30" w14:paraId="4F29AE90" w14:textId="77777777" w:rsidTr="006D5EAD">
        <w:tc>
          <w:tcPr>
            <w:tcW w:w="7088" w:type="dxa"/>
            <w:shd w:val="clear" w:color="auto" w:fill="auto"/>
            <w:tcMar>
              <w:left w:w="57" w:type="dxa"/>
              <w:right w:w="57" w:type="dxa"/>
            </w:tcMar>
            <w:vAlign w:val="bottom"/>
          </w:tcPr>
          <w:p w14:paraId="0538EDB4" w14:textId="77777777" w:rsidR="00DB135E" w:rsidRPr="00046C30" w:rsidRDefault="00DB135E" w:rsidP="007D26EF">
            <w:pPr>
              <w:spacing w:line="276" w:lineRule="auto"/>
              <w:contextualSpacing/>
              <w:rPr>
                <w:sz w:val="22"/>
              </w:rPr>
            </w:pPr>
            <w:r w:rsidRPr="00046C30">
              <w:rPr>
                <w:sz w:val="22"/>
              </w:rPr>
              <w:t>Телефон</w:t>
            </w:r>
          </w:p>
        </w:tc>
        <w:tc>
          <w:tcPr>
            <w:tcW w:w="2551" w:type="dxa"/>
            <w:shd w:val="clear" w:color="auto" w:fill="auto"/>
          </w:tcPr>
          <w:p w14:paraId="7403C1AB" w14:textId="77777777" w:rsidR="00DB135E" w:rsidRPr="00046C30" w:rsidRDefault="00DB135E" w:rsidP="007D26EF">
            <w:pPr>
              <w:spacing w:line="276" w:lineRule="auto"/>
              <w:contextualSpacing/>
              <w:rPr>
                <w:sz w:val="22"/>
              </w:rPr>
            </w:pPr>
          </w:p>
        </w:tc>
      </w:tr>
      <w:tr w:rsidR="000D13DC" w:rsidRPr="00046C30" w14:paraId="4022E20F" w14:textId="77777777" w:rsidTr="006D5EAD">
        <w:tc>
          <w:tcPr>
            <w:tcW w:w="7088" w:type="dxa"/>
            <w:shd w:val="clear" w:color="auto" w:fill="auto"/>
            <w:tcMar>
              <w:left w:w="57" w:type="dxa"/>
              <w:right w:w="57" w:type="dxa"/>
            </w:tcMar>
            <w:vAlign w:val="bottom"/>
          </w:tcPr>
          <w:p w14:paraId="0D1AA474" w14:textId="77777777" w:rsidR="00DB135E" w:rsidRPr="00046C30" w:rsidRDefault="002814AC" w:rsidP="007D26EF">
            <w:pPr>
              <w:spacing w:line="276" w:lineRule="auto"/>
              <w:contextualSpacing/>
              <w:rPr>
                <w:sz w:val="22"/>
              </w:rPr>
            </w:pPr>
            <w:r w:rsidRPr="00046C30">
              <w:rPr>
                <w:sz w:val="22"/>
              </w:rPr>
              <w:t>А</w:t>
            </w:r>
            <w:r w:rsidR="00DB135E" w:rsidRPr="00046C30">
              <w:rPr>
                <w:sz w:val="22"/>
                <w:lang w:val="en-US"/>
              </w:rPr>
              <w:t>др</w:t>
            </w:r>
            <w:r w:rsidR="00961058" w:rsidRPr="00046C30">
              <w:rPr>
                <w:sz w:val="22"/>
              </w:rPr>
              <w:t>ес</w:t>
            </w:r>
            <w:r w:rsidR="002E4F2A" w:rsidRPr="00046C30">
              <w:rPr>
                <w:sz w:val="22"/>
              </w:rPr>
              <w:t xml:space="preserve"> электронной почты</w:t>
            </w:r>
          </w:p>
        </w:tc>
        <w:tc>
          <w:tcPr>
            <w:tcW w:w="2551" w:type="dxa"/>
            <w:shd w:val="clear" w:color="auto" w:fill="auto"/>
          </w:tcPr>
          <w:p w14:paraId="5223BD52" w14:textId="77777777" w:rsidR="00DB135E" w:rsidRPr="00046C30" w:rsidRDefault="00DB135E" w:rsidP="007D26EF">
            <w:pPr>
              <w:spacing w:line="276" w:lineRule="auto"/>
              <w:contextualSpacing/>
              <w:rPr>
                <w:sz w:val="22"/>
              </w:rPr>
            </w:pPr>
          </w:p>
        </w:tc>
      </w:tr>
      <w:tr w:rsidR="000D13DC" w:rsidRPr="00046C30" w14:paraId="2AAD9CBD" w14:textId="77777777" w:rsidTr="006D5EAD">
        <w:tc>
          <w:tcPr>
            <w:tcW w:w="7088" w:type="dxa"/>
            <w:shd w:val="clear" w:color="auto" w:fill="auto"/>
            <w:tcMar>
              <w:left w:w="57" w:type="dxa"/>
              <w:right w:w="57" w:type="dxa"/>
            </w:tcMar>
          </w:tcPr>
          <w:p w14:paraId="1547292D" w14:textId="5B1BEF85" w:rsidR="00B956F6" w:rsidRPr="00046C30" w:rsidRDefault="00B956F6" w:rsidP="007D26EF">
            <w:pPr>
              <w:spacing w:line="276" w:lineRule="auto"/>
              <w:rPr>
                <w:sz w:val="22"/>
              </w:rPr>
            </w:pPr>
            <w:r w:rsidRPr="00046C30">
              <w:rPr>
                <w:sz w:val="22"/>
              </w:rPr>
              <w:t>Адрес сайта в сети Интернет</w:t>
            </w:r>
          </w:p>
        </w:tc>
        <w:tc>
          <w:tcPr>
            <w:tcW w:w="2551" w:type="dxa"/>
            <w:shd w:val="clear" w:color="auto" w:fill="auto"/>
          </w:tcPr>
          <w:p w14:paraId="66036103" w14:textId="77777777" w:rsidR="00B956F6" w:rsidRPr="00046C30" w:rsidRDefault="00B956F6" w:rsidP="007D26EF">
            <w:pPr>
              <w:spacing w:line="276" w:lineRule="auto"/>
              <w:contextualSpacing/>
              <w:rPr>
                <w:sz w:val="22"/>
              </w:rPr>
            </w:pPr>
          </w:p>
        </w:tc>
      </w:tr>
      <w:tr w:rsidR="000D13DC" w:rsidRPr="00046C30" w14:paraId="4EF3D59F" w14:textId="77777777" w:rsidTr="006D5EAD">
        <w:tc>
          <w:tcPr>
            <w:tcW w:w="7088" w:type="dxa"/>
            <w:shd w:val="clear" w:color="auto" w:fill="auto"/>
            <w:tcMar>
              <w:left w:w="57" w:type="dxa"/>
              <w:right w:w="57" w:type="dxa"/>
            </w:tcMar>
            <w:vAlign w:val="bottom"/>
          </w:tcPr>
          <w:p w14:paraId="6162C0AC" w14:textId="77777777" w:rsidR="00B956F6" w:rsidRPr="00046C30" w:rsidRDefault="00206BE7" w:rsidP="007D26EF">
            <w:pPr>
              <w:spacing w:line="276" w:lineRule="auto"/>
              <w:contextualSpacing/>
              <w:rPr>
                <w:sz w:val="22"/>
              </w:rPr>
            </w:pPr>
            <w:r w:rsidRPr="00046C30">
              <w:rPr>
                <w:sz w:val="22"/>
              </w:rPr>
              <w:t>Представитель заявителя</w:t>
            </w:r>
          </w:p>
          <w:p w14:paraId="2486614D" w14:textId="4CF9001C" w:rsidR="00B956F6" w:rsidRPr="00046C30" w:rsidRDefault="00B956F6" w:rsidP="007D26EF">
            <w:pPr>
              <w:spacing w:line="276" w:lineRule="auto"/>
              <w:contextualSpacing/>
              <w:rPr>
                <w:sz w:val="22"/>
              </w:rPr>
            </w:pPr>
            <w:r w:rsidRPr="00046C30">
              <w:rPr>
                <w:sz w:val="22"/>
              </w:rPr>
              <w:t xml:space="preserve">(ФИО, телефон, адрес электронной почты) </w:t>
            </w:r>
          </w:p>
        </w:tc>
        <w:tc>
          <w:tcPr>
            <w:tcW w:w="2551" w:type="dxa"/>
            <w:shd w:val="clear" w:color="auto" w:fill="auto"/>
          </w:tcPr>
          <w:p w14:paraId="524F8024" w14:textId="77777777" w:rsidR="00B956F6" w:rsidRPr="00046C30" w:rsidRDefault="00B956F6" w:rsidP="007D26EF">
            <w:pPr>
              <w:spacing w:line="276" w:lineRule="auto"/>
              <w:contextualSpacing/>
              <w:rPr>
                <w:sz w:val="22"/>
              </w:rPr>
            </w:pPr>
          </w:p>
        </w:tc>
      </w:tr>
      <w:tr w:rsidR="000D13DC" w:rsidRPr="00046C30" w14:paraId="5A62A25C" w14:textId="77777777" w:rsidTr="006D5EAD">
        <w:trPr>
          <w:trHeight w:val="42"/>
        </w:trPr>
        <w:tc>
          <w:tcPr>
            <w:tcW w:w="7088" w:type="dxa"/>
            <w:shd w:val="clear" w:color="auto" w:fill="auto"/>
            <w:tcMar>
              <w:left w:w="57" w:type="dxa"/>
              <w:right w:w="57" w:type="dxa"/>
            </w:tcMar>
          </w:tcPr>
          <w:p w14:paraId="7B5707DB" w14:textId="49708E8D" w:rsidR="00B956F6" w:rsidRPr="00046C30" w:rsidRDefault="00B956F6" w:rsidP="007D26EF">
            <w:pPr>
              <w:spacing w:line="276" w:lineRule="auto"/>
              <w:rPr>
                <w:sz w:val="22"/>
              </w:rPr>
            </w:pPr>
            <w:r w:rsidRPr="00046C30">
              <w:rPr>
                <w:sz w:val="22"/>
              </w:rPr>
              <w:t xml:space="preserve">Наличие филиалов (обособленных подразделений), выполняющих сварочные </w:t>
            </w:r>
            <w:r w:rsidR="006D5EAD" w:rsidRPr="00046C30">
              <w:rPr>
                <w:sz w:val="22"/>
              </w:rPr>
              <w:t>работы по заявляемой технологии</w:t>
            </w:r>
            <w:r w:rsidR="00AD62D3" w:rsidRPr="00046C30">
              <w:rPr>
                <w:sz w:val="22"/>
              </w:rPr>
              <w:t xml:space="preserve"> (наплавки, пайки)</w:t>
            </w:r>
          </w:p>
        </w:tc>
        <w:tc>
          <w:tcPr>
            <w:tcW w:w="2551" w:type="dxa"/>
            <w:shd w:val="clear" w:color="auto" w:fill="auto"/>
            <w:vAlign w:val="center"/>
          </w:tcPr>
          <w:p w14:paraId="54D54741" w14:textId="77777777" w:rsidR="00B956F6" w:rsidRPr="00046C30" w:rsidRDefault="00DA683C" w:rsidP="007D26EF">
            <w:pPr>
              <w:spacing w:line="276" w:lineRule="auto"/>
              <w:jc w:val="center"/>
              <w:rPr>
                <w:sz w:val="22"/>
              </w:rPr>
            </w:pPr>
            <w:r w:rsidRPr="00046C30">
              <w:rPr>
                <w:sz w:val="22"/>
              </w:rPr>
              <w:t>Нет/да</w:t>
            </w:r>
          </w:p>
          <w:p w14:paraId="151B7BA2" w14:textId="77777777" w:rsidR="00B956F6" w:rsidRPr="00046C30" w:rsidRDefault="00B956F6" w:rsidP="007D26EF">
            <w:pPr>
              <w:spacing w:line="276" w:lineRule="auto"/>
              <w:jc w:val="center"/>
              <w:rPr>
                <w:sz w:val="22"/>
              </w:rPr>
            </w:pPr>
            <w:r w:rsidRPr="00046C30">
              <w:rPr>
                <w:sz w:val="22"/>
              </w:rPr>
              <w:t>(ненужное зачеркнуть)</w:t>
            </w:r>
          </w:p>
        </w:tc>
      </w:tr>
      <w:tr w:rsidR="000D13DC" w:rsidRPr="00046C30" w14:paraId="7BE70761" w14:textId="77777777" w:rsidTr="006D5EAD">
        <w:trPr>
          <w:trHeight w:val="42"/>
        </w:trPr>
        <w:tc>
          <w:tcPr>
            <w:tcW w:w="7088" w:type="dxa"/>
            <w:shd w:val="clear" w:color="auto" w:fill="auto"/>
            <w:tcMar>
              <w:left w:w="57" w:type="dxa"/>
              <w:right w:w="57" w:type="dxa"/>
            </w:tcMar>
          </w:tcPr>
          <w:p w14:paraId="14FB7938" w14:textId="3495E321" w:rsidR="00B956F6" w:rsidRPr="00046C30" w:rsidRDefault="00B956F6" w:rsidP="003810DD">
            <w:pPr>
              <w:spacing w:line="276" w:lineRule="auto"/>
              <w:rPr>
                <w:sz w:val="22"/>
              </w:rPr>
            </w:pPr>
            <w:r w:rsidRPr="00046C30">
              <w:rPr>
                <w:sz w:val="22"/>
              </w:rPr>
              <w:t>Наименования и адреса мест нахождения филиалов (обособленных подразделений) (при наличии)</w:t>
            </w:r>
          </w:p>
        </w:tc>
        <w:tc>
          <w:tcPr>
            <w:tcW w:w="2551" w:type="dxa"/>
            <w:shd w:val="clear" w:color="auto" w:fill="auto"/>
            <w:vAlign w:val="center"/>
          </w:tcPr>
          <w:p w14:paraId="0E660C00" w14:textId="77777777" w:rsidR="00B956F6" w:rsidRPr="00046C30" w:rsidRDefault="00B956F6" w:rsidP="007D26EF">
            <w:pPr>
              <w:spacing w:line="276" w:lineRule="auto"/>
              <w:jc w:val="center"/>
              <w:rPr>
                <w:sz w:val="22"/>
              </w:rPr>
            </w:pPr>
          </w:p>
        </w:tc>
      </w:tr>
      <w:tr w:rsidR="000D13DC" w:rsidRPr="00046C30" w14:paraId="5B29C2D3" w14:textId="77777777" w:rsidTr="006D5EAD">
        <w:trPr>
          <w:trHeight w:val="460"/>
        </w:trPr>
        <w:tc>
          <w:tcPr>
            <w:tcW w:w="7088" w:type="dxa"/>
            <w:shd w:val="clear" w:color="auto" w:fill="auto"/>
            <w:tcMar>
              <w:left w:w="57" w:type="dxa"/>
              <w:right w:w="57" w:type="dxa"/>
            </w:tcMar>
            <w:vAlign w:val="center"/>
          </w:tcPr>
          <w:p w14:paraId="69131AF5" w14:textId="009B4A22" w:rsidR="00B956F6" w:rsidRPr="00046C30" w:rsidRDefault="00B956F6" w:rsidP="003C2155">
            <w:pPr>
              <w:spacing w:line="276" w:lineRule="auto"/>
              <w:rPr>
                <w:sz w:val="22"/>
              </w:rPr>
            </w:pPr>
            <w:r w:rsidRPr="00046C30">
              <w:rPr>
                <w:sz w:val="22"/>
              </w:rPr>
              <w:t xml:space="preserve">Вид </w:t>
            </w:r>
            <w:r w:rsidR="003C2155" w:rsidRPr="00046C30">
              <w:rPr>
                <w:sz w:val="22"/>
              </w:rPr>
              <w:t>аттестации</w:t>
            </w:r>
            <w:r w:rsidR="00393312" w:rsidRPr="00046C30">
              <w:rPr>
                <w:sz w:val="22"/>
              </w:rPr>
              <w:t xml:space="preserve"> </w:t>
            </w:r>
            <w:r w:rsidRPr="00046C30">
              <w:rPr>
                <w:sz w:val="22"/>
              </w:rPr>
              <w:t>(первичная, периодическая)</w:t>
            </w:r>
          </w:p>
        </w:tc>
        <w:tc>
          <w:tcPr>
            <w:tcW w:w="2551" w:type="dxa"/>
            <w:shd w:val="clear" w:color="auto" w:fill="auto"/>
            <w:vAlign w:val="center"/>
          </w:tcPr>
          <w:p w14:paraId="1CFE19A0" w14:textId="77777777" w:rsidR="00B956F6" w:rsidRPr="00046C30" w:rsidRDefault="00B956F6" w:rsidP="007D26EF">
            <w:pPr>
              <w:spacing w:line="276" w:lineRule="auto"/>
              <w:rPr>
                <w:sz w:val="22"/>
              </w:rPr>
            </w:pPr>
          </w:p>
        </w:tc>
      </w:tr>
      <w:tr w:rsidR="000D13DC" w:rsidRPr="00046C30" w14:paraId="64D94937" w14:textId="77777777" w:rsidTr="006D5EAD">
        <w:trPr>
          <w:trHeight w:val="460"/>
        </w:trPr>
        <w:tc>
          <w:tcPr>
            <w:tcW w:w="7088" w:type="dxa"/>
            <w:shd w:val="clear" w:color="auto" w:fill="auto"/>
            <w:tcMar>
              <w:left w:w="57" w:type="dxa"/>
              <w:right w:w="57" w:type="dxa"/>
            </w:tcMar>
            <w:vAlign w:val="center"/>
          </w:tcPr>
          <w:p w14:paraId="6C23FF3A" w14:textId="7076F5E7" w:rsidR="00B956F6" w:rsidRPr="00046C30" w:rsidRDefault="00B956F6" w:rsidP="003C2155">
            <w:pPr>
              <w:spacing w:line="276" w:lineRule="auto"/>
              <w:rPr>
                <w:sz w:val="22"/>
              </w:rPr>
            </w:pPr>
            <w:r w:rsidRPr="00046C30">
              <w:rPr>
                <w:sz w:val="22"/>
              </w:rPr>
              <w:t xml:space="preserve">Номер свидетельства </w:t>
            </w:r>
            <w:r w:rsidR="003C2155" w:rsidRPr="00046C30">
              <w:rPr>
                <w:sz w:val="22"/>
              </w:rPr>
              <w:t>об аттестации технологии сварки (наплавки, пайки)</w:t>
            </w:r>
            <w:r w:rsidRPr="00046C30">
              <w:rPr>
                <w:sz w:val="22"/>
              </w:rPr>
              <w:t xml:space="preserve"> (при периодической проверке)</w:t>
            </w:r>
          </w:p>
        </w:tc>
        <w:tc>
          <w:tcPr>
            <w:tcW w:w="2551" w:type="dxa"/>
            <w:shd w:val="clear" w:color="auto" w:fill="auto"/>
            <w:vAlign w:val="center"/>
          </w:tcPr>
          <w:p w14:paraId="3C034776" w14:textId="77777777" w:rsidR="00B956F6" w:rsidRPr="00046C30" w:rsidRDefault="00B956F6" w:rsidP="007D26EF">
            <w:pPr>
              <w:spacing w:line="276" w:lineRule="auto"/>
              <w:rPr>
                <w:sz w:val="22"/>
              </w:rPr>
            </w:pPr>
          </w:p>
        </w:tc>
      </w:tr>
      <w:tr w:rsidR="000D13DC" w:rsidRPr="00046C30" w14:paraId="444469D3" w14:textId="77777777" w:rsidTr="008C7210">
        <w:trPr>
          <w:trHeight w:val="283"/>
        </w:trPr>
        <w:tc>
          <w:tcPr>
            <w:tcW w:w="9639" w:type="dxa"/>
            <w:gridSpan w:val="2"/>
            <w:tcBorders>
              <w:left w:val="nil"/>
              <w:right w:val="nil"/>
            </w:tcBorders>
            <w:shd w:val="clear" w:color="auto" w:fill="auto"/>
            <w:tcMar>
              <w:left w:w="57" w:type="dxa"/>
              <w:right w:w="57" w:type="dxa"/>
            </w:tcMar>
            <w:vAlign w:val="center"/>
          </w:tcPr>
          <w:p w14:paraId="2EF67169" w14:textId="77777777" w:rsidR="003C5F57" w:rsidRPr="00046C30" w:rsidRDefault="003C5F57" w:rsidP="007D26EF">
            <w:pPr>
              <w:spacing w:line="276" w:lineRule="auto"/>
              <w:contextualSpacing/>
              <w:rPr>
                <w:sz w:val="12"/>
              </w:rPr>
            </w:pPr>
          </w:p>
          <w:p w14:paraId="25CCFE4C" w14:textId="77777777" w:rsidR="00B956F6" w:rsidRPr="00046C30" w:rsidRDefault="00974944" w:rsidP="007D26EF">
            <w:pPr>
              <w:spacing w:line="276" w:lineRule="auto"/>
              <w:contextualSpacing/>
              <w:rPr>
                <w:sz w:val="22"/>
              </w:rPr>
            </w:pPr>
            <w:r w:rsidRPr="00046C30">
              <w:rPr>
                <w:sz w:val="22"/>
              </w:rPr>
              <w:t>2</w:t>
            </w:r>
            <w:r w:rsidR="002630C4" w:rsidRPr="00046C30">
              <w:rPr>
                <w:sz w:val="22"/>
              </w:rPr>
              <w:t xml:space="preserve"> </w:t>
            </w:r>
            <w:r w:rsidR="00B956F6" w:rsidRPr="00046C30">
              <w:rPr>
                <w:sz w:val="22"/>
              </w:rPr>
              <w:t xml:space="preserve">Сведения о </w:t>
            </w:r>
            <w:r w:rsidR="00BD3197" w:rsidRPr="00046C30">
              <w:rPr>
                <w:sz w:val="22"/>
              </w:rPr>
              <w:t>ПТД</w:t>
            </w:r>
          </w:p>
        </w:tc>
      </w:tr>
      <w:tr w:rsidR="000D13DC" w:rsidRPr="00046C30" w14:paraId="060B7F81" w14:textId="77777777" w:rsidTr="003C5F57">
        <w:trPr>
          <w:trHeight w:val="42"/>
        </w:trPr>
        <w:tc>
          <w:tcPr>
            <w:tcW w:w="7088" w:type="dxa"/>
            <w:shd w:val="clear" w:color="auto" w:fill="auto"/>
            <w:tcMar>
              <w:left w:w="57" w:type="dxa"/>
              <w:right w:w="57" w:type="dxa"/>
            </w:tcMar>
            <w:vAlign w:val="center"/>
          </w:tcPr>
          <w:p w14:paraId="0F9C90AF" w14:textId="3F52915C" w:rsidR="00B956F6" w:rsidRPr="00046C30" w:rsidRDefault="006D5EAD" w:rsidP="007D26EF">
            <w:pPr>
              <w:spacing w:line="276" w:lineRule="auto"/>
              <w:rPr>
                <w:sz w:val="22"/>
              </w:rPr>
            </w:pPr>
            <w:r w:rsidRPr="00046C30">
              <w:rPr>
                <w:sz w:val="22"/>
              </w:rPr>
              <w:t>Наименование</w:t>
            </w:r>
            <w:r w:rsidR="00BD3197" w:rsidRPr="00046C30">
              <w:rPr>
                <w:sz w:val="22"/>
              </w:rPr>
              <w:t xml:space="preserve"> технологии сварки</w:t>
            </w:r>
            <w:r w:rsidR="004F2BA1" w:rsidRPr="00046C30">
              <w:rPr>
                <w:sz w:val="22"/>
              </w:rPr>
              <w:t xml:space="preserve"> (наплавки, пайки)</w:t>
            </w:r>
          </w:p>
        </w:tc>
        <w:tc>
          <w:tcPr>
            <w:tcW w:w="2551" w:type="dxa"/>
            <w:shd w:val="clear" w:color="auto" w:fill="auto"/>
            <w:vAlign w:val="center"/>
          </w:tcPr>
          <w:p w14:paraId="04673290" w14:textId="77777777" w:rsidR="00B956F6" w:rsidRPr="00046C30" w:rsidRDefault="00B956F6" w:rsidP="007D26EF">
            <w:pPr>
              <w:spacing w:line="276" w:lineRule="auto"/>
              <w:rPr>
                <w:sz w:val="22"/>
              </w:rPr>
            </w:pPr>
          </w:p>
        </w:tc>
      </w:tr>
      <w:tr w:rsidR="000D13DC" w:rsidRPr="00046C30" w14:paraId="025799A8" w14:textId="77777777" w:rsidTr="003C5F57">
        <w:tc>
          <w:tcPr>
            <w:tcW w:w="7088" w:type="dxa"/>
            <w:shd w:val="clear" w:color="auto" w:fill="auto"/>
            <w:tcMar>
              <w:left w:w="57" w:type="dxa"/>
              <w:right w:w="57" w:type="dxa"/>
            </w:tcMar>
            <w:vAlign w:val="center"/>
          </w:tcPr>
          <w:p w14:paraId="02272C64" w14:textId="43B0D861" w:rsidR="00B956F6" w:rsidRPr="00046C30" w:rsidRDefault="00B956F6" w:rsidP="007D26EF">
            <w:pPr>
              <w:spacing w:line="276" w:lineRule="auto"/>
              <w:rPr>
                <w:sz w:val="22"/>
              </w:rPr>
            </w:pPr>
            <w:r w:rsidRPr="00046C30">
              <w:rPr>
                <w:sz w:val="22"/>
              </w:rPr>
              <w:t>ПТД (наименование</w:t>
            </w:r>
            <w:r w:rsidR="00BD3197" w:rsidRPr="00046C30">
              <w:rPr>
                <w:sz w:val="22"/>
              </w:rPr>
              <w:t>,</w:t>
            </w:r>
            <w:r w:rsidRPr="00046C30">
              <w:rPr>
                <w:sz w:val="22"/>
              </w:rPr>
              <w:t xml:space="preserve"> </w:t>
            </w:r>
            <w:r w:rsidR="00B51F82" w:rsidRPr="00046C30">
              <w:rPr>
                <w:sz w:val="22"/>
              </w:rPr>
              <w:t>обозначение</w:t>
            </w:r>
            <w:r w:rsidRPr="00046C30">
              <w:rPr>
                <w:sz w:val="22"/>
              </w:rPr>
              <w:t>, дата утверждения)</w:t>
            </w:r>
          </w:p>
        </w:tc>
        <w:tc>
          <w:tcPr>
            <w:tcW w:w="2551" w:type="dxa"/>
            <w:shd w:val="clear" w:color="auto" w:fill="auto"/>
            <w:vAlign w:val="center"/>
          </w:tcPr>
          <w:p w14:paraId="33DEB878" w14:textId="77777777" w:rsidR="00B956F6" w:rsidRPr="00046C30" w:rsidRDefault="00B956F6" w:rsidP="007D26EF">
            <w:pPr>
              <w:spacing w:line="276" w:lineRule="auto"/>
              <w:rPr>
                <w:sz w:val="22"/>
              </w:rPr>
            </w:pPr>
          </w:p>
        </w:tc>
      </w:tr>
      <w:tr w:rsidR="000D13DC" w:rsidRPr="00046C30" w14:paraId="5F9DB4BF" w14:textId="77777777" w:rsidTr="003C5F57">
        <w:tc>
          <w:tcPr>
            <w:tcW w:w="7088" w:type="dxa"/>
            <w:shd w:val="clear" w:color="auto" w:fill="auto"/>
            <w:tcMar>
              <w:left w:w="57" w:type="dxa"/>
              <w:right w:w="57" w:type="dxa"/>
            </w:tcMar>
          </w:tcPr>
          <w:p w14:paraId="75AE8623" w14:textId="77777777" w:rsidR="00B956F6" w:rsidRPr="00046C30" w:rsidRDefault="00CD0F93" w:rsidP="007D26EF">
            <w:pPr>
              <w:spacing w:line="276" w:lineRule="auto"/>
              <w:rPr>
                <w:sz w:val="22"/>
              </w:rPr>
            </w:pPr>
            <w:r w:rsidRPr="00046C30">
              <w:rPr>
                <w:sz w:val="22"/>
              </w:rPr>
              <w:t>Номера</w:t>
            </w:r>
            <w:r w:rsidR="00B956F6" w:rsidRPr="00046C30">
              <w:rPr>
                <w:sz w:val="22"/>
              </w:rPr>
              <w:t xml:space="preserve"> производственных технологических карт сварки</w:t>
            </w:r>
          </w:p>
        </w:tc>
        <w:tc>
          <w:tcPr>
            <w:tcW w:w="2551" w:type="dxa"/>
            <w:shd w:val="clear" w:color="auto" w:fill="auto"/>
          </w:tcPr>
          <w:p w14:paraId="435CF131" w14:textId="77777777" w:rsidR="00B956F6" w:rsidRPr="00046C30" w:rsidRDefault="00B956F6" w:rsidP="007D26EF">
            <w:pPr>
              <w:spacing w:line="276" w:lineRule="auto"/>
              <w:rPr>
                <w:sz w:val="22"/>
              </w:rPr>
            </w:pPr>
          </w:p>
        </w:tc>
      </w:tr>
      <w:tr w:rsidR="000D13DC" w:rsidRPr="00046C30" w14:paraId="0F04BA0B" w14:textId="77777777" w:rsidTr="003C5F57">
        <w:tc>
          <w:tcPr>
            <w:tcW w:w="7088" w:type="dxa"/>
            <w:shd w:val="clear" w:color="auto" w:fill="auto"/>
            <w:tcMar>
              <w:left w:w="57" w:type="dxa"/>
              <w:right w:w="57" w:type="dxa"/>
            </w:tcMar>
          </w:tcPr>
          <w:p w14:paraId="402BFC52" w14:textId="77777777" w:rsidR="00B956F6" w:rsidRPr="00046C30" w:rsidRDefault="00B956F6" w:rsidP="007D26EF">
            <w:pPr>
              <w:spacing w:line="276" w:lineRule="auto"/>
              <w:rPr>
                <w:sz w:val="22"/>
              </w:rPr>
            </w:pPr>
            <w:r w:rsidRPr="00046C30">
              <w:rPr>
                <w:sz w:val="22"/>
              </w:rPr>
              <w:t>Шифры НД, регламентирующих выполнение сварочных работ</w:t>
            </w:r>
          </w:p>
        </w:tc>
        <w:tc>
          <w:tcPr>
            <w:tcW w:w="2551" w:type="dxa"/>
            <w:shd w:val="clear" w:color="auto" w:fill="auto"/>
          </w:tcPr>
          <w:p w14:paraId="727BB612" w14:textId="77777777" w:rsidR="00B956F6" w:rsidRPr="00046C30" w:rsidRDefault="00B956F6" w:rsidP="007D26EF">
            <w:pPr>
              <w:spacing w:line="276" w:lineRule="auto"/>
              <w:rPr>
                <w:sz w:val="22"/>
              </w:rPr>
            </w:pPr>
          </w:p>
        </w:tc>
      </w:tr>
      <w:tr w:rsidR="000D13DC" w:rsidRPr="00046C30" w14:paraId="71A0D1DF" w14:textId="77777777" w:rsidTr="003C5F57">
        <w:trPr>
          <w:trHeight w:val="42"/>
        </w:trPr>
        <w:tc>
          <w:tcPr>
            <w:tcW w:w="7088" w:type="dxa"/>
            <w:shd w:val="clear" w:color="auto" w:fill="auto"/>
            <w:tcMar>
              <w:left w:w="57" w:type="dxa"/>
              <w:right w:w="57" w:type="dxa"/>
            </w:tcMar>
          </w:tcPr>
          <w:p w14:paraId="4361E1E2" w14:textId="77777777" w:rsidR="00B956F6" w:rsidRPr="00046C30" w:rsidRDefault="00B956F6" w:rsidP="007D26EF">
            <w:pPr>
              <w:spacing w:line="276" w:lineRule="auto"/>
              <w:rPr>
                <w:sz w:val="22"/>
              </w:rPr>
            </w:pPr>
            <w:r w:rsidRPr="00046C30">
              <w:rPr>
                <w:sz w:val="22"/>
              </w:rPr>
              <w:t>Шифры НД, регламентирующих нормы оценки качества сварных соединений</w:t>
            </w:r>
          </w:p>
        </w:tc>
        <w:tc>
          <w:tcPr>
            <w:tcW w:w="2551" w:type="dxa"/>
            <w:shd w:val="clear" w:color="auto" w:fill="auto"/>
          </w:tcPr>
          <w:p w14:paraId="1D23632F" w14:textId="77777777" w:rsidR="00B956F6" w:rsidRPr="00046C30" w:rsidRDefault="00B956F6" w:rsidP="007D26EF">
            <w:pPr>
              <w:spacing w:line="276" w:lineRule="auto"/>
              <w:rPr>
                <w:sz w:val="22"/>
              </w:rPr>
            </w:pPr>
          </w:p>
        </w:tc>
      </w:tr>
      <w:tr w:rsidR="000D13DC" w:rsidRPr="00046C30" w14:paraId="3A0C5C00" w14:textId="77777777" w:rsidTr="008C7210">
        <w:trPr>
          <w:trHeight w:val="230"/>
        </w:trPr>
        <w:tc>
          <w:tcPr>
            <w:tcW w:w="9639" w:type="dxa"/>
            <w:gridSpan w:val="2"/>
            <w:tcBorders>
              <w:left w:val="nil"/>
              <w:right w:val="nil"/>
            </w:tcBorders>
            <w:shd w:val="clear" w:color="auto" w:fill="auto"/>
            <w:tcMar>
              <w:left w:w="57" w:type="dxa"/>
              <w:right w:w="57" w:type="dxa"/>
            </w:tcMar>
          </w:tcPr>
          <w:p w14:paraId="41A04302" w14:textId="77777777" w:rsidR="005847B6" w:rsidRPr="00046C30" w:rsidRDefault="005847B6" w:rsidP="007D26EF">
            <w:pPr>
              <w:spacing w:line="276" w:lineRule="auto"/>
              <w:contextualSpacing/>
              <w:rPr>
                <w:sz w:val="14"/>
                <w:szCs w:val="12"/>
              </w:rPr>
            </w:pPr>
          </w:p>
          <w:p w14:paraId="3C378C41" w14:textId="6199C989" w:rsidR="00B956F6" w:rsidRPr="00046C30" w:rsidRDefault="00974944" w:rsidP="007D26EF">
            <w:pPr>
              <w:spacing w:line="276" w:lineRule="auto"/>
              <w:contextualSpacing/>
              <w:rPr>
                <w:sz w:val="22"/>
              </w:rPr>
            </w:pPr>
            <w:r w:rsidRPr="00046C30">
              <w:rPr>
                <w:sz w:val="22"/>
              </w:rPr>
              <w:t>3</w:t>
            </w:r>
            <w:r w:rsidR="00D94186" w:rsidRPr="00046C30">
              <w:rPr>
                <w:sz w:val="22"/>
              </w:rPr>
              <w:t xml:space="preserve"> </w:t>
            </w:r>
            <w:r w:rsidR="00B956F6" w:rsidRPr="00046C30">
              <w:rPr>
                <w:sz w:val="22"/>
              </w:rPr>
              <w:t>Область аттестации</w:t>
            </w:r>
            <w:r w:rsidRPr="00046C30">
              <w:rPr>
                <w:sz w:val="22"/>
              </w:rPr>
              <w:t xml:space="preserve"> технологии сварки</w:t>
            </w:r>
            <w:r w:rsidR="00AD62D3" w:rsidRPr="00046C30">
              <w:rPr>
                <w:sz w:val="22"/>
              </w:rPr>
              <w:t xml:space="preserve"> (наплавки, пайки)</w:t>
            </w:r>
          </w:p>
        </w:tc>
      </w:tr>
      <w:tr w:rsidR="000D13DC" w:rsidRPr="00046C30" w14:paraId="42EC0D66" w14:textId="77777777" w:rsidTr="003C5F57">
        <w:tc>
          <w:tcPr>
            <w:tcW w:w="7088" w:type="dxa"/>
            <w:shd w:val="clear" w:color="auto" w:fill="auto"/>
            <w:tcMar>
              <w:left w:w="57" w:type="dxa"/>
              <w:right w:w="57" w:type="dxa"/>
            </w:tcMar>
          </w:tcPr>
          <w:p w14:paraId="0732434C" w14:textId="6D39F5C6" w:rsidR="00B956F6" w:rsidRPr="00046C30" w:rsidRDefault="00961058" w:rsidP="007D26EF">
            <w:pPr>
              <w:spacing w:line="276" w:lineRule="auto"/>
              <w:jc w:val="both"/>
              <w:rPr>
                <w:sz w:val="22"/>
              </w:rPr>
            </w:pPr>
            <w:r w:rsidRPr="00046C30">
              <w:rPr>
                <w:sz w:val="22"/>
              </w:rPr>
              <w:t>Способ (</w:t>
            </w:r>
            <w:r w:rsidR="00B956F6" w:rsidRPr="00046C30">
              <w:rPr>
                <w:sz w:val="22"/>
              </w:rPr>
              <w:t>комбинация способов</w:t>
            </w:r>
            <w:r w:rsidRPr="00046C30">
              <w:rPr>
                <w:sz w:val="22"/>
              </w:rPr>
              <w:t>)</w:t>
            </w:r>
            <w:r w:rsidR="00D21244" w:rsidRPr="00046C30">
              <w:rPr>
                <w:sz w:val="22"/>
              </w:rPr>
              <w:t xml:space="preserve"> сварки</w:t>
            </w:r>
            <w:r w:rsidR="00B956F6" w:rsidRPr="00046C30">
              <w:rPr>
                <w:sz w:val="22"/>
              </w:rPr>
              <w:t xml:space="preserve"> </w:t>
            </w:r>
            <w:r w:rsidR="00A0753B" w:rsidRPr="00046C30">
              <w:rPr>
                <w:sz w:val="22"/>
              </w:rPr>
              <w:t>(наплавки, пайки)</w:t>
            </w:r>
          </w:p>
        </w:tc>
        <w:tc>
          <w:tcPr>
            <w:tcW w:w="2551" w:type="dxa"/>
            <w:shd w:val="clear" w:color="auto" w:fill="auto"/>
          </w:tcPr>
          <w:p w14:paraId="2E4C5F2D" w14:textId="77777777" w:rsidR="00B956F6" w:rsidRPr="00046C30" w:rsidRDefault="00B956F6" w:rsidP="007D26EF">
            <w:pPr>
              <w:spacing w:line="276" w:lineRule="auto"/>
              <w:rPr>
                <w:bCs/>
                <w:sz w:val="22"/>
              </w:rPr>
            </w:pPr>
          </w:p>
        </w:tc>
      </w:tr>
      <w:tr w:rsidR="000D13DC" w:rsidRPr="00046C30" w14:paraId="63BD9E4D" w14:textId="77777777" w:rsidTr="003C5F57">
        <w:tc>
          <w:tcPr>
            <w:tcW w:w="7088" w:type="dxa"/>
            <w:shd w:val="clear" w:color="auto" w:fill="auto"/>
            <w:tcMar>
              <w:left w:w="57" w:type="dxa"/>
              <w:right w:w="57" w:type="dxa"/>
            </w:tcMar>
          </w:tcPr>
          <w:p w14:paraId="74CAE9E7" w14:textId="77777777" w:rsidR="00B956F6" w:rsidRPr="00046C30" w:rsidRDefault="00B956F6" w:rsidP="007D26EF">
            <w:pPr>
              <w:spacing w:line="276" w:lineRule="auto"/>
              <w:jc w:val="both"/>
              <w:rPr>
                <w:sz w:val="22"/>
              </w:rPr>
            </w:pPr>
            <w:r w:rsidRPr="00046C30">
              <w:rPr>
                <w:sz w:val="22"/>
              </w:rPr>
              <w:t>Объект(ы)</w:t>
            </w:r>
          </w:p>
        </w:tc>
        <w:tc>
          <w:tcPr>
            <w:tcW w:w="2551" w:type="dxa"/>
            <w:shd w:val="clear" w:color="auto" w:fill="auto"/>
          </w:tcPr>
          <w:p w14:paraId="277C39AE" w14:textId="77777777" w:rsidR="00B956F6" w:rsidRPr="00046C30" w:rsidRDefault="00B956F6" w:rsidP="007D26EF">
            <w:pPr>
              <w:spacing w:line="276" w:lineRule="auto"/>
              <w:rPr>
                <w:bCs/>
                <w:sz w:val="22"/>
              </w:rPr>
            </w:pPr>
          </w:p>
        </w:tc>
      </w:tr>
    </w:tbl>
    <w:p w14:paraId="174E08BF" w14:textId="77777777" w:rsidR="008C7210" w:rsidRPr="00046C30" w:rsidRDefault="008C7210">
      <w:r w:rsidRPr="00046C30">
        <w:br w:type="page"/>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088"/>
        <w:gridCol w:w="2551"/>
      </w:tblGrid>
      <w:tr w:rsidR="000D13DC" w:rsidRPr="00046C30" w14:paraId="774AE3CA" w14:textId="77777777" w:rsidTr="003C5F57">
        <w:tc>
          <w:tcPr>
            <w:tcW w:w="7088" w:type="dxa"/>
            <w:shd w:val="clear" w:color="auto" w:fill="auto"/>
            <w:tcMar>
              <w:left w:w="57" w:type="dxa"/>
              <w:right w:w="57" w:type="dxa"/>
            </w:tcMar>
          </w:tcPr>
          <w:p w14:paraId="7C6EE4DC" w14:textId="513D9B5B" w:rsidR="00B956F6" w:rsidRPr="00046C30" w:rsidRDefault="00B956F6" w:rsidP="008C7210">
            <w:pPr>
              <w:spacing w:line="276" w:lineRule="auto"/>
              <w:jc w:val="both"/>
              <w:rPr>
                <w:sz w:val="22"/>
              </w:rPr>
            </w:pPr>
            <w:r w:rsidRPr="00046C30">
              <w:rPr>
                <w:sz w:val="22"/>
              </w:rPr>
              <w:lastRenderedPageBreak/>
              <w:t>Параметры</w:t>
            </w:r>
            <w:r w:rsidR="003448F5" w:rsidRPr="00046C30">
              <w:rPr>
                <w:sz w:val="22"/>
              </w:rPr>
              <w:t xml:space="preserve"> сварных соединений (наплавок, паяных соединений)</w:t>
            </w:r>
            <w:r w:rsidR="008C7210" w:rsidRPr="00046C30">
              <w:rPr>
                <w:sz w:val="22"/>
              </w:rPr>
              <w:t xml:space="preserve"> </w:t>
            </w:r>
            <w:r w:rsidR="0003204F" w:rsidRPr="00046C30">
              <w:rPr>
                <w:sz w:val="22"/>
              </w:rPr>
              <w:br/>
            </w:r>
            <w:r w:rsidR="008C7210" w:rsidRPr="00046C30">
              <w:rPr>
                <w:sz w:val="22"/>
              </w:rPr>
              <w:t>в соответствии с 9.4–9.6, 9.8</w:t>
            </w:r>
          </w:p>
        </w:tc>
        <w:tc>
          <w:tcPr>
            <w:tcW w:w="2551" w:type="dxa"/>
            <w:shd w:val="clear" w:color="auto" w:fill="auto"/>
          </w:tcPr>
          <w:p w14:paraId="454EB38C" w14:textId="77777777" w:rsidR="00B956F6" w:rsidRPr="00046C30" w:rsidRDefault="00B956F6" w:rsidP="007D26EF">
            <w:pPr>
              <w:spacing w:line="276" w:lineRule="auto"/>
              <w:rPr>
                <w:sz w:val="22"/>
              </w:rPr>
            </w:pPr>
          </w:p>
        </w:tc>
      </w:tr>
      <w:tr w:rsidR="000D13DC" w:rsidRPr="00046C30" w14:paraId="0307F3BE" w14:textId="77777777" w:rsidTr="003C5F57">
        <w:tc>
          <w:tcPr>
            <w:tcW w:w="7088" w:type="dxa"/>
            <w:shd w:val="clear" w:color="auto" w:fill="auto"/>
          </w:tcPr>
          <w:p w14:paraId="0F11A5BC" w14:textId="4FB8D096" w:rsidR="00B956F6" w:rsidRPr="00046C30" w:rsidRDefault="003C5F57" w:rsidP="007D26EF">
            <w:pPr>
              <w:spacing w:line="276" w:lineRule="auto"/>
              <w:jc w:val="both"/>
              <w:rPr>
                <w:sz w:val="22"/>
              </w:rPr>
            </w:pPr>
            <w:r w:rsidRPr="00046C30">
              <w:rPr>
                <w:sz w:val="22"/>
              </w:rPr>
              <w:t>1</w:t>
            </w:r>
          </w:p>
        </w:tc>
        <w:tc>
          <w:tcPr>
            <w:tcW w:w="2551" w:type="dxa"/>
            <w:shd w:val="clear" w:color="auto" w:fill="auto"/>
          </w:tcPr>
          <w:p w14:paraId="330FDFC2" w14:textId="77777777" w:rsidR="00B956F6" w:rsidRPr="00046C30" w:rsidRDefault="00B956F6" w:rsidP="007D26EF">
            <w:pPr>
              <w:keepNext/>
              <w:keepLines/>
              <w:spacing w:line="276" w:lineRule="auto"/>
              <w:contextualSpacing/>
              <w:rPr>
                <w:sz w:val="22"/>
              </w:rPr>
            </w:pPr>
          </w:p>
        </w:tc>
      </w:tr>
      <w:tr w:rsidR="000D13DC" w:rsidRPr="00046C30" w14:paraId="66A5C325" w14:textId="77777777" w:rsidTr="003C5F57">
        <w:tc>
          <w:tcPr>
            <w:tcW w:w="7088" w:type="dxa"/>
            <w:shd w:val="clear" w:color="auto" w:fill="auto"/>
          </w:tcPr>
          <w:p w14:paraId="631E6077" w14:textId="0026D8F2" w:rsidR="00B956F6" w:rsidRPr="00046C30" w:rsidRDefault="003C5F57" w:rsidP="007D26EF">
            <w:pPr>
              <w:spacing w:line="276" w:lineRule="auto"/>
              <w:jc w:val="both"/>
              <w:rPr>
                <w:sz w:val="22"/>
              </w:rPr>
            </w:pPr>
            <w:r w:rsidRPr="00046C30">
              <w:rPr>
                <w:sz w:val="22"/>
              </w:rPr>
              <w:t>2</w:t>
            </w:r>
          </w:p>
        </w:tc>
        <w:tc>
          <w:tcPr>
            <w:tcW w:w="2551" w:type="dxa"/>
            <w:shd w:val="clear" w:color="auto" w:fill="auto"/>
          </w:tcPr>
          <w:p w14:paraId="1F67A806" w14:textId="77777777" w:rsidR="00B956F6" w:rsidRPr="00046C30" w:rsidRDefault="00B956F6" w:rsidP="007D26EF">
            <w:pPr>
              <w:keepNext/>
              <w:keepLines/>
              <w:spacing w:line="276" w:lineRule="auto"/>
              <w:contextualSpacing/>
              <w:rPr>
                <w:sz w:val="22"/>
              </w:rPr>
            </w:pPr>
          </w:p>
        </w:tc>
      </w:tr>
      <w:tr w:rsidR="000D13DC" w:rsidRPr="00046C30" w14:paraId="613123BE" w14:textId="77777777" w:rsidTr="003C5F57">
        <w:tc>
          <w:tcPr>
            <w:tcW w:w="7088" w:type="dxa"/>
            <w:shd w:val="clear" w:color="auto" w:fill="auto"/>
          </w:tcPr>
          <w:p w14:paraId="3E7FCC13" w14:textId="69AB8CD1" w:rsidR="0003204F" w:rsidRPr="00046C30" w:rsidRDefault="0003204F" w:rsidP="007D26EF">
            <w:pPr>
              <w:spacing w:line="276" w:lineRule="auto"/>
              <w:jc w:val="both"/>
              <w:rPr>
                <w:sz w:val="22"/>
              </w:rPr>
            </w:pPr>
            <w:r w:rsidRPr="00046C30">
              <w:rPr>
                <w:sz w:val="22"/>
              </w:rPr>
              <w:t>…</w:t>
            </w:r>
          </w:p>
        </w:tc>
        <w:tc>
          <w:tcPr>
            <w:tcW w:w="2551" w:type="dxa"/>
            <w:shd w:val="clear" w:color="auto" w:fill="auto"/>
          </w:tcPr>
          <w:p w14:paraId="47C4BA70" w14:textId="77777777" w:rsidR="0003204F" w:rsidRPr="00046C30" w:rsidRDefault="0003204F" w:rsidP="007D26EF">
            <w:pPr>
              <w:keepNext/>
              <w:keepLines/>
              <w:spacing w:line="276" w:lineRule="auto"/>
              <w:contextualSpacing/>
              <w:rPr>
                <w:sz w:val="22"/>
              </w:rPr>
            </w:pPr>
          </w:p>
        </w:tc>
      </w:tr>
      <w:tr w:rsidR="000D13DC" w:rsidRPr="00046C30" w14:paraId="1D6CAE86" w14:textId="77777777" w:rsidTr="003C5F57">
        <w:tc>
          <w:tcPr>
            <w:tcW w:w="7088" w:type="dxa"/>
            <w:shd w:val="clear" w:color="auto" w:fill="auto"/>
          </w:tcPr>
          <w:p w14:paraId="003C61E6" w14:textId="77777777" w:rsidR="00B956F6" w:rsidRPr="00046C30" w:rsidRDefault="00B956F6" w:rsidP="007D26EF">
            <w:pPr>
              <w:spacing w:line="276" w:lineRule="auto"/>
              <w:contextualSpacing/>
              <w:rPr>
                <w:sz w:val="22"/>
              </w:rPr>
            </w:pPr>
            <w:r w:rsidRPr="00046C30">
              <w:rPr>
                <w:sz w:val="22"/>
              </w:rPr>
              <w:t>Дополнительные сведения</w:t>
            </w:r>
          </w:p>
        </w:tc>
        <w:tc>
          <w:tcPr>
            <w:tcW w:w="2551" w:type="dxa"/>
            <w:shd w:val="clear" w:color="auto" w:fill="auto"/>
          </w:tcPr>
          <w:p w14:paraId="278466E9" w14:textId="77777777" w:rsidR="00B956F6" w:rsidRPr="00046C30" w:rsidRDefault="00B956F6" w:rsidP="007D26EF">
            <w:pPr>
              <w:spacing w:line="276" w:lineRule="auto"/>
              <w:contextualSpacing/>
              <w:rPr>
                <w:sz w:val="22"/>
              </w:rPr>
            </w:pPr>
          </w:p>
        </w:tc>
      </w:tr>
      <w:tr w:rsidR="000D13DC" w:rsidRPr="00046C30" w14:paraId="28073FB1" w14:textId="77777777" w:rsidTr="003C5F57">
        <w:trPr>
          <w:trHeight w:val="42"/>
        </w:trPr>
        <w:tc>
          <w:tcPr>
            <w:tcW w:w="7088" w:type="dxa"/>
            <w:shd w:val="clear" w:color="auto" w:fill="auto"/>
          </w:tcPr>
          <w:p w14:paraId="6D6FFD2E" w14:textId="3BACA56C" w:rsidR="008C7210" w:rsidRPr="00046C30" w:rsidRDefault="00B956F6" w:rsidP="00AD62D3">
            <w:pPr>
              <w:spacing w:line="276" w:lineRule="auto"/>
              <w:contextualSpacing/>
              <w:rPr>
                <w:sz w:val="22"/>
              </w:rPr>
            </w:pPr>
            <w:r w:rsidRPr="00046C30">
              <w:rPr>
                <w:sz w:val="22"/>
              </w:rPr>
              <w:t xml:space="preserve">ПТД </w:t>
            </w:r>
            <w:r w:rsidR="00974944" w:rsidRPr="00046C30">
              <w:rPr>
                <w:sz w:val="22"/>
              </w:rPr>
              <w:t>содержит требования к</w:t>
            </w:r>
            <w:r w:rsidRPr="00046C30">
              <w:rPr>
                <w:sz w:val="22"/>
              </w:rPr>
              <w:t xml:space="preserve"> </w:t>
            </w:r>
            <w:r w:rsidR="00E84C07" w:rsidRPr="00046C30">
              <w:rPr>
                <w:sz w:val="22"/>
              </w:rPr>
              <w:t xml:space="preserve">ремонту (исправлению) дефектов сварных соединений </w:t>
            </w:r>
            <w:r w:rsidR="00642234" w:rsidRPr="00046C30">
              <w:rPr>
                <w:sz w:val="22"/>
              </w:rPr>
              <w:t xml:space="preserve">и деталей </w:t>
            </w:r>
            <w:r w:rsidRPr="00046C30">
              <w:rPr>
                <w:sz w:val="22"/>
              </w:rPr>
              <w:t>по заявляемой технологии сварки</w:t>
            </w:r>
            <w:r w:rsidR="00AD62D3" w:rsidRPr="00046C30">
              <w:rPr>
                <w:sz w:val="22"/>
              </w:rPr>
              <w:t xml:space="preserve"> (наплавки, пайки), </w:t>
            </w:r>
            <w:r w:rsidR="008C7210" w:rsidRPr="00046C30">
              <w:rPr>
                <w:sz w:val="22"/>
              </w:rPr>
              <w:t xml:space="preserve">если ремонт (исправление) дефектов сварных соединений </w:t>
            </w:r>
            <w:r w:rsidR="00642234" w:rsidRPr="00046C30">
              <w:rPr>
                <w:sz w:val="22"/>
              </w:rPr>
              <w:t xml:space="preserve">и деталей </w:t>
            </w:r>
            <w:r w:rsidR="008C7210" w:rsidRPr="00046C30">
              <w:rPr>
                <w:sz w:val="22"/>
              </w:rPr>
              <w:t>выполняют другим способом сварки, то оформляют отдельную заявку</w:t>
            </w:r>
          </w:p>
        </w:tc>
        <w:tc>
          <w:tcPr>
            <w:tcW w:w="2551" w:type="dxa"/>
            <w:shd w:val="clear" w:color="auto" w:fill="auto"/>
          </w:tcPr>
          <w:p w14:paraId="7C50B7E2" w14:textId="77777777" w:rsidR="00B956F6" w:rsidRPr="00046C30" w:rsidRDefault="00DA683C" w:rsidP="007D26EF">
            <w:pPr>
              <w:spacing w:line="276" w:lineRule="auto"/>
              <w:contextualSpacing/>
              <w:jc w:val="center"/>
              <w:rPr>
                <w:sz w:val="22"/>
              </w:rPr>
            </w:pPr>
            <w:r w:rsidRPr="00046C30">
              <w:rPr>
                <w:sz w:val="22"/>
              </w:rPr>
              <w:t>Нет/да</w:t>
            </w:r>
          </w:p>
          <w:p w14:paraId="3FAB41C7" w14:textId="77777777" w:rsidR="00B956F6" w:rsidRPr="00046C30" w:rsidRDefault="00B956F6" w:rsidP="007D26EF">
            <w:pPr>
              <w:spacing w:line="276" w:lineRule="auto"/>
              <w:contextualSpacing/>
              <w:jc w:val="center"/>
              <w:rPr>
                <w:sz w:val="22"/>
              </w:rPr>
            </w:pPr>
            <w:r w:rsidRPr="00046C30">
              <w:rPr>
                <w:sz w:val="22"/>
              </w:rPr>
              <w:t>(ненужное зачеркнуть)</w:t>
            </w:r>
          </w:p>
        </w:tc>
      </w:tr>
    </w:tbl>
    <w:p w14:paraId="7A96B344" w14:textId="3B0951F6" w:rsidR="00974944" w:rsidRPr="00046C30" w:rsidRDefault="00675B35" w:rsidP="007D26EF">
      <w:pPr>
        <w:spacing w:before="120" w:line="276" w:lineRule="auto"/>
        <w:rPr>
          <w:sz w:val="22"/>
        </w:rPr>
      </w:pPr>
      <w:r w:rsidRPr="00046C30">
        <w:rPr>
          <w:sz w:val="22"/>
        </w:rPr>
        <w:t>4</w:t>
      </w:r>
      <w:r w:rsidR="00974944" w:rsidRPr="00046C30">
        <w:rPr>
          <w:sz w:val="22"/>
        </w:rPr>
        <w:t xml:space="preserve"> Сведения о технических и кадровых возможностях организации</w:t>
      </w:r>
      <w:r w:rsidR="00830B22" w:rsidRPr="00046C30">
        <w:t xml:space="preserve"> </w:t>
      </w:r>
      <w:r w:rsidR="00265D1E" w:rsidRPr="00046C30">
        <w:t>[</w:t>
      </w:r>
      <w:r w:rsidR="00830B22" w:rsidRPr="00046C30">
        <w:rPr>
          <w:sz w:val="22"/>
        </w:rPr>
        <w:t>заполняют отдельно для организации и каждого филиала (обособленного подразделения), выполняющ</w:t>
      </w:r>
      <w:r w:rsidR="001619E4" w:rsidRPr="00046C30">
        <w:rPr>
          <w:sz w:val="22"/>
        </w:rPr>
        <w:t>их</w:t>
      </w:r>
      <w:r w:rsidR="00830B22" w:rsidRPr="00046C30">
        <w:rPr>
          <w:sz w:val="22"/>
        </w:rPr>
        <w:t xml:space="preserve"> сварочные работы по заявляемой технологии</w:t>
      </w:r>
      <w:r w:rsidR="00265D1E" w:rsidRPr="00046C30">
        <w:rPr>
          <w:sz w:val="22"/>
        </w:rPr>
        <w:t>]</w:t>
      </w:r>
    </w:p>
    <w:p w14:paraId="1F760B22" w14:textId="77777777" w:rsidR="00265D1E" w:rsidRPr="00046C30" w:rsidRDefault="00265D1E" w:rsidP="007D26EF">
      <w:pPr>
        <w:spacing w:before="120" w:line="276" w:lineRule="auto"/>
        <w:rPr>
          <w:rFonts w:eastAsia="Arial,Italic"/>
          <w:iCs/>
          <w:sz w:val="2"/>
          <w:szCs w:val="22"/>
          <w:vertAlign w:val="superscript"/>
        </w:rPr>
      </w:pPr>
    </w:p>
    <w:p w14:paraId="0268391C" w14:textId="77777777" w:rsidR="00DB135E" w:rsidRPr="00046C30" w:rsidRDefault="00DB135E" w:rsidP="007D26EF">
      <w:pPr>
        <w:spacing w:line="276" w:lineRule="auto"/>
        <w:rPr>
          <w:sz w:val="22"/>
          <w:szCs w:val="22"/>
        </w:rPr>
      </w:pPr>
      <w:r w:rsidRPr="00046C30">
        <w:rPr>
          <w:sz w:val="22"/>
          <w:szCs w:val="22"/>
        </w:rPr>
        <w:t>Сведения об аттестованных сварщиках и специалистах сварочного производства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680"/>
        <w:gridCol w:w="2690"/>
        <w:gridCol w:w="1179"/>
        <w:gridCol w:w="2982"/>
      </w:tblGrid>
      <w:tr w:rsidR="000D13DC" w:rsidRPr="00046C30" w14:paraId="7277C1BB" w14:textId="77777777" w:rsidTr="00FA559D">
        <w:trPr>
          <w:trHeight w:val="441"/>
        </w:trPr>
        <w:tc>
          <w:tcPr>
            <w:tcW w:w="1134" w:type="dxa"/>
            <w:vMerge w:val="restart"/>
            <w:tcBorders>
              <w:top w:val="single" w:sz="4" w:space="0" w:color="auto"/>
              <w:left w:val="single" w:sz="4" w:space="0" w:color="auto"/>
              <w:right w:val="single" w:sz="4" w:space="0" w:color="auto"/>
            </w:tcBorders>
            <w:shd w:val="clear" w:color="auto" w:fill="auto"/>
            <w:vAlign w:val="center"/>
          </w:tcPr>
          <w:p w14:paraId="4D703827" w14:textId="090124B2" w:rsidR="00905C8F" w:rsidRPr="00046C30" w:rsidRDefault="00905C8F" w:rsidP="007D26EF">
            <w:pPr>
              <w:widowControl w:val="0"/>
              <w:suppressAutoHyphens/>
              <w:spacing w:line="276" w:lineRule="auto"/>
              <w:jc w:val="center"/>
              <w:rPr>
                <w:szCs w:val="22"/>
              </w:rPr>
            </w:pPr>
            <w:r w:rsidRPr="00046C30">
              <w:rPr>
                <w:szCs w:val="22"/>
              </w:rPr>
              <w:t>ФИО</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5271758" w14:textId="77777777" w:rsidR="00905C8F" w:rsidRPr="00046C30" w:rsidRDefault="00905C8F" w:rsidP="007D26EF">
            <w:pPr>
              <w:widowControl w:val="0"/>
              <w:suppressAutoHyphens/>
              <w:spacing w:line="276" w:lineRule="auto"/>
              <w:jc w:val="center"/>
              <w:rPr>
                <w:szCs w:val="22"/>
              </w:rPr>
            </w:pPr>
            <w:r w:rsidRPr="00046C30">
              <w:rPr>
                <w:szCs w:val="22"/>
              </w:rPr>
              <w:t>Место работы (организация), должность</w:t>
            </w:r>
          </w:p>
        </w:tc>
        <w:tc>
          <w:tcPr>
            <w:tcW w:w="0" w:type="auto"/>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27B76961" w14:textId="23EFF953" w:rsidR="00905C8F" w:rsidRPr="00046C30" w:rsidRDefault="00905C8F" w:rsidP="007D26EF">
            <w:pPr>
              <w:widowControl w:val="0"/>
              <w:suppressAutoHyphens/>
              <w:spacing w:line="276" w:lineRule="auto"/>
              <w:jc w:val="center"/>
              <w:rPr>
                <w:szCs w:val="22"/>
              </w:rPr>
            </w:pPr>
            <w:r w:rsidRPr="00046C30">
              <w:rPr>
                <w:szCs w:val="22"/>
              </w:rPr>
              <w:t>Номер и срок действия аттестационного удостоверения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282FB" w14:textId="77777777" w:rsidR="00905C8F" w:rsidRPr="00046C30" w:rsidRDefault="00905C8F" w:rsidP="007D26EF">
            <w:pPr>
              <w:widowControl w:val="0"/>
              <w:suppressAutoHyphens/>
              <w:spacing w:line="276" w:lineRule="auto"/>
              <w:jc w:val="center"/>
              <w:rPr>
                <w:szCs w:val="22"/>
              </w:rPr>
            </w:pPr>
            <w:r w:rsidRPr="00046C30">
              <w:rPr>
                <w:szCs w:val="22"/>
              </w:rPr>
              <w:t>Область аттестации</w:t>
            </w:r>
          </w:p>
        </w:tc>
      </w:tr>
      <w:tr w:rsidR="000D13DC" w:rsidRPr="00046C30" w14:paraId="2A2B592D" w14:textId="77777777" w:rsidTr="00FA559D">
        <w:trPr>
          <w:trHeight w:val="230"/>
        </w:trPr>
        <w:tc>
          <w:tcPr>
            <w:tcW w:w="1134" w:type="dxa"/>
            <w:vMerge/>
            <w:tcBorders>
              <w:left w:val="single" w:sz="4" w:space="0" w:color="auto"/>
              <w:bottom w:val="double" w:sz="4" w:space="0" w:color="auto"/>
              <w:right w:val="single" w:sz="4" w:space="0" w:color="auto"/>
            </w:tcBorders>
            <w:shd w:val="clear" w:color="auto" w:fill="auto"/>
            <w:vAlign w:val="center"/>
          </w:tcPr>
          <w:p w14:paraId="54503647" w14:textId="77777777" w:rsidR="00905C8F" w:rsidRPr="00046C30" w:rsidRDefault="00905C8F" w:rsidP="007D26EF">
            <w:pPr>
              <w:widowControl w:val="0"/>
              <w:suppressAutoHyphens/>
              <w:spacing w:line="276" w:lineRule="auto"/>
              <w:rPr>
                <w:szCs w:val="22"/>
              </w:rPr>
            </w:pPr>
          </w:p>
        </w:tc>
        <w:tc>
          <w:tcPr>
            <w:tcW w:w="168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243F1DE2" w14:textId="77777777" w:rsidR="00905C8F" w:rsidRPr="00046C30" w:rsidRDefault="00905C8F" w:rsidP="007D26EF">
            <w:pPr>
              <w:widowControl w:val="0"/>
              <w:suppressAutoHyphens/>
              <w:spacing w:line="276" w:lineRule="auto"/>
              <w:rPr>
                <w:szCs w:val="22"/>
              </w:rPr>
            </w:pPr>
          </w:p>
        </w:tc>
        <w:tc>
          <w:tcPr>
            <w:tcW w:w="0" w:type="auto"/>
            <w:vMerge/>
            <w:tcBorders>
              <w:left w:val="single" w:sz="4" w:space="0" w:color="auto"/>
              <w:bottom w:val="double" w:sz="4" w:space="0" w:color="auto"/>
              <w:right w:val="single" w:sz="4" w:space="0" w:color="auto"/>
            </w:tcBorders>
            <w:shd w:val="clear" w:color="auto" w:fill="auto"/>
            <w:vAlign w:val="center"/>
          </w:tcPr>
          <w:p w14:paraId="16E641CB" w14:textId="3A158B78" w:rsidR="00905C8F" w:rsidRPr="00046C30" w:rsidRDefault="00905C8F" w:rsidP="007D26EF">
            <w:pPr>
              <w:widowControl w:val="0"/>
              <w:suppressAutoHyphens/>
              <w:spacing w:line="276" w:lineRule="auto"/>
              <w:jc w:val="center"/>
              <w:rPr>
                <w:szCs w:val="22"/>
              </w:rPr>
            </w:pPr>
          </w:p>
        </w:tc>
        <w:tc>
          <w:tcPr>
            <w:tcW w:w="0" w:type="auto"/>
            <w:tcBorders>
              <w:top w:val="single" w:sz="4" w:space="0" w:color="auto"/>
              <w:left w:val="single" w:sz="4" w:space="0" w:color="auto"/>
              <w:bottom w:val="double" w:sz="4" w:space="0" w:color="auto"/>
              <w:right w:val="single" w:sz="4" w:space="0" w:color="auto"/>
            </w:tcBorders>
            <w:shd w:val="clear" w:color="auto" w:fill="auto"/>
            <w:vAlign w:val="center"/>
          </w:tcPr>
          <w:p w14:paraId="1A76BBDA" w14:textId="77777777" w:rsidR="00905C8F" w:rsidRPr="00046C30" w:rsidRDefault="00905C8F" w:rsidP="007D26EF">
            <w:pPr>
              <w:widowControl w:val="0"/>
              <w:suppressAutoHyphens/>
              <w:spacing w:line="276" w:lineRule="auto"/>
              <w:jc w:val="center"/>
              <w:rPr>
                <w:szCs w:val="22"/>
              </w:rPr>
            </w:pPr>
            <w:r w:rsidRPr="00046C30">
              <w:rPr>
                <w:szCs w:val="22"/>
              </w:rPr>
              <w:t>Объект(ы)</w:t>
            </w:r>
          </w:p>
        </w:tc>
        <w:tc>
          <w:tcPr>
            <w:tcW w:w="0" w:type="auto"/>
            <w:tcBorders>
              <w:top w:val="single" w:sz="4" w:space="0" w:color="auto"/>
              <w:left w:val="single" w:sz="4" w:space="0" w:color="auto"/>
              <w:bottom w:val="double" w:sz="4" w:space="0" w:color="auto"/>
              <w:right w:val="single" w:sz="4" w:space="0" w:color="auto"/>
            </w:tcBorders>
            <w:shd w:val="clear" w:color="auto" w:fill="auto"/>
            <w:vAlign w:val="center"/>
          </w:tcPr>
          <w:p w14:paraId="58114906" w14:textId="4645E8FC" w:rsidR="00905C8F" w:rsidRPr="00046C30" w:rsidRDefault="00905C8F" w:rsidP="007D26EF">
            <w:pPr>
              <w:widowControl w:val="0"/>
              <w:suppressAutoHyphens/>
              <w:spacing w:line="276" w:lineRule="auto"/>
              <w:jc w:val="center"/>
              <w:rPr>
                <w:szCs w:val="22"/>
              </w:rPr>
            </w:pPr>
            <w:r w:rsidRPr="00046C30">
              <w:rPr>
                <w:szCs w:val="22"/>
              </w:rPr>
              <w:t xml:space="preserve">Способ сварки и группы/подгруппы основных материалов </w:t>
            </w:r>
            <w:r w:rsidRPr="00046C30">
              <w:rPr>
                <w:szCs w:val="22"/>
              </w:rPr>
              <w:br/>
              <w:t>(только для сварщиков)</w:t>
            </w:r>
          </w:p>
        </w:tc>
      </w:tr>
      <w:tr w:rsidR="000D13DC" w:rsidRPr="00046C30" w14:paraId="28DD9BEE" w14:textId="77777777" w:rsidTr="00FA559D">
        <w:trPr>
          <w:trHeight w:val="230"/>
        </w:trPr>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5B7AB363" w14:textId="77777777" w:rsidR="00905C8F" w:rsidRPr="00046C30" w:rsidRDefault="00905C8F" w:rsidP="007D26EF">
            <w:pPr>
              <w:spacing w:line="276" w:lineRule="auto"/>
              <w:jc w:val="center"/>
              <w:rPr>
                <w:szCs w:val="22"/>
              </w:rPr>
            </w:pPr>
          </w:p>
        </w:tc>
        <w:tc>
          <w:tcPr>
            <w:tcW w:w="1680" w:type="dxa"/>
            <w:tcBorders>
              <w:top w:val="double" w:sz="4" w:space="0" w:color="auto"/>
              <w:left w:val="single" w:sz="4" w:space="0" w:color="auto"/>
              <w:bottom w:val="single" w:sz="4" w:space="0" w:color="auto"/>
              <w:right w:val="single" w:sz="4" w:space="0" w:color="auto"/>
            </w:tcBorders>
            <w:shd w:val="clear" w:color="auto" w:fill="auto"/>
            <w:vAlign w:val="center"/>
          </w:tcPr>
          <w:p w14:paraId="0D40C33F" w14:textId="77777777" w:rsidR="00905C8F" w:rsidRPr="00046C30" w:rsidRDefault="00905C8F" w:rsidP="007D26EF">
            <w:pPr>
              <w:spacing w:line="276" w:lineRule="auto"/>
              <w:jc w:val="center"/>
              <w:rPr>
                <w:szCs w:val="22"/>
              </w:rPr>
            </w:pPr>
          </w:p>
        </w:tc>
        <w:tc>
          <w:tcPr>
            <w:tcW w:w="0" w:type="auto"/>
            <w:tcBorders>
              <w:top w:val="double" w:sz="4" w:space="0" w:color="auto"/>
              <w:left w:val="single" w:sz="4" w:space="0" w:color="auto"/>
              <w:bottom w:val="single" w:sz="4" w:space="0" w:color="auto"/>
              <w:right w:val="single" w:sz="4" w:space="0" w:color="auto"/>
            </w:tcBorders>
            <w:shd w:val="clear" w:color="auto" w:fill="auto"/>
            <w:vAlign w:val="center"/>
          </w:tcPr>
          <w:p w14:paraId="6FF4D477" w14:textId="77777777" w:rsidR="00905C8F" w:rsidRPr="00046C30" w:rsidRDefault="00905C8F" w:rsidP="007D26EF">
            <w:pPr>
              <w:spacing w:line="276" w:lineRule="auto"/>
              <w:jc w:val="center"/>
              <w:rPr>
                <w:szCs w:val="22"/>
              </w:rPr>
            </w:pPr>
          </w:p>
        </w:tc>
        <w:tc>
          <w:tcPr>
            <w:tcW w:w="0" w:type="auto"/>
            <w:tcBorders>
              <w:top w:val="double" w:sz="4" w:space="0" w:color="auto"/>
              <w:left w:val="single" w:sz="4" w:space="0" w:color="auto"/>
              <w:bottom w:val="single" w:sz="4" w:space="0" w:color="auto"/>
              <w:right w:val="single" w:sz="4" w:space="0" w:color="auto"/>
            </w:tcBorders>
            <w:shd w:val="clear" w:color="auto" w:fill="auto"/>
            <w:vAlign w:val="center"/>
          </w:tcPr>
          <w:p w14:paraId="1E87BF49" w14:textId="77777777" w:rsidR="00905C8F" w:rsidRPr="00046C30" w:rsidRDefault="00905C8F" w:rsidP="007D26EF">
            <w:pPr>
              <w:spacing w:line="276" w:lineRule="auto"/>
              <w:jc w:val="center"/>
              <w:rPr>
                <w:szCs w:val="22"/>
              </w:rPr>
            </w:pPr>
          </w:p>
        </w:tc>
        <w:tc>
          <w:tcPr>
            <w:tcW w:w="0" w:type="auto"/>
            <w:tcBorders>
              <w:top w:val="double" w:sz="4" w:space="0" w:color="auto"/>
              <w:left w:val="single" w:sz="4" w:space="0" w:color="auto"/>
              <w:bottom w:val="single" w:sz="4" w:space="0" w:color="auto"/>
              <w:right w:val="single" w:sz="4" w:space="0" w:color="auto"/>
            </w:tcBorders>
            <w:shd w:val="clear" w:color="auto" w:fill="auto"/>
            <w:vAlign w:val="center"/>
          </w:tcPr>
          <w:p w14:paraId="58C21648" w14:textId="77777777" w:rsidR="00905C8F" w:rsidRPr="00046C30" w:rsidRDefault="00905C8F" w:rsidP="007D26EF">
            <w:pPr>
              <w:spacing w:line="276" w:lineRule="auto"/>
              <w:jc w:val="center"/>
              <w:rPr>
                <w:szCs w:val="22"/>
              </w:rPr>
            </w:pPr>
          </w:p>
        </w:tc>
      </w:tr>
      <w:tr w:rsidR="000D13DC" w:rsidRPr="00046C30" w14:paraId="17FB0733" w14:textId="77777777" w:rsidTr="00FA559D">
        <w:trPr>
          <w:trHeight w:val="19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7FF3" w14:textId="77777777" w:rsidR="00905C8F" w:rsidRPr="00046C30" w:rsidRDefault="00905C8F" w:rsidP="007D26EF">
            <w:pPr>
              <w:spacing w:line="276" w:lineRule="auto"/>
              <w:jc w:val="center"/>
              <w:rPr>
                <w:szCs w:val="22"/>
              </w:rPr>
            </w:pPr>
          </w:p>
        </w:tc>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7183D28" w14:textId="77777777" w:rsidR="00905C8F" w:rsidRPr="00046C30" w:rsidRDefault="00905C8F" w:rsidP="007D26EF">
            <w:pPr>
              <w:spacing w:line="276" w:lineRule="auto"/>
              <w:jc w:val="center"/>
              <w:rPr>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779121E" w14:textId="77777777" w:rsidR="00905C8F" w:rsidRPr="00046C30" w:rsidRDefault="00905C8F" w:rsidP="007D26EF">
            <w:pPr>
              <w:spacing w:line="276" w:lineRule="auto"/>
              <w:jc w:val="center"/>
              <w:rPr>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909DA" w14:textId="77777777" w:rsidR="00905C8F" w:rsidRPr="00046C30" w:rsidRDefault="00905C8F" w:rsidP="007D26EF">
            <w:pPr>
              <w:spacing w:line="276" w:lineRule="auto"/>
              <w:jc w:val="center"/>
              <w:rPr>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7BBBAD4" w14:textId="77777777" w:rsidR="00905C8F" w:rsidRPr="00046C30" w:rsidRDefault="00905C8F" w:rsidP="007D26EF">
            <w:pPr>
              <w:spacing w:line="276" w:lineRule="auto"/>
              <w:jc w:val="center"/>
              <w:rPr>
                <w:szCs w:val="22"/>
              </w:rPr>
            </w:pPr>
          </w:p>
        </w:tc>
      </w:tr>
    </w:tbl>
    <w:p w14:paraId="144FDB23" w14:textId="77777777" w:rsidR="00DB135E" w:rsidRPr="00046C30" w:rsidRDefault="00DB135E" w:rsidP="007D26EF">
      <w:pPr>
        <w:spacing w:before="120" w:line="276" w:lineRule="auto"/>
        <w:rPr>
          <w:sz w:val="22"/>
          <w:szCs w:val="22"/>
        </w:rPr>
      </w:pPr>
      <w:r w:rsidRPr="00046C30">
        <w:rPr>
          <w:sz w:val="22"/>
          <w:szCs w:val="22"/>
        </w:rPr>
        <w:t>Сведения об аттестованном сварочном оборудовании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1485"/>
        <w:gridCol w:w="1485"/>
        <w:gridCol w:w="1652"/>
        <w:gridCol w:w="2146"/>
      </w:tblGrid>
      <w:tr w:rsidR="000D13DC" w:rsidRPr="00046C30" w14:paraId="7D2FE8A7" w14:textId="77777777" w:rsidTr="006F081A">
        <w:trPr>
          <w:trHeight w:val="231"/>
        </w:trPr>
        <w:tc>
          <w:tcPr>
            <w:tcW w:w="1537" w:type="pct"/>
            <w:vMerge w:val="restart"/>
            <w:tcMar>
              <w:left w:w="28" w:type="dxa"/>
              <w:right w:w="28" w:type="dxa"/>
            </w:tcMar>
            <w:vAlign w:val="center"/>
          </w:tcPr>
          <w:p w14:paraId="6B031723" w14:textId="77777777" w:rsidR="006F081A" w:rsidRPr="00046C30" w:rsidRDefault="006F081A" w:rsidP="007D26EF">
            <w:pPr>
              <w:widowControl w:val="0"/>
              <w:suppressAutoHyphens/>
              <w:spacing w:line="276" w:lineRule="auto"/>
              <w:jc w:val="center"/>
              <w:rPr>
                <w:szCs w:val="22"/>
              </w:rPr>
            </w:pPr>
            <w:r w:rsidRPr="00046C30">
              <w:t xml:space="preserve">Наименование, марка и обозначение (модель, тип) </w:t>
            </w:r>
            <w:r w:rsidRPr="00046C30">
              <w:rPr>
                <w:szCs w:val="22"/>
              </w:rPr>
              <w:t>СО</w:t>
            </w:r>
          </w:p>
        </w:tc>
        <w:tc>
          <w:tcPr>
            <w:tcW w:w="1520" w:type="pct"/>
            <w:gridSpan w:val="2"/>
            <w:vAlign w:val="center"/>
          </w:tcPr>
          <w:p w14:paraId="709B8D54" w14:textId="77777777" w:rsidR="006F081A" w:rsidRPr="00046C30" w:rsidRDefault="006F081A" w:rsidP="007D26EF">
            <w:pPr>
              <w:widowControl w:val="0"/>
              <w:suppressAutoHyphens/>
              <w:spacing w:line="276" w:lineRule="auto"/>
              <w:jc w:val="center"/>
              <w:rPr>
                <w:szCs w:val="22"/>
              </w:rPr>
            </w:pPr>
            <w:r w:rsidRPr="00046C30">
              <w:rPr>
                <w:szCs w:val="22"/>
              </w:rPr>
              <w:t>Область аттестации</w:t>
            </w:r>
          </w:p>
        </w:tc>
        <w:tc>
          <w:tcPr>
            <w:tcW w:w="845" w:type="pct"/>
            <w:vMerge w:val="restart"/>
            <w:vAlign w:val="center"/>
          </w:tcPr>
          <w:p w14:paraId="1A89B3D9" w14:textId="6A53B8C4" w:rsidR="006F081A" w:rsidRPr="00046C30" w:rsidRDefault="006F081A" w:rsidP="007D26EF">
            <w:pPr>
              <w:widowControl w:val="0"/>
              <w:suppressAutoHyphens/>
              <w:spacing w:line="276" w:lineRule="auto"/>
              <w:jc w:val="center"/>
              <w:rPr>
                <w:szCs w:val="22"/>
              </w:rPr>
            </w:pPr>
            <w:r w:rsidRPr="00046C30">
              <w:rPr>
                <w:szCs w:val="22"/>
              </w:rPr>
              <w:t>Количество единиц</w:t>
            </w:r>
            <w:r w:rsidR="0003204F" w:rsidRPr="00046C30">
              <w:t xml:space="preserve"> </w:t>
            </w:r>
            <w:r w:rsidR="0003204F" w:rsidRPr="00046C30">
              <w:rPr>
                <w:szCs w:val="22"/>
              </w:rPr>
              <w:t>СО</w:t>
            </w:r>
          </w:p>
        </w:tc>
        <w:tc>
          <w:tcPr>
            <w:tcW w:w="1098" w:type="pct"/>
            <w:vMerge w:val="restart"/>
            <w:vAlign w:val="center"/>
          </w:tcPr>
          <w:p w14:paraId="2FC547B3" w14:textId="77777777" w:rsidR="006F081A" w:rsidRPr="00046C30" w:rsidRDefault="006F081A" w:rsidP="007D26EF">
            <w:pPr>
              <w:widowControl w:val="0"/>
              <w:suppressAutoHyphens/>
              <w:spacing w:line="276" w:lineRule="auto"/>
              <w:jc w:val="center"/>
              <w:rPr>
                <w:szCs w:val="22"/>
              </w:rPr>
            </w:pPr>
            <w:r w:rsidRPr="00046C30">
              <w:rPr>
                <w:szCs w:val="22"/>
              </w:rPr>
              <w:t xml:space="preserve">Номер и срок действия свидетельства об аттестации СО </w:t>
            </w:r>
          </w:p>
        </w:tc>
      </w:tr>
      <w:tr w:rsidR="000D13DC" w:rsidRPr="00046C30" w14:paraId="66012FED" w14:textId="77777777" w:rsidTr="006F081A">
        <w:trPr>
          <w:trHeight w:val="231"/>
        </w:trPr>
        <w:tc>
          <w:tcPr>
            <w:tcW w:w="1537" w:type="pct"/>
            <w:vMerge/>
            <w:tcBorders>
              <w:bottom w:val="double" w:sz="4" w:space="0" w:color="auto"/>
            </w:tcBorders>
            <w:tcMar>
              <w:left w:w="28" w:type="dxa"/>
              <w:right w:w="28" w:type="dxa"/>
            </w:tcMar>
            <w:vAlign w:val="center"/>
          </w:tcPr>
          <w:p w14:paraId="5C940085" w14:textId="77777777" w:rsidR="006F081A" w:rsidRPr="00046C30" w:rsidRDefault="006F081A" w:rsidP="007D26EF">
            <w:pPr>
              <w:widowControl w:val="0"/>
              <w:suppressAutoHyphens/>
              <w:spacing w:line="276" w:lineRule="auto"/>
              <w:jc w:val="center"/>
              <w:rPr>
                <w:szCs w:val="22"/>
              </w:rPr>
            </w:pPr>
          </w:p>
        </w:tc>
        <w:tc>
          <w:tcPr>
            <w:tcW w:w="760" w:type="pct"/>
            <w:tcBorders>
              <w:bottom w:val="double" w:sz="4" w:space="0" w:color="auto"/>
            </w:tcBorders>
            <w:vAlign w:val="center"/>
          </w:tcPr>
          <w:p w14:paraId="34E4DAAA" w14:textId="77777777" w:rsidR="006F081A" w:rsidRPr="00046C30" w:rsidRDefault="006F081A" w:rsidP="007D26EF">
            <w:pPr>
              <w:widowControl w:val="0"/>
              <w:suppressAutoHyphens/>
              <w:spacing w:line="276" w:lineRule="auto"/>
              <w:jc w:val="center"/>
              <w:rPr>
                <w:szCs w:val="22"/>
              </w:rPr>
            </w:pPr>
            <w:r w:rsidRPr="00046C30">
              <w:rPr>
                <w:szCs w:val="22"/>
              </w:rPr>
              <w:t>Способ(ы) сварки</w:t>
            </w:r>
          </w:p>
        </w:tc>
        <w:tc>
          <w:tcPr>
            <w:tcW w:w="760" w:type="pct"/>
            <w:tcBorders>
              <w:bottom w:val="double" w:sz="4" w:space="0" w:color="auto"/>
            </w:tcBorders>
            <w:vAlign w:val="center"/>
          </w:tcPr>
          <w:p w14:paraId="4AA57842" w14:textId="77777777" w:rsidR="006F081A" w:rsidRPr="00046C30" w:rsidRDefault="006F081A" w:rsidP="007D26EF">
            <w:pPr>
              <w:widowControl w:val="0"/>
              <w:suppressAutoHyphens/>
              <w:spacing w:line="276" w:lineRule="auto"/>
              <w:jc w:val="center"/>
              <w:rPr>
                <w:szCs w:val="22"/>
              </w:rPr>
            </w:pPr>
            <w:r w:rsidRPr="00046C30">
              <w:rPr>
                <w:szCs w:val="22"/>
              </w:rPr>
              <w:t>Объект(ы)</w:t>
            </w:r>
          </w:p>
        </w:tc>
        <w:tc>
          <w:tcPr>
            <w:tcW w:w="845" w:type="pct"/>
            <w:vMerge/>
            <w:tcBorders>
              <w:bottom w:val="double" w:sz="4" w:space="0" w:color="auto"/>
            </w:tcBorders>
            <w:vAlign w:val="center"/>
          </w:tcPr>
          <w:p w14:paraId="49036746" w14:textId="77777777" w:rsidR="006F081A" w:rsidRPr="00046C30" w:rsidRDefault="006F081A" w:rsidP="007D26EF">
            <w:pPr>
              <w:widowControl w:val="0"/>
              <w:suppressAutoHyphens/>
              <w:spacing w:line="276" w:lineRule="auto"/>
              <w:jc w:val="center"/>
              <w:rPr>
                <w:szCs w:val="22"/>
              </w:rPr>
            </w:pPr>
          </w:p>
        </w:tc>
        <w:tc>
          <w:tcPr>
            <w:tcW w:w="1098" w:type="pct"/>
            <w:vMerge/>
            <w:tcBorders>
              <w:bottom w:val="double" w:sz="4" w:space="0" w:color="auto"/>
            </w:tcBorders>
            <w:vAlign w:val="center"/>
          </w:tcPr>
          <w:p w14:paraId="229DC678" w14:textId="77777777" w:rsidR="006F081A" w:rsidRPr="00046C30" w:rsidRDefault="006F081A" w:rsidP="007D26EF">
            <w:pPr>
              <w:widowControl w:val="0"/>
              <w:suppressAutoHyphens/>
              <w:spacing w:line="276" w:lineRule="auto"/>
              <w:jc w:val="center"/>
              <w:rPr>
                <w:szCs w:val="22"/>
              </w:rPr>
            </w:pPr>
          </w:p>
        </w:tc>
      </w:tr>
      <w:tr w:rsidR="000D13DC" w:rsidRPr="00046C30" w14:paraId="024AE312" w14:textId="77777777" w:rsidTr="006F081A">
        <w:trPr>
          <w:trHeight w:hRule="exact" w:val="289"/>
        </w:trPr>
        <w:tc>
          <w:tcPr>
            <w:tcW w:w="1537" w:type="pct"/>
            <w:tcMar>
              <w:left w:w="28" w:type="dxa"/>
              <w:right w:w="28" w:type="dxa"/>
            </w:tcMar>
          </w:tcPr>
          <w:p w14:paraId="3298C8B2" w14:textId="77777777" w:rsidR="006F081A" w:rsidRPr="00046C30" w:rsidRDefault="006F081A" w:rsidP="007D26EF">
            <w:pPr>
              <w:spacing w:line="276" w:lineRule="auto"/>
              <w:jc w:val="center"/>
              <w:rPr>
                <w:szCs w:val="22"/>
              </w:rPr>
            </w:pPr>
          </w:p>
        </w:tc>
        <w:tc>
          <w:tcPr>
            <w:tcW w:w="760" w:type="pct"/>
          </w:tcPr>
          <w:p w14:paraId="70560C69" w14:textId="77777777" w:rsidR="006F081A" w:rsidRPr="00046C30" w:rsidRDefault="006F081A" w:rsidP="007D26EF">
            <w:pPr>
              <w:spacing w:line="276" w:lineRule="auto"/>
              <w:jc w:val="center"/>
              <w:rPr>
                <w:szCs w:val="22"/>
              </w:rPr>
            </w:pPr>
          </w:p>
        </w:tc>
        <w:tc>
          <w:tcPr>
            <w:tcW w:w="760" w:type="pct"/>
          </w:tcPr>
          <w:p w14:paraId="2A581DA5" w14:textId="4E716C56" w:rsidR="006F081A" w:rsidRPr="00046C30" w:rsidRDefault="006F081A" w:rsidP="007D26EF">
            <w:pPr>
              <w:spacing w:line="276" w:lineRule="auto"/>
              <w:jc w:val="center"/>
              <w:rPr>
                <w:szCs w:val="22"/>
              </w:rPr>
            </w:pPr>
          </w:p>
        </w:tc>
        <w:tc>
          <w:tcPr>
            <w:tcW w:w="845" w:type="pct"/>
          </w:tcPr>
          <w:p w14:paraId="117619A3" w14:textId="77777777" w:rsidR="006F081A" w:rsidRPr="00046C30" w:rsidRDefault="006F081A" w:rsidP="007D26EF">
            <w:pPr>
              <w:spacing w:line="276" w:lineRule="auto"/>
              <w:jc w:val="center"/>
              <w:rPr>
                <w:szCs w:val="22"/>
              </w:rPr>
            </w:pPr>
          </w:p>
        </w:tc>
        <w:tc>
          <w:tcPr>
            <w:tcW w:w="1098" w:type="pct"/>
          </w:tcPr>
          <w:p w14:paraId="7AC23BC2" w14:textId="77777777" w:rsidR="006F081A" w:rsidRPr="00046C30" w:rsidRDefault="006F081A" w:rsidP="007D26EF">
            <w:pPr>
              <w:spacing w:line="276" w:lineRule="auto"/>
              <w:jc w:val="center"/>
              <w:rPr>
                <w:szCs w:val="22"/>
              </w:rPr>
            </w:pPr>
          </w:p>
        </w:tc>
      </w:tr>
      <w:tr w:rsidR="000D13DC" w:rsidRPr="00046C30" w14:paraId="5E391D98" w14:textId="77777777" w:rsidTr="006F081A">
        <w:trPr>
          <w:trHeight w:hRule="exact" w:val="289"/>
        </w:trPr>
        <w:tc>
          <w:tcPr>
            <w:tcW w:w="1537" w:type="pct"/>
            <w:tcMar>
              <w:left w:w="28" w:type="dxa"/>
              <w:right w:w="28" w:type="dxa"/>
            </w:tcMar>
          </w:tcPr>
          <w:p w14:paraId="2A46E9FC" w14:textId="77777777" w:rsidR="006F081A" w:rsidRPr="00046C30" w:rsidRDefault="006F081A" w:rsidP="007D26EF">
            <w:pPr>
              <w:spacing w:line="276" w:lineRule="auto"/>
              <w:jc w:val="center"/>
              <w:rPr>
                <w:szCs w:val="22"/>
              </w:rPr>
            </w:pPr>
          </w:p>
        </w:tc>
        <w:tc>
          <w:tcPr>
            <w:tcW w:w="760" w:type="pct"/>
          </w:tcPr>
          <w:p w14:paraId="2D6C1326" w14:textId="77777777" w:rsidR="006F081A" w:rsidRPr="00046C30" w:rsidRDefault="006F081A" w:rsidP="007D26EF">
            <w:pPr>
              <w:spacing w:line="276" w:lineRule="auto"/>
              <w:jc w:val="center"/>
              <w:rPr>
                <w:szCs w:val="22"/>
              </w:rPr>
            </w:pPr>
          </w:p>
        </w:tc>
        <w:tc>
          <w:tcPr>
            <w:tcW w:w="760" w:type="pct"/>
          </w:tcPr>
          <w:p w14:paraId="7D8B387E" w14:textId="1834674F" w:rsidR="006F081A" w:rsidRPr="00046C30" w:rsidRDefault="006F081A" w:rsidP="007D26EF">
            <w:pPr>
              <w:spacing w:line="276" w:lineRule="auto"/>
              <w:jc w:val="center"/>
              <w:rPr>
                <w:szCs w:val="22"/>
              </w:rPr>
            </w:pPr>
          </w:p>
        </w:tc>
        <w:tc>
          <w:tcPr>
            <w:tcW w:w="845" w:type="pct"/>
          </w:tcPr>
          <w:p w14:paraId="610332B5" w14:textId="77777777" w:rsidR="006F081A" w:rsidRPr="00046C30" w:rsidRDefault="006F081A" w:rsidP="007D26EF">
            <w:pPr>
              <w:spacing w:line="276" w:lineRule="auto"/>
              <w:jc w:val="center"/>
              <w:rPr>
                <w:szCs w:val="22"/>
              </w:rPr>
            </w:pPr>
          </w:p>
        </w:tc>
        <w:tc>
          <w:tcPr>
            <w:tcW w:w="1098" w:type="pct"/>
          </w:tcPr>
          <w:p w14:paraId="52BD2A30" w14:textId="77777777" w:rsidR="006F081A" w:rsidRPr="00046C30" w:rsidRDefault="006F081A" w:rsidP="007D26EF">
            <w:pPr>
              <w:spacing w:line="276" w:lineRule="auto"/>
              <w:jc w:val="center"/>
              <w:rPr>
                <w:szCs w:val="22"/>
              </w:rPr>
            </w:pPr>
          </w:p>
        </w:tc>
      </w:tr>
    </w:tbl>
    <w:p w14:paraId="50313F69" w14:textId="77777777" w:rsidR="00DB135E" w:rsidRPr="00046C30" w:rsidRDefault="00DB135E" w:rsidP="007D26EF">
      <w:pPr>
        <w:spacing w:before="120" w:line="276" w:lineRule="auto"/>
        <w:rPr>
          <w:sz w:val="22"/>
          <w:szCs w:val="22"/>
        </w:rPr>
      </w:pPr>
      <w:r w:rsidRPr="00046C30">
        <w:rPr>
          <w:sz w:val="22"/>
          <w:szCs w:val="22"/>
        </w:rPr>
        <w:t>Сведения об аттестованных сварочных материалах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485"/>
        <w:gridCol w:w="1816"/>
        <w:gridCol w:w="1816"/>
        <w:gridCol w:w="2807"/>
      </w:tblGrid>
      <w:tr w:rsidR="000D13DC" w:rsidRPr="00046C30" w14:paraId="18E9A498" w14:textId="77777777" w:rsidTr="006F081A">
        <w:trPr>
          <w:trHeight w:val="313"/>
        </w:trPr>
        <w:tc>
          <w:tcPr>
            <w:tcW w:w="946" w:type="pct"/>
            <w:vMerge w:val="restart"/>
            <w:tcMar>
              <w:left w:w="28" w:type="dxa"/>
              <w:right w:w="28" w:type="dxa"/>
            </w:tcMar>
            <w:vAlign w:val="center"/>
          </w:tcPr>
          <w:p w14:paraId="0910887E" w14:textId="77777777" w:rsidR="006F081A" w:rsidRPr="00046C30" w:rsidRDefault="006F081A" w:rsidP="007D26EF">
            <w:pPr>
              <w:widowControl w:val="0"/>
              <w:suppressAutoHyphens/>
              <w:spacing w:line="276" w:lineRule="auto"/>
              <w:jc w:val="center"/>
              <w:rPr>
                <w:szCs w:val="22"/>
              </w:rPr>
            </w:pPr>
            <w:r w:rsidRPr="00046C30">
              <w:rPr>
                <w:szCs w:val="22"/>
              </w:rPr>
              <w:t>Вид СМ</w:t>
            </w:r>
          </w:p>
        </w:tc>
        <w:tc>
          <w:tcPr>
            <w:tcW w:w="760" w:type="pct"/>
            <w:vMerge w:val="restart"/>
            <w:tcMar>
              <w:left w:w="28" w:type="dxa"/>
              <w:right w:w="28" w:type="dxa"/>
            </w:tcMar>
            <w:vAlign w:val="center"/>
          </w:tcPr>
          <w:p w14:paraId="5A510FAE" w14:textId="4F32BA78" w:rsidR="006F081A" w:rsidRPr="00046C30" w:rsidRDefault="006F081A" w:rsidP="007D26EF">
            <w:pPr>
              <w:widowControl w:val="0"/>
              <w:suppressAutoHyphens/>
              <w:spacing w:line="276" w:lineRule="auto"/>
              <w:jc w:val="center"/>
              <w:rPr>
                <w:szCs w:val="22"/>
              </w:rPr>
            </w:pPr>
            <w:r w:rsidRPr="00046C30">
              <w:rPr>
                <w:szCs w:val="22"/>
              </w:rPr>
              <w:t>Марка СМ</w:t>
            </w:r>
          </w:p>
        </w:tc>
        <w:tc>
          <w:tcPr>
            <w:tcW w:w="1858" w:type="pct"/>
            <w:gridSpan w:val="2"/>
            <w:vAlign w:val="center"/>
          </w:tcPr>
          <w:p w14:paraId="72D3721B" w14:textId="77777777" w:rsidR="006F081A" w:rsidRPr="00046C30" w:rsidRDefault="006F081A" w:rsidP="007D26EF">
            <w:pPr>
              <w:widowControl w:val="0"/>
              <w:suppressAutoHyphens/>
              <w:spacing w:line="276" w:lineRule="auto"/>
              <w:jc w:val="center"/>
              <w:rPr>
                <w:szCs w:val="22"/>
              </w:rPr>
            </w:pPr>
            <w:r w:rsidRPr="00046C30">
              <w:rPr>
                <w:szCs w:val="22"/>
              </w:rPr>
              <w:t>Область аттестации</w:t>
            </w:r>
          </w:p>
        </w:tc>
        <w:tc>
          <w:tcPr>
            <w:tcW w:w="1436" w:type="pct"/>
            <w:vMerge w:val="restart"/>
            <w:vAlign w:val="center"/>
          </w:tcPr>
          <w:p w14:paraId="34CD653A" w14:textId="77777777" w:rsidR="006F081A" w:rsidRPr="00046C30" w:rsidRDefault="006F081A" w:rsidP="007D26EF">
            <w:pPr>
              <w:widowControl w:val="0"/>
              <w:suppressAutoHyphens/>
              <w:spacing w:line="276" w:lineRule="auto"/>
              <w:jc w:val="center"/>
              <w:rPr>
                <w:szCs w:val="22"/>
              </w:rPr>
            </w:pPr>
            <w:r w:rsidRPr="00046C30">
              <w:rPr>
                <w:szCs w:val="22"/>
              </w:rPr>
              <w:t xml:space="preserve">Номер и срок действия свидетельства об аттестации СМ </w:t>
            </w:r>
          </w:p>
        </w:tc>
      </w:tr>
      <w:tr w:rsidR="000D13DC" w:rsidRPr="00046C30" w14:paraId="19A3762B" w14:textId="77777777" w:rsidTr="006F081A">
        <w:trPr>
          <w:trHeight w:val="312"/>
        </w:trPr>
        <w:tc>
          <w:tcPr>
            <w:tcW w:w="946" w:type="pct"/>
            <w:vMerge/>
            <w:tcMar>
              <w:left w:w="28" w:type="dxa"/>
              <w:right w:w="28" w:type="dxa"/>
            </w:tcMar>
            <w:vAlign w:val="center"/>
          </w:tcPr>
          <w:p w14:paraId="26FCB9B2" w14:textId="77777777" w:rsidR="006F081A" w:rsidRPr="00046C30" w:rsidRDefault="006F081A" w:rsidP="007D26EF">
            <w:pPr>
              <w:widowControl w:val="0"/>
              <w:suppressAutoHyphens/>
              <w:spacing w:line="276" w:lineRule="auto"/>
              <w:jc w:val="center"/>
              <w:rPr>
                <w:szCs w:val="22"/>
              </w:rPr>
            </w:pPr>
          </w:p>
        </w:tc>
        <w:tc>
          <w:tcPr>
            <w:tcW w:w="760" w:type="pct"/>
            <w:vMerge/>
            <w:tcMar>
              <w:left w:w="28" w:type="dxa"/>
              <w:right w:w="28" w:type="dxa"/>
            </w:tcMar>
            <w:vAlign w:val="center"/>
          </w:tcPr>
          <w:p w14:paraId="486CB61C" w14:textId="77777777" w:rsidR="006F081A" w:rsidRPr="00046C30" w:rsidRDefault="006F081A" w:rsidP="007D26EF">
            <w:pPr>
              <w:widowControl w:val="0"/>
              <w:suppressAutoHyphens/>
              <w:spacing w:line="276" w:lineRule="auto"/>
              <w:jc w:val="center"/>
              <w:rPr>
                <w:szCs w:val="22"/>
              </w:rPr>
            </w:pPr>
          </w:p>
        </w:tc>
        <w:tc>
          <w:tcPr>
            <w:tcW w:w="929" w:type="pct"/>
            <w:tcBorders>
              <w:bottom w:val="double" w:sz="4" w:space="0" w:color="auto"/>
            </w:tcBorders>
            <w:vAlign w:val="center"/>
          </w:tcPr>
          <w:p w14:paraId="0D931EDA" w14:textId="77777777" w:rsidR="006F081A" w:rsidRPr="00046C30" w:rsidRDefault="006F081A" w:rsidP="007D26EF">
            <w:pPr>
              <w:widowControl w:val="0"/>
              <w:suppressAutoHyphens/>
              <w:spacing w:line="276" w:lineRule="auto"/>
              <w:jc w:val="center"/>
              <w:rPr>
                <w:szCs w:val="22"/>
              </w:rPr>
            </w:pPr>
            <w:r w:rsidRPr="00046C30">
              <w:rPr>
                <w:szCs w:val="22"/>
              </w:rPr>
              <w:t>Способ(ы) сварки</w:t>
            </w:r>
          </w:p>
        </w:tc>
        <w:tc>
          <w:tcPr>
            <w:tcW w:w="929" w:type="pct"/>
            <w:vAlign w:val="center"/>
          </w:tcPr>
          <w:p w14:paraId="60133A08" w14:textId="77777777" w:rsidR="006F081A" w:rsidRPr="00046C30" w:rsidRDefault="006F081A" w:rsidP="007D26EF">
            <w:pPr>
              <w:widowControl w:val="0"/>
              <w:suppressAutoHyphens/>
              <w:spacing w:line="276" w:lineRule="auto"/>
              <w:jc w:val="center"/>
              <w:rPr>
                <w:szCs w:val="22"/>
              </w:rPr>
            </w:pPr>
            <w:r w:rsidRPr="00046C30">
              <w:rPr>
                <w:szCs w:val="22"/>
              </w:rPr>
              <w:t>Объект(ы)</w:t>
            </w:r>
          </w:p>
        </w:tc>
        <w:tc>
          <w:tcPr>
            <w:tcW w:w="1436" w:type="pct"/>
            <w:vMerge/>
            <w:vAlign w:val="center"/>
          </w:tcPr>
          <w:p w14:paraId="5CA61E85" w14:textId="77777777" w:rsidR="006F081A" w:rsidRPr="00046C30" w:rsidRDefault="006F081A" w:rsidP="007D26EF">
            <w:pPr>
              <w:widowControl w:val="0"/>
              <w:suppressAutoHyphens/>
              <w:spacing w:line="276" w:lineRule="auto"/>
              <w:jc w:val="center"/>
              <w:rPr>
                <w:szCs w:val="22"/>
              </w:rPr>
            </w:pPr>
          </w:p>
        </w:tc>
      </w:tr>
      <w:tr w:rsidR="000D13DC" w:rsidRPr="00046C30" w14:paraId="6528ED0B" w14:textId="77777777" w:rsidTr="006F081A">
        <w:trPr>
          <w:trHeight w:hRule="exact" w:val="289"/>
        </w:trPr>
        <w:tc>
          <w:tcPr>
            <w:tcW w:w="946" w:type="pct"/>
            <w:tcBorders>
              <w:top w:val="double" w:sz="4" w:space="0" w:color="auto"/>
            </w:tcBorders>
            <w:tcMar>
              <w:left w:w="28" w:type="dxa"/>
              <w:right w:w="28" w:type="dxa"/>
            </w:tcMar>
          </w:tcPr>
          <w:p w14:paraId="25D57B45" w14:textId="77777777" w:rsidR="006F081A" w:rsidRPr="00046C30" w:rsidRDefault="006F081A" w:rsidP="007D26EF">
            <w:pPr>
              <w:spacing w:line="276" w:lineRule="auto"/>
              <w:jc w:val="center"/>
              <w:rPr>
                <w:szCs w:val="22"/>
              </w:rPr>
            </w:pPr>
          </w:p>
        </w:tc>
        <w:tc>
          <w:tcPr>
            <w:tcW w:w="760" w:type="pct"/>
            <w:tcBorders>
              <w:top w:val="double" w:sz="4" w:space="0" w:color="auto"/>
            </w:tcBorders>
            <w:tcMar>
              <w:left w:w="28" w:type="dxa"/>
              <w:right w:w="28" w:type="dxa"/>
            </w:tcMar>
          </w:tcPr>
          <w:p w14:paraId="09E6BAE5" w14:textId="77777777" w:rsidR="006F081A" w:rsidRPr="00046C30" w:rsidRDefault="006F081A" w:rsidP="007D26EF">
            <w:pPr>
              <w:spacing w:line="276" w:lineRule="auto"/>
              <w:jc w:val="center"/>
              <w:rPr>
                <w:szCs w:val="22"/>
              </w:rPr>
            </w:pPr>
          </w:p>
        </w:tc>
        <w:tc>
          <w:tcPr>
            <w:tcW w:w="929" w:type="pct"/>
            <w:tcBorders>
              <w:top w:val="double" w:sz="4" w:space="0" w:color="auto"/>
            </w:tcBorders>
          </w:tcPr>
          <w:p w14:paraId="739C98D6" w14:textId="77777777" w:rsidR="006F081A" w:rsidRPr="00046C30" w:rsidRDefault="006F081A" w:rsidP="007D26EF">
            <w:pPr>
              <w:spacing w:line="276" w:lineRule="auto"/>
              <w:jc w:val="center"/>
              <w:rPr>
                <w:szCs w:val="22"/>
              </w:rPr>
            </w:pPr>
          </w:p>
        </w:tc>
        <w:tc>
          <w:tcPr>
            <w:tcW w:w="929" w:type="pct"/>
            <w:tcBorders>
              <w:top w:val="double" w:sz="4" w:space="0" w:color="auto"/>
            </w:tcBorders>
          </w:tcPr>
          <w:p w14:paraId="59A04C0B" w14:textId="77777777" w:rsidR="006F081A" w:rsidRPr="00046C30" w:rsidRDefault="006F081A" w:rsidP="007D26EF">
            <w:pPr>
              <w:spacing w:line="276" w:lineRule="auto"/>
              <w:jc w:val="center"/>
              <w:rPr>
                <w:szCs w:val="22"/>
              </w:rPr>
            </w:pPr>
          </w:p>
        </w:tc>
        <w:tc>
          <w:tcPr>
            <w:tcW w:w="1436" w:type="pct"/>
            <w:tcBorders>
              <w:top w:val="double" w:sz="4" w:space="0" w:color="auto"/>
            </w:tcBorders>
          </w:tcPr>
          <w:p w14:paraId="75921709" w14:textId="77777777" w:rsidR="006F081A" w:rsidRPr="00046C30" w:rsidRDefault="006F081A" w:rsidP="007D26EF">
            <w:pPr>
              <w:spacing w:line="276" w:lineRule="auto"/>
              <w:jc w:val="center"/>
              <w:rPr>
                <w:szCs w:val="22"/>
              </w:rPr>
            </w:pPr>
          </w:p>
        </w:tc>
      </w:tr>
      <w:tr w:rsidR="000D13DC" w:rsidRPr="00046C30" w14:paraId="4B23C042" w14:textId="77777777" w:rsidTr="006F081A">
        <w:trPr>
          <w:trHeight w:hRule="exact" w:val="289"/>
        </w:trPr>
        <w:tc>
          <w:tcPr>
            <w:tcW w:w="946" w:type="pct"/>
            <w:tcMar>
              <w:left w:w="28" w:type="dxa"/>
              <w:right w:w="28" w:type="dxa"/>
            </w:tcMar>
          </w:tcPr>
          <w:p w14:paraId="0FE72A0B" w14:textId="77777777" w:rsidR="006F081A" w:rsidRPr="00046C30" w:rsidRDefault="006F081A" w:rsidP="007D26EF">
            <w:pPr>
              <w:spacing w:line="276" w:lineRule="auto"/>
              <w:jc w:val="center"/>
              <w:rPr>
                <w:szCs w:val="22"/>
              </w:rPr>
            </w:pPr>
          </w:p>
        </w:tc>
        <w:tc>
          <w:tcPr>
            <w:tcW w:w="760" w:type="pct"/>
            <w:tcMar>
              <w:left w:w="28" w:type="dxa"/>
              <w:right w:w="28" w:type="dxa"/>
            </w:tcMar>
          </w:tcPr>
          <w:p w14:paraId="324494E1" w14:textId="77777777" w:rsidR="006F081A" w:rsidRPr="00046C30" w:rsidRDefault="006F081A" w:rsidP="007D26EF">
            <w:pPr>
              <w:spacing w:line="276" w:lineRule="auto"/>
              <w:jc w:val="center"/>
              <w:rPr>
                <w:szCs w:val="22"/>
              </w:rPr>
            </w:pPr>
          </w:p>
        </w:tc>
        <w:tc>
          <w:tcPr>
            <w:tcW w:w="929" w:type="pct"/>
          </w:tcPr>
          <w:p w14:paraId="0C104E03" w14:textId="77777777" w:rsidR="006F081A" w:rsidRPr="00046C30" w:rsidRDefault="006F081A" w:rsidP="007D26EF">
            <w:pPr>
              <w:spacing w:line="276" w:lineRule="auto"/>
              <w:jc w:val="center"/>
              <w:rPr>
                <w:szCs w:val="22"/>
              </w:rPr>
            </w:pPr>
          </w:p>
        </w:tc>
        <w:tc>
          <w:tcPr>
            <w:tcW w:w="929" w:type="pct"/>
          </w:tcPr>
          <w:p w14:paraId="688D8D7F" w14:textId="77777777" w:rsidR="006F081A" w:rsidRPr="00046C30" w:rsidRDefault="006F081A" w:rsidP="007D26EF">
            <w:pPr>
              <w:spacing w:line="276" w:lineRule="auto"/>
              <w:jc w:val="center"/>
              <w:rPr>
                <w:szCs w:val="22"/>
              </w:rPr>
            </w:pPr>
          </w:p>
        </w:tc>
        <w:tc>
          <w:tcPr>
            <w:tcW w:w="1436" w:type="pct"/>
          </w:tcPr>
          <w:p w14:paraId="197A3B1F" w14:textId="77777777" w:rsidR="006F081A" w:rsidRPr="00046C30" w:rsidRDefault="006F081A" w:rsidP="007D26EF">
            <w:pPr>
              <w:spacing w:line="276" w:lineRule="auto"/>
              <w:jc w:val="center"/>
              <w:rPr>
                <w:szCs w:val="22"/>
              </w:rPr>
            </w:pPr>
          </w:p>
        </w:tc>
      </w:tr>
    </w:tbl>
    <w:p w14:paraId="35937979" w14:textId="77777777" w:rsidR="00675B35" w:rsidRPr="00046C30" w:rsidRDefault="00675B35" w:rsidP="007D26EF">
      <w:pPr>
        <w:spacing w:line="276" w:lineRule="auto"/>
        <w:jc w:val="center"/>
      </w:pPr>
    </w:p>
    <w:p w14:paraId="75A7DF8F" w14:textId="77777777" w:rsidR="004C3E8F" w:rsidRPr="00046C30" w:rsidRDefault="004C3E8F" w:rsidP="007D26EF">
      <w:pPr>
        <w:spacing w:line="276" w:lineRule="auto"/>
        <w:jc w:val="center"/>
      </w:pPr>
    </w:p>
    <w:tbl>
      <w:tblPr>
        <w:tblW w:w="0" w:type="auto"/>
        <w:tblLook w:val="04A0" w:firstRow="1" w:lastRow="0" w:firstColumn="1" w:lastColumn="0" w:noHBand="0" w:noVBand="1"/>
      </w:tblPr>
      <w:tblGrid>
        <w:gridCol w:w="4928"/>
        <w:gridCol w:w="1984"/>
        <w:gridCol w:w="284"/>
        <w:gridCol w:w="2551"/>
      </w:tblGrid>
      <w:tr w:rsidR="000D13DC" w:rsidRPr="00046C30" w14:paraId="09739563" w14:textId="77777777" w:rsidTr="007C40E9">
        <w:tc>
          <w:tcPr>
            <w:tcW w:w="4928" w:type="dxa"/>
            <w:shd w:val="clear" w:color="auto" w:fill="auto"/>
          </w:tcPr>
          <w:p w14:paraId="44387187" w14:textId="77777777" w:rsidR="00675B35" w:rsidRPr="00046C30" w:rsidRDefault="00675B35" w:rsidP="007D26EF">
            <w:pPr>
              <w:spacing w:line="276" w:lineRule="auto"/>
              <w:contextualSpacing/>
              <w:rPr>
                <w:szCs w:val="22"/>
              </w:rPr>
            </w:pPr>
            <w:r w:rsidRPr="00046C30">
              <w:rPr>
                <w:sz w:val="22"/>
                <w:szCs w:val="22"/>
              </w:rPr>
              <w:t>Руководитель организации-заявителя</w:t>
            </w:r>
          </w:p>
        </w:tc>
        <w:tc>
          <w:tcPr>
            <w:tcW w:w="1984" w:type="dxa"/>
            <w:tcBorders>
              <w:bottom w:val="single" w:sz="4" w:space="0" w:color="auto"/>
            </w:tcBorders>
            <w:shd w:val="clear" w:color="auto" w:fill="auto"/>
          </w:tcPr>
          <w:p w14:paraId="44681631" w14:textId="77777777" w:rsidR="00675B35" w:rsidRPr="00046C30" w:rsidRDefault="00675B35" w:rsidP="007D26EF">
            <w:pPr>
              <w:spacing w:line="276" w:lineRule="auto"/>
              <w:contextualSpacing/>
              <w:rPr>
                <w:szCs w:val="22"/>
              </w:rPr>
            </w:pPr>
          </w:p>
        </w:tc>
        <w:tc>
          <w:tcPr>
            <w:tcW w:w="284" w:type="dxa"/>
            <w:shd w:val="clear" w:color="auto" w:fill="auto"/>
          </w:tcPr>
          <w:p w14:paraId="682840F2" w14:textId="77777777" w:rsidR="00675B35" w:rsidRPr="00046C30" w:rsidRDefault="00675B35" w:rsidP="007D26EF">
            <w:pPr>
              <w:spacing w:line="276" w:lineRule="auto"/>
              <w:contextualSpacing/>
              <w:rPr>
                <w:szCs w:val="22"/>
              </w:rPr>
            </w:pPr>
          </w:p>
        </w:tc>
        <w:tc>
          <w:tcPr>
            <w:tcW w:w="2551" w:type="dxa"/>
            <w:tcBorders>
              <w:bottom w:val="single" w:sz="4" w:space="0" w:color="auto"/>
            </w:tcBorders>
            <w:shd w:val="clear" w:color="auto" w:fill="auto"/>
          </w:tcPr>
          <w:p w14:paraId="6B507A60" w14:textId="77777777" w:rsidR="00675B35" w:rsidRPr="00046C30" w:rsidRDefault="00675B35" w:rsidP="007D26EF">
            <w:pPr>
              <w:spacing w:line="276" w:lineRule="auto"/>
              <w:contextualSpacing/>
              <w:rPr>
                <w:szCs w:val="22"/>
              </w:rPr>
            </w:pPr>
          </w:p>
        </w:tc>
      </w:tr>
      <w:tr w:rsidR="000D13DC" w:rsidRPr="00046C30" w14:paraId="1D179AF8" w14:textId="77777777" w:rsidTr="007C40E9">
        <w:tc>
          <w:tcPr>
            <w:tcW w:w="4928" w:type="dxa"/>
            <w:shd w:val="clear" w:color="auto" w:fill="auto"/>
          </w:tcPr>
          <w:p w14:paraId="3236A8A5" w14:textId="77777777" w:rsidR="00675B35" w:rsidRPr="00046C30" w:rsidRDefault="00675B35" w:rsidP="007D26EF">
            <w:pPr>
              <w:spacing w:line="276" w:lineRule="auto"/>
              <w:contextualSpacing/>
              <w:rPr>
                <w:szCs w:val="22"/>
              </w:rPr>
            </w:pPr>
          </w:p>
        </w:tc>
        <w:tc>
          <w:tcPr>
            <w:tcW w:w="1984" w:type="dxa"/>
            <w:tcBorders>
              <w:top w:val="single" w:sz="4" w:space="0" w:color="auto"/>
            </w:tcBorders>
            <w:shd w:val="clear" w:color="auto" w:fill="auto"/>
          </w:tcPr>
          <w:p w14:paraId="75F085D3" w14:textId="0B3C5017" w:rsidR="00675B35" w:rsidRPr="00046C30" w:rsidRDefault="00D0348D" w:rsidP="007D26EF">
            <w:pPr>
              <w:spacing w:line="276" w:lineRule="auto"/>
              <w:contextualSpacing/>
              <w:jc w:val="center"/>
              <w:rPr>
                <w:szCs w:val="22"/>
              </w:rPr>
            </w:pPr>
            <w:r w:rsidRPr="00046C30">
              <w:rPr>
                <w:szCs w:val="22"/>
              </w:rPr>
              <w:t>подпись</w:t>
            </w:r>
          </w:p>
        </w:tc>
        <w:tc>
          <w:tcPr>
            <w:tcW w:w="284" w:type="dxa"/>
            <w:shd w:val="clear" w:color="auto" w:fill="auto"/>
          </w:tcPr>
          <w:p w14:paraId="274ADF39" w14:textId="77777777" w:rsidR="00675B35" w:rsidRPr="00046C30" w:rsidRDefault="00675B35" w:rsidP="007D26EF">
            <w:pPr>
              <w:spacing w:line="276" w:lineRule="auto"/>
              <w:contextualSpacing/>
              <w:jc w:val="center"/>
              <w:rPr>
                <w:szCs w:val="22"/>
              </w:rPr>
            </w:pPr>
          </w:p>
        </w:tc>
        <w:tc>
          <w:tcPr>
            <w:tcW w:w="2551" w:type="dxa"/>
            <w:tcBorders>
              <w:top w:val="single" w:sz="4" w:space="0" w:color="auto"/>
            </w:tcBorders>
            <w:shd w:val="clear" w:color="auto" w:fill="auto"/>
          </w:tcPr>
          <w:p w14:paraId="7E625303" w14:textId="455C70CB" w:rsidR="00675B35" w:rsidRPr="00046C30" w:rsidRDefault="00D0348D" w:rsidP="007D26EF">
            <w:pPr>
              <w:spacing w:line="276" w:lineRule="auto"/>
              <w:contextualSpacing/>
              <w:jc w:val="center"/>
              <w:rPr>
                <w:szCs w:val="22"/>
              </w:rPr>
            </w:pPr>
            <w:r w:rsidRPr="00046C30">
              <w:rPr>
                <w:szCs w:val="22"/>
              </w:rPr>
              <w:t>инициалы, фамилия</w:t>
            </w:r>
          </w:p>
        </w:tc>
      </w:tr>
      <w:tr w:rsidR="000D13DC" w:rsidRPr="00046C30" w14:paraId="17173A99" w14:textId="77777777" w:rsidTr="007C40E9">
        <w:tc>
          <w:tcPr>
            <w:tcW w:w="4928" w:type="dxa"/>
            <w:shd w:val="clear" w:color="auto" w:fill="auto"/>
          </w:tcPr>
          <w:p w14:paraId="2DA0DFC1" w14:textId="77777777" w:rsidR="00675B35" w:rsidRPr="00046C30" w:rsidRDefault="00675B35" w:rsidP="007D26EF">
            <w:pPr>
              <w:spacing w:line="276" w:lineRule="auto"/>
              <w:contextualSpacing/>
              <w:jc w:val="right"/>
              <w:rPr>
                <w:szCs w:val="22"/>
              </w:rPr>
            </w:pPr>
            <w:r w:rsidRPr="00046C30">
              <w:rPr>
                <w:szCs w:val="22"/>
              </w:rPr>
              <w:t>М.П.</w:t>
            </w:r>
          </w:p>
        </w:tc>
        <w:tc>
          <w:tcPr>
            <w:tcW w:w="1984" w:type="dxa"/>
            <w:shd w:val="clear" w:color="auto" w:fill="auto"/>
          </w:tcPr>
          <w:p w14:paraId="0FB4C9C8" w14:textId="77777777" w:rsidR="00675B35" w:rsidRPr="00046C30" w:rsidRDefault="00675B35" w:rsidP="007D26EF">
            <w:pPr>
              <w:spacing w:line="276" w:lineRule="auto"/>
              <w:contextualSpacing/>
              <w:jc w:val="center"/>
              <w:rPr>
                <w:sz w:val="18"/>
                <w:szCs w:val="22"/>
              </w:rPr>
            </w:pPr>
          </w:p>
        </w:tc>
        <w:tc>
          <w:tcPr>
            <w:tcW w:w="284" w:type="dxa"/>
            <w:shd w:val="clear" w:color="auto" w:fill="auto"/>
          </w:tcPr>
          <w:p w14:paraId="25ADA8E4" w14:textId="77777777" w:rsidR="00675B35" w:rsidRPr="00046C30" w:rsidRDefault="00675B35" w:rsidP="007D26EF">
            <w:pPr>
              <w:spacing w:line="276" w:lineRule="auto"/>
              <w:contextualSpacing/>
              <w:jc w:val="center"/>
              <w:rPr>
                <w:szCs w:val="22"/>
              </w:rPr>
            </w:pPr>
          </w:p>
        </w:tc>
        <w:tc>
          <w:tcPr>
            <w:tcW w:w="2551" w:type="dxa"/>
            <w:shd w:val="clear" w:color="auto" w:fill="auto"/>
          </w:tcPr>
          <w:p w14:paraId="12350541" w14:textId="77777777" w:rsidR="00675B35" w:rsidRPr="00046C30" w:rsidRDefault="00675B35" w:rsidP="007D26EF">
            <w:pPr>
              <w:spacing w:line="276" w:lineRule="auto"/>
              <w:contextualSpacing/>
              <w:jc w:val="center"/>
              <w:rPr>
                <w:sz w:val="18"/>
                <w:szCs w:val="22"/>
              </w:rPr>
            </w:pPr>
          </w:p>
        </w:tc>
      </w:tr>
    </w:tbl>
    <w:p w14:paraId="712FCAF5" w14:textId="77777777" w:rsidR="00141620" w:rsidRPr="00046C30" w:rsidRDefault="00141620" w:rsidP="00DB135E">
      <w:pPr>
        <w:pStyle w:val="af9"/>
        <w:spacing w:line="360" w:lineRule="auto"/>
        <w:ind w:firstLine="426"/>
        <w:jc w:val="center"/>
        <w:rPr>
          <w:rFonts w:ascii="Arial" w:hAnsi="Arial" w:cs="Arial"/>
          <w:b/>
          <w:sz w:val="24"/>
          <w:szCs w:val="24"/>
        </w:rPr>
        <w:sectPr w:rsidR="00141620" w:rsidRPr="00046C30" w:rsidSect="005476DD">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pgMar w:top="1134" w:right="1418" w:bottom="1134" w:left="851" w:header="709" w:footer="709" w:gutter="0"/>
          <w:pgNumType w:start="1"/>
          <w:cols w:space="708"/>
          <w:titlePg/>
          <w:docGrid w:linePitch="360"/>
        </w:sectPr>
      </w:pPr>
    </w:p>
    <w:p w14:paraId="518A0EDE" w14:textId="77777777" w:rsidR="00D37657" w:rsidRPr="00046C30" w:rsidRDefault="00D37657" w:rsidP="00907F7A">
      <w:pPr>
        <w:widowControl w:val="0"/>
        <w:tabs>
          <w:tab w:val="center" w:pos="5040"/>
          <w:tab w:val="left" w:pos="6330"/>
        </w:tabs>
        <w:suppressAutoHyphens/>
        <w:spacing w:line="360" w:lineRule="auto"/>
        <w:jc w:val="center"/>
        <w:rPr>
          <w:b/>
          <w:bCs/>
          <w:sz w:val="24"/>
          <w:szCs w:val="18"/>
        </w:rPr>
      </w:pPr>
      <w:r w:rsidRPr="00046C30">
        <w:rPr>
          <w:b/>
          <w:bCs/>
          <w:sz w:val="24"/>
          <w:szCs w:val="18"/>
        </w:rPr>
        <w:lastRenderedPageBreak/>
        <w:t xml:space="preserve">Приложение </w:t>
      </w:r>
      <w:r w:rsidR="00ED0C3F" w:rsidRPr="00046C30">
        <w:rPr>
          <w:b/>
          <w:bCs/>
          <w:sz w:val="24"/>
          <w:szCs w:val="18"/>
        </w:rPr>
        <w:t>B</w:t>
      </w:r>
    </w:p>
    <w:p w14:paraId="386929D9" w14:textId="56348FFA" w:rsidR="00D37657" w:rsidRPr="00046C30" w:rsidRDefault="00D37657" w:rsidP="00907F7A">
      <w:pPr>
        <w:widowControl w:val="0"/>
        <w:suppressAutoHyphens/>
        <w:spacing w:line="360" w:lineRule="auto"/>
        <w:jc w:val="center"/>
        <w:rPr>
          <w:b/>
          <w:bCs/>
          <w:sz w:val="24"/>
          <w:szCs w:val="18"/>
        </w:rPr>
      </w:pPr>
      <w:r w:rsidRPr="00046C30">
        <w:rPr>
          <w:b/>
          <w:bCs/>
          <w:sz w:val="24"/>
          <w:szCs w:val="18"/>
        </w:rPr>
        <w:t>(</w:t>
      </w:r>
      <w:r w:rsidR="00881F5A" w:rsidRPr="00046C30">
        <w:rPr>
          <w:b/>
          <w:bCs/>
          <w:sz w:val="24"/>
          <w:szCs w:val="18"/>
        </w:rPr>
        <w:t>обязательное</w:t>
      </w:r>
      <w:r w:rsidRPr="00046C30">
        <w:rPr>
          <w:b/>
          <w:bCs/>
          <w:sz w:val="24"/>
          <w:szCs w:val="18"/>
        </w:rPr>
        <w:t>)</w:t>
      </w:r>
    </w:p>
    <w:p w14:paraId="35774372" w14:textId="77777777" w:rsidR="00F377B1" w:rsidRPr="00046C30" w:rsidRDefault="00F377B1" w:rsidP="00907F7A">
      <w:pPr>
        <w:widowControl w:val="0"/>
        <w:suppressAutoHyphens/>
        <w:spacing w:line="360" w:lineRule="auto"/>
        <w:jc w:val="center"/>
        <w:rPr>
          <w:b/>
          <w:bCs/>
          <w:sz w:val="24"/>
          <w:szCs w:val="18"/>
        </w:rPr>
      </w:pPr>
    </w:p>
    <w:p w14:paraId="3B634F8B" w14:textId="495990EC" w:rsidR="00D37657" w:rsidRPr="00046C30" w:rsidRDefault="0019468D" w:rsidP="00907F7A">
      <w:pPr>
        <w:widowControl w:val="0"/>
        <w:suppressAutoHyphens/>
        <w:spacing w:line="360" w:lineRule="auto"/>
        <w:jc w:val="center"/>
        <w:rPr>
          <w:b/>
          <w:bCs/>
          <w:sz w:val="24"/>
          <w:szCs w:val="18"/>
        </w:rPr>
      </w:pPr>
      <w:r w:rsidRPr="00046C30">
        <w:rPr>
          <w:b/>
          <w:bCs/>
          <w:sz w:val="24"/>
          <w:szCs w:val="18"/>
        </w:rPr>
        <w:t>Форма п</w:t>
      </w:r>
      <w:r w:rsidR="00D37657" w:rsidRPr="00046C30">
        <w:rPr>
          <w:b/>
          <w:bCs/>
          <w:sz w:val="24"/>
          <w:szCs w:val="18"/>
        </w:rPr>
        <w:t>рограмм</w:t>
      </w:r>
      <w:r w:rsidRPr="00046C30">
        <w:rPr>
          <w:b/>
          <w:bCs/>
          <w:sz w:val="24"/>
          <w:szCs w:val="18"/>
        </w:rPr>
        <w:t>ы</w:t>
      </w:r>
      <w:r w:rsidR="00D37657" w:rsidRPr="00046C30">
        <w:rPr>
          <w:b/>
          <w:bCs/>
          <w:sz w:val="24"/>
          <w:szCs w:val="18"/>
        </w:rPr>
        <w:t xml:space="preserve"> </w:t>
      </w:r>
      <w:r w:rsidR="001F601D" w:rsidRPr="00046C30">
        <w:rPr>
          <w:b/>
          <w:bCs/>
          <w:sz w:val="24"/>
          <w:szCs w:val="18"/>
        </w:rPr>
        <w:t>аттестации технологии сварки (наплавки, пайки)</w:t>
      </w:r>
    </w:p>
    <w:p w14:paraId="6BEF6D3F" w14:textId="77777777" w:rsidR="00E07BF8" w:rsidRPr="00046C30" w:rsidRDefault="00E07BF8" w:rsidP="007D26EF">
      <w:pPr>
        <w:widowControl w:val="0"/>
        <w:suppressAutoHyphens/>
        <w:spacing w:line="276" w:lineRule="auto"/>
        <w:jc w:val="center"/>
        <w:rPr>
          <w:b/>
          <w:bCs/>
          <w:sz w:val="24"/>
          <w:szCs w:val="18"/>
        </w:rPr>
      </w:pPr>
    </w:p>
    <w:tbl>
      <w:tblPr>
        <w:tblW w:w="9072" w:type="dxa"/>
        <w:tblInd w:w="396" w:type="dxa"/>
        <w:tblLayout w:type="fixed"/>
        <w:tblCellMar>
          <w:top w:w="28" w:type="dxa"/>
          <w:left w:w="112" w:type="dxa"/>
          <w:bottom w:w="28" w:type="dxa"/>
          <w:right w:w="112" w:type="dxa"/>
        </w:tblCellMar>
        <w:tblLook w:val="0000" w:firstRow="0" w:lastRow="0" w:firstColumn="0" w:lastColumn="0" w:noHBand="0" w:noVBand="0"/>
      </w:tblPr>
      <w:tblGrid>
        <w:gridCol w:w="2126"/>
        <w:gridCol w:w="284"/>
        <w:gridCol w:w="1984"/>
        <w:gridCol w:w="284"/>
        <w:gridCol w:w="2126"/>
        <w:gridCol w:w="283"/>
        <w:gridCol w:w="284"/>
        <w:gridCol w:w="1701"/>
      </w:tblGrid>
      <w:tr w:rsidR="000D13DC" w:rsidRPr="00046C30" w14:paraId="0EB817F4" w14:textId="77777777" w:rsidTr="00DC2A40">
        <w:trPr>
          <w:cantSplit/>
        </w:trPr>
        <w:tc>
          <w:tcPr>
            <w:tcW w:w="4394" w:type="dxa"/>
            <w:gridSpan w:val="3"/>
          </w:tcPr>
          <w:p w14:paraId="5B3EFD5A" w14:textId="77777777" w:rsidR="001B5A08" w:rsidRPr="00046C30" w:rsidRDefault="001B5A08" w:rsidP="007D26EF">
            <w:pPr>
              <w:spacing w:line="276" w:lineRule="auto"/>
              <w:jc w:val="center"/>
              <w:rPr>
                <w:strike/>
                <w:sz w:val="22"/>
                <w:szCs w:val="22"/>
              </w:rPr>
            </w:pPr>
          </w:p>
        </w:tc>
        <w:tc>
          <w:tcPr>
            <w:tcW w:w="284" w:type="dxa"/>
          </w:tcPr>
          <w:p w14:paraId="1A8A3C17" w14:textId="77777777" w:rsidR="001B5A08" w:rsidRPr="00046C30" w:rsidRDefault="001B5A08" w:rsidP="007D26EF">
            <w:pPr>
              <w:spacing w:line="276" w:lineRule="auto"/>
              <w:jc w:val="center"/>
              <w:rPr>
                <w:strike/>
                <w:sz w:val="22"/>
                <w:szCs w:val="22"/>
              </w:rPr>
            </w:pPr>
          </w:p>
        </w:tc>
        <w:tc>
          <w:tcPr>
            <w:tcW w:w="2693" w:type="dxa"/>
            <w:gridSpan w:val="3"/>
          </w:tcPr>
          <w:p w14:paraId="44300264" w14:textId="77777777" w:rsidR="001B5A08" w:rsidRPr="00046C30" w:rsidRDefault="001B5A08" w:rsidP="007D26EF">
            <w:pPr>
              <w:spacing w:line="276" w:lineRule="auto"/>
              <w:rPr>
                <w:sz w:val="22"/>
                <w:szCs w:val="22"/>
              </w:rPr>
            </w:pPr>
            <w:r w:rsidRPr="00046C30">
              <w:t>Аттестационный центр</w:t>
            </w:r>
          </w:p>
        </w:tc>
        <w:tc>
          <w:tcPr>
            <w:tcW w:w="1701" w:type="dxa"/>
            <w:tcBorders>
              <w:bottom w:val="single" w:sz="4" w:space="0" w:color="000000"/>
            </w:tcBorders>
          </w:tcPr>
          <w:p w14:paraId="00D88D79" w14:textId="77777777" w:rsidR="001B5A08" w:rsidRPr="00046C30" w:rsidRDefault="001B5A08" w:rsidP="007D26EF">
            <w:pPr>
              <w:spacing w:line="276" w:lineRule="auto"/>
              <w:rPr>
                <w:sz w:val="22"/>
                <w:szCs w:val="22"/>
              </w:rPr>
            </w:pPr>
          </w:p>
        </w:tc>
      </w:tr>
      <w:tr w:rsidR="000D13DC" w:rsidRPr="00046C30" w14:paraId="3ED4C386" w14:textId="77777777" w:rsidTr="00DC2A40">
        <w:trPr>
          <w:cantSplit/>
        </w:trPr>
        <w:tc>
          <w:tcPr>
            <w:tcW w:w="4394" w:type="dxa"/>
            <w:gridSpan w:val="3"/>
          </w:tcPr>
          <w:p w14:paraId="477B9993" w14:textId="77777777" w:rsidR="001B5A08" w:rsidRPr="00046C30" w:rsidRDefault="001B5A08" w:rsidP="007D26EF">
            <w:pPr>
              <w:spacing w:line="276" w:lineRule="auto"/>
              <w:rPr>
                <w:bCs/>
              </w:rPr>
            </w:pPr>
            <w:r w:rsidRPr="00046C30">
              <w:rPr>
                <w:bCs/>
              </w:rPr>
              <w:t>СОГЛАСОВАНО</w:t>
            </w:r>
          </w:p>
          <w:p w14:paraId="6BBF68A4" w14:textId="77777777" w:rsidR="001B5A08" w:rsidRPr="00046C30" w:rsidRDefault="001B5A08" w:rsidP="007D26EF">
            <w:pPr>
              <w:spacing w:line="276" w:lineRule="auto"/>
              <w:rPr>
                <w:szCs w:val="24"/>
              </w:rPr>
            </w:pPr>
            <w:r w:rsidRPr="00046C30">
              <w:rPr>
                <w:bCs/>
              </w:rPr>
              <w:t>Руководитель организации-заявителя</w:t>
            </w:r>
          </w:p>
        </w:tc>
        <w:tc>
          <w:tcPr>
            <w:tcW w:w="284" w:type="dxa"/>
          </w:tcPr>
          <w:p w14:paraId="291E41A2" w14:textId="77777777" w:rsidR="001B5A08" w:rsidRPr="00046C30" w:rsidRDefault="001B5A08" w:rsidP="007D26EF">
            <w:pPr>
              <w:spacing w:line="276" w:lineRule="auto"/>
              <w:jc w:val="center"/>
              <w:rPr>
                <w:szCs w:val="24"/>
              </w:rPr>
            </w:pPr>
          </w:p>
        </w:tc>
        <w:tc>
          <w:tcPr>
            <w:tcW w:w="4394" w:type="dxa"/>
            <w:gridSpan w:val="4"/>
          </w:tcPr>
          <w:p w14:paraId="08C8A69E" w14:textId="77777777" w:rsidR="001B5A08" w:rsidRPr="00046C30" w:rsidRDefault="001B5A08" w:rsidP="007D26EF">
            <w:pPr>
              <w:spacing w:line="276" w:lineRule="auto"/>
              <w:rPr>
                <w:bCs/>
              </w:rPr>
            </w:pPr>
            <w:r w:rsidRPr="00046C30">
              <w:rPr>
                <w:bCs/>
              </w:rPr>
              <w:t>УТВЕРЖДАЮ</w:t>
            </w:r>
          </w:p>
          <w:p w14:paraId="14ACA8CF" w14:textId="12FCA66E" w:rsidR="001B5A08" w:rsidRPr="00046C30" w:rsidRDefault="001B5A08" w:rsidP="007D26EF">
            <w:pPr>
              <w:spacing w:line="276" w:lineRule="auto"/>
              <w:rPr>
                <w:bCs/>
              </w:rPr>
            </w:pPr>
            <w:r w:rsidRPr="00046C30">
              <w:rPr>
                <w:bCs/>
              </w:rPr>
              <w:t xml:space="preserve">Руководитель </w:t>
            </w:r>
            <w:r w:rsidR="00194D09" w:rsidRPr="00046C30">
              <w:rPr>
                <w:bCs/>
              </w:rPr>
              <w:t>организации-</w:t>
            </w:r>
            <w:r w:rsidRPr="00046C30">
              <w:rPr>
                <w:bCs/>
              </w:rPr>
              <w:t>аттестационного центра</w:t>
            </w:r>
          </w:p>
        </w:tc>
      </w:tr>
      <w:tr w:rsidR="000D13DC" w:rsidRPr="00046C30" w14:paraId="0159058C" w14:textId="77777777" w:rsidTr="00DC2A40">
        <w:trPr>
          <w:cantSplit/>
        </w:trPr>
        <w:tc>
          <w:tcPr>
            <w:tcW w:w="2126" w:type="dxa"/>
            <w:tcBorders>
              <w:bottom w:val="single" w:sz="4" w:space="0" w:color="auto"/>
            </w:tcBorders>
          </w:tcPr>
          <w:p w14:paraId="035DB99C" w14:textId="77777777" w:rsidR="001B5A08" w:rsidRPr="00046C30" w:rsidRDefault="001B5A08" w:rsidP="007D26EF">
            <w:pPr>
              <w:spacing w:line="276" w:lineRule="auto"/>
              <w:rPr>
                <w:szCs w:val="24"/>
              </w:rPr>
            </w:pPr>
          </w:p>
        </w:tc>
        <w:tc>
          <w:tcPr>
            <w:tcW w:w="284" w:type="dxa"/>
          </w:tcPr>
          <w:p w14:paraId="3DA6458D" w14:textId="77777777" w:rsidR="001B5A08" w:rsidRPr="00046C30" w:rsidRDefault="001B5A08" w:rsidP="007D26EF">
            <w:pPr>
              <w:spacing w:line="276" w:lineRule="auto"/>
              <w:rPr>
                <w:szCs w:val="24"/>
              </w:rPr>
            </w:pPr>
          </w:p>
        </w:tc>
        <w:tc>
          <w:tcPr>
            <w:tcW w:w="1984" w:type="dxa"/>
            <w:tcBorders>
              <w:bottom w:val="single" w:sz="4" w:space="0" w:color="auto"/>
            </w:tcBorders>
          </w:tcPr>
          <w:p w14:paraId="2EC70EAF" w14:textId="77777777" w:rsidR="001B5A08" w:rsidRPr="00046C30" w:rsidRDefault="001B5A08" w:rsidP="007D26EF">
            <w:pPr>
              <w:spacing w:line="276" w:lineRule="auto"/>
              <w:rPr>
                <w:szCs w:val="24"/>
              </w:rPr>
            </w:pPr>
          </w:p>
        </w:tc>
        <w:tc>
          <w:tcPr>
            <w:tcW w:w="284" w:type="dxa"/>
          </w:tcPr>
          <w:p w14:paraId="258B2EF6" w14:textId="77777777" w:rsidR="001B5A08" w:rsidRPr="00046C30" w:rsidRDefault="001B5A08" w:rsidP="007D26EF">
            <w:pPr>
              <w:spacing w:line="276" w:lineRule="auto"/>
              <w:jc w:val="center"/>
              <w:rPr>
                <w:szCs w:val="24"/>
              </w:rPr>
            </w:pPr>
          </w:p>
        </w:tc>
        <w:tc>
          <w:tcPr>
            <w:tcW w:w="2126" w:type="dxa"/>
            <w:tcBorders>
              <w:bottom w:val="single" w:sz="4" w:space="0" w:color="000000"/>
            </w:tcBorders>
          </w:tcPr>
          <w:p w14:paraId="67954F9C" w14:textId="77777777" w:rsidR="001B5A08" w:rsidRPr="00046C30" w:rsidRDefault="001B5A08" w:rsidP="007D26EF">
            <w:pPr>
              <w:spacing w:line="276" w:lineRule="auto"/>
              <w:rPr>
                <w:bCs/>
              </w:rPr>
            </w:pPr>
          </w:p>
        </w:tc>
        <w:tc>
          <w:tcPr>
            <w:tcW w:w="283" w:type="dxa"/>
          </w:tcPr>
          <w:p w14:paraId="661BEF02" w14:textId="77777777" w:rsidR="001B5A08" w:rsidRPr="00046C30" w:rsidRDefault="001B5A08" w:rsidP="007D26EF">
            <w:pPr>
              <w:spacing w:line="276" w:lineRule="auto"/>
              <w:rPr>
                <w:bCs/>
              </w:rPr>
            </w:pPr>
          </w:p>
        </w:tc>
        <w:tc>
          <w:tcPr>
            <w:tcW w:w="1985" w:type="dxa"/>
            <w:gridSpan w:val="2"/>
            <w:tcBorders>
              <w:bottom w:val="single" w:sz="4" w:space="0" w:color="000000"/>
            </w:tcBorders>
          </w:tcPr>
          <w:p w14:paraId="58AD09AD" w14:textId="77777777" w:rsidR="001B5A08" w:rsidRPr="00046C30" w:rsidRDefault="001B5A08" w:rsidP="007D26EF">
            <w:pPr>
              <w:spacing w:line="276" w:lineRule="auto"/>
              <w:rPr>
                <w:bCs/>
              </w:rPr>
            </w:pPr>
          </w:p>
        </w:tc>
      </w:tr>
      <w:tr w:rsidR="000D13DC" w:rsidRPr="00046C30" w14:paraId="4714D6BF" w14:textId="77777777" w:rsidTr="00DC2A40">
        <w:trPr>
          <w:cantSplit/>
          <w:trHeight w:val="32"/>
        </w:trPr>
        <w:tc>
          <w:tcPr>
            <w:tcW w:w="2126" w:type="dxa"/>
            <w:tcBorders>
              <w:top w:val="single" w:sz="4" w:space="0" w:color="auto"/>
            </w:tcBorders>
          </w:tcPr>
          <w:p w14:paraId="4F367B37" w14:textId="5CD3B67E" w:rsidR="001B5A08" w:rsidRPr="00046C30" w:rsidRDefault="00D0348D" w:rsidP="007D26EF">
            <w:pPr>
              <w:spacing w:line="276" w:lineRule="auto"/>
              <w:jc w:val="center"/>
              <w:rPr>
                <w:szCs w:val="24"/>
              </w:rPr>
            </w:pPr>
            <w:r w:rsidRPr="00046C30">
              <w:rPr>
                <w:bCs/>
                <w:sz w:val="18"/>
              </w:rPr>
              <w:t>подпись</w:t>
            </w:r>
          </w:p>
        </w:tc>
        <w:tc>
          <w:tcPr>
            <w:tcW w:w="284" w:type="dxa"/>
          </w:tcPr>
          <w:p w14:paraId="7821BF06" w14:textId="77777777" w:rsidR="001B5A08" w:rsidRPr="00046C30" w:rsidRDefault="001B5A08" w:rsidP="007D26EF">
            <w:pPr>
              <w:spacing w:line="276" w:lineRule="auto"/>
              <w:jc w:val="center"/>
              <w:rPr>
                <w:szCs w:val="24"/>
              </w:rPr>
            </w:pPr>
          </w:p>
        </w:tc>
        <w:tc>
          <w:tcPr>
            <w:tcW w:w="1984" w:type="dxa"/>
            <w:tcBorders>
              <w:top w:val="single" w:sz="4" w:space="0" w:color="auto"/>
            </w:tcBorders>
          </w:tcPr>
          <w:p w14:paraId="41AA50E0" w14:textId="2CA4D2EA" w:rsidR="001B5A08" w:rsidRPr="00046C30" w:rsidRDefault="00D0348D" w:rsidP="007D26EF">
            <w:pPr>
              <w:spacing w:line="276" w:lineRule="auto"/>
              <w:jc w:val="center"/>
              <w:rPr>
                <w:szCs w:val="24"/>
              </w:rPr>
            </w:pPr>
            <w:r w:rsidRPr="00046C30">
              <w:rPr>
                <w:bCs/>
                <w:sz w:val="18"/>
              </w:rPr>
              <w:t>инициалы, фамилия</w:t>
            </w:r>
          </w:p>
        </w:tc>
        <w:tc>
          <w:tcPr>
            <w:tcW w:w="284" w:type="dxa"/>
          </w:tcPr>
          <w:p w14:paraId="3DED796B" w14:textId="77777777" w:rsidR="001B5A08" w:rsidRPr="00046C30" w:rsidRDefault="001B5A08" w:rsidP="007D26EF">
            <w:pPr>
              <w:spacing w:line="276" w:lineRule="auto"/>
              <w:jc w:val="center"/>
              <w:rPr>
                <w:szCs w:val="24"/>
              </w:rPr>
            </w:pPr>
          </w:p>
        </w:tc>
        <w:tc>
          <w:tcPr>
            <w:tcW w:w="2126" w:type="dxa"/>
          </w:tcPr>
          <w:p w14:paraId="5A57C1C1" w14:textId="26B17A70" w:rsidR="001B5A08" w:rsidRPr="00046C30" w:rsidRDefault="00D0348D" w:rsidP="007D26EF">
            <w:pPr>
              <w:spacing w:line="276" w:lineRule="auto"/>
              <w:jc w:val="center"/>
              <w:rPr>
                <w:bCs/>
                <w:sz w:val="18"/>
              </w:rPr>
            </w:pPr>
            <w:r w:rsidRPr="00046C30">
              <w:rPr>
                <w:bCs/>
                <w:sz w:val="18"/>
              </w:rPr>
              <w:t>подпись</w:t>
            </w:r>
          </w:p>
        </w:tc>
        <w:tc>
          <w:tcPr>
            <w:tcW w:w="283" w:type="dxa"/>
          </w:tcPr>
          <w:p w14:paraId="73B0F8AE" w14:textId="77777777" w:rsidR="001B5A08" w:rsidRPr="00046C30" w:rsidRDefault="001B5A08" w:rsidP="007D26EF">
            <w:pPr>
              <w:spacing w:line="276" w:lineRule="auto"/>
              <w:jc w:val="center"/>
              <w:rPr>
                <w:bCs/>
                <w:sz w:val="18"/>
              </w:rPr>
            </w:pPr>
          </w:p>
        </w:tc>
        <w:tc>
          <w:tcPr>
            <w:tcW w:w="1985" w:type="dxa"/>
            <w:gridSpan w:val="2"/>
            <w:tcBorders>
              <w:top w:val="single" w:sz="4" w:space="0" w:color="000000"/>
            </w:tcBorders>
          </w:tcPr>
          <w:p w14:paraId="674116CE" w14:textId="7E0FD0B0" w:rsidR="001B5A08" w:rsidRPr="00046C30" w:rsidRDefault="00D0348D" w:rsidP="007D26EF">
            <w:pPr>
              <w:spacing w:line="276" w:lineRule="auto"/>
              <w:jc w:val="center"/>
              <w:rPr>
                <w:bCs/>
                <w:sz w:val="18"/>
              </w:rPr>
            </w:pPr>
            <w:r w:rsidRPr="00046C30">
              <w:rPr>
                <w:bCs/>
                <w:sz w:val="18"/>
              </w:rPr>
              <w:t>инициалы, фамилия</w:t>
            </w:r>
          </w:p>
        </w:tc>
      </w:tr>
      <w:tr w:rsidR="000D13DC" w:rsidRPr="00046C30" w14:paraId="76C51EDD" w14:textId="77777777" w:rsidTr="00DC2A40">
        <w:trPr>
          <w:cantSplit/>
        </w:trPr>
        <w:tc>
          <w:tcPr>
            <w:tcW w:w="4394" w:type="dxa"/>
            <w:gridSpan w:val="3"/>
          </w:tcPr>
          <w:p w14:paraId="057F252C" w14:textId="77777777" w:rsidR="001B5A08" w:rsidRPr="00046C30" w:rsidRDefault="001B5A08" w:rsidP="007D26EF">
            <w:pPr>
              <w:spacing w:line="276" w:lineRule="auto"/>
              <w:rPr>
                <w:szCs w:val="24"/>
              </w:rPr>
            </w:pPr>
            <w:r w:rsidRPr="00046C30">
              <w:rPr>
                <w:bCs/>
              </w:rPr>
              <w:t>Дата</w:t>
            </w:r>
          </w:p>
        </w:tc>
        <w:tc>
          <w:tcPr>
            <w:tcW w:w="284" w:type="dxa"/>
          </w:tcPr>
          <w:p w14:paraId="79C1BCE8" w14:textId="77777777" w:rsidR="001B5A08" w:rsidRPr="00046C30" w:rsidRDefault="001B5A08" w:rsidP="007D26EF">
            <w:pPr>
              <w:spacing w:line="276" w:lineRule="auto"/>
              <w:jc w:val="center"/>
              <w:rPr>
                <w:szCs w:val="24"/>
              </w:rPr>
            </w:pPr>
          </w:p>
        </w:tc>
        <w:tc>
          <w:tcPr>
            <w:tcW w:w="4394" w:type="dxa"/>
            <w:gridSpan w:val="4"/>
          </w:tcPr>
          <w:p w14:paraId="18790BC4" w14:textId="77777777" w:rsidR="001B5A08" w:rsidRPr="00046C30" w:rsidRDefault="001B5A08" w:rsidP="007D26EF">
            <w:pPr>
              <w:spacing w:line="276" w:lineRule="auto"/>
              <w:rPr>
                <w:bCs/>
              </w:rPr>
            </w:pPr>
            <w:r w:rsidRPr="00046C30">
              <w:rPr>
                <w:bCs/>
              </w:rPr>
              <w:t>Дата</w:t>
            </w:r>
          </w:p>
        </w:tc>
      </w:tr>
    </w:tbl>
    <w:p w14:paraId="033DFB20" w14:textId="77777777" w:rsidR="00E07BF8" w:rsidRPr="00046C30" w:rsidRDefault="00E07BF8" w:rsidP="007D26EF">
      <w:pPr>
        <w:spacing w:line="276" w:lineRule="auto"/>
        <w:jc w:val="center"/>
        <w:rPr>
          <w:b/>
          <w:bCs/>
          <w:sz w:val="24"/>
          <w:szCs w:val="18"/>
        </w:rPr>
      </w:pPr>
    </w:p>
    <w:tbl>
      <w:tblPr>
        <w:tblW w:w="0" w:type="auto"/>
        <w:tblInd w:w="108" w:type="dxa"/>
        <w:tblLook w:val="04A0" w:firstRow="1" w:lastRow="0" w:firstColumn="1" w:lastColumn="0" w:noHBand="0" w:noVBand="1"/>
      </w:tblPr>
      <w:tblGrid>
        <w:gridCol w:w="2929"/>
        <w:gridCol w:w="1584"/>
        <w:gridCol w:w="440"/>
        <w:gridCol w:w="2049"/>
        <w:gridCol w:w="2637"/>
      </w:tblGrid>
      <w:tr w:rsidR="000D13DC" w:rsidRPr="00046C30" w14:paraId="2935BB8F" w14:textId="77777777" w:rsidTr="001F601D">
        <w:trPr>
          <w:trHeight w:val="217"/>
        </w:trPr>
        <w:tc>
          <w:tcPr>
            <w:tcW w:w="9639" w:type="dxa"/>
            <w:gridSpan w:val="5"/>
            <w:shd w:val="clear" w:color="auto" w:fill="auto"/>
          </w:tcPr>
          <w:p w14:paraId="1CBD676F" w14:textId="3FCBF75F" w:rsidR="008F556C" w:rsidRPr="00046C30" w:rsidRDefault="00810762" w:rsidP="001F601D">
            <w:pPr>
              <w:spacing w:line="276" w:lineRule="auto"/>
              <w:jc w:val="center"/>
              <w:rPr>
                <w:rFonts w:eastAsia="SimSun"/>
                <w:sz w:val="22"/>
                <w:szCs w:val="24"/>
                <w:lang w:eastAsia="zh-CN"/>
              </w:rPr>
            </w:pPr>
            <w:r w:rsidRPr="00046C30">
              <w:rPr>
                <w:rFonts w:eastAsia="SimSun"/>
                <w:sz w:val="22"/>
                <w:szCs w:val="24"/>
                <w:lang w:eastAsia="zh-CN"/>
              </w:rPr>
              <w:t xml:space="preserve">ПРОГРАММА </w:t>
            </w:r>
            <w:r w:rsidR="001F601D" w:rsidRPr="00046C30">
              <w:rPr>
                <w:rFonts w:eastAsia="SimSun"/>
                <w:sz w:val="22"/>
                <w:szCs w:val="24"/>
                <w:lang w:eastAsia="zh-CN"/>
              </w:rPr>
              <w:t>АТТЕСТАЦИИ ТЕХНОЛОГИИ СВАРКИ (НАПЛАВКИ, ПАЙКИ)</w:t>
            </w:r>
          </w:p>
        </w:tc>
      </w:tr>
      <w:tr w:rsidR="000D13DC" w:rsidRPr="00046C30" w14:paraId="40F33969" w14:textId="77777777" w:rsidTr="001F601D">
        <w:tc>
          <w:tcPr>
            <w:tcW w:w="9639" w:type="dxa"/>
            <w:gridSpan w:val="5"/>
            <w:tcBorders>
              <w:bottom w:val="single" w:sz="4" w:space="0" w:color="auto"/>
            </w:tcBorders>
            <w:shd w:val="clear" w:color="auto" w:fill="auto"/>
          </w:tcPr>
          <w:p w14:paraId="1312527D" w14:textId="77777777" w:rsidR="001F601D" w:rsidRPr="00046C30" w:rsidRDefault="001F601D" w:rsidP="007D26EF">
            <w:pPr>
              <w:spacing w:line="276" w:lineRule="auto"/>
              <w:jc w:val="center"/>
              <w:rPr>
                <w:rFonts w:eastAsia="SimSun"/>
                <w:sz w:val="24"/>
                <w:szCs w:val="24"/>
                <w:lang w:eastAsia="zh-CN"/>
              </w:rPr>
            </w:pPr>
          </w:p>
        </w:tc>
      </w:tr>
      <w:tr w:rsidR="000D13DC" w:rsidRPr="00046C30" w14:paraId="3D8DE174" w14:textId="77777777" w:rsidTr="001F601D">
        <w:tc>
          <w:tcPr>
            <w:tcW w:w="9639" w:type="dxa"/>
            <w:gridSpan w:val="5"/>
            <w:tcBorders>
              <w:top w:val="single" w:sz="4" w:space="0" w:color="auto"/>
            </w:tcBorders>
            <w:shd w:val="clear" w:color="auto" w:fill="auto"/>
          </w:tcPr>
          <w:p w14:paraId="4A15B357" w14:textId="380B2365" w:rsidR="001F601D" w:rsidRPr="00046C30" w:rsidRDefault="001F601D" w:rsidP="007D26EF">
            <w:pPr>
              <w:spacing w:line="276" w:lineRule="auto"/>
              <w:jc w:val="center"/>
              <w:rPr>
                <w:rFonts w:eastAsia="SimSun"/>
                <w:sz w:val="18"/>
                <w:szCs w:val="22"/>
                <w:lang w:eastAsia="zh-CN"/>
              </w:rPr>
            </w:pPr>
            <w:r w:rsidRPr="00046C30">
              <w:rPr>
                <w:rFonts w:eastAsia="SimSun"/>
                <w:szCs w:val="22"/>
                <w:lang w:eastAsia="zh-CN"/>
              </w:rPr>
              <w:t>наименование технологии сварки (наплавки, пайки)</w:t>
            </w:r>
          </w:p>
        </w:tc>
      </w:tr>
      <w:tr w:rsidR="000D13DC" w:rsidRPr="00046C30" w14:paraId="15C95626" w14:textId="77777777" w:rsidTr="00C342D8">
        <w:tc>
          <w:tcPr>
            <w:tcW w:w="2929" w:type="dxa"/>
            <w:shd w:val="clear" w:color="auto" w:fill="auto"/>
          </w:tcPr>
          <w:p w14:paraId="232C04DE" w14:textId="77777777" w:rsidR="00534823" w:rsidRPr="00046C30" w:rsidRDefault="00534823" w:rsidP="007D26EF">
            <w:pPr>
              <w:spacing w:line="276" w:lineRule="auto"/>
              <w:jc w:val="right"/>
              <w:rPr>
                <w:rFonts w:eastAsia="SimSun"/>
                <w:lang w:eastAsia="zh-CN"/>
              </w:rPr>
            </w:pPr>
            <w:r w:rsidRPr="00046C30">
              <w:t>№</w:t>
            </w:r>
          </w:p>
        </w:tc>
        <w:tc>
          <w:tcPr>
            <w:tcW w:w="1584" w:type="dxa"/>
            <w:tcBorders>
              <w:bottom w:val="single" w:sz="4" w:space="0" w:color="auto"/>
            </w:tcBorders>
            <w:shd w:val="clear" w:color="auto" w:fill="auto"/>
          </w:tcPr>
          <w:p w14:paraId="6AC38F1D" w14:textId="77777777" w:rsidR="00534823" w:rsidRPr="00046C30" w:rsidRDefault="00534823" w:rsidP="007D26EF">
            <w:pPr>
              <w:spacing w:line="276" w:lineRule="auto"/>
              <w:jc w:val="center"/>
              <w:rPr>
                <w:rFonts w:eastAsia="SimSun"/>
                <w:lang w:eastAsia="zh-CN"/>
              </w:rPr>
            </w:pPr>
          </w:p>
        </w:tc>
        <w:tc>
          <w:tcPr>
            <w:tcW w:w="440" w:type="dxa"/>
            <w:shd w:val="clear" w:color="auto" w:fill="auto"/>
          </w:tcPr>
          <w:p w14:paraId="6B563CE6" w14:textId="77777777" w:rsidR="00534823" w:rsidRPr="00046C30" w:rsidRDefault="00534823" w:rsidP="007D26EF">
            <w:pPr>
              <w:spacing w:line="276" w:lineRule="auto"/>
              <w:jc w:val="center"/>
              <w:rPr>
                <w:rFonts w:eastAsia="SimSun"/>
                <w:lang w:eastAsia="zh-CN"/>
              </w:rPr>
            </w:pPr>
            <w:r w:rsidRPr="00046C30">
              <w:rPr>
                <w:rFonts w:eastAsia="SimSun"/>
                <w:lang w:eastAsia="zh-CN"/>
              </w:rPr>
              <w:t>от</w:t>
            </w:r>
          </w:p>
        </w:tc>
        <w:tc>
          <w:tcPr>
            <w:tcW w:w="2049" w:type="dxa"/>
            <w:tcBorders>
              <w:bottom w:val="single" w:sz="4" w:space="0" w:color="auto"/>
            </w:tcBorders>
            <w:shd w:val="clear" w:color="auto" w:fill="auto"/>
          </w:tcPr>
          <w:p w14:paraId="666B3CF0" w14:textId="77777777" w:rsidR="00534823" w:rsidRPr="00046C30" w:rsidRDefault="00534823" w:rsidP="007D26EF">
            <w:pPr>
              <w:spacing w:line="276" w:lineRule="auto"/>
              <w:jc w:val="center"/>
              <w:rPr>
                <w:rFonts w:eastAsia="SimSun"/>
                <w:lang w:eastAsia="zh-CN"/>
              </w:rPr>
            </w:pPr>
          </w:p>
        </w:tc>
        <w:tc>
          <w:tcPr>
            <w:tcW w:w="2637" w:type="dxa"/>
            <w:shd w:val="clear" w:color="auto" w:fill="auto"/>
          </w:tcPr>
          <w:p w14:paraId="3B0DA6EB" w14:textId="77777777" w:rsidR="00534823" w:rsidRPr="00046C30" w:rsidRDefault="00534823" w:rsidP="007D26EF">
            <w:pPr>
              <w:spacing w:line="276" w:lineRule="auto"/>
              <w:jc w:val="center"/>
              <w:rPr>
                <w:rFonts w:eastAsia="SimSun"/>
                <w:lang w:eastAsia="zh-CN"/>
              </w:rPr>
            </w:pPr>
          </w:p>
        </w:tc>
      </w:tr>
    </w:tbl>
    <w:p w14:paraId="1C6799EC" w14:textId="77777777" w:rsidR="00534823" w:rsidRPr="00046C30" w:rsidRDefault="00534823" w:rsidP="007D26EF">
      <w:pPr>
        <w:spacing w:line="276" w:lineRule="auto"/>
        <w:outlineLvl w:val="7"/>
        <w:rPr>
          <w:iCs/>
        </w:rPr>
      </w:pPr>
    </w:p>
    <w:p w14:paraId="70AE5AB6" w14:textId="77777777" w:rsidR="001B4C55" w:rsidRPr="00046C30" w:rsidRDefault="005460AF" w:rsidP="007D26EF">
      <w:pPr>
        <w:spacing w:line="276" w:lineRule="auto"/>
        <w:outlineLvl w:val="7"/>
      </w:pPr>
      <w:r w:rsidRPr="00046C30">
        <w:rPr>
          <w:iCs/>
        </w:rPr>
        <w:t xml:space="preserve">1 </w:t>
      </w:r>
      <w:r w:rsidR="002E4F2A" w:rsidRPr="00046C30">
        <w:t>С</w:t>
      </w:r>
      <w:r w:rsidR="004A24E0" w:rsidRPr="00046C30">
        <w:t>ве</w:t>
      </w:r>
      <w:r w:rsidR="001B4C55" w:rsidRPr="00046C30">
        <w:t>дения об организации и филиалах</w:t>
      </w:r>
    </w:p>
    <w:p w14:paraId="6BDAF206" w14:textId="77777777" w:rsidR="005460AF" w:rsidRPr="00046C30" w:rsidRDefault="004A24E0" w:rsidP="007D26EF">
      <w:pPr>
        <w:spacing w:line="276" w:lineRule="auto"/>
        <w:outlineLvl w:val="7"/>
        <w:rPr>
          <w:iCs/>
        </w:rPr>
      </w:pPr>
      <w:r w:rsidRPr="00046C30">
        <w:t>(обособленных подразделениях)</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670"/>
        <w:gridCol w:w="3969"/>
      </w:tblGrid>
      <w:tr w:rsidR="000D13DC" w:rsidRPr="00046C30" w14:paraId="60491DEE" w14:textId="77777777" w:rsidTr="009B3392">
        <w:trPr>
          <w:cantSplit/>
          <w:trHeight w:val="52"/>
        </w:trPr>
        <w:tc>
          <w:tcPr>
            <w:tcW w:w="5670" w:type="dxa"/>
            <w:tcBorders>
              <w:top w:val="nil"/>
              <w:left w:val="nil"/>
              <w:bottom w:val="nil"/>
              <w:right w:val="nil"/>
            </w:tcBorders>
            <w:shd w:val="clear" w:color="auto" w:fill="auto"/>
            <w:tcMar>
              <w:left w:w="57" w:type="dxa"/>
              <w:right w:w="57" w:type="dxa"/>
            </w:tcMar>
            <w:vAlign w:val="center"/>
          </w:tcPr>
          <w:p w14:paraId="4983BE66" w14:textId="77777777" w:rsidR="00A65347" w:rsidRPr="00046C30" w:rsidRDefault="00A65347" w:rsidP="007D26EF">
            <w:pPr>
              <w:spacing w:line="276" w:lineRule="auto"/>
            </w:pPr>
            <w:r w:rsidRPr="00046C30">
              <w:t xml:space="preserve">Наименование </w:t>
            </w:r>
            <w:r w:rsidR="00B50B05" w:rsidRPr="00046C30">
              <w:t>и адрес</w:t>
            </w:r>
            <w:r w:rsidR="002E4F2A" w:rsidRPr="00046C30">
              <w:t xml:space="preserve"> мест</w:t>
            </w:r>
            <w:r w:rsidR="004E3C21" w:rsidRPr="00046C30">
              <w:t xml:space="preserve">а </w:t>
            </w:r>
            <w:r w:rsidR="00B50B05" w:rsidRPr="00046C30">
              <w:t xml:space="preserve">нахождения </w:t>
            </w:r>
            <w:r w:rsidRPr="00046C30">
              <w:t>организации</w:t>
            </w:r>
          </w:p>
        </w:tc>
        <w:tc>
          <w:tcPr>
            <w:tcW w:w="3969" w:type="dxa"/>
            <w:tcBorders>
              <w:top w:val="nil"/>
              <w:left w:val="nil"/>
              <w:bottom w:val="single" w:sz="4" w:space="0" w:color="auto"/>
              <w:right w:val="nil"/>
            </w:tcBorders>
            <w:shd w:val="clear" w:color="auto" w:fill="auto"/>
            <w:vAlign w:val="center"/>
          </w:tcPr>
          <w:p w14:paraId="5E2C3063" w14:textId="77777777" w:rsidR="00A65347" w:rsidRPr="00046C30" w:rsidRDefault="00A65347" w:rsidP="007D26EF">
            <w:pPr>
              <w:spacing w:line="276" w:lineRule="auto"/>
            </w:pPr>
          </w:p>
        </w:tc>
      </w:tr>
      <w:tr w:rsidR="000D13DC" w:rsidRPr="00046C30" w14:paraId="64C9F58D" w14:textId="77777777" w:rsidTr="001B4C55">
        <w:trPr>
          <w:cantSplit/>
          <w:trHeight w:val="460"/>
        </w:trPr>
        <w:tc>
          <w:tcPr>
            <w:tcW w:w="5670" w:type="dxa"/>
            <w:tcBorders>
              <w:top w:val="nil"/>
              <w:left w:val="nil"/>
              <w:bottom w:val="nil"/>
              <w:right w:val="nil"/>
            </w:tcBorders>
            <w:shd w:val="clear" w:color="auto" w:fill="auto"/>
            <w:tcMar>
              <w:left w:w="57" w:type="dxa"/>
              <w:right w:w="57" w:type="dxa"/>
            </w:tcMar>
            <w:vAlign w:val="center"/>
          </w:tcPr>
          <w:p w14:paraId="700E16BD" w14:textId="64649C63" w:rsidR="00C4030B" w:rsidRPr="00046C30" w:rsidRDefault="001F601D" w:rsidP="001F601D">
            <w:pPr>
              <w:spacing w:line="276" w:lineRule="auto"/>
            </w:pPr>
            <w:r w:rsidRPr="00046C30">
              <w:t xml:space="preserve">Номер свидетельства об аттестации технологии </w:t>
            </w:r>
            <w:r w:rsidR="003761E7" w:rsidRPr="00046C30">
              <w:t xml:space="preserve"> </w:t>
            </w:r>
            <w:r w:rsidR="00C4030B" w:rsidRPr="00046C30">
              <w:t xml:space="preserve">(при </w:t>
            </w:r>
            <w:r w:rsidR="002E3D79" w:rsidRPr="00046C30">
              <w:t>периодической проверке)</w:t>
            </w:r>
          </w:p>
        </w:tc>
        <w:tc>
          <w:tcPr>
            <w:tcW w:w="3969" w:type="dxa"/>
            <w:tcBorders>
              <w:top w:val="nil"/>
              <w:left w:val="nil"/>
              <w:bottom w:val="single" w:sz="4" w:space="0" w:color="auto"/>
              <w:right w:val="nil"/>
            </w:tcBorders>
            <w:shd w:val="clear" w:color="auto" w:fill="auto"/>
            <w:vAlign w:val="center"/>
          </w:tcPr>
          <w:p w14:paraId="678B4459" w14:textId="77777777" w:rsidR="00C4030B" w:rsidRPr="00046C30" w:rsidRDefault="00C4030B" w:rsidP="007D26EF">
            <w:pPr>
              <w:spacing w:line="276" w:lineRule="auto"/>
            </w:pPr>
          </w:p>
        </w:tc>
      </w:tr>
      <w:tr w:rsidR="000D13DC" w:rsidRPr="00046C30" w14:paraId="0E71260F" w14:textId="77777777" w:rsidTr="001B4C55">
        <w:trPr>
          <w:cantSplit/>
          <w:trHeight w:val="312"/>
        </w:trPr>
        <w:tc>
          <w:tcPr>
            <w:tcW w:w="9639" w:type="dxa"/>
            <w:gridSpan w:val="2"/>
            <w:tcBorders>
              <w:top w:val="nil"/>
              <w:left w:val="nil"/>
              <w:bottom w:val="nil"/>
              <w:right w:val="nil"/>
            </w:tcBorders>
            <w:tcMar>
              <w:left w:w="57" w:type="dxa"/>
              <w:right w:w="57" w:type="dxa"/>
            </w:tcMar>
          </w:tcPr>
          <w:p w14:paraId="32DE1FA7" w14:textId="75373663" w:rsidR="00C4030B" w:rsidRPr="00046C30" w:rsidRDefault="002E4F2A" w:rsidP="003810DD">
            <w:pPr>
              <w:spacing w:line="276" w:lineRule="auto"/>
            </w:pPr>
            <w:r w:rsidRPr="00046C30">
              <w:t>Наименования и адреса мест</w:t>
            </w:r>
            <w:r w:rsidR="00121C78" w:rsidRPr="00046C30">
              <w:t xml:space="preserve"> </w:t>
            </w:r>
            <w:r w:rsidR="00C4030B" w:rsidRPr="00046C30">
              <w:t>нахождения</w:t>
            </w:r>
            <w:r w:rsidR="00D6444C" w:rsidRPr="00046C30">
              <w:t xml:space="preserve"> </w:t>
            </w:r>
            <w:r w:rsidR="00C362EF" w:rsidRPr="00046C30">
              <w:br/>
            </w:r>
            <w:r w:rsidR="00D6444C" w:rsidRPr="00046C30">
              <w:t>филиал</w:t>
            </w:r>
            <w:r w:rsidR="00CA1644" w:rsidRPr="00046C30">
              <w:t>ов (обособленных подразделений)</w:t>
            </w:r>
          </w:p>
        </w:tc>
      </w:tr>
      <w:tr w:rsidR="000D13DC" w:rsidRPr="00046C30" w14:paraId="4E692408" w14:textId="77777777" w:rsidTr="009B3392">
        <w:trPr>
          <w:cantSplit/>
          <w:trHeight w:val="52"/>
        </w:trPr>
        <w:tc>
          <w:tcPr>
            <w:tcW w:w="5670" w:type="dxa"/>
            <w:tcBorders>
              <w:top w:val="nil"/>
              <w:left w:val="nil"/>
              <w:bottom w:val="nil"/>
              <w:right w:val="nil"/>
            </w:tcBorders>
            <w:tcMar>
              <w:left w:w="57" w:type="dxa"/>
              <w:right w:w="57" w:type="dxa"/>
            </w:tcMar>
            <w:vAlign w:val="center"/>
          </w:tcPr>
          <w:p w14:paraId="25CDBF81" w14:textId="6FCBDFF3" w:rsidR="00C4030B" w:rsidRPr="00046C30" w:rsidRDefault="00C4030B" w:rsidP="00DC2A40">
            <w:pPr>
              <w:spacing w:line="276" w:lineRule="auto"/>
              <w:ind w:firstLine="227"/>
            </w:pPr>
            <w:r w:rsidRPr="00046C30">
              <w:t>1</w:t>
            </w:r>
          </w:p>
        </w:tc>
        <w:tc>
          <w:tcPr>
            <w:tcW w:w="3969" w:type="dxa"/>
            <w:tcBorders>
              <w:top w:val="nil"/>
              <w:left w:val="nil"/>
              <w:bottom w:val="single" w:sz="4" w:space="0" w:color="auto"/>
              <w:right w:val="nil"/>
            </w:tcBorders>
            <w:vAlign w:val="center"/>
          </w:tcPr>
          <w:p w14:paraId="6138783A" w14:textId="77777777" w:rsidR="00C4030B" w:rsidRPr="00046C30" w:rsidRDefault="00C4030B" w:rsidP="007D26EF">
            <w:pPr>
              <w:spacing w:line="276" w:lineRule="auto"/>
              <w:jc w:val="center"/>
            </w:pPr>
          </w:p>
        </w:tc>
      </w:tr>
      <w:tr w:rsidR="000D13DC" w:rsidRPr="00046C30" w14:paraId="6504A531" w14:textId="77777777" w:rsidTr="009B3392">
        <w:trPr>
          <w:cantSplit/>
          <w:trHeight w:val="42"/>
        </w:trPr>
        <w:tc>
          <w:tcPr>
            <w:tcW w:w="5670" w:type="dxa"/>
            <w:tcBorders>
              <w:top w:val="nil"/>
              <w:left w:val="nil"/>
              <w:bottom w:val="nil"/>
              <w:right w:val="nil"/>
            </w:tcBorders>
            <w:tcMar>
              <w:left w:w="57" w:type="dxa"/>
              <w:right w:w="57" w:type="dxa"/>
            </w:tcMar>
            <w:vAlign w:val="center"/>
          </w:tcPr>
          <w:p w14:paraId="32983461" w14:textId="7B5B59FF" w:rsidR="00C4030B" w:rsidRPr="00046C30" w:rsidRDefault="00C4030B" w:rsidP="00DC2A40">
            <w:pPr>
              <w:spacing w:line="276" w:lineRule="auto"/>
              <w:ind w:firstLine="227"/>
            </w:pPr>
            <w:r w:rsidRPr="00046C30">
              <w:t>2</w:t>
            </w:r>
          </w:p>
        </w:tc>
        <w:tc>
          <w:tcPr>
            <w:tcW w:w="3969" w:type="dxa"/>
            <w:tcBorders>
              <w:top w:val="single" w:sz="4" w:space="0" w:color="auto"/>
              <w:left w:val="nil"/>
              <w:bottom w:val="single" w:sz="4" w:space="0" w:color="auto"/>
              <w:right w:val="nil"/>
            </w:tcBorders>
            <w:vAlign w:val="center"/>
          </w:tcPr>
          <w:p w14:paraId="141E2F2E" w14:textId="77777777" w:rsidR="00C4030B" w:rsidRPr="00046C30" w:rsidRDefault="00C4030B" w:rsidP="007D26EF">
            <w:pPr>
              <w:spacing w:line="276" w:lineRule="auto"/>
              <w:jc w:val="center"/>
            </w:pPr>
          </w:p>
        </w:tc>
      </w:tr>
      <w:tr w:rsidR="000D13DC" w:rsidRPr="00046C30" w14:paraId="45B90364" w14:textId="77777777" w:rsidTr="009B3392">
        <w:trPr>
          <w:cantSplit/>
          <w:trHeight w:val="42"/>
        </w:trPr>
        <w:tc>
          <w:tcPr>
            <w:tcW w:w="5670" w:type="dxa"/>
            <w:tcBorders>
              <w:top w:val="nil"/>
              <w:left w:val="nil"/>
              <w:bottom w:val="nil"/>
              <w:right w:val="nil"/>
            </w:tcBorders>
            <w:tcMar>
              <w:left w:w="57" w:type="dxa"/>
              <w:right w:w="57" w:type="dxa"/>
            </w:tcMar>
            <w:vAlign w:val="center"/>
          </w:tcPr>
          <w:p w14:paraId="7E422C74" w14:textId="77777777" w:rsidR="00C4030B" w:rsidRPr="00046C30" w:rsidRDefault="00C4030B" w:rsidP="00DC2A40">
            <w:pPr>
              <w:spacing w:line="276" w:lineRule="auto"/>
              <w:ind w:firstLine="227"/>
            </w:pPr>
            <w:r w:rsidRPr="00046C30">
              <w:t>…</w:t>
            </w:r>
          </w:p>
        </w:tc>
        <w:tc>
          <w:tcPr>
            <w:tcW w:w="3969" w:type="dxa"/>
            <w:tcBorders>
              <w:top w:val="single" w:sz="4" w:space="0" w:color="auto"/>
              <w:left w:val="nil"/>
              <w:bottom w:val="single" w:sz="4" w:space="0" w:color="auto"/>
              <w:right w:val="nil"/>
            </w:tcBorders>
            <w:vAlign w:val="center"/>
          </w:tcPr>
          <w:p w14:paraId="4BB04E4F" w14:textId="77777777" w:rsidR="00C4030B" w:rsidRPr="00046C30" w:rsidRDefault="00C4030B" w:rsidP="007D26EF">
            <w:pPr>
              <w:spacing w:line="276" w:lineRule="auto"/>
              <w:jc w:val="center"/>
            </w:pPr>
          </w:p>
        </w:tc>
      </w:tr>
    </w:tbl>
    <w:p w14:paraId="65C3F33C" w14:textId="77777777" w:rsidR="002B67F2" w:rsidRPr="00046C30" w:rsidRDefault="002B67F2" w:rsidP="007D26EF">
      <w:pPr>
        <w:spacing w:line="276" w:lineRule="auto"/>
      </w:pP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670"/>
        <w:gridCol w:w="3969"/>
      </w:tblGrid>
      <w:tr w:rsidR="000D13DC" w:rsidRPr="00046C30" w14:paraId="6DE0D5DD" w14:textId="77777777" w:rsidTr="009B3392">
        <w:trPr>
          <w:cantSplit/>
          <w:trHeight w:val="52"/>
        </w:trPr>
        <w:tc>
          <w:tcPr>
            <w:tcW w:w="5670" w:type="dxa"/>
            <w:tcBorders>
              <w:top w:val="nil"/>
              <w:left w:val="nil"/>
              <w:bottom w:val="nil"/>
              <w:right w:val="nil"/>
            </w:tcBorders>
            <w:shd w:val="clear" w:color="auto" w:fill="auto"/>
            <w:tcMar>
              <w:left w:w="57" w:type="dxa"/>
              <w:right w:w="57" w:type="dxa"/>
            </w:tcMar>
            <w:vAlign w:val="center"/>
          </w:tcPr>
          <w:p w14:paraId="295731D2" w14:textId="23737E63" w:rsidR="0019468D" w:rsidRPr="00046C30" w:rsidRDefault="002B67F2" w:rsidP="001F601D">
            <w:pPr>
              <w:spacing w:line="276" w:lineRule="auto"/>
            </w:pPr>
            <w:r w:rsidRPr="00046C30">
              <w:t xml:space="preserve">2 </w:t>
            </w:r>
            <w:r w:rsidR="0019468D" w:rsidRPr="00046C30">
              <w:t xml:space="preserve">Вид </w:t>
            </w:r>
            <w:r w:rsidR="001F601D" w:rsidRPr="00046C30">
              <w:t>аттестации</w:t>
            </w:r>
            <w:r w:rsidR="00592B11" w:rsidRPr="00046C30">
              <w:t xml:space="preserve"> </w:t>
            </w:r>
            <w:r w:rsidR="0019468D" w:rsidRPr="00046C30">
              <w:t>(первичная, периодическая)</w:t>
            </w:r>
          </w:p>
        </w:tc>
        <w:tc>
          <w:tcPr>
            <w:tcW w:w="3969" w:type="dxa"/>
            <w:tcBorders>
              <w:top w:val="nil"/>
              <w:left w:val="nil"/>
              <w:bottom w:val="single" w:sz="4" w:space="0" w:color="auto"/>
              <w:right w:val="nil"/>
            </w:tcBorders>
            <w:shd w:val="clear" w:color="auto" w:fill="auto"/>
            <w:vAlign w:val="center"/>
          </w:tcPr>
          <w:p w14:paraId="111F03C8" w14:textId="77777777" w:rsidR="0019468D" w:rsidRPr="00046C30" w:rsidRDefault="0019468D" w:rsidP="007D26EF">
            <w:pPr>
              <w:spacing w:line="276" w:lineRule="auto"/>
              <w:jc w:val="center"/>
            </w:pPr>
          </w:p>
        </w:tc>
      </w:tr>
    </w:tbl>
    <w:p w14:paraId="657960B1" w14:textId="77777777" w:rsidR="00C4030B" w:rsidRPr="00046C30" w:rsidRDefault="00C4030B" w:rsidP="007D26EF">
      <w:pPr>
        <w:spacing w:line="276" w:lineRule="auto"/>
      </w:pPr>
    </w:p>
    <w:p w14:paraId="7C7F453B" w14:textId="77777777" w:rsidR="00C4030B" w:rsidRPr="00046C30" w:rsidRDefault="002B67F2" w:rsidP="007D26EF">
      <w:pPr>
        <w:spacing w:line="276" w:lineRule="auto"/>
      </w:pPr>
      <w:r w:rsidRPr="00046C30">
        <w:t>3</w:t>
      </w:r>
      <w:r w:rsidR="00C4030B" w:rsidRPr="00046C30">
        <w:t xml:space="preserve"> Область </w:t>
      </w:r>
      <w:r w:rsidR="00231D70" w:rsidRPr="00046C30">
        <w:t xml:space="preserve">аттестации </w:t>
      </w:r>
      <w:r w:rsidR="00C4030B" w:rsidRPr="00046C30">
        <w:t>технологии сварки (</w:t>
      </w:r>
      <w:r w:rsidR="00C362EF" w:rsidRPr="00046C30">
        <w:t xml:space="preserve">пайки, </w:t>
      </w:r>
      <w:r w:rsidR="00C4030B" w:rsidRPr="00046C30">
        <w:t>наплавки)</w:t>
      </w:r>
    </w:p>
    <w:tbl>
      <w:tblPr>
        <w:tblW w:w="491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530"/>
        <w:gridCol w:w="4107"/>
      </w:tblGrid>
      <w:tr w:rsidR="000D13DC" w:rsidRPr="00046C30" w14:paraId="1CBCA9D6" w14:textId="77777777" w:rsidTr="009B3392">
        <w:trPr>
          <w:cantSplit/>
          <w:trHeight w:val="20"/>
        </w:trPr>
        <w:tc>
          <w:tcPr>
            <w:tcW w:w="2869" w:type="pct"/>
            <w:shd w:val="clear" w:color="auto" w:fill="auto"/>
            <w:tcMar>
              <w:left w:w="57" w:type="dxa"/>
              <w:right w:w="57" w:type="dxa"/>
            </w:tcMar>
            <w:vAlign w:val="center"/>
          </w:tcPr>
          <w:p w14:paraId="398FEDF5" w14:textId="77777777" w:rsidR="009B5F22" w:rsidRPr="00046C30" w:rsidRDefault="009B5F22" w:rsidP="007D26EF">
            <w:pPr>
              <w:spacing w:line="276" w:lineRule="auto"/>
            </w:pPr>
            <w:r w:rsidRPr="00046C30">
              <w:t>Способ (комбинация способов) сварки (пайки, наплавки)</w:t>
            </w:r>
          </w:p>
        </w:tc>
        <w:tc>
          <w:tcPr>
            <w:tcW w:w="2131" w:type="pct"/>
            <w:shd w:val="clear" w:color="auto" w:fill="auto"/>
            <w:vAlign w:val="center"/>
          </w:tcPr>
          <w:p w14:paraId="61A89DDA" w14:textId="77777777" w:rsidR="009B5F22" w:rsidRPr="00046C30" w:rsidRDefault="009B5F22" w:rsidP="007D26EF">
            <w:pPr>
              <w:spacing w:line="276" w:lineRule="auto"/>
            </w:pPr>
          </w:p>
        </w:tc>
      </w:tr>
      <w:tr w:rsidR="000D13DC" w:rsidRPr="00046C30" w14:paraId="79D64500" w14:textId="77777777" w:rsidTr="009B3392">
        <w:trPr>
          <w:cantSplit/>
          <w:trHeight w:val="42"/>
        </w:trPr>
        <w:tc>
          <w:tcPr>
            <w:tcW w:w="2869" w:type="pct"/>
            <w:shd w:val="clear" w:color="auto" w:fill="auto"/>
            <w:tcMar>
              <w:left w:w="57" w:type="dxa"/>
              <w:right w:w="57" w:type="dxa"/>
            </w:tcMar>
            <w:vAlign w:val="center"/>
          </w:tcPr>
          <w:p w14:paraId="0CCC30F7" w14:textId="77777777" w:rsidR="009B5F22" w:rsidRPr="00046C30" w:rsidRDefault="009B5F22" w:rsidP="007D26EF">
            <w:pPr>
              <w:spacing w:line="276" w:lineRule="auto"/>
            </w:pPr>
            <w:r w:rsidRPr="00046C30">
              <w:t>Объект(ы)</w:t>
            </w:r>
          </w:p>
        </w:tc>
        <w:tc>
          <w:tcPr>
            <w:tcW w:w="2131" w:type="pct"/>
            <w:shd w:val="clear" w:color="auto" w:fill="auto"/>
            <w:vAlign w:val="center"/>
          </w:tcPr>
          <w:p w14:paraId="107F2C61" w14:textId="77777777" w:rsidR="009B5F22" w:rsidRPr="00046C30" w:rsidRDefault="009B5F22" w:rsidP="007D26EF">
            <w:pPr>
              <w:spacing w:line="276" w:lineRule="auto"/>
            </w:pPr>
          </w:p>
        </w:tc>
      </w:tr>
      <w:tr w:rsidR="000D13DC" w:rsidRPr="00046C30" w14:paraId="0369702C" w14:textId="77777777" w:rsidTr="009B3392">
        <w:trPr>
          <w:cantSplit/>
          <w:trHeight w:val="42"/>
        </w:trPr>
        <w:tc>
          <w:tcPr>
            <w:tcW w:w="2869" w:type="pct"/>
            <w:shd w:val="clear" w:color="auto" w:fill="auto"/>
            <w:tcMar>
              <w:left w:w="57" w:type="dxa"/>
              <w:right w:w="57" w:type="dxa"/>
            </w:tcMar>
            <w:vAlign w:val="center"/>
          </w:tcPr>
          <w:p w14:paraId="2C2200F2" w14:textId="19E76BCA" w:rsidR="009B5F22" w:rsidRPr="00046C30" w:rsidRDefault="009B5F22" w:rsidP="007D26EF">
            <w:pPr>
              <w:spacing w:line="276" w:lineRule="auto"/>
            </w:pPr>
            <w:r w:rsidRPr="00046C30">
              <w:t>Параметр</w:t>
            </w:r>
            <w:r w:rsidR="00FA57EF" w:rsidRPr="00046C30">
              <w:t>ы</w:t>
            </w:r>
            <w:r w:rsidR="00A46E14" w:rsidRPr="00046C30">
              <w:t xml:space="preserve"> сварных соединений</w:t>
            </w:r>
          </w:p>
        </w:tc>
        <w:tc>
          <w:tcPr>
            <w:tcW w:w="2131" w:type="pct"/>
            <w:shd w:val="clear" w:color="auto" w:fill="auto"/>
            <w:vAlign w:val="center"/>
          </w:tcPr>
          <w:p w14:paraId="2F8B05C7" w14:textId="77777777" w:rsidR="009B5F22" w:rsidRPr="00046C30" w:rsidRDefault="009B5F22" w:rsidP="007D26EF">
            <w:pPr>
              <w:spacing w:line="276" w:lineRule="auto"/>
            </w:pPr>
          </w:p>
        </w:tc>
      </w:tr>
      <w:tr w:rsidR="000D13DC" w:rsidRPr="00046C30" w14:paraId="51730A2F" w14:textId="77777777" w:rsidTr="009B3392">
        <w:trPr>
          <w:cantSplit/>
          <w:trHeight w:val="42"/>
        </w:trPr>
        <w:tc>
          <w:tcPr>
            <w:tcW w:w="2869" w:type="pct"/>
            <w:shd w:val="clear" w:color="auto" w:fill="auto"/>
            <w:tcMar>
              <w:left w:w="57" w:type="dxa"/>
              <w:right w:w="57" w:type="dxa"/>
            </w:tcMar>
            <w:vAlign w:val="center"/>
          </w:tcPr>
          <w:p w14:paraId="7F010965" w14:textId="5E1EF6BA" w:rsidR="009B5F22" w:rsidRPr="00046C30" w:rsidRDefault="00897C85" w:rsidP="007D26EF">
            <w:pPr>
              <w:spacing w:line="276" w:lineRule="auto"/>
            </w:pPr>
            <w:r w:rsidRPr="00046C30">
              <w:t>1</w:t>
            </w:r>
          </w:p>
        </w:tc>
        <w:tc>
          <w:tcPr>
            <w:tcW w:w="2131" w:type="pct"/>
            <w:shd w:val="clear" w:color="auto" w:fill="auto"/>
            <w:vAlign w:val="center"/>
          </w:tcPr>
          <w:p w14:paraId="65D2577C" w14:textId="09CA1551" w:rsidR="009B5F22" w:rsidRPr="00046C30" w:rsidRDefault="009B5F22" w:rsidP="007D26EF">
            <w:pPr>
              <w:spacing w:line="276" w:lineRule="auto"/>
            </w:pPr>
          </w:p>
        </w:tc>
      </w:tr>
      <w:tr w:rsidR="000D13DC" w:rsidRPr="00046C30" w14:paraId="247005D9" w14:textId="77777777" w:rsidTr="009B3392">
        <w:trPr>
          <w:cantSplit/>
          <w:trHeight w:val="42"/>
        </w:trPr>
        <w:tc>
          <w:tcPr>
            <w:tcW w:w="2869" w:type="pct"/>
            <w:shd w:val="clear" w:color="auto" w:fill="auto"/>
            <w:tcMar>
              <w:left w:w="57" w:type="dxa"/>
              <w:right w:w="57" w:type="dxa"/>
            </w:tcMar>
            <w:vAlign w:val="center"/>
          </w:tcPr>
          <w:p w14:paraId="455A9A9F" w14:textId="64EC2F4F" w:rsidR="009B5F22" w:rsidRPr="00046C30" w:rsidRDefault="00897C85" w:rsidP="007D26EF">
            <w:pPr>
              <w:spacing w:line="276" w:lineRule="auto"/>
            </w:pPr>
            <w:r w:rsidRPr="00046C30">
              <w:t>2</w:t>
            </w:r>
          </w:p>
        </w:tc>
        <w:tc>
          <w:tcPr>
            <w:tcW w:w="2131" w:type="pct"/>
            <w:shd w:val="clear" w:color="auto" w:fill="auto"/>
            <w:vAlign w:val="center"/>
          </w:tcPr>
          <w:p w14:paraId="3FEA8EAB" w14:textId="28A0823E" w:rsidR="009B5F22" w:rsidRPr="00046C30" w:rsidRDefault="009B5F22" w:rsidP="007D26EF">
            <w:pPr>
              <w:spacing w:line="276" w:lineRule="auto"/>
            </w:pPr>
          </w:p>
        </w:tc>
      </w:tr>
      <w:tr w:rsidR="000D13DC" w:rsidRPr="00046C30" w14:paraId="0A8FFA7E" w14:textId="77777777" w:rsidTr="009B3392">
        <w:trPr>
          <w:cantSplit/>
          <w:trHeight w:val="42"/>
        </w:trPr>
        <w:tc>
          <w:tcPr>
            <w:tcW w:w="2869" w:type="pct"/>
            <w:shd w:val="clear" w:color="auto" w:fill="auto"/>
            <w:tcMar>
              <w:left w:w="57" w:type="dxa"/>
              <w:right w:w="57" w:type="dxa"/>
            </w:tcMar>
            <w:vAlign w:val="center"/>
          </w:tcPr>
          <w:p w14:paraId="76EA1C5D" w14:textId="7F1AAB05" w:rsidR="00897C85" w:rsidRPr="00046C30" w:rsidRDefault="003F49E1" w:rsidP="007D26EF">
            <w:pPr>
              <w:spacing w:line="276" w:lineRule="auto"/>
            </w:pPr>
            <w:r w:rsidRPr="00046C30">
              <w:t>…</w:t>
            </w:r>
          </w:p>
        </w:tc>
        <w:tc>
          <w:tcPr>
            <w:tcW w:w="2131" w:type="pct"/>
            <w:shd w:val="clear" w:color="auto" w:fill="auto"/>
            <w:vAlign w:val="center"/>
          </w:tcPr>
          <w:p w14:paraId="0E4F12C6" w14:textId="30B158BE" w:rsidR="00897C85" w:rsidRPr="00046C30" w:rsidRDefault="00897C85" w:rsidP="007D26EF">
            <w:pPr>
              <w:spacing w:line="276" w:lineRule="auto"/>
            </w:pPr>
          </w:p>
        </w:tc>
      </w:tr>
    </w:tbl>
    <w:p w14:paraId="734A8444" w14:textId="77777777" w:rsidR="003F49E1" w:rsidRPr="00046C30" w:rsidRDefault="003F49E1" w:rsidP="007D26EF">
      <w:pPr>
        <w:spacing w:after="120" w:line="276" w:lineRule="auto"/>
        <w:outlineLvl w:val="7"/>
        <w:rPr>
          <w:iCs/>
        </w:rPr>
      </w:pPr>
    </w:p>
    <w:p w14:paraId="3D01DBC9" w14:textId="20C45789" w:rsidR="006F76D3" w:rsidRPr="00046C30" w:rsidRDefault="002B67F2" w:rsidP="007D26EF">
      <w:pPr>
        <w:spacing w:after="120" w:line="276" w:lineRule="auto"/>
        <w:outlineLvl w:val="7"/>
        <w:rPr>
          <w:iCs/>
        </w:rPr>
      </w:pPr>
      <w:r w:rsidRPr="00046C30">
        <w:rPr>
          <w:iCs/>
        </w:rPr>
        <w:t>4</w:t>
      </w:r>
      <w:r w:rsidR="006F76D3" w:rsidRPr="00046C30">
        <w:rPr>
          <w:iCs/>
        </w:rPr>
        <w:t xml:space="preserve"> Места и сроки проведения </w:t>
      </w:r>
    </w:p>
    <w:tbl>
      <w:tblPr>
        <w:tblW w:w="491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685"/>
        <w:gridCol w:w="3261"/>
        <w:gridCol w:w="2691"/>
      </w:tblGrid>
      <w:tr w:rsidR="000D13DC" w:rsidRPr="00046C30" w14:paraId="3931C2D3" w14:textId="77777777" w:rsidTr="00DC2A40">
        <w:trPr>
          <w:cantSplit/>
          <w:trHeight w:val="42"/>
        </w:trPr>
        <w:tc>
          <w:tcPr>
            <w:tcW w:w="1912" w:type="pct"/>
            <w:tcBorders>
              <w:bottom w:val="double" w:sz="4" w:space="0" w:color="auto"/>
            </w:tcBorders>
            <w:tcMar>
              <w:left w:w="57" w:type="dxa"/>
              <w:right w:w="57" w:type="dxa"/>
            </w:tcMar>
            <w:vAlign w:val="center"/>
          </w:tcPr>
          <w:p w14:paraId="0B59702F" w14:textId="7A6EDFE4" w:rsidR="00CA1644" w:rsidRPr="00046C30" w:rsidRDefault="00CA1644" w:rsidP="007D26EF">
            <w:pPr>
              <w:spacing w:line="276" w:lineRule="auto"/>
              <w:jc w:val="center"/>
            </w:pPr>
            <w:r w:rsidRPr="00046C30">
              <w:t>Этап проверки</w:t>
            </w:r>
          </w:p>
        </w:tc>
        <w:tc>
          <w:tcPr>
            <w:tcW w:w="1692" w:type="pct"/>
            <w:tcBorders>
              <w:bottom w:val="double" w:sz="4" w:space="0" w:color="auto"/>
            </w:tcBorders>
            <w:vAlign w:val="center"/>
          </w:tcPr>
          <w:p w14:paraId="01317D77" w14:textId="77777777" w:rsidR="00CA1644" w:rsidRPr="00046C30" w:rsidRDefault="00CA1644" w:rsidP="007D26EF">
            <w:pPr>
              <w:spacing w:line="276" w:lineRule="auto"/>
              <w:jc w:val="center"/>
            </w:pPr>
            <w:r w:rsidRPr="00046C30">
              <w:rPr>
                <w:iCs/>
              </w:rPr>
              <w:t>Место проведения</w:t>
            </w:r>
          </w:p>
        </w:tc>
        <w:tc>
          <w:tcPr>
            <w:tcW w:w="1396" w:type="pct"/>
            <w:tcBorders>
              <w:bottom w:val="double" w:sz="4" w:space="0" w:color="auto"/>
            </w:tcBorders>
            <w:vAlign w:val="center"/>
          </w:tcPr>
          <w:p w14:paraId="62A6EF28" w14:textId="77777777" w:rsidR="00CA1644" w:rsidRPr="00046C30" w:rsidRDefault="00CA1644" w:rsidP="007D26EF">
            <w:pPr>
              <w:spacing w:line="276" w:lineRule="auto"/>
              <w:jc w:val="center"/>
            </w:pPr>
            <w:r w:rsidRPr="00046C30">
              <w:t>Сроки проведения</w:t>
            </w:r>
          </w:p>
        </w:tc>
      </w:tr>
      <w:tr w:rsidR="000D13DC" w:rsidRPr="00046C30" w14:paraId="6477B1EC" w14:textId="77777777" w:rsidTr="00DC2A40">
        <w:trPr>
          <w:cantSplit/>
          <w:trHeight w:val="20"/>
        </w:trPr>
        <w:tc>
          <w:tcPr>
            <w:tcW w:w="1912" w:type="pct"/>
            <w:vMerge w:val="restart"/>
            <w:tcBorders>
              <w:top w:val="double" w:sz="4" w:space="0" w:color="auto"/>
            </w:tcBorders>
            <w:tcMar>
              <w:left w:w="57" w:type="dxa"/>
              <w:right w:w="57" w:type="dxa"/>
            </w:tcMar>
          </w:tcPr>
          <w:p w14:paraId="450BF02B" w14:textId="77777777" w:rsidR="00CA1644" w:rsidRPr="00046C30" w:rsidRDefault="00592B11" w:rsidP="003F49E1">
            <w:pPr>
              <w:spacing w:line="276" w:lineRule="auto"/>
            </w:pPr>
            <w:r w:rsidRPr="00046C30">
              <w:rPr>
                <w:iCs/>
              </w:rPr>
              <w:t>П</w:t>
            </w:r>
            <w:r w:rsidR="00A32D39" w:rsidRPr="00046C30">
              <w:rPr>
                <w:iCs/>
              </w:rPr>
              <w:t xml:space="preserve">роверка </w:t>
            </w:r>
            <w:r w:rsidR="00CA1644" w:rsidRPr="00046C30">
              <w:rPr>
                <w:iCs/>
              </w:rPr>
              <w:t>технических и кадровых возможностей</w:t>
            </w:r>
          </w:p>
        </w:tc>
        <w:tc>
          <w:tcPr>
            <w:tcW w:w="1692" w:type="pct"/>
            <w:tcBorders>
              <w:top w:val="double" w:sz="4" w:space="0" w:color="auto"/>
            </w:tcBorders>
            <w:vAlign w:val="center"/>
          </w:tcPr>
          <w:p w14:paraId="76098174" w14:textId="6BDEB353" w:rsidR="00CA1644" w:rsidRPr="00046C30" w:rsidRDefault="00CA1644" w:rsidP="007D26EF">
            <w:pPr>
              <w:spacing w:line="276" w:lineRule="auto"/>
            </w:pPr>
            <w:r w:rsidRPr="00046C30">
              <w:t>1</w:t>
            </w:r>
          </w:p>
        </w:tc>
        <w:tc>
          <w:tcPr>
            <w:tcW w:w="1396" w:type="pct"/>
            <w:tcBorders>
              <w:top w:val="double" w:sz="4" w:space="0" w:color="auto"/>
            </w:tcBorders>
            <w:vAlign w:val="center"/>
          </w:tcPr>
          <w:p w14:paraId="65B82531" w14:textId="77777777" w:rsidR="00CA1644" w:rsidRPr="00046C30" w:rsidRDefault="00CA1644" w:rsidP="007D26EF">
            <w:pPr>
              <w:spacing w:line="276" w:lineRule="auto"/>
              <w:jc w:val="center"/>
            </w:pPr>
          </w:p>
        </w:tc>
      </w:tr>
      <w:tr w:rsidR="000D13DC" w:rsidRPr="00046C30" w14:paraId="171BB1DE" w14:textId="77777777" w:rsidTr="00DC2A40">
        <w:trPr>
          <w:cantSplit/>
          <w:trHeight w:val="20"/>
        </w:trPr>
        <w:tc>
          <w:tcPr>
            <w:tcW w:w="1912" w:type="pct"/>
            <w:vMerge/>
            <w:tcMar>
              <w:left w:w="57" w:type="dxa"/>
              <w:right w:w="57" w:type="dxa"/>
            </w:tcMar>
          </w:tcPr>
          <w:p w14:paraId="5EF1A4DE" w14:textId="77777777" w:rsidR="00CA1644" w:rsidRPr="00046C30" w:rsidRDefault="00CA1644" w:rsidP="003F49E1">
            <w:pPr>
              <w:spacing w:line="276" w:lineRule="auto"/>
              <w:rPr>
                <w:iCs/>
              </w:rPr>
            </w:pPr>
          </w:p>
        </w:tc>
        <w:tc>
          <w:tcPr>
            <w:tcW w:w="1692" w:type="pct"/>
            <w:vAlign w:val="center"/>
          </w:tcPr>
          <w:p w14:paraId="774EB555" w14:textId="6338ECF5" w:rsidR="00CA1644" w:rsidRPr="00046C30" w:rsidRDefault="00CA1644" w:rsidP="007D26EF">
            <w:pPr>
              <w:spacing w:line="276" w:lineRule="auto"/>
            </w:pPr>
            <w:r w:rsidRPr="00046C30">
              <w:t>2</w:t>
            </w:r>
          </w:p>
        </w:tc>
        <w:tc>
          <w:tcPr>
            <w:tcW w:w="1396" w:type="pct"/>
            <w:vAlign w:val="center"/>
          </w:tcPr>
          <w:p w14:paraId="218F722B" w14:textId="77777777" w:rsidR="00CA1644" w:rsidRPr="00046C30" w:rsidRDefault="00CA1644" w:rsidP="007D26EF">
            <w:pPr>
              <w:spacing w:line="276" w:lineRule="auto"/>
              <w:jc w:val="center"/>
            </w:pPr>
          </w:p>
        </w:tc>
      </w:tr>
      <w:tr w:rsidR="000D13DC" w:rsidRPr="00046C30" w14:paraId="5F8D8C52" w14:textId="77777777" w:rsidTr="00DC2A40">
        <w:trPr>
          <w:cantSplit/>
          <w:trHeight w:val="20"/>
        </w:trPr>
        <w:tc>
          <w:tcPr>
            <w:tcW w:w="1912" w:type="pct"/>
            <w:vMerge/>
            <w:tcMar>
              <w:left w:w="57" w:type="dxa"/>
              <w:right w:w="57" w:type="dxa"/>
            </w:tcMar>
          </w:tcPr>
          <w:p w14:paraId="1C8347C0" w14:textId="77777777" w:rsidR="00CA1644" w:rsidRPr="00046C30" w:rsidRDefault="00CA1644" w:rsidP="003F49E1">
            <w:pPr>
              <w:spacing w:line="276" w:lineRule="auto"/>
              <w:rPr>
                <w:iCs/>
              </w:rPr>
            </w:pPr>
          </w:p>
        </w:tc>
        <w:tc>
          <w:tcPr>
            <w:tcW w:w="1692" w:type="pct"/>
            <w:vAlign w:val="center"/>
          </w:tcPr>
          <w:p w14:paraId="736449C5" w14:textId="77777777" w:rsidR="00CA1644" w:rsidRPr="00046C30" w:rsidRDefault="00CA1644" w:rsidP="007D26EF">
            <w:pPr>
              <w:spacing w:line="276" w:lineRule="auto"/>
            </w:pPr>
            <w:r w:rsidRPr="00046C30">
              <w:t>…</w:t>
            </w:r>
          </w:p>
        </w:tc>
        <w:tc>
          <w:tcPr>
            <w:tcW w:w="1396" w:type="pct"/>
            <w:vAlign w:val="center"/>
          </w:tcPr>
          <w:p w14:paraId="696EED2B" w14:textId="77777777" w:rsidR="00CA1644" w:rsidRPr="00046C30" w:rsidRDefault="00CA1644" w:rsidP="007D26EF">
            <w:pPr>
              <w:spacing w:line="276" w:lineRule="auto"/>
              <w:jc w:val="center"/>
            </w:pPr>
          </w:p>
        </w:tc>
      </w:tr>
      <w:tr w:rsidR="000D13DC" w:rsidRPr="00046C30" w14:paraId="262E5D57" w14:textId="77777777" w:rsidTr="00DC2A40">
        <w:trPr>
          <w:cantSplit/>
          <w:trHeight w:val="20"/>
        </w:trPr>
        <w:tc>
          <w:tcPr>
            <w:tcW w:w="1912" w:type="pct"/>
            <w:vMerge w:val="restart"/>
            <w:tcMar>
              <w:left w:w="57" w:type="dxa"/>
              <w:right w:w="57" w:type="dxa"/>
            </w:tcMar>
          </w:tcPr>
          <w:p w14:paraId="544D0FBD" w14:textId="7872BA7F" w:rsidR="001D1296" w:rsidRPr="00046C30" w:rsidRDefault="00CA1644" w:rsidP="003F49E1">
            <w:pPr>
              <w:spacing w:line="276" w:lineRule="auto"/>
            </w:pPr>
            <w:r w:rsidRPr="00046C30">
              <w:t>Аттестационные испытания</w:t>
            </w:r>
            <w:r w:rsidR="00C362EF" w:rsidRPr="00046C30">
              <w:t xml:space="preserve"> техноло</w:t>
            </w:r>
            <w:r w:rsidR="00C362EF" w:rsidRPr="00046C30">
              <w:lastRenderedPageBreak/>
              <w:t>гии сварки</w:t>
            </w:r>
            <w:r w:rsidR="009B3392" w:rsidRPr="00046C30">
              <w:t xml:space="preserve"> </w:t>
            </w:r>
          </w:p>
        </w:tc>
        <w:tc>
          <w:tcPr>
            <w:tcW w:w="1692" w:type="pct"/>
            <w:vAlign w:val="center"/>
          </w:tcPr>
          <w:p w14:paraId="2B61995B" w14:textId="4A200B24" w:rsidR="00CA1644" w:rsidRPr="00046C30" w:rsidRDefault="00CA1644" w:rsidP="007D26EF">
            <w:pPr>
              <w:spacing w:line="276" w:lineRule="auto"/>
            </w:pPr>
            <w:r w:rsidRPr="00046C30">
              <w:lastRenderedPageBreak/>
              <w:t>1</w:t>
            </w:r>
          </w:p>
        </w:tc>
        <w:tc>
          <w:tcPr>
            <w:tcW w:w="1396" w:type="pct"/>
            <w:vAlign w:val="center"/>
          </w:tcPr>
          <w:p w14:paraId="5A450DC6" w14:textId="77777777" w:rsidR="00CA1644" w:rsidRPr="00046C30" w:rsidRDefault="00CA1644" w:rsidP="007D26EF">
            <w:pPr>
              <w:spacing w:line="276" w:lineRule="auto"/>
              <w:jc w:val="center"/>
            </w:pPr>
          </w:p>
        </w:tc>
      </w:tr>
      <w:tr w:rsidR="000D13DC" w:rsidRPr="00046C30" w14:paraId="2ACE0F15" w14:textId="77777777" w:rsidTr="00DC2A40">
        <w:trPr>
          <w:cantSplit/>
          <w:trHeight w:val="20"/>
        </w:trPr>
        <w:tc>
          <w:tcPr>
            <w:tcW w:w="1912" w:type="pct"/>
            <w:vMerge/>
            <w:tcMar>
              <w:left w:w="57" w:type="dxa"/>
              <w:right w:w="57" w:type="dxa"/>
            </w:tcMar>
            <w:vAlign w:val="center"/>
          </w:tcPr>
          <w:p w14:paraId="5BBFA879" w14:textId="77777777" w:rsidR="00CA1644" w:rsidRPr="00046C30" w:rsidRDefault="00CA1644" w:rsidP="007D26EF">
            <w:pPr>
              <w:spacing w:line="276" w:lineRule="auto"/>
            </w:pPr>
          </w:p>
        </w:tc>
        <w:tc>
          <w:tcPr>
            <w:tcW w:w="1692" w:type="pct"/>
            <w:vAlign w:val="center"/>
          </w:tcPr>
          <w:p w14:paraId="62AF09F0" w14:textId="36DBEB94" w:rsidR="00CA1644" w:rsidRPr="00046C30" w:rsidRDefault="00CA1644" w:rsidP="007D26EF">
            <w:pPr>
              <w:spacing w:line="276" w:lineRule="auto"/>
            </w:pPr>
            <w:r w:rsidRPr="00046C30">
              <w:t>2</w:t>
            </w:r>
          </w:p>
        </w:tc>
        <w:tc>
          <w:tcPr>
            <w:tcW w:w="1396" w:type="pct"/>
            <w:vAlign w:val="center"/>
          </w:tcPr>
          <w:p w14:paraId="701D302D" w14:textId="77777777" w:rsidR="00CA1644" w:rsidRPr="00046C30" w:rsidRDefault="00CA1644" w:rsidP="007D26EF">
            <w:pPr>
              <w:spacing w:line="276" w:lineRule="auto"/>
              <w:jc w:val="center"/>
            </w:pPr>
          </w:p>
        </w:tc>
      </w:tr>
      <w:tr w:rsidR="000D13DC" w:rsidRPr="00046C30" w14:paraId="7AEE0408" w14:textId="77777777" w:rsidTr="00DC2A40">
        <w:trPr>
          <w:cantSplit/>
          <w:trHeight w:val="20"/>
        </w:trPr>
        <w:tc>
          <w:tcPr>
            <w:tcW w:w="1912" w:type="pct"/>
            <w:vMerge/>
            <w:tcMar>
              <w:left w:w="57" w:type="dxa"/>
              <w:right w:w="57" w:type="dxa"/>
            </w:tcMar>
            <w:vAlign w:val="center"/>
          </w:tcPr>
          <w:p w14:paraId="3E255F49" w14:textId="77777777" w:rsidR="00CA1644" w:rsidRPr="00046C30" w:rsidRDefault="00CA1644" w:rsidP="007D26EF">
            <w:pPr>
              <w:spacing w:line="276" w:lineRule="auto"/>
            </w:pPr>
          </w:p>
        </w:tc>
        <w:tc>
          <w:tcPr>
            <w:tcW w:w="1692" w:type="pct"/>
            <w:vAlign w:val="center"/>
          </w:tcPr>
          <w:p w14:paraId="3AC55860" w14:textId="77777777" w:rsidR="00CA1644" w:rsidRPr="00046C30" w:rsidRDefault="00CA1644" w:rsidP="007D26EF">
            <w:pPr>
              <w:spacing w:line="276" w:lineRule="auto"/>
            </w:pPr>
            <w:r w:rsidRPr="00046C30">
              <w:t>…</w:t>
            </w:r>
          </w:p>
        </w:tc>
        <w:tc>
          <w:tcPr>
            <w:tcW w:w="1396" w:type="pct"/>
            <w:vAlign w:val="center"/>
          </w:tcPr>
          <w:p w14:paraId="3FDC2115" w14:textId="77777777" w:rsidR="00CA1644" w:rsidRPr="00046C30" w:rsidRDefault="00CA1644" w:rsidP="007D26EF">
            <w:pPr>
              <w:spacing w:line="276" w:lineRule="auto"/>
              <w:jc w:val="center"/>
            </w:pPr>
          </w:p>
        </w:tc>
      </w:tr>
    </w:tbl>
    <w:p w14:paraId="181DAC35" w14:textId="77777777" w:rsidR="00CA1644" w:rsidRPr="00046C30" w:rsidRDefault="00CA1644" w:rsidP="007D26EF">
      <w:pPr>
        <w:spacing w:line="276" w:lineRule="auto"/>
        <w:outlineLvl w:val="7"/>
        <w:rPr>
          <w:iCs/>
          <w:sz w:val="10"/>
          <w:szCs w:val="10"/>
        </w:rPr>
      </w:pPr>
    </w:p>
    <w:p w14:paraId="45642620" w14:textId="39661DD8" w:rsidR="005460AF" w:rsidRPr="00046C30" w:rsidRDefault="002B67F2" w:rsidP="007D26EF">
      <w:pPr>
        <w:spacing w:after="120" w:line="276" w:lineRule="auto"/>
        <w:jc w:val="both"/>
        <w:outlineLvl w:val="7"/>
        <w:rPr>
          <w:iCs/>
        </w:rPr>
      </w:pPr>
      <w:r w:rsidRPr="00046C30">
        <w:rPr>
          <w:iCs/>
        </w:rPr>
        <w:t>5</w:t>
      </w:r>
      <w:r w:rsidR="005460AF" w:rsidRPr="00046C30">
        <w:rPr>
          <w:iCs/>
        </w:rPr>
        <w:t xml:space="preserve"> </w:t>
      </w:r>
      <w:r w:rsidR="00881F5A" w:rsidRPr="00046C30">
        <w:rPr>
          <w:iCs/>
        </w:rPr>
        <w:t>Показатели и д</w:t>
      </w:r>
      <w:r w:rsidR="00C362EF" w:rsidRPr="00046C30">
        <w:rPr>
          <w:iCs/>
        </w:rPr>
        <w:t>окумент</w:t>
      </w:r>
      <w:r w:rsidR="00881F5A" w:rsidRPr="00046C30">
        <w:rPr>
          <w:iCs/>
        </w:rPr>
        <w:t xml:space="preserve">ы </w:t>
      </w:r>
      <w:r w:rsidR="00C362EF" w:rsidRPr="00046C30">
        <w:rPr>
          <w:iCs/>
        </w:rPr>
        <w:t xml:space="preserve">для </w:t>
      </w:r>
      <w:r w:rsidR="00A264D9" w:rsidRPr="00046C30">
        <w:rPr>
          <w:iCs/>
        </w:rPr>
        <w:t>проверки</w:t>
      </w:r>
      <w:r w:rsidR="00C362EF" w:rsidRPr="00046C30">
        <w:rPr>
          <w:iCs/>
        </w:rPr>
        <w:t xml:space="preserve"> технических и ка</w:t>
      </w:r>
      <w:r w:rsidR="00DC5F9F" w:rsidRPr="00046C30">
        <w:rPr>
          <w:iCs/>
        </w:rPr>
        <w:t>дровых возможностей организации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78"/>
        <w:gridCol w:w="5115"/>
        <w:gridCol w:w="4149"/>
      </w:tblGrid>
      <w:tr w:rsidR="000D13DC" w:rsidRPr="00046C30" w14:paraId="6A5AD6EE" w14:textId="77777777" w:rsidTr="00F47F54">
        <w:trPr>
          <w:cantSplit/>
          <w:trHeight w:val="432"/>
          <w:tblHeader/>
        </w:trPr>
        <w:tc>
          <w:tcPr>
            <w:tcW w:w="0" w:type="auto"/>
            <w:tcBorders>
              <w:bottom w:val="double" w:sz="4" w:space="0" w:color="auto"/>
            </w:tcBorders>
            <w:tcMar>
              <w:left w:w="28" w:type="dxa"/>
              <w:right w:w="0" w:type="dxa"/>
            </w:tcMar>
            <w:vAlign w:val="center"/>
          </w:tcPr>
          <w:p w14:paraId="2E176E4C" w14:textId="77777777" w:rsidR="006F76D3" w:rsidRPr="00046C30" w:rsidRDefault="006F76D3" w:rsidP="007D26EF">
            <w:pPr>
              <w:spacing w:line="276" w:lineRule="auto"/>
              <w:jc w:val="center"/>
              <w:rPr>
                <w:rStyle w:val="FontStyle28"/>
                <w:rFonts w:ascii="Arial" w:hAnsi="Arial" w:cs="Arial"/>
                <w:sz w:val="20"/>
                <w:szCs w:val="20"/>
              </w:rPr>
            </w:pPr>
            <w:r w:rsidRPr="00046C30">
              <w:rPr>
                <w:rStyle w:val="FontStyle28"/>
                <w:rFonts w:ascii="Arial" w:hAnsi="Arial" w:cs="Arial"/>
                <w:sz w:val="20"/>
                <w:szCs w:val="20"/>
              </w:rPr>
              <w:t>№ п/п</w:t>
            </w:r>
          </w:p>
        </w:tc>
        <w:tc>
          <w:tcPr>
            <w:tcW w:w="0" w:type="auto"/>
            <w:tcBorders>
              <w:bottom w:val="double" w:sz="4" w:space="0" w:color="auto"/>
            </w:tcBorders>
            <w:tcMar>
              <w:left w:w="28" w:type="dxa"/>
              <w:right w:w="0" w:type="dxa"/>
            </w:tcMar>
            <w:vAlign w:val="center"/>
          </w:tcPr>
          <w:p w14:paraId="53EF16D3" w14:textId="4CA89527" w:rsidR="006F76D3" w:rsidRPr="00046C30" w:rsidRDefault="006F76D3" w:rsidP="007D26EF">
            <w:pPr>
              <w:spacing w:line="276" w:lineRule="auto"/>
              <w:jc w:val="center"/>
              <w:rPr>
                <w:rStyle w:val="FontStyle28"/>
                <w:rFonts w:ascii="Arial" w:hAnsi="Arial" w:cs="Arial"/>
                <w:sz w:val="20"/>
                <w:szCs w:val="20"/>
              </w:rPr>
            </w:pPr>
            <w:r w:rsidRPr="00046C30">
              <w:rPr>
                <w:rStyle w:val="FontStyle28"/>
                <w:rFonts w:ascii="Arial" w:hAnsi="Arial" w:cs="Arial"/>
                <w:sz w:val="20"/>
                <w:szCs w:val="20"/>
              </w:rPr>
              <w:t>Показатели</w:t>
            </w:r>
          </w:p>
        </w:tc>
        <w:tc>
          <w:tcPr>
            <w:tcW w:w="0" w:type="auto"/>
            <w:tcBorders>
              <w:bottom w:val="double" w:sz="4" w:space="0" w:color="auto"/>
            </w:tcBorders>
            <w:tcMar>
              <w:left w:w="28" w:type="dxa"/>
              <w:right w:w="0" w:type="dxa"/>
            </w:tcMar>
            <w:vAlign w:val="center"/>
          </w:tcPr>
          <w:p w14:paraId="164B85DB" w14:textId="77777777" w:rsidR="006F76D3" w:rsidRPr="00046C30" w:rsidRDefault="006F76D3" w:rsidP="007D26EF">
            <w:pPr>
              <w:spacing w:line="276" w:lineRule="auto"/>
              <w:jc w:val="center"/>
              <w:rPr>
                <w:rStyle w:val="FontStyle28"/>
                <w:rFonts w:ascii="Arial" w:hAnsi="Arial" w:cs="Arial"/>
                <w:sz w:val="20"/>
                <w:szCs w:val="20"/>
              </w:rPr>
            </w:pPr>
            <w:r w:rsidRPr="00046C30">
              <w:rPr>
                <w:rStyle w:val="FontStyle28"/>
                <w:rFonts w:ascii="Arial" w:hAnsi="Arial" w:cs="Arial"/>
                <w:sz w:val="20"/>
                <w:szCs w:val="20"/>
              </w:rPr>
              <w:t>Подтверждающий документ</w:t>
            </w:r>
          </w:p>
        </w:tc>
      </w:tr>
      <w:tr w:rsidR="000D13DC" w:rsidRPr="00046C30" w14:paraId="003F4122" w14:textId="77777777" w:rsidTr="00F47F54">
        <w:trPr>
          <w:cantSplit/>
          <w:trHeight w:val="20"/>
        </w:trPr>
        <w:tc>
          <w:tcPr>
            <w:tcW w:w="0" w:type="auto"/>
            <w:tcBorders>
              <w:top w:val="double" w:sz="4" w:space="0" w:color="auto"/>
            </w:tcBorders>
            <w:tcMar>
              <w:left w:w="28" w:type="dxa"/>
              <w:right w:w="0" w:type="dxa"/>
            </w:tcMar>
          </w:tcPr>
          <w:p w14:paraId="39F46764" w14:textId="77777777" w:rsidR="006F76D3" w:rsidRPr="00046C30" w:rsidRDefault="006F76D3" w:rsidP="007D26EF">
            <w:pPr>
              <w:pStyle w:val="Style14"/>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1</w:t>
            </w:r>
          </w:p>
        </w:tc>
        <w:tc>
          <w:tcPr>
            <w:tcW w:w="0" w:type="auto"/>
            <w:tcBorders>
              <w:top w:val="double" w:sz="4" w:space="0" w:color="auto"/>
            </w:tcBorders>
            <w:tcMar>
              <w:left w:w="28" w:type="dxa"/>
              <w:right w:w="0" w:type="dxa"/>
            </w:tcMar>
          </w:tcPr>
          <w:p w14:paraId="702F35A0" w14:textId="77777777" w:rsidR="006F76D3" w:rsidRPr="00046C30" w:rsidRDefault="004C3E8F" w:rsidP="007D26EF">
            <w:pPr>
              <w:pStyle w:val="Style11"/>
              <w:spacing w:line="276" w:lineRule="auto"/>
              <w:rPr>
                <w:rStyle w:val="FontStyle28"/>
                <w:rFonts w:ascii="Arial" w:hAnsi="Arial" w:cs="Arial"/>
                <w:sz w:val="20"/>
                <w:szCs w:val="20"/>
              </w:rPr>
            </w:pPr>
            <w:r w:rsidRPr="00046C30">
              <w:rPr>
                <w:rStyle w:val="FontStyle28"/>
                <w:rFonts w:ascii="Arial" w:hAnsi="Arial" w:cs="Arial"/>
                <w:sz w:val="20"/>
                <w:szCs w:val="20"/>
              </w:rPr>
              <w:t>Ч</w:t>
            </w:r>
            <w:r w:rsidR="006F76D3" w:rsidRPr="00046C30">
              <w:rPr>
                <w:rStyle w:val="FontStyle28"/>
                <w:rFonts w:ascii="Arial" w:hAnsi="Arial" w:cs="Arial"/>
                <w:sz w:val="20"/>
                <w:szCs w:val="20"/>
              </w:rPr>
              <w:t>исленн</w:t>
            </w:r>
            <w:r w:rsidRPr="00046C30">
              <w:rPr>
                <w:rStyle w:val="FontStyle28"/>
                <w:rFonts w:ascii="Arial" w:hAnsi="Arial" w:cs="Arial"/>
                <w:sz w:val="20"/>
                <w:szCs w:val="20"/>
              </w:rPr>
              <w:t>ы</w:t>
            </w:r>
            <w:r w:rsidRPr="00046C30">
              <w:rPr>
                <w:rStyle w:val="FontStyle28"/>
                <w:rFonts w:ascii="Arial" w:hAnsi="Arial" w:cs="Arial"/>
              </w:rPr>
              <w:t>й</w:t>
            </w:r>
            <w:r w:rsidR="006F76D3" w:rsidRPr="00046C30">
              <w:rPr>
                <w:rStyle w:val="FontStyle28"/>
                <w:rFonts w:ascii="Arial" w:hAnsi="Arial" w:cs="Arial"/>
                <w:sz w:val="20"/>
                <w:szCs w:val="20"/>
              </w:rPr>
              <w:t xml:space="preserve"> состав и квалификаци</w:t>
            </w:r>
            <w:r w:rsidRPr="00046C30">
              <w:rPr>
                <w:rStyle w:val="FontStyle28"/>
                <w:rFonts w:ascii="Arial" w:hAnsi="Arial" w:cs="Arial"/>
                <w:sz w:val="20"/>
                <w:szCs w:val="20"/>
              </w:rPr>
              <w:t>я</w:t>
            </w:r>
            <w:r w:rsidR="006F76D3" w:rsidRPr="00046C30">
              <w:rPr>
                <w:rStyle w:val="FontStyle28"/>
                <w:rFonts w:ascii="Arial" w:hAnsi="Arial" w:cs="Arial"/>
                <w:sz w:val="20"/>
                <w:szCs w:val="20"/>
              </w:rPr>
              <w:t xml:space="preserve"> персонала сварочного производства</w:t>
            </w:r>
            <w:r w:rsidRPr="00046C30">
              <w:rPr>
                <w:rStyle w:val="FontStyle28"/>
                <w:rFonts w:ascii="Arial" w:hAnsi="Arial" w:cs="Arial"/>
                <w:sz w:val="20"/>
                <w:szCs w:val="20"/>
              </w:rPr>
              <w:t>.</w:t>
            </w:r>
            <w:r w:rsidR="006F76D3" w:rsidRPr="00046C30">
              <w:rPr>
                <w:rStyle w:val="FontStyle28"/>
                <w:rFonts w:ascii="Arial" w:hAnsi="Arial" w:cs="Arial"/>
                <w:sz w:val="20"/>
                <w:szCs w:val="20"/>
              </w:rPr>
              <w:t xml:space="preserve"> </w:t>
            </w:r>
          </w:p>
          <w:p w14:paraId="5E293435" w14:textId="77777777" w:rsidR="006F76D3" w:rsidRPr="00046C30" w:rsidRDefault="004C3E8F" w:rsidP="007D26EF">
            <w:pPr>
              <w:pStyle w:val="Style11"/>
              <w:spacing w:line="276" w:lineRule="auto"/>
              <w:rPr>
                <w:rStyle w:val="FontStyle28"/>
                <w:rFonts w:ascii="Arial" w:hAnsi="Arial" w:cs="Arial"/>
                <w:sz w:val="20"/>
                <w:szCs w:val="20"/>
              </w:rPr>
            </w:pPr>
            <w:r w:rsidRPr="00046C30">
              <w:rPr>
                <w:rStyle w:val="FontStyle28"/>
                <w:rFonts w:ascii="Arial" w:hAnsi="Arial" w:cs="Arial"/>
                <w:sz w:val="20"/>
                <w:szCs w:val="20"/>
              </w:rPr>
              <w:t>О</w:t>
            </w:r>
            <w:r w:rsidR="006F76D3" w:rsidRPr="00046C30">
              <w:rPr>
                <w:rStyle w:val="FontStyle28"/>
                <w:rFonts w:ascii="Arial" w:hAnsi="Arial" w:cs="Arial"/>
                <w:sz w:val="20"/>
                <w:szCs w:val="20"/>
              </w:rPr>
              <w:t>сновно</w:t>
            </w:r>
            <w:r w:rsidRPr="00046C30">
              <w:rPr>
                <w:rStyle w:val="FontStyle28"/>
                <w:rFonts w:ascii="Arial" w:hAnsi="Arial" w:cs="Arial"/>
                <w:sz w:val="20"/>
                <w:szCs w:val="20"/>
              </w:rPr>
              <w:t>е</w:t>
            </w:r>
            <w:r w:rsidR="006F76D3" w:rsidRPr="00046C30">
              <w:rPr>
                <w:rStyle w:val="FontStyle28"/>
                <w:rFonts w:ascii="Arial" w:hAnsi="Arial" w:cs="Arial"/>
                <w:sz w:val="20"/>
                <w:szCs w:val="20"/>
              </w:rPr>
              <w:t xml:space="preserve"> и вспомогательно</w:t>
            </w:r>
            <w:r w:rsidRPr="00046C30">
              <w:rPr>
                <w:rStyle w:val="FontStyle28"/>
                <w:rFonts w:ascii="Arial" w:hAnsi="Arial" w:cs="Arial"/>
                <w:sz w:val="20"/>
                <w:szCs w:val="20"/>
              </w:rPr>
              <w:t>е</w:t>
            </w:r>
            <w:r w:rsidR="006F76D3" w:rsidRPr="00046C30">
              <w:rPr>
                <w:rStyle w:val="FontStyle28"/>
                <w:rFonts w:ascii="Arial" w:hAnsi="Arial" w:cs="Arial"/>
                <w:sz w:val="20"/>
                <w:szCs w:val="20"/>
              </w:rPr>
              <w:t xml:space="preserve"> оборудовани</w:t>
            </w:r>
            <w:r w:rsidRPr="00046C30">
              <w:rPr>
                <w:rStyle w:val="FontStyle28"/>
                <w:rFonts w:ascii="Arial" w:hAnsi="Arial" w:cs="Arial"/>
                <w:sz w:val="20"/>
                <w:szCs w:val="20"/>
              </w:rPr>
              <w:t>е</w:t>
            </w:r>
            <w:r w:rsidR="006F76D3" w:rsidRPr="00046C30">
              <w:rPr>
                <w:rStyle w:val="FontStyle28"/>
                <w:rFonts w:ascii="Arial" w:hAnsi="Arial" w:cs="Arial"/>
                <w:sz w:val="20"/>
                <w:szCs w:val="20"/>
              </w:rPr>
              <w:t xml:space="preserve"> для сборки, сварки и обработки сварных соединений</w:t>
            </w:r>
            <w:r w:rsidRPr="00046C30">
              <w:rPr>
                <w:rStyle w:val="FontStyle28"/>
                <w:rFonts w:ascii="Arial" w:hAnsi="Arial" w:cs="Arial"/>
                <w:sz w:val="20"/>
                <w:szCs w:val="20"/>
              </w:rPr>
              <w:t>.</w:t>
            </w:r>
            <w:r w:rsidR="006F76D3" w:rsidRPr="00046C30">
              <w:rPr>
                <w:rStyle w:val="FontStyle28"/>
                <w:rFonts w:ascii="Arial" w:hAnsi="Arial" w:cs="Arial"/>
                <w:sz w:val="20"/>
                <w:szCs w:val="20"/>
              </w:rPr>
              <w:t xml:space="preserve"> </w:t>
            </w:r>
          </w:p>
          <w:p w14:paraId="6DC4C379" w14:textId="41B5B1E5" w:rsidR="006F76D3" w:rsidRPr="00046C30" w:rsidRDefault="004C3E8F" w:rsidP="007D26EF">
            <w:pPr>
              <w:pStyle w:val="Style11"/>
              <w:spacing w:line="276" w:lineRule="auto"/>
              <w:rPr>
                <w:rStyle w:val="FontStyle28"/>
                <w:rFonts w:ascii="Arial" w:hAnsi="Arial" w:cs="Arial"/>
                <w:sz w:val="20"/>
                <w:szCs w:val="20"/>
              </w:rPr>
            </w:pPr>
            <w:r w:rsidRPr="00046C30">
              <w:rPr>
                <w:rStyle w:val="FontStyle28"/>
                <w:rFonts w:ascii="Arial" w:hAnsi="Arial" w:cs="Arial"/>
                <w:sz w:val="20"/>
                <w:szCs w:val="20"/>
              </w:rPr>
              <w:t>П</w:t>
            </w:r>
            <w:r w:rsidR="006F76D3" w:rsidRPr="00046C30">
              <w:rPr>
                <w:rStyle w:val="FontStyle28"/>
                <w:rFonts w:ascii="Arial" w:hAnsi="Arial" w:cs="Arial"/>
                <w:sz w:val="20"/>
                <w:szCs w:val="20"/>
              </w:rPr>
              <w:t>рименяемы</w:t>
            </w:r>
            <w:r w:rsidRPr="00046C30">
              <w:rPr>
                <w:rStyle w:val="FontStyle28"/>
                <w:rFonts w:ascii="Arial" w:hAnsi="Arial" w:cs="Arial"/>
                <w:sz w:val="20"/>
                <w:szCs w:val="20"/>
              </w:rPr>
              <w:t>е</w:t>
            </w:r>
            <w:r w:rsidR="006F76D3" w:rsidRPr="00046C30">
              <w:rPr>
                <w:rStyle w:val="FontStyle28"/>
                <w:rFonts w:ascii="Arial" w:hAnsi="Arial" w:cs="Arial"/>
                <w:sz w:val="20"/>
                <w:szCs w:val="20"/>
              </w:rPr>
              <w:t xml:space="preserve"> технологи</w:t>
            </w:r>
            <w:r w:rsidRPr="00046C30">
              <w:rPr>
                <w:rStyle w:val="FontStyle28"/>
                <w:rFonts w:ascii="Arial" w:hAnsi="Arial" w:cs="Arial"/>
                <w:sz w:val="20"/>
                <w:szCs w:val="20"/>
              </w:rPr>
              <w:t>и</w:t>
            </w:r>
            <w:r w:rsidR="006F76D3" w:rsidRPr="00046C30">
              <w:rPr>
                <w:rStyle w:val="FontStyle28"/>
                <w:rFonts w:ascii="Arial" w:hAnsi="Arial" w:cs="Arial"/>
                <w:sz w:val="20"/>
                <w:szCs w:val="20"/>
              </w:rPr>
              <w:t xml:space="preserve"> сварки</w:t>
            </w:r>
            <w:r w:rsidR="0037704C" w:rsidRPr="00046C30">
              <w:rPr>
                <w:rStyle w:val="FontStyle28"/>
                <w:rFonts w:ascii="Arial" w:hAnsi="Arial" w:cs="Arial"/>
                <w:sz w:val="20"/>
                <w:szCs w:val="20"/>
              </w:rPr>
              <w:t xml:space="preserve"> (наплавки, пайки)</w:t>
            </w:r>
          </w:p>
        </w:tc>
        <w:tc>
          <w:tcPr>
            <w:tcW w:w="0" w:type="auto"/>
            <w:tcBorders>
              <w:top w:val="double" w:sz="4" w:space="0" w:color="auto"/>
            </w:tcBorders>
            <w:tcMar>
              <w:left w:w="28" w:type="dxa"/>
              <w:right w:w="0" w:type="dxa"/>
            </w:tcMar>
          </w:tcPr>
          <w:p w14:paraId="308BDA37" w14:textId="6D2570B8" w:rsidR="006F76D3" w:rsidRPr="00046C30" w:rsidRDefault="006F76D3" w:rsidP="007D26EF">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Паспорт сварочного производства</w:t>
            </w:r>
            <w:r w:rsidR="004A24E0" w:rsidRPr="00046C30">
              <w:rPr>
                <w:rStyle w:val="FontStyle28"/>
                <w:rFonts w:ascii="Arial" w:hAnsi="Arial" w:cs="Arial"/>
                <w:sz w:val="20"/>
                <w:szCs w:val="20"/>
              </w:rPr>
              <w:t xml:space="preserve"> </w:t>
            </w:r>
            <w:r w:rsidRPr="00046C30">
              <w:rPr>
                <w:rStyle w:val="FontStyle28"/>
                <w:rFonts w:ascii="Arial" w:hAnsi="Arial" w:cs="Arial"/>
                <w:sz w:val="20"/>
                <w:szCs w:val="20"/>
              </w:rPr>
              <w:t>или иной документ организации-заявителя</w:t>
            </w:r>
          </w:p>
        </w:tc>
      </w:tr>
      <w:tr w:rsidR="000D13DC" w:rsidRPr="00046C30" w14:paraId="1F38A9A3" w14:textId="77777777" w:rsidTr="00F47F54">
        <w:trPr>
          <w:cantSplit/>
          <w:trHeight w:val="20"/>
        </w:trPr>
        <w:tc>
          <w:tcPr>
            <w:tcW w:w="0" w:type="auto"/>
            <w:tcMar>
              <w:left w:w="28" w:type="dxa"/>
              <w:right w:w="0" w:type="dxa"/>
            </w:tcMar>
          </w:tcPr>
          <w:p w14:paraId="15B25DF7" w14:textId="77777777" w:rsidR="006F76D3" w:rsidRPr="00046C30" w:rsidRDefault="006F76D3" w:rsidP="007D26EF">
            <w:pPr>
              <w:pStyle w:val="Style14"/>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2</w:t>
            </w:r>
          </w:p>
        </w:tc>
        <w:tc>
          <w:tcPr>
            <w:tcW w:w="0" w:type="auto"/>
            <w:tcMar>
              <w:left w:w="28" w:type="dxa"/>
              <w:right w:w="0" w:type="dxa"/>
            </w:tcMar>
          </w:tcPr>
          <w:p w14:paraId="76CB9170" w14:textId="712C88A8" w:rsidR="006F76D3" w:rsidRPr="00046C30" w:rsidRDefault="006F76D3" w:rsidP="007D26EF">
            <w:pPr>
              <w:pStyle w:val="Style11"/>
              <w:spacing w:line="276" w:lineRule="auto"/>
              <w:rPr>
                <w:rStyle w:val="FontStyle28"/>
                <w:rFonts w:ascii="Arial" w:hAnsi="Arial" w:cs="Arial"/>
                <w:sz w:val="20"/>
                <w:szCs w:val="20"/>
              </w:rPr>
            </w:pPr>
            <w:r w:rsidRPr="00046C30">
              <w:rPr>
                <w:rStyle w:val="FontStyle28"/>
                <w:rFonts w:ascii="Arial" w:hAnsi="Arial" w:cs="Arial"/>
                <w:sz w:val="20"/>
                <w:szCs w:val="20"/>
              </w:rPr>
              <w:t>ПТД</w:t>
            </w:r>
            <w:r w:rsidR="00AB3BF2" w:rsidRPr="00046C30">
              <w:rPr>
                <w:rStyle w:val="FontStyle28"/>
                <w:rFonts w:ascii="Arial" w:hAnsi="Arial" w:cs="Arial"/>
                <w:sz w:val="20"/>
                <w:szCs w:val="20"/>
              </w:rPr>
              <w:t xml:space="preserve"> и</w:t>
            </w:r>
            <w:r w:rsidRPr="00046C30">
              <w:rPr>
                <w:rStyle w:val="FontStyle28"/>
                <w:rFonts w:ascii="Arial" w:hAnsi="Arial" w:cs="Arial"/>
                <w:sz w:val="20"/>
                <w:szCs w:val="20"/>
              </w:rPr>
              <w:t xml:space="preserve"> ее соответствие аттестуемой технологии сварки </w:t>
            </w:r>
            <w:r w:rsidR="0037704C" w:rsidRPr="00046C30">
              <w:rPr>
                <w:rStyle w:val="FontStyle28"/>
                <w:rFonts w:ascii="Arial" w:hAnsi="Arial" w:cs="Arial"/>
                <w:sz w:val="20"/>
                <w:szCs w:val="20"/>
              </w:rPr>
              <w:t>(наплавки, пайки)</w:t>
            </w:r>
          </w:p>
        </w:tc>
        <w:tc>
          <w:tcPr>
            <w:tcW w:w="0" w:type="auto"/>
            <w:tcMar>
              <w:left w:w="28" w:type="dxa"/>
              <w:right w:w="0" w:type="dxa"/>
            </w:tcMar>
          </w:tcPr>
          <w:p w14:paraId="7A97738C" w14:textId="77777777" w:rsidR="006F76D3" w:rsidRPr="00046C30" w:rsidRDefault="006F76D3" w:rsidP="007D26EF">
            <w:pPr>
              <w:pStyle w:val="Style14"/>
              <w:spacing w:line="276" w:lineRule="auto"/>
              <w:jc w:val="left"/>
              <w:rPr>
                <w:rStyle w:val="FontStyle28"/>
                <w:rFonts w:ascii="Arial" w:hAnsi="Arial" w:cs="Arial"/>
                <w:sz w:val="20"/>
                <w:szCs w:val="20"/>
              </w:rPr>
            </w:pPr>
            <w:r w:rsidRPr="00046C30">
              <w:rPr>
                <w:rStyle w:val="FontStyle28"/>
                <w:rFonts w:ascii="Arial" w:hAnsi="Arial" w:cs="Arial"/>
                <w:sz w:val="20"/>
                <w:szCs w:val="20"/>
              </w:rPr>
              <w:t>Технологические и рабочие инструкции, технологические карты сварки и т.</w:t>
            </w:r>
            <w:r w:rsidR="00AD6476" w:rsidRPr="00046C30">
              <w:rPr>
                <w:rStyle w:val="FontStyle28"/>
                <w:rFonts w:ascii="Arial" w:hAnsi="Arial" w:cs="Arial"/>
                <w:sz w:val="20"/>
                <w:szCs w:val="20"/>
              </w:rPr>
              <w:t xml:space="preserve"> </w:t>
            </w:r>
            <w:r w:rsidRPr="00046C30">
              <w:rPr>
                <w:rStyle w:val="FontStyle28"/>
                <w:rFonts w:ascii="Arial" w:hAnsi="Arial" w:cs="Arial"/>
                <w:sz w:val="20"/>
                <w:szCs w:val="20"/>
              </w:rPr>
              <w:t>д.</w:t>
            </w:r>
          </w:p>
        </w:tc>
      </w:tr>
      <w:tr w:rsidR="000D13DC" w:rsidRPr="00046C30" w14:paraId="3EB5E18F" w14:textId="77777777" w:rsidTr="00F47F54">
        <w:trPr>
          <w:cantSplit/>
          <w:trHeight w:val="20"/>
        </w:trPr>
        <w:tc>
          <w:tcPr>
            <w:tcW w:w="0" w:type="auto"/>
            <w:tcMar>
              <w:left w:w="28" w:type="dxa"/>
              <w:right w:w="0" w:type="dxa"/>
            </w:tcMar>
          </w:tcPr>
          <w:p w14:paraId="5BD09BB8" w14:textId="77777777" w:rsidR="006F76D3" w:rsidRPr="00046C30" w:rsidRDefault="006F76D3" w:rsidP="007D26EF">
            <w:pPr>
              <w:pStyle w:val="Style14"/>
              <w:keepNext/>
              <w:keepLines/>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3</w:t>
            </w:r>
          </w:p>
        </w:tc>
        <w:tc>
          <w:tcPr>
            <w:tcW w:w="0" w:type="auto"/>
            <w:tcMar>
              <w:left w:w="28" w:type="dxa"/>
              <w:right w:w="0" w:type="dxa"/>
            </w:tcMar>
          </w:tcPr>
          <w:p w14:paraId="6CF2C2F3" w14:textId="77777777" w:rsidR="006F76D3" w:rsidRPr="00046C30" w:rsidRDefault="004C3E8F" w:rsidP="007D26EF">
            <w:pPr>
              <w:pStyle w:val="Style11"/>
              <w:keepNext/>
              <w:keepLines/>
              <w:spacing w:line="276" w:lineRule="auto"/>
              <w:rPr>
                <w:rStyle w:val="FontStyle28"/>
                <w:rFonts w:ascii="Arial" w:hAnsi="Arial" w:cs="Arial"/>
                <w:sz w:val="20"/>
                <w:szCs w:val="20"/>
              </w:rPr>
            </w:pPr>
            <w:r w:rsidRPr="00046C30">
              <w:rPr>
                <w:rStyle w:val="FontStyle28"/>
                <w:rFonts w:ascii="Arial" w:hAnsi="Arial" w:cs="Arial"/>
                <w:sz w:val="20"/>
                <w:szCs w:val="20"/>
              </w:rPr>
              <w:t>А</w:t>
            </w:r>
            <w:r w:rsidR="006F76D3" w:rsidRPr="00046C30">
              <w:rPr>
                <w:rStyle w:val="FontStyle28"/>
                <w:rFonts w:ascii="Arial" w:hAnsi="Arial" w:cs="Arial"/>
                <w:sz w:val="20"/>
                <w:szCs w:val="20"/>
              </w:rPr>
              <w:t>ттестованны</w:t>
            </w:r>
            <w:r w:rsidRPr="00046C30">
              <w:rPr>
                <w:rStyle w:val="FontStyle28"/>
                <w:rFonts w:ascii="Arial" w:hAnsi="Arial" w:cs="Arial"/>
                <w:sz w:val="20"/>
                <w:szCs w:val="20"/>
              </w:rPr>
              <w:t>е</w:t>
            </w:r>
            <w:r w:rsidR="006F76D3" w:rsidRPr="00046C30">
              <w:rPr>
                <w:rStyle w:val="FontStyle28"/>
                <w:rFonts w:ascii="Arial" w:hAnsi="Arial" w:cs="Arial"/>
                <w:sz w:val="20"/>
                <w:szCs w:val="20"/>
              </w:rPr>
              <w:t xml:space="preserve"> сварщик</w:t>
            </w:r>
            <w:r w:rsidRPr="00046C30">
              <w:rPr>
                <w:rStyle w:val="FontStyle28"/>
                <w:rFonts w:ascii="Arial" w:hAnsi="Arial" w:cs="Arial"/>
                <w:sz w:val="20"/>
                <w:szCs w:val="20"/>
              </w:rPr>
              <w:t>и</w:t>
            </w:r>
            <w:r w:rsidR="006F76D3" w:rsidRPr="00046C30">
              <w:rPr>
                <w:rStyle w:val="FontStyle28"/>
                <w:rFonts w:ascii="Arial" w:hAnsi="Arial" w:cs="Arial"/>
                <w:sz w:val="20"/>
                <w:szCs w:val="20"/>
              </w:rPr>
              <w:t xml:space="preserve"> и специалист</w:t>
            </w:r>
            <w:r w:rsidRPr="00046C30">
              <w:rPr>
                <w:rStyle w:val="FontStyle28"/>
                <w:rFonts w:ascii="Arial" w:hAnsi="Arial" w:cs="Arial"/>
                <w:sz w:val="20"/>
                <w:szCs w:val="20"/>
              </w:rPr>
              <w:t>ы</w:t>
            </w:r>
            <w:r w:rsidR="006F76D3" w:rsidRPr="00046C30">
              <w:rPr>
                <w:rStyle w:val="FontStyle28"/>
                <w:rFonts w:ascii="Arial" w:hAnsi="Arial" w:cs="Arial"/>
                <w:sz w:val="20"/>
                <w:szCs w:val="20"/>
              </w:rPr>
              <w:t xml:space="preserve"> сварочного производства </w:t>
            </w:r>
          </w:p>
        </w:tc>
        <w:tc>
          <w:tcPr>
            <w:tcW w:w="0" w:type="auto"/>
            <w:tcMar>
              <w:left w:w="28" w:type="dxa"/>
              <w:right w:w="0" w:type="dxa"/>
            </w:tcMar>
          </w:tcPr>
          <w:p w14:paraId="382DCDB4" w14:textId="5A7F8BA5" w:rsidR="006F76D3" w:rsidRPr="00046C30" w:rsidRDefault="006F76D3" w:rsidP="007D26EF">
            <w:pPr>
              <w:pStyle w:val="Style14"/>
              <w:keepNext/>
              <w:keepLines/>
              <w:spacing w:line="276" w:lineRule="auto"/>
              <w:jc w:val="left"/>
              <w:rPr>
                <w:rStyle w:val="FontStyle28"/>
                <w:rFonts w:ascii="Arial" w:hAnsi="Arial" w:cs="Arial"/>
                <w:sz w:val="20"/>
                <w:szCs w:val="20"/>
              </w:rPr>
            </w:pPr>
            <w:r w:rsidRPr="00046C30">
              <w:rPr>
                <w:rStyle w:val="FontStyle28"/>
                <w:rFonts w:ascii="Arial" w:hAnsi="Arial" w:cs="Arial"/>
                <w:sz w:val="20"/>
                <w:szCs w:val="20"/>
              </w:rPr>
              <w:t>Трудовые договор</w:t>
            </w:r>
            <w:r w:rsidR="00D97D76" w:rsidRPr="00046C30">
              <w:rPr>
                <w:rStyle w:val="FontStyle28"/>
                <w:rFonts w:ascii="Arial" w:hAnsi="Arial" w:cs="Arial"/>
                <w:sz w:val="20"/>
                <w:szCs w:val="20"/>
              </w:rPr>
              <w:t>ы</w:t>
            </w:r>
            <w:r w:rsidR="00FA57EF" w:rsidRPr="00046C30">
              <w:rPr>
                <w:rStyle w:val="FontStyle28"/>
                <w:rFonts w:ascii="Arial" w:hAnsi="Arial" w:cs="Arial"/>
                <w:sz w:val="20"/>
                <w:szCs w:val="20"/>
              </w:rPr>
              <w:t xml:space="preserve">, </w:t>
            </w:r>
            <w:r w:rsidRPr="00046C30">
              <w:rPr>
                <w:rStyle w:val="FontStyle28"/>
                <w:rFonts w:ascii="Arial" w:hAnsi="Arial" w:cs="Arial"/>
                <w:sz w:val="20"/>
                <w:szCs w:val="20"/>
              </w:rPr>
              <w:t>трудовые книжки.</w:t>
            </w:r>
          </w:p>
          <w:p w14:paraId="50393BBF" w14:textId="77777777" w:rsidR="006F76D3" w:rsidRPr="00046C30" w:rsidRDefault="006F76D3" w:rsidP="007D26EF">
            <w:pPr>
              <w:pStyle w:val="Style14"/>
              <w:keepNext/>
              <w:keepLines/>
              <w:spacing w:line="276" w:lineRule="auto"/>
              <w:jc w:val="left"/>
              <w:rPr>
                <w:rStyle w:val="FontStyle28"/>
                <w:rFonts w:ascii="Arial" w:hAnsi="Arial" w:cs="Arial"/>
                <w:sz w:val="20"/>
                <w:szCs w:val="20"/>
              </w:rPr>
            </w:pPr>
            <w:r w:rsidRPr="00046C30">
              <w:rPr>
                <w:rStyle w:val="FontStyle28"/>
                <w:rFonts w:ascii="Arial" w:hAnsi="Arial" w:cs="Arial"/>
                <w:sz w:val="20"/>
                <w:szCs w:val="20"/>
              </w:rPr>
              <w:t xml:space="preserve">Список аттестованных сварщиков и специалистов сварочного производства </w:t>
            </w:r>
          </w:p>
        </w:tc>
      </w:tr>
      <w:tr w:rsidR="000D13DC" w:rsidRPr="00046C30" w14:paraId="499B5C49" w14:textId="77777777" w:rsidTr="00F47F54">
        <w:trPr>
          <w:cantSplit/>
          <w:trHeight w:val="20"/>
        </w:trPr>
        <w:tc>
          <w:tcPr>
            <w:tcW w:w="0" w:type="auto"/>
            <w:tcMar>
              <w:left w:w="28" w:type="dxa"/>
              <w:right w:w="0" w:type="dxa"/>
            </w:tcMar>
          </w:tcPr>
          <w:p w14:paraId="629AF640" w14:textId="77777777" w:rsidR="006F76D3" w:rsidRPr="00046C30" w:rsidRDefault="006F76D3" w:rsidP="007D26EF">
            <w:pPr>
              <w:pStyle w:val="Style14"/>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4</w:t>
            </w:r>
          </w:p>
        </w:tc>
        <w:tc>
          <w:tcPr>
            <w:tcW w:w="0" w:type="auto"/>
            <w:tcMar>
              <w:left w:w="28" w:type="dxa"/>
              <w:right w:w="0" w:type="dxa"/>
            </w:tcMar>
          </w:tcPr>
          <w:p w14:paraId="6DE5E424" w14:textId="686219C3" w:rsidR="006F76D3" w:rsidRPr="00046C30" w:rsidRDefault="004C3E8F" w:rsidP="007D26EF">
            <w:pPr>
              <w:pStyle w:val="Style11"/>
              <w:spacing w:line="276" w:lineRule="auto"/>
              <w:rPr>
                <w:rStyle w:val="FontStyle28"/>
                <w:rFonts w:ascii="Arial" w:hAnsi="Arial" w:cs="Arial"/>
                <w:sz w:val="20"/>
                <w:szCs w:val="20"/>
                <w:lang w:eastAsia="en-US"/>
              </w:rPr>
            </w:pPr>
            <w:r w:rsidRPr="00046C30">
              <w:rPr>
                <w:rStyle w:val="FontStyle28"/>
                <w:rFonts w:ascii="Arial" w:hAnsi="Arial" w:cs="Arial"/>
                <w:sz w:val="20"/>
                <w:szCs w:val="20"/>
              </w:rPr>
              <w:t>О</w:t>
            </w:r>
            <w:r w:rsidR="006F76D3" w:rsidRPr="00046C30">
              <w:rPr>
                <w:rStyle w:val="FontStyle28"/>
                <w:rFonts w:ascii="Arial" w:hAnsi="Arial" w:cs="Arial"/>
                <w:sz w:val="20"/>
                <w:szCs w:val="20"/>
              </w:rPr>
              <w:t>бласт</w:t>
            </w:r>
            <w:r w:rsidRPr="00046C30">
              <w:rPr>
                <w:rStyle w:val="FontStyle28"/>
                <w:rFonts w:ascii="Arial" w:hAnsi="Arial" w:cs="Arial"/>
                <w:sz w:val="20"/>
                <w:szCs w:val="20"/>
              </w:rPr>
              <w:t>ь</w:t>
            </w:r>
            <w:r w:rsidR="006F76D3" w:rsidRPr="00046C30">
              <w:rPr>
                <w:rStyle w:val="FontStyle28"/>
                <w:rFonts w:ascii="Arial" w:hAnsi="Arial" w:cs="Arial"/>
                <w:sz w:val="20"/>
                <w:szCs w:val="20"/>
              </w:rPr>
              <w:t xml:space="preserve"> аттестации сварщиков и специалистов сварочного производства </w:t>
            </w:r>
            <w:r w:rsidRPr="00046C30">
              <w:rPr>
                <w:rStyle w:val="FontStyle28"/>
                <w:rFonts w:ascii="Arial" w:hAnsi="Arial" w:cs="Arial"/>
                <w:sz w:val="20"/>
                <w:szCs w:val="20"/>
              </w:rPr>
              <w:t>и</w:t>
            </w:r>
            <w:r w:rsidRPr="00046C30">
              <w:rPr>
                <w:rStyle w:val="FontStyle28"/>
                <w:rFonts w:ascii="Arial" w:hAnsi="Arial" w:cs="Arial"/>
              </w:rPr>
              <w:t xml:space="preserve"> </w:t>
            </w:r>
            <w:r w:rsidRPr="00046C30">
              <w:rPr>
                <w:rStyle w:val="FontStyle28"/>
                <w:rFonts w:ascii="Arial" w:hAnsi="Arial" w:cs="Arial"/>
                <w:sz w:val="20"/>
                <w:szCs w:val="20"/>
              </w:rPr>
              <w:t>ее соответствие аттестуемой технологии сварки</w:t>
            </w:r>
            <w:r w:rsidR="0037704C" w:rsidRPr="00046C30">
              <w:rPr>
                <w:rStyle w:val="FontStyle28"/>
                <w:rFonts w:ascii="Arial" w:hAnsi="Arial" w:cs="Arial"/>
                <w:sz w:val="20"/>
                <w:szCs w:val="20"/>
              </w:rPr>
              <w:t xml:space="preserve"> (наплавки, пайки)</w:t>
            </w:r>
          </w:p>
        </w:tc>
        <w:tc>
          <w:tcPr>
            <w:tcW w:w="0" w:type="auto"/>
            <w:tcMar>
              <w:left w:w="28" w:type="dxa"/>
              <w:right w:w="0" w:type="dxa"/>
            </w:tcMar>
          </w:tcPr>
          <w:p w14:paraId="276E32B0" w14:textId="77777777" w:rsidR="006F76D3" w:rsidRPr="00046C30" w:rsidRDefault="006F76D3" w:rsidP="007D26EF">
            <w:pPr>
              <w:pStyle w:val="Style11"/>
              <w:spacing w:line="276" w:lineRule="auto"/>
              <w:rPr>
                <w:rStyle w:val="FontStyle28"/>
                <w:rFonts w:ascii="Arial" w:hAnsi="Arial" w:cs="Arial"/>
                <w:sz w:val="20"/>
                <w:szCs w:val="20"/>
              </w:rPr>
            </w:pPr>
            <w:r w:rsidRPr="00046C30">
              <w:rPr>
                <w:rStyle w:val="FontStyle28"/>
                <w:rFonts w:ascii="Arial" w:hAnsi="Arial" w:cs="Arial"/>
                <w:sz w:val="20"/>
                <w:szCs w:val="20"/>
              </w:rPr>
              <w:t>Аттестационные удостоверения сварщиков и специалистов сварочного производства</w:t>
            </w:r>
          </w:p>
        </w:tc>
      </w:tr>
      <w:tr w:rsidR="000D13DC" w:rsidRPr="00046C30" w14:paraId="735C471A" w14:textId="77777777" w:rsidTr="00F47F54">
        <w:trPr>
          <w:cantSplit/>
          <w:trHeight w:val="20"/>
        </w:trPr>
        <w:tc>
          <w:tcPr>
            <w:tcW w:w="0" w:type="auto"/>
            <w:tcMar>
              <w:left w:w="28" w:type="dxa"/>
              <w:right w:w="0" w:type="dxa"/>
            </w:tcMar>
          </w:tcPr>
          <w:p w14:paraId="683027E5" w14:textId="77777777" w:rsidR="006F76D3" w:rsidRPr="00046C30" w:rsidRDefault="006F76D3" w:rsidP="007D26EF">
            <w:pPr>
              <w:pStyle w:val="Style14"/>
              <w:keepNext/>
              <w:keepLines/>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5</w:t>
            </w:r>
          </w:p>
        </w:tc>
        <w:tc>
          <w:tcPr>
            <w:tcW w:w="0" w:type="auto"/>
            <w:tcMar>
              <w:left w:w="28" w:type="dxa"/>
              <w:right w:w="0" w:type="dxa"/>
            </w:tcMar>
          </w:tcPr>
          <w:p w14:paraId="1A77720E" w14:textId="0B53EDA3" w:rsidR="006F76D3" w:rsidRPr="00046C30" w:rsidRDefault="004C3E8F" w:rsidP="007D26EF">
            <w:pPr>
              <w:pStyle w:val="Style11"/>
              <w:keepNext/>
              <w:keepLines/>
              <w:spacing w:line="276" w:lineRule="auto"/>
              <w:rPr>
                <w:rStyle w:val="FontStyle28"/>
                <w:rFonts w:ascii="Arial" w:hAnsi="Arial" w:cs="Arial"/>
                <w:sz w:val="20"/>
                <w:szCs w:val="20"/>
              </w:rPr>
            </w:pPr>
            <w:r w:rsidRPr="00046C30">
              <w:rPr>
                <w:rStyle w:val="FontStyle28"/>
                <w:rFonts w:ascii="Arial" w:hAnsi="Arial" w:cs="Arial"/>
                <w:sz w:val="20"/>
                <w:szCs w:val="20"/>
              </w:rPr>
              <w:t>А</w:t>
            </w:r>
            <w:r w:rsidR="006F76D3" w:rsidRPr="00046C30">
              <w:rPr>
                <w:rStyle w:val="FontStyle28"/>
                <w:rFonts w:ascii="Arial" w:hAnsi="Arial" w:cs="Arial"/>
                <w:sz w:val="20"/>
                <w:szCs w:val="20"/>
              </w:rPr>
              <w:t>ттестованно</w:t>
            </w:r>
            <w:r w:rsidRPr="00046C30">
              <w:rPr>
                <w:rStyle w:val="FontStyle28"/>
                <w:rFonts w:ascii="Arial" w:hAnsi="Arial" w:cs="Arial"/>
                <w:sz w:val="20"/>
                <w:szCs w:val="20"/>
              </w:rPr>
              <w:t>е</w:t>
            </w:r>
            <w:r w:rsidR="006F76D3" w:rsidRPr="00046C30">
              <w:rPr>
                <w:rStyle w:val="FontStyle28"/>
                <w:rFonts w:ascii="Arial" w:hAnsi="Arial" w:cs="Arial"/>
                <w:sz w:val="20"/>
                <w:szCs w:val="20"/>
              </w:rPr>
              <w:t xml:space="preserve"> сварочно</w:t>
            </w:r>
            <w:r w:rsidRPr="00046C30">
              <w:rPr>
                <w:rStyle w:val="FontStyle28"/>
                <w:rFonts w:ascii="Arial" w:hAnsi="Arial" w:cs="Arial"/>
                <w:sz w:val="20"/>
                <w:szCs w:val="20"/>
              </w:rPr>
              <w:t>е</w:t>
            </w:r>
            <w:r w:rsidR="006F76D3" w:rsidRPr="00046C30">
              <w:rPr>
                <w:rStyle w:val="FontStyle28"/>
                <w:rFonts w:ascii="Arial" w:hAnsi="Arial" w:cs="Arial"/>
                <w:sz w:val="20"/>
                <w:szCs w:val="20"/>
              </w:rPr>
              <w:t xml:space="preserve"> оборудовани</w:t>
            </w:r>
            <w:r w:rsidRPr="00046C30">
              <w:rPr>
                <w:rStyle w:val="FontStyle28"/>
                <w:rFonts w:ascii="Arial" w:hAnsi="Arial" w:cs="Arial"/>
                <w:sz w:val="20"/>
                <w:szCs w:val="20"/>
              </w:rPr>
              <w:t>е</w:t>
            </w:r>
          </w:p>
        </w:tc>
        <w:tc>
          <w:tcPr>
            <w:tcW w:w="0" w:type="auto"/>
            <w:tcMar>
              <w:left w:w="28" w:type="dxa"/>
              <w:right w:w="0" w:type="dxa"/>
            </w:tcMar>
          </w:tcPr>
          <w:p w14:paraId="735F5235" w14:textId="77777777" w:rsidR="006F76D3" w:rsidRPr="00046C30" w:rsidRDefault="006F76D3" w:rsidP="007D26EF">
            <w:pPr>
              <w:pStyle w:val="Style14"/>
              <w:keepNext/>
              <w:keepLines/>
              <w:spacing w:line="276" w:lineRule="auto"/>
              <w:jc w:val="left"/>
              <w:rPr>
                <w:rStyle w:val="FontStyle28"/>
                <w:rFonts w:ascii="Arial" w:hAnsi="Arial" w:cs="Arial"/>
                <w:sz w:val="20"/>
                <w:szCs w:val="20"/>
              </w:rPr>
            </w:pPr>
            <w:r w:rsidRPr="00046C30">
              <w:rPr>
                <w:rStyle w:val="FontStyle28"/>
                <w:rFonts w:ascii="Arial" w:hAnsi="Arial" w:cs="Arial"/>
                <w:sz w:val="20"/>
                <w:szCs w:val="20"/>
              </w:rPr>
              <w:t>Перечень сварочного оборудования.</w:t>
            </w:r>
            <w:r w:rsidRPr="00046C30">
              <w:rPr>
                <w:rStyle w:val="FontStyle28"/>
                <w:rFonts w:ascii="Arial" w:hAnsi="Arial" w:cs="Arial"/>
                <w:sz w:val="20"/>
                <w:szCs w:val="20"/>
                <w:vertAlign w:val="superscript"/>
              </w:rPr>
              <w:t xml:space="preserve"> </w:t>
            </w:r>
          </w:p>
          <w:p w14:paraId="2AE1B444" w14:textId="4664B664" w:rsidR="006F76D3" w:rsidRPr="00046C30" w:rsidRDefault="006F76D3" w:rsidP="007D26EF">
            <w:pPr>
              <w:pStyle w:val="Style14"/>
              <w:keepNext/>
              <w:keepLines/>
              <w:spacing w:line="276" w:lineRule="auto"/>
              <w:jc w:val="left"/>
              <w:rPr>
                <w:rStyle w:val="FontStyle28"/>
                <w:rFonts w:ascii="Arial" w:hAnsi="Arial" w:cs="Arial"/>
                <w:sz w:val="20"/>
                <w:szCs w:val="20"/>
              </w:rPr>
            </w:pPr>
            <w:r w:rsidRPr="00046C30">
              <w:rPr>
                <w:rStyle w:val="FontStyle28"/>
                <w:rFonts w:ascii="Arial" w:hAnsi="Arial" w:cs="Arial"/>
                <w:sz w:val="20"/>
                <w:szCs w:val="20"/>
              </w:rPr>
              <w:t xml:space="preserve">Документы, подтверждающие </w:t>
            </w:r>
            <w:r w:rsidR="00867507" w:rsidRPr="00046C30">
              <w:rPr>
                <w:rStyle w:val="FontStyle28"/>
                <w:rFonts w:ascii="Arial" w:hAnsi="Arial" w:cs="Arial"/>
                <w:sz w:val="20"/>
                <w:szCs w:val="20"/>
              </w:rPr>
              <w:t xml:space="preserve">право </w:t>
            </w:r>
            <w:r w:rsidR="009F319F" w:rsidRPr="00046C30">
              <w:rPr>
                <w:rStyle w:val="FontStyle28"/>
                <w:rFonts w:ascii="Arial" w:hAnsi="Arial" w:cs="Arial"/>
                <w:sz w:val="20"/>
                <w:szCs w:val="20"/>
              </w:rPr>
              <w:t>собственности, или</w:t>
            </w:r>
            <w:r w:rsidR="00867507" w:rsidRPr="00046C30">
              <w:rPr>
                <w:rStyle w:val="FontStyle28"/>
                <w:rFonts w:ascii="Arial" w:hAnsi="Arial" w:cs="Arial"/>
                <w:sz w:val="20"/>
                <w:szCs w:val="20"/>
              </w:rPr>
              <w:t xml:space="preserve"> распоряжения</w:t>
            </w:r>
            <w:r w:rsidRPr="00046C30">
              <w:rPr>
                <w:rStyle w:val="FontStyle28"/>
                <w:rFonts w:ascii="Arial" w:hAnsi="Arial" w:cs="Arial"/>
                <w:sz w:val="20"/>
                <w:szCs w:val="20"/>
              </w:rPr>
              <w:t xml:space="preserve"> на ином законном основании.</w:t>
            </w:r>
          </w:p>
          <w:p w14:paraId="2FCD55AB" w14:textId="77777777" w:rsidR="006F76D3" w:rsidRPr="00046C30" w:rsidRDefault="006F76D3" w:rsidP="007D26EF">
            <w:pPr>
              <w:pStyle w:val="Style14"/>
              <w:keepNext/>
              <w:keepLines/>
              <w:spacing w:line="276" w:lineRule="auto"/>
              <w:jc w:val="left"/>
              <w:rPr>
                <w:rStyle w:val="FontStyle28"/>
                <w:rFonts w:ascii="Arial" w:hAnsi="Arial" w:cs="Arial"/>
                <w:sz w:val="20"/>
                <w:szCs w:val="20"/>
              </w:rPr>
            </w:pPr>
            <w:r w:rsidRPr="00046C30">
              <w:rPr>
                <w:rStyle w:val="FontStyle28"/>
                <w:rFonts w:ascii="Arial" w:hAnsi="Arial" w:cs="Arial"/>
                <w:sz w:val="20"/>
                <w:szCs w:val="20"/>
              </w:rPr>
              <w:t>Свидетельства об аттестации</w:t>
            </w:r>
            <w:r w:rsidR="004C3E8F" w:rsidRPr="00046C30">
              <w:t xml:space="preserve"> </w:t>
            </w:r>
            <w:r w:rsidR="004C3E8F" w:rsidRPr="00046C30">
              <w:rPr>
                <w:rStyle w:val="FontStyle28"/>
                <w:rFonts w:ascii="Arial" w:hAnsi="Arial" w:cs="Arial"/>
                <w:sz w:val="20"/>
                <w:szCs w:val="20"/>
              </w:rPr>
              <w:t>сварочного оборудования</w:t>
            </w:r>
          </w:p>
        </w:tc>
      </w:tr>
      <w:tr w:rsidR="000D13DC" w:rsidRPr="00046C30" w14:paraId="574DE0BE" w14:textId="77777777" w:rsidTr="00F47F54">
        <w:trPr>
          <w:cantSplit/>
          <w:trHeight w:val="20"/>
        </w:trPr>
        <w:tc>
          <w:tcPr>
            <w:tcW w:w="0" w:type="auto"/>
            <w:tcMar>
              <w:left w:w="28" w:type="dxa"/>
              <w:right w:w="0" w:type="dxa"/>
            </w:tcMar>
          </w:tcPr>
          <w:p w14:paraId="3620A350" w14:textId="77777777" w:rsidR="006F76D3" w:rsidRPr="00046C30" w:rsidRDefault="00C4030B" w:rsidP="007D26EF">
            <w:pPr>
              <w:pStyle w:val="Style14"/>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6</w:t>
            </w:r>
          </w:p>
        </w:tc>
        <w:tc>
          <w:tcPr>
            <w:tcW w:w="0" w:type="auto"/>
            <w:tcMar>
              <w:left w:w="28" w:type="dxa"/>
              <w:right w:w="0" w:type="dxa"/>
            </w:tcMar>
          </w:tcPr>
          <w:p w14:paraId="1D25F913" w14:textId="2DD04502" w:rsidR="006F76D3" w:rsidRPr="00046C30" w:rsidRDefault="00681F77" w:rsidP="007D26EF">
            <w:pPr>
              <w:pStyle w:val="Style11"/>
              <w:keepNext/>
              <w:keepLines/>
              <w:spacing w:line="276" w:lineRule="auto"/>
              <w:rPr>
                <w:rStyle w:val="FontStyle28"/>
                <w:rFonts w:ascii="Arial" w:hAnsi="Arial" w:cs="Arial"/>
                <w:sz w:val="20"/>
                <w:szCs w:val="20"/>
              </w:rPr>
            </w:pPr>
            <w:r w:rsidRPr="00046C30">
              <w:rPr>
                <w:rStyle w:val="FontStyle28"/>
                <w:rFonts w:ascii="Arial" w:hAnsi="Arial" w:cs="Arial"/>
                <w:sz w:val="20"/>
                <w:szCs w:val="20"/>
              </w:rPr>
              <w:t>П</w:t>
            </w:r>
            <w:r w:rsidR="0093520D" w:rsidRPr="00046C30">
              <w:rPr>
                <w:rStyle w:val="FontStyle28"/>
                <w:rFonts w:ascii="Arial" w:hAnsi="Arial" w:cs="Arial"/>
                <w:sz w:val="20"/>
                <w:szCs w:val="20"/>
              </w:rPr>
              <w:t>оряд</w:t>
            </w:r>
            <w:r w:rsidR="00AB3BF2" w:rsidRPr="00046C30">
              <w:rPr>
                <w:rStyle w:val="FontStyle28"/>
                <w:rFonts w:ascii="Arial" w:hAnsi="Arial" w:cs="Arial"/>
                <w:sz w:val="20"/>
                <w:szCs w:val="20"/>
              </w:rPr>
              <w:t>о</w:t>
            </w:r>
            <w:r w:rsidR="0093520D" w:rsidRPr="00046C30">
              <w:rPr>
                <w:rStyle w:val="FontStyle28"/>
                <w:rFonts w:ascii="Arial" w:hAnsi="Arial" w:cs="Arial"/>
                <w:sz w:val="20"/>
                <w:szCs w:val="20"/>
              </w:rPr>
              <w:t xml:space="preserve">к </w:t>
            </w:r>
            <w:r w:rsidR="006F76D3" w:rsidRPr="00046C30">
              <w:rPr>
                <w:rStyle w:val="FontStyle28"/>
                <w:rFonts w:ascii="Arial" w:hAnsi="Arial" w:cs="Arial"/>
                <w:sz w:val="20"/>
                <w:szCs w:val="20"/>
              </w:rPr>
              <w:t>учета, обслуживания и ремонта сварочного оборудования</w:t>
            </w:r>
          </w:p>
        </w:tc>
        <w:tc>
          <w:tcPr>
            <w:tcW w:w="0" w:type="auto"/>
            <w:tcMar>
              <w:left w:w="28" w:type="dxa"/>
              <w:right w:w="0" w:type="dxa"/>
            </w:tcMar>
          </w:tcPr>
          <w:p w14:paraId="54D10C8B" w14:textId="77777777" w:rsidR="006F76D3" w:rsidRPr="00046C30" w:rsidRDefault="006F76D3" w:rsidP="007D26EF">
            <w:pPr>
              <w:pStyle w:val="Style11"/>
              <w:keepNext/>
              <w:keepLines/>
              <w:spacing w:line="276" w:lineRule="auto"/>
              <w:rPr>
                <w:rStyle w:val="FontStyle28"/>
                <w:rFonts w:ascii="Arial" w:hAnsi="Arial" w:cs="Arial"/>
                <w:sz w:val="20"/>
                <w:szCs w:val="20"/>
              </w:rPr>
            </w:pPr>
            <w:r w:rsidRPr="00046C30">
              <w:rPr>
                <w:rStyle w:val="FontStyle28"/>
                <w:rFonts w:ascii="Arial" w:hAnsi="Arial" w:cs="Arial"/>
                <w:sz w:val="20"/>
                <w:szCs w:val="20"/>
              </w:rPr>
              <w:t xml:space="preserve">Журналы учета состояния сварочного оборудования, графики обслуживания. </w:t>
            </w:r>
          </w:p>
          <w:p w14:paraId="72DB04A3" w14:textId="77777777" w:rsidR="006F76D3" w:rsidRPr="00046C30" w:rsidRDefault="006F76D3" w:rsidP="007D26EF">
            <w:pPr>
              <w:pStyle w:val="Style11"/>
              <w:keepNext/>
              <w:keepLines/>
              <w:spacing w:line="276" w:lineRule="auto"/>
              <w:rPr>
                <w:rStyle w:val="FontStyle28"/>
                <w:rFonts w:ascii="Arial" w:hAnsi="Arial" w:cs="Arial"/>
                <w:sz w:val="20"/>
                <w:szCs w:val="20"/>
              </w:rPr>
            </w:pPr>
            <w:r w:rsidRPr="00046C30">
              <w:rPr>
                <w:rStyle w:val="FontStyle28"/>
                <w:rFonts w:ascii="Arial" w:hAnsi="Arial" w:cs="Arial"/>
                <w:sz w:val="20"/>
                <w:szCs w:val="20"/>
              </w:rPr>
              <w:t>Договор со специализированной организацией (при наличии)</w:t>
            </w:r>
          </w:p>
        </w:tc>
      </w:tr>
      <w:tr w:rsidR="000D13DC" w:rsidRPr="00046C30" w14:paraId="088C8047" w14:textId="77777777" w:rsidTr="00F47F54">
        <w:trPr>
          <w:cantSplit/>
          <w:trHeight w:val="20"/>
        </w:trPr>
        <w:tc>
          <w:tcPr>
            <w:tcW w:w="0" w:type="auto"/>
            <w:tcMar>
              <w:left w:w="28" w:type="dxa"/>
              <w:right w:w="0" w:type="dxa"/>
            </w:tcMar>
          </w:tcPr>
          <w:p w14:paraId="61B3B8DB" w14:textId="77777777" w:rsidR="006F76D3" w:rsidRPr="00046C30" w:rsidRDefault="00C4030B" w:rsidP="007D26EF">
            <w:pPr>
              <w:pStyle w:val="Style14"/>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7</w:t>
            </w:r>
          </w:p>
        </w:tc>
        <w:tc>
          <w:tcPr>
            <w:tcW w:w="0" w:type="auto"/>
            <w:tcMar>
              <w:left w:w="28" w:type="dxa"/>
              <w:right w:w="0" w:type="dxa"/>
            </w:tcMar>
          </w:tcPr>
          <w:p w14:paraId="46C78F9C" w14:textId="1480FB57" w:rsidR="006F76D3" w:rsidRPr="00046C30" w:rsidRDefault="004C3E8F" w:rsidP="007D26EF">
            <w:pPr>
              <w:pStyle w:val="Style11"/>
              <w:keepNext/>
              <w:keepLines/>
              <w:spacing w:line="276" w:lineRule="auto"/>
              <w:rPr>
                <w:rStyle w:val="FontStyle28"/>
                <w:rFonts w:ascii="Arial" w:hAnsi="Arial" w:cs="Arial"/>
                <w:sz w:val="20"/>
                <w:szCs w:val="20"/>
              </w:rPr>
            </w:pPr>
            <w:r w:rsidRPr="00046C30">
              <w:rPr>
                <w:rStyle w:val="FontStyle28"/>
                <w:rFonts w:ascii="Arial" w:hAnsi="Arial" w:cs="Arial"/>
                <w:sz w:val="20"/>
                <w:szCs w:val="20"/>
              </w:rPr>
              <w:t>В</w:t>
            </w:r>
            <w:r w:rsidR="006F76D3" w:rsidRPr="00046C30">
              <w:rPr>
                <w:rStyle w:val="FontStyle28"/>
                <w:rFonts w:ascii="Arial" w:hAnsi="Arial" w:cs="Arial"/>
                <w:sz w:val="20"/>
                <w:szCs w:val="20"/>
              </w:rPr>
              <w:t>спомогательно</w:t>
            </w:r>
            <w:r w:rsidRPr="00046C30">
              <w:rPr>
                <w:rStyle w:val="FontStyle28"/>
                <w:rFonts w:ascii="Arial" w:hAnsi="Arial" w:cs="Arial"/>
                <w:sz w:val="20"/>
                <w:szCs w:val="20"/>
              </w:rPr>
              <w:t>е</w:t>
            </w:r>
            <w:r w:rsidR="006F76D3" w:rsidRPr="00046C30">
              <w:rPr>
                <w:rStyle w:val="FontStyle28"/>
                <w:rFonts w:ascii="Arial" w:hAnsi="Arial" w:cs="Arial"/>
                <w:sz w:val="20"/>
                <w:szCs w:val="20"/>
              </w:rPr>
              <w:t xml:space="preserve"> оборудовани</w:t>
            </w:r>
            <w:r w:rsidRPr="00046C30">
              <w:rPr>
                <w:rStyle w:val="FontStyle28"/>
                <w:rFonts w:ascii="Arial" w:hAnsi="Arial" w:cs="Arial"/>
                <w:sz w:val="20"/>
                <w:szCs w:val="20"/>
              </w:rPr>
              <w:t>е</w:t>
            </w:r>
            <w:r w:rsidR="003F49E1" w:rsidRPr="00046C30">
              <w:rPr>
                <w:rStyle w:val="FontStyle28"/>
                <w:rFonts w:ascii="Arial" w:hAnsi="Arial" w:cs="Arial"/>
                <w:sz w:val="20"/>
                <w:szCs w:val="20"/>
              </w:rPr>
              <w:t>:</w:t>
            </w:r>
          </w:p>
          <w:p w14:paraId="70DD3CA5" w14:textId="3048161D" w:rsidR="006F76D3" w:rsidRPr="00046C30" w:rsidRDefault="004C3E8F" w:rsidP="007D26EF">
            <w:pPr>
              <w:pStyle w:val="Style11"/>
              <w:keepNext/>
              <w:keepLines/>
              <w:spacing w:line="276" w:lineRule="auto"/>
              <w:ind w:firstLine="157"/>
              <w:rPr>
                <w:rStyle w:val="FontStyle28"/>
                <w:rFonts w:ascii="Arial" w:hAnsi="Arial" w:cs="Arial"/>
                <w:sz w:val="20"/>
                <w:szCs w:val="20"/>
              </w:rPr>
            </w:pPr>
            <w:r w:rsidRPr="00046C30">
              <w:rPr>
                <w:rStyle w:val="FontStyle28"/>
                <w:rFonts w:ascii="Arial" w:hAnsi="Arial" w:cs="Arial"/>
                <w:sz w:val="20"/>
                <w:szCs w:val="20"/>
              </w:rPr>
              <w:t>-</w:t>
            </w:r>
            <w:r w:rsidR="006F76D3" w:rsidRPr="00046C30">
              <w:rPr>
                <w:rStyle w:val="FontStyle28"/>
                <w:rFonts w:ascii="Arial" w:hAnsi="Arial" w:cs="Arial"/>
                <w:sz w:val="20"/>
                <w:szCs w:val="20"/>
              </w:rPr>
              <w:t> для подготовки и сборки свариваемых деталей</w:t>
            </w:r>
          </w:p>
          <w:p w14:paraId="726C7223" w14:textId="0C8A4A11" w:rsidR="006F76D3" w:rsidRPr="00046C30" w:rsidRDefault="004C3E8F" w:rsidP="007D26EF">
            <w:pPr>
              <w:pStyle w:val="Style11"/>
              <w:keepNext/>
              <w:keepLines/>
              <w:spacing w:line="276" w:lineRule="auto"/>
              <w:ind w:firstLine="157"/>
              <w:rPr>
                <w:rStyle w:val="FontStyle28"/>
                <w:rFonts w:ascii="Arial" w:hAnsi="Arial" w:cs="Arial"/>
                <w:sz w:val="20"/>
                <w:szCs w:val="20"/>
              </w:rPr>
            </w:pPr>
            <w:r w:rsidRPr="00046C30">
              <w:rPr>
                <w:rStyle w:val="FontStyle28"/>
                <w:rFonts w:ascii="Arial" w:hAnsi="Arial" w:cs="Arial"/>
                <w:sz w:val="20"/>
                <w:szCs w:val="20"/>
              </w:rPr>
              <w:t>-</w:t>
            </w:r>
            <w:r w:rsidR="006F76D3" w:rsidRPr="00046C30">
              <w:rPr>
                <w:rStyle w:val="FontStyle28"/>
                <w:rFonts w:ascii="Arial" w:hAnsi="Arial" w:cs="Arial"/>
                <w:sz w:val="20"/>
                <w:szCs w:val="20"/>
              </w:rPr>
              <w:t> подогрева свариваемых деталей</w:t>
            </w:r>
            <w:r w:rsidR="00FA57EF" w:rsidRPr="00046C30">
              <w:rPr>
                <w:rStyle w:val="FontStyle28"/>
                <w:rFonts w:ascii="Arial" w:hAnsi="Arial" w:cs="Arial"/>
                <w:sz w:val="20"/>
                <w:szCs w:val="20"/>
              </w:rPr>
              <w:t>, если требуется</w:t>
            </w:r>
          </w:p>
          <w:p w14:paraId="45638DA5" w14:textId="55A7418B" w:rsidR="006F76D3" w:rsidRPr="00046C30" w:rsidRDefault="004C3E8F" w:rsidP="007D26EF">
            <w:pPr>
              <w:pStyle w:val="Style11"/>
              <w:keepNext/>
              <w:keepLines/>
              <w:spacing w:line="276" w:lineRule="auto"/>
              <w:ind w:firstLine="157"/>
              <w:rPr>
                <w:rStyle w:val="FontStyle28"/>
                <w:rFonts w:ascii="Arial" w:hAnsi="Arial" w:cs="Arial"/>
                <w:sz w:val="20"/>
                <w:szCs w:val="20"/>
              </w:rPr>
            </w:pPr>
            <w:r w:rsidRPr="00046C30">
              <w:rPr>
                <w:rStyle w:val="FontStyle28"/>
                <w:rFonts w:ascii="Arial" w:hAnsi="Arial" w:cs="Arial"/>
                <w:sz w:val="20"/>
                <w:szCs w:val="20"/>
              </w:rPr>
              <w:t>-</w:t>
            </w:r>
            <w:r w:rsidR="006F76D3" w:rsidRPr="00046C30">
              <w:rPr>
                <w:rStyle w:val="FontStyle28"/>
                <w:rFonts w:ascii="Arial" w:hAnsi="Arial" w:cs="Arial"/>
                <w:sz w:val="20"/>
                <w:szCs w:val="20"/>
              </w:rPr>
              <w:t> термической обработки</w:t>
            </w:r>
            <w:r w:rsidR="00FA57EF" w:rsidRPr="00046C30">
              <w:rPr>
                <w:rStyle w:val="FontStyle28"/>
                <w:rFonts w:ascii="Arial" w:hAnsi="Arial" w:cs="Arial"/>
                <w:sz w:val="20"/>
                <w:szCs w:val="20"/>
              </w:rPr>
              <w:t>,</w:t>
            </w:r>
            <w:r w:rsidR="00FA57EF" w:rsidRPr="00046C30">
              <w:t xml:space="preserve"> </w:t>
            </w:r>
            <w:r w:rsidR="00FA57EF" w:rsidRPr="00046C30">
              <w:rPr>
                <w:rStyle w:val="FontStyle28"/>
                <w:rFonts w:ascii="Arial" w:hAnsi="Arial" w:cs="Arial"/>
                <w:sz w:val="20"/>
                <w:szCs w:val="20"/>
              </w:rPr>
              <w:t>если требуется</w:t>
            </w:r>
          </w:p>
        </w:tc>
        <w:tc>
          <w:tcPr>
            <w:tcW w:w="0" w:type="auto"/>
            <w:tcMar>
              <w:left w:w="28" w:type="dxa"/>
              <w:right w:w="0" w:type="dxa"/>
            </w:tcMar>
          </w:tcPr>
          <w:p w14:paraId="173DC032" w14:textId="77777777" w:rsidR="006F76D3" w:rsidRPr="00046C30" w:rsidRDefault="006F76D3" w:rsidP="007D26EF">
            <w:pPr>
              <w:pStyle w:val="Style14"/>
              <w:keepNext/>
              <w:keepLines/>
              <w:spacing w:line="276" w:lineRule="auto"/>
              <w:jc w:val="left"/>
              <w:rPr>
                <w:rStyle w:val="FontStyle28"/>
                <w:rFonts w:ascii="Arial" w:hAnsi="Arial" w:cs="Arial"/>
                <w:sz w:val="20"/>
                <w:szCs w:val="20"/>
                <w:vertAlign w:val="superscript"/>
              </w:rPr>
            </w:pPr>
            <w:r w:rsidRPr="00046C30">
              <w:rPr>
                <w:rStyle w:val="FontStyle28"/>
                <w:rFonts w:ascii="Arial" w:hAnsi="Arial" w:cs="Arial"/>
                <w:sz w:val="20"/>
                <w:szCs w:val="20"/>
              </w:rPr>
              <w:t>Перечень вспомогательного оборудования.</w:t>
            </w:r>
            <w:r w:rsidRPr="00046C30">
              <w:rPr>
                <w:rStyle w:val="FontStyle28"/>
                <w:rFonts w:ascii="Arial" w:hAnsi="Arial" w:cs="Arial"/>
                <w:sz w:val="20"/>
                <w:szCs w:val="20"/>
                <w:vertAlign w:val="superscript"/>
              </w:rPr>
              <w:t xml:space="preserve"> </w:t>
            </w:r>
          </w:p>
          <w:p w14:paraId="3702FC0E" w14:textId="156C3BBD" w:rsidR="006F76D3" w:rsidRPr="00046C30" w:rsidRDefault="006F76D3" w:rsidP="007D26EF">
            <w:pPr>
              <w:pStyle w:val="Style14"/>
              <w:keepNext/>
              <w:keepLines/>
              <w:spacing w:line="276" w:lineRule="auto"/>
              <w:jc w:val="left"/>
              <w:rPr>
                <w:rStyle w:val="FontStyle28"/>
                <w:rFonts w:ascii="Arial" w:hAnsi="Arial" w:cs="Arial"/>
                <w:sz w:val="20"/>
                <w:szCs w:val="20"/>
              </w:rPr>
            </w:pPr>
            <w:r w:rsidRPr="00046C30">
              <w:rPr>
                <w:rStyle w:val="FontStyle28"/>
                <w:rFonts w:ascii="Arial" w:hAnsi="Arial" w:cs="Arial"/>
                <w:sz w:val="20"/>
                <w:szCs w:val="20"/>
              </w:rPr>
              <w:t xml:space="preserve">Документы, подтверждающие </w:t>
            </w:r>
            <w:r w:rsidR="00867507" w:rsidRPr="00046C30">
              <w:rPr>
                <w:rStyle w:val="FontStyle28"/>
                <w:rFonts w:ascii="Arial" w:hAnsi="Arial" w:cs="Arial"/>
                <w:sz w:val="20"/>
                <w:szCs w:val="20"/>
              </w:rPr>
              <w:t xml:space="preserve">право </w:t>
            </w:r>
            <w:r w:rsidR="009F319F" w:rsidRPr="00046C30">
              <w:rPr>
                <w:rStyle w:val="FontStyle28"/>
                <w:rFonts w:ascii="Arial" w:hAnsi="Arial" w:cs="Arial"/>
                <w:sz w:val="20"/>
                <w:szCs w:val="20"/>
              </w:rPr>
              <w:t>собственности, или</w:t>
            </w:r>
            <w:r w:rsidR="00867507" w:rsidRPr="00046C30">
              <w:rPr>
                <w:rStyle w:val="FontStyle28"/>
                <w:rFonts w:ascii="Arial" w:hAnsi="Arial" w:cs="Arial"/>
                <w:sz w:val="20"/>
                <w:szCs w:val="20"/>
              </w:rPr>
              <w:t xml:space="preserve"> распоряжения </w:t>
            </w:r>
            <w:r w:rsidRPr="00046C30">
              <w:rPr>
                <w:rStyle w:val="FontStyle28"/>
                <w:rFonts w:ascii="Arial" w:hAnsi="Arial" w:cs="Arial"/>
                <w:sz w:val="20"/>
                <w:szCs w:val="20"/>
              </w:rPr>
              <w:t>на ином законном основании</w:t>
            </w:r>
          </w:p>
        </w:tc>
      </w:tr>
      <w:tr w:rsidR="000D13DC" w:rsidRPr="00046C30" w14:paraId="7DEA36BA" w14:textId="77777777" w:rsidTr="00F47F54">
        <w:trPr>
          <w:cantSplit/>
          <w:trHeight w:val="20"/>
        </w:trPr>
        <w:tc>
          <w:tcPr>
            <w:tcW w:w="0" w:type="auto"/>
            <w:tcMar>
              <w:left w:w="28" w:type="dxa"/>
              <w:right w:w="0" w:type="dxa"/>
            </w:tcMar>
          </w:tcPr>
          <w:p w14:paraId="1121D972" w14:textId="77777777" w:rsidR="006F76D3" w:rsidRPr="00046C30" w:rsidRDefault="00C4030B" w:rsidP="007D26EF">
            <w:pPr>
              <w:pStyle w:val="Style14"/>
              <w:keepNext/>
              <w:keepLines/>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8</w:t>
            </w:r>
          </w:p>
        </w:tc>
        <w:tc>
          <w:tcPr>
            <w:tcW w:w="0" w:type="auto"/>
            <w:tcMar>
              <w:left w:w="28" w:type="dxa"/>
              <w:right w:w="0" w:type="dxa"/>
            </w:tcMar>
          </w:tcPr>
          <w:p w14:paraId="5A9F9FFD" w14:textId="77777777" w:rsidR="006F76D3" w:rsidRPr="00046C30" w:rsidRDefault="001D6AB7" w:rsidP="007D26EF">
            <w:pPr>
              <w:pStyle w:val="Style11"/>
              <w:keepNext/>
              <w:keepLines/>
              <w:spacing w:line="276" w:lineRule="auto"/>
              <w:rPr>
                <w:rStyle w:val="FontStyle28"/>
                <w:rFonts w:ascii="Arial" w:hAnsi="Arial" w:cs="Arial"/>
                <w:sz w:val="20"/>
                <w:szCs w:val="20"/>
              </w:rPr>
            </w:pPr>
            <w:r w:rsidRPr="00046C30">
              <w:rPr>
                <w:rStyle w:val="FontStyle28"/>
                <w:rFonts w:ascii="Arial" w:hAnsi="Arial" w:cs="Arial"/>
                <w:sz w:val="20"/>
                <w:szCs w:val="20"/>
              </w:rPr>
              <w:t>А</w:t>
            </w:r>
            <w:r w:rsidR="006F76D3" w:rsidRPr="00046C30">
              <w:rPr>
                <w:rStyle w:val="FontStyle28"/>
                <w:rFonts w:ascii="Arial" w:hAnsi="Arial" w:cs="Arial"/>
                <w:sz w:val="20"/>
                <w:szCs w:val="20"/>
              </w:rPr>
              <w:t>ттестованны</w:t>
            </w:r>
            <w:r w:rsidRPr="00046C30">
              <w:rPr>
                <w:rStyle w:val="FontStyle28"/>
                <w:rFonts w:ascii="Arial" w:hAnsi="Arial" w:cs="Arial"/>
                <w:sz w:val="20"/>
                <w:szCs w:val="20"/>
              </w:rPr>
              <w:t>е</w:t>
            </w:r>
            <w:r w:rsidR="006F76D3" w:rsidRPr="00046C30">
              <w:rPr>
                <w:rStyle w:val="FontStyle28"/>
                <w:rFonts w:ascii="Arial" w:hAnsi="Arial" w:cs="Arial"/>
                <w:sz w:val="20"/>
                <w:szCs w:val="20"/>
              </w:rPr>
              <w:t xml:space="preserve"> сварочны</w:t>
            </w:r>
            <w:r w:rsidRPr="00046C30">
              <w:rPr>
                <w:rStyle w:val="FontStyle28"/>
                <w:rFonts w:ascii="Arial" w:hAnsi="Arial" w:cs="Arial"/>
                <w:sz w:val="20"/>
                <w:szCs w:val="20"/>
              </w:rPr>
              <w:t>е</w:t>
            </w:r>
            <w:r w:rsidR="006F76D3" w:rsidRPr="00046C30">
              <w:rPr>
                <w:rStyle w:val="FontStyle28"/>
                <w:rFonts w:ascii="Arial" w:hAnsi="Arial" w:cs="Arial"/>
                <w:sz w:val="20"/>
                <w:szCs w:val="20"/>
              </w:rPr>
              <w:t xml:space="preserve"> материал</w:t>
            </w:r>
            <w:r w:rsidRPr="00046C30">
              <w:rPr>
                <w:rStyle w:val="FontStyle28"/>
                <w:rFonts w:ascii="Arial" w:hAnsi="Arial" w:cs="Arial"/>
                <w:sz w:val="20"/>
                <w:szCs w:val="20"/>
              </w:rPr>
              <w:t>ы</w:t>
            </w:r>
          </w:p>
        </w:tc>
        <w:tc>
          <w:tcPr>
            <w:tcW w:w="0" w:type="auto"/>
            <w:tcMar>
              <w:left w:w="28" w:type="dxa"/>
              <w:right w:w="0" w:type="dxa"/>
            </w:tcMar>
          </w:tcPr>
          <w:p w14:paraId="38C981E1" w14:textId="77777777" w:rsidR="006F76D3" w:rsidRPr="00046C30" w:rsidRDefault="006F76D3" w:rsidP="007D26EF">
            <w:pPr>
              <w:pStyle w:val="Style14"/>
              <w:keepNext/>
              <w:keepLines/>
              <w:spacing w:line="276" w:lineRule="auto"/>
              <w:jc w:val="left"/>
              <w:rPr>
                <w:rStyle w:val="FontStyle28"/>
                <w:rFonts w:ascii="Arial" w:hAnsi="Arial" w:cs="Arial"/>
                <w:sz w:val="20"/>
                <w:szCs w:val="20"/>
              </w:rPr>
            </w:pPr>
            <w:r w:rsidRPr="00046C30">
              <w:rPr>
                <w:rStyle w:val="FontStyle28"/>
                <w:rFonts w:ascii="Arial" w:hAnsi="Arial" w:cs="Arial"/>
                <w:sz w:val="20"/>
                <w:szCs w:val="20"/>
              </w:rPr>
              <w:t>Перечень сварочных материалов.</w:t>
            </w:r>
            <w:r w:rsidRPr="00046C30">
              <w:rPr>
                <w:rStyle w:val="FontStyle28"/>
                <w:rFonts w:ascii="Arial" w:hAnsi="Arial" w:cs="Arial"/>
                <w:sz w:val="20"/>
                <w:szCs w:val="20"/>
                <w:vertAlign w:val="superscript"/>
              </w:rPr>
              <w:t xml:space="preserve"> </w:t>
            </w:r>
          </w:p>
          <w:p w14:paraId="25886DD4" w14:textId="77777777" w:rsidR="006F76D3" w:rsidRPr="00046C30" w:rsidRDefault="006F76D3" w:rsidP="007D26EF">
            <w:pPr>
              <w:pStyle w:val="Style14"/>
              <w:keepNext/>
              <w:keepLines/>
              <w:spacing w:line="276" w:lineRule="auto"/>
              <w:jc w:val="left"/>
              <w:rPr>
                <w:rStyle w:val="FontStyle28"/>
                <w:rFonts w:ascii="Arial" w:hAnsi="Arial" w:cs="Arial"/>
                <w:sz w:val="20"/>
                <w:szCs w:val="20"/>
              </w:rPr>
            </w:pPr>
            <w:r w:rsidRPr="00046C30">
              <w:rPr>
                <w:rStyle w:val="FontStyle28"/>
                <w:rFonts w:ascii="Arial" w:hAnsi="Arial" w:cs="Arial"/>
                <w:sz w:val="20"/>
                <w:szCs w:val="20"/>
              </w:rPr>
              <w:t xml:space="preserve">Свидетельства об аттестации </w:t>
            </w:r>
            <w:r w:rsidR="004C3E8F" w:rsidRPr="00046C30">
              <w:rPr>
                <w:rStyle w:val="FontStyle28"/>
                <w:rFonts w:ascii="Arial" w:hAnsi="Arial" w:cs="Arial"/>
                <w:sz w:val="20"/>
                <w:szCs w:val="20"/>
              </w:rPr>
              <w:t>сварочных материалов</w:t>
            </w:r>
          </w:p>
        </w:tc>
      </w:tr>
      <w:tr w:rsidR="000D13DC" w:rsidRPr="00046C30" w14:paraId="24BED0D9" w14:textId="77777777" w:rsidTr="00F47F54">
        <w:trPr>
          <w:cantSplit/>
          <w:trHeight w:val="20"/>
        </w:trPr>
        <w:tc>
          <w:tcPr>
            <w:tcW w:w="0" w:type="auto"/>
            <w:tcMar>
              <w:left w:w="28" w:type="dxa"/>
              <w:right w:w="0" w:type="dxa"/>
            </w:tcMar>
          </w:tcPr>
          <w:p w14:paraId="1D42802C" w14:textId="77777777" w:rsidR="006F76D3" w:rsidRPr="00046C30" w:rsidRDefault="00C4030B" w:rsidP="007D26EF">
            <w:pPr>
              <w:pStyle w:val="Style14"/>
              <w:keepNext/>
              <w:keepLines/>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9</w:t>
            </w:r>
          </w:p>
        </w:tc>
        <w:tc>
          <w:tcPr>
            <w:tcW w:w="0" w:type="auto"/>
            <w:tcMar>
              <w:left w:w="28" w:type="dxa"/>
              <w:right w:w="0" w:type="dxa"/>
            </w:tcMar>
          </w:tcPr>
          <w:p w14:paraId="1B3BE28A" w14:textId="77777777" w:rsidR="006F76D3" w:rsidRPr="00046C30" w:rsidRDefault="006F76D3" w:rsidP="007D26EF">
            <w:pPr>
              <w:pStyle w:val="Style11"/>
              <w:keepNext/>
              <w:keepLines/>
              <w:spacing w:line="276" w:lineRule="auto"/>
              <w:rPr>
                <w:rStyle w:val="FontStyle28"/>
                <w:rFonts w:ascii="Arial" w:hAnsi="Arial" w:cs="Arial"/>
                <w:sz w:val="20"/>
                <w:szCs w:val="20"/>
              </w:rPr>
            </w:pPr>
            <w:r w:rsidRPr="00046C30">
              <w:rPr>
                <w:rStyle w:val="FontStyle28"/>
                <w:rFonts w:ascii="Arial" w:hAnsi="Arial" w:cs="Arial"/>
                <w:sz w:val="20"/>
                <w:szCs w:val="20"/>
              </w:rPr>
              <w:t>Порядок обращения со сварочными материалами</w:t>
            </w:r>
          </w:p>
        </w:tc>
        <w:tc>
          <w:tcPr>
            <w:tcW w:w="0" w:type="auto"/>
            <w:tcMar>
              <w:left w:w="28" w:type="dxa"/>
              <w:right w:w="0" w:type="dxa"/>
            </w:tcMar>
          </w:tcPr>
          <w:p w14:paraId="636E97B4" w14:textId="77777777" w:rsidR="006F76D3" w:rsidRPr="00046C30" w:rsidRDefault="0036413B" w:rsidP="007D26EF">
            <w:pPr>
              <w:pStyle w:val="Style14"/>
              <w:keepNext/>
              <w:keepLines/>
              <w:spacing w:line="276" w:lineRule="auto"/>
              <w:jc w:val="left"/>
              <w:rPr>
                <w:rStyle w:val="FontStyle28"/>
                <w:rFonts w:ascii="Arial" w:hAnsi="Arial" w:cs="Arial"/>
                <w:sz w:val="20"/>
                <w:szCs w:val="20"/>
              </w:rPr>
            </w:pPr>
            <w:r w:rsidRPr="00046C30">
              <w:rPr>
                <w:rStyle w:val="FontStyle28"/>
                <w:rFonts w:ascii="Arial" w:hAnsi="Arial" w:cs="Arial"/>
                <w:sz w:val="20"/>
                <w:szCs w:val="20"/>
              </w:rPr>
              <w:t>Журналы уче</w:t>
            </w:r>
            <w:r w:rsidR="006F76D3" w:rsidRPr="00046C30">
              <w:rPr>
                <w:rStyle w:val="FontStyle28"/>
                <w:rFonts w:ascii="Arial" w:hAnsi="Arial" w:cs="Arial"/>
                <w:sz w:val="20"/>
                <w:szCs w:val="20"/>
              </w:rPr>
              <w:t xml:space="preserve">та </w:t>
            </w:r>
            <w:r w:rsidR="004C3E8F" w:rsidRPr="00046C30">
              <w:rPr>
                <w:rStyle w:val="FontStyle28"/>
                <w:rFonts w:ascii="Arial" w:hAnsi="Arial" w:cs="Arial"/>
                <w:sz w:val="20"/>
                <w:szCs w:val="20"/>
              </w:rPr>
              <w:t xml:space="preserve">и </w:t>
            </w:r>
            <w:r w:rsidR="006F76D3" w:rsidRPr="00046C30">
              <w:rPr>
                <w:rStyle w:val="FontStyle28"/>
                <w:rFonts w:ascii="Arial" w:hAnsi="Arial" w:cs="Arial"/>
                <w:sz w:val="20"/>
                <w:szCs w:val="20"/>
              </w:rPr>
              <w:t>выдачи сварочных материалов, журналы прокалки, условия хранения</w:t>
            </w:r>
            <w:r w:rsidR="00867507" w:rsidRPr="00046C30">
              <w:rPr>
                <w:rStyle w:val="FontStyle28"/>
                <w:rFonts w:ascii="Arial" w:hAnsi="Arial" w:cs="Arial"/>
                <w:sz w:val="20"/>
                <w:szCs w:val="20"/>
              </w:rPr>
              <w:t xml:space="preserve"> </w:t>
            </w:r>
          </w:p>
        </w:tc>
      </w:tr>
      <w:tr w:rsidR="000D13DC" w:rsidRPr="00046C30" w14:paraId="3B3EF658" w14:textId="77777777" w:rsidTr="00F47F54">
        <w:trPr>
          <w:cantSplit/>
          <w:trHeight w:val="20"/>
        </w:trPr>
        <w:tc>
          <w:tcPr>
            <w:tcW w:w="0" w:type="auto"/>
            <w:tcMar>
              <w:left w:w="28" w:type="dxa"/>
              <w:right w:w="0" w:type="dxa"/>
            </w:tcMar>
          </w:tcPr>
          <w:p w14:paraId="475EE35B" w14:textId="77777777" w:rsidR="006F76D3" w:rsidRPr="00046C30" w:rsidRDefault="006F76D3" w:rsidP="007D26EF">
            <w:pPr>
              <w:pStyle w:val="Style14"/>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1</w:t>
            </w:r>
            <w:r w:rsidR="00C4030B" w:rsidRPr="00046C30">
              <w:rPr>
                <w:rStyle w:val="FontStyle28"/>
                <w:rFonts w:ascii="Arial" w:hAnsi="Arial" w:cs="Arial"/>
                <w:sz w:val="20"/>
                <w:szCs w:val="20"/>
              </w:rPr>
              <w:t>0</w:t>
            </w:r>
          </w:p>
        </w:tc>
        <w:tc>
          <w:tcPr>
            <w:tcW w:w="0" w:type="auto"/>
            <w:tcMar>
              <w:left w:w="28" w:type="dxa"/>
              <w:right w:w="0" w:type="dxa"/>
            </w:tcMar>
          </w:tcPr>
          <w:p w14:paraId="1E4501B0" w14:textId="77777777" w:rsidR="006F76D3" w:rsidRPr="00046C30" w:rsidRDefault="004C3E8F" w:rsidP="007D26EF">
            <w:pPr>
              <w:pStyle w:val="Style11"/>
              <w:spacing w:line="276" w:lineRule="auto"/>
              <w:rPr>
                <w:rFonts w:ascii="Arial" w:hAnsi="Arial" w:cs="Arial"/>
                <w:sz w:val="20"/>
                <w:szCs w:val="20"/>
              </w:rPr>
            </w:pPr>
            <w:r w:rsidRPr="00046C30">
              <w:rPr>
                <w:rFonts w:ascii="Arial" w:hAnsi="Arial" w:cs="Arial"/>
                <w:sz w:val="20"/>
                <w:szCs w:val="20"/>
              </w:rPr>
              <w:t>Н</w:t>
            </w:r>
            <w:r w:rsidR="006F76D3" w:rsidRPr="00046C30">
              <w:rPr>
                <w:rFonts w:ascii="Arial" w:hAnsi="Arial" w:cs="Arial"/>
                <w:sz w:val="20"/>
                <w:szCs w:val="20"/>
              </w:rPr>
              <w:t>еразрушающ</w:t>
            </w:r>
            <w:r w:rsidRPr="00046C30">
              <w:rPr>
                <w:rFonts w:ascii="Arial" w:hAnsi="Arial" w:cs="Arial"/>
                <w:sz w:val="20"/>
                <w:szCs w:val="20"/>
              </w:rPr>
              <w:t>и</w:t>
            </w:r>
            <w:r w:rsidRPr="00046C30">
              <w:t>й</w:t>
            </w:r>
            <w:r w:rsidR="006F76D3" w:rsidRPr="00046C30">
              <w:rPr>
                <w:rFonts w:ascii="Arial" w:hAnsi="Arial" w:cs="Arial"/>
                <w:sz w:val="20"/>
                <w:szCs w:val="20"/>
              </w:rPr>
              <w:t xml:space="preserve"> контрол</w:t>
            </w:r>
            <w:r w:rsidRPr="00046C30">
              <w:rPr>
                <w:rFonts w:ascii="Arial" w:hAnsi="Arial" w:cs="Arial"/>
                <w:sz w:val="20"/>
                <w:szCs w:val="20"/>
              </w:rPr>
              <w:t>ь</w:t>
            </w:r>
            <w:r w:rsidR="006F76D3" w:rsidRPr="00046C30">
              <w:rPr>
                <w:rFonts w:ascii="Arial" w:hAnsi="Arial" w:cs="Arial"/>
                <w:sz w:val="20"/>
                <w:szCs w:val="20"/>
              </w:rPr>
              <w:t xml:space="preserve"> сварных соединений</w:t>
            </w:r>
          </w:p>
        </w:tc>
        <w:tc>
          <w:tcPr>
            <w:tcW w:w="0" w:type="auto"/>
            <w:tcMar>
              <w:left w:w="28" w:type="dxa"/>
              <w:right w:w="0" w:type="dxa"/>
            </w:tcMar>
          </w:tcPr>
          <w:p w14:paraId="585E786E" w14:textId="77777777" w:rsidR="006F76D3" w:rsidRPr="00046C30" w:rsidRDefault="0093520D" w:rsidP="007D26EF">
            <w:pPr>
              <w:pStyle w:val="Style14"/>
              <w:spacing w:line="276" w:lineRule="auto"/>
              <w:jc w:val="left"/>
              <w:rPr>
                <w:rStyle w:val="FontStyle28"/>
                <w:rFonts w:ascii="Arial" w:hAnsi="Arial" w:cs="Arial"/>
                <w:sz w:val="20"/>
                <w:szCs w:val="20"/>
              </w:rPr>
            </w:pPr>
            <w:r w:rsidRPr="00046C30">
              <w:rPr>
                <w:rFonts w:ascii="Arial" w:hAnsi="Arial" w:cs="Arial"/>
                <w:sz w:val="20"/>
                <w:szCs w:val="20"/>
              </w:rPr>
              <w:t>С</w:t>
            </w:r>
            <w:r w:rsidRPr="00046C30">
              <w:rPr>
                <w:rStyle w:val="FontStyle28"/>
                <w:rFonts w:ascii="Arial" w:hAnsi="Arial" w:cs="Arial"/>
                <w:sz w:val="20"/>
                <w:szCs w:val="20"/>
              </w:rPr>
              <w:t>видетельства, лицензии</w:t>
            </w:r>
          </w:p>
        </w:tc>
      </w:tr>
      <w:tr w:rsidR="000D13DC" w:rsidRPr="00046C30" w14:paraId="1C24B600" w14:textId="77777777" w:rsidTr="00F47F54">
        <w:trPr>
          <w:cantSplit/>
          <w:trHeight w:val="20"/>
        </w:trPr>
        <w:tc>
          <w:tcPr>
            <w:tcW w:w="0" w:type="auto"/>
            <w:tcMar>
              <w:left w:w="28" w:type="dxa"/>
              <w:right w:w="0" w:type="dxa"/>
            </w:tcMar>
          </w:tcPr>
          <w:p w14:paraId="797D5466" w14:textId="77777777" w:rsidR="006F76D3" w:rsidRPr="00046C30" w:rsidRDefault="006F76D3" w:rsidP="007D26EF">
            <w:pPr>
              <w:pStyle w:val="Style14"/>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1</w:t>
            </w:r>
            <w:r w:rsidR="00C4030B" w:rsidRPr="00046C30">
              <w:rPr>
                <w:rStyle w:val="FontStyle28"/>
                <w:rFonts w:ascii="Arial" w:hAnsi="Arial" w:cs="Arial"/>
                <w:sz w:val="20"/>
                <w:szCs w:val="20"/>
              </w:rPr>
              <w:t>1</w:t>
            </w:r>
          </w:p>
        </w:tc>
        <w:tc>
          <w:tcPr>
            <w:tcW w:w="0" w:type="auto"/>
            <w:tcMar>
              <w:left w:w="28" w:type="dxa"/>
              <w:right w:w="0" w:type="dxa"/>
            </w:tcMar>
          </w:tcPr>
          <w:p w14:paraId="581BC35E" w14:textId="77777777" w:rsidR="006F76D3" w:rsidRPr="00046C30" w:rsidRDefault="00AD6476" w:rsidP="007D26EF">
            <w:pPr>
              <w:pStyle w:val="Style11"/>
              <w:spacing w:line="276" w:lineRule="auto"/>
              <w:rPr>
                <w:rStyle w:val="FontStyle28"/>
                <w:rFonts w:ascii="Arial" w:hAnsi="Arial" w:cs="Arial"/>
                <w:sz w:val="20"/>
                <w:szCs w:val="20"/>
              </w:rPr>
            </w:pPr>
            <w:r w:rsidRPr="00046C30">
              <w:rPr>
                <w:rStyle w:val="FontStyle28"/>
                <w:rFonts w:ascii="Arial" w:hAnsi="Arial" w:cs="Arial"/>
                <w:sz w:val="20"/>
                <w:szCs w:val="20"/>
              </w:rPr>
              <w:t>И</w:t>
            </w:r>
            <w:r w:rsidR="006F76D3" w:rsidRPr="00046C30">
              <w:rPr>
                <w:rStyle w:val="FontStyle28"/>
                <w:rFonts w:ascii="Arial" w:hAnsi="Arial" w:cs="Arial"/>
                <w:sz w:val="20"/>
                <w:szCs w:val="20"/>
              </w:rPr>
              <w:t>нструмент</w:t>
            </w:r>
            <w:r w:rsidRPr="00046C30">
              <w:rPr>
                <w:rStyle w:val="FontStyle28"/>
                <w:rFonts w:ascii="Arial" w:hAnsi="Arial" w:cs="Arial"/>
                <w:sz w:val="20"/>
                <w:szCs w:val="20"/>
              </w:rPr>
              <w:t>ы</w:t>
            </w:r>
            <w:r w:rsidR="006F76D3" w:rsidRPr="00046C30">
              <w:rPr>
                <w:rStyle w:val="FontStyle28"/>
                <w:rFonts w:ascii="Arial" w:hAnsi="Arial" w:cs="Arial"/>
                <w:sz w:val="20"/>
                <w:szCs w:val="20"/>
              </w:rPr>
              <w:t xml:space="preserve"> и прибор</w:t>
            </w:r>
            <w:r w:rsidRPr="00046C30">
              <w:rPr>
                <w:rStyle w:val="FontStyle28"/>
                <w:rFonts w:ascii="Arial" w:hAnsi="Arial" w:cs="Arial"/>
                <w:sz w:val="20"/>
                <w:szCs w:val="20"/>
              </w:rPr>
              <w:t>ы</w:t>
            </w:r>
            <w:r w:rsidR="006F76D3" w:rsidRPr="00046C30">
              <w:rPr>
                <w:rStyle w:val="FontStyle28"/>
                <w:rFonts w:ascii="Arial" w:hAnsi="Arial" w:cs="Arial"/>
                <w:sz w:val="20"/>
                <w:szCs w:val="20"/>
              </w:rPr>
              <w:t xml:space="preserve"> для контроля подготовительных, сборочных</w:t>
            </w:r>
            <w:r w:rsidRPr="00046C30">
              <w:rPr>
                <w:rStyle w:val="FontStyle28"/>
                <w:rFonts w:ascii="Arial" w:hAnsi="Arial" w:cs="Arial"/>
                <w:sz w:val="20"/>
                <w:szCs w:val="20"/>
              </w:rPr>
              <w:t xml:space="preserve"> и </w:t>
            </w:r>
            <w:r w:rsidR="006F76D3" w:rsidRPr="00046C30">
              <w:rPr>
                <w:rStyle w:val="FontStyle28"/>
                <w:rFonts w:ascii="Arial" w:hAnsi="Arial" w:cs="Arial"/>
                <w:sz w:val="20"/>
                <w:szCs w:val="20"/>
              </w:rPr>
              <w:t xml:space="preserve">сварочных работ </w:t>
            </w:r>
          </w:p>
        </w:tc>
        <w:tc>
          <w:tcPr>
            <w:tcW w:w="0" w:type="auto"/>
            <w:tcMar>
              <w:left w:w="28" w:type="dxa"/>
              <w:right w:w="0" w:type="dxa"/>
            </w:tcMar>
          </w:tcPr>
          <w:p w14:paraId="3C22BFCB" w14:textId="77777777" w:rsidR="006F76D3" w:rsidRPr="00046C30" w:rsidRDefault="006F76D3" w:rsidP="007D26EF">
            <w:pPr>
              <w:pStyle w:val="Style14"/>
              <w:spacing w:line="276" w:lineRule="auto"/>
              <w:jc w:val="left"/>
              <w:rPr>
                <w:rStyle w:val="FontStyle28"/>
                <w:rFonts w:ascii="Arial" w:hAnsi="Arial" w:cs="Arial"/>
                <w:sz w:val="20"/>
                <w:szCs w:val="20"/>
              </w:rPr>
            </w:pPr>
            <w:r w:rsidRPr="00046C30">
              <w:rPr>
                <w:rStyle w:val="FontStyle28"/>
                <w:rFonts w:ascii="Arial" w:hAnsi="Arial" w:cs="Arial"/>
                <w:sz w:val="20"/>
                <w:szCs w:val="20"/>
              </w:rPr>
              <w:t xml:space="preserve">Перечень инструментов и приборов </w:t>
            </w:r>
          </w:p>
        </w:tc>
      </w:tr>
    </w:tbl>
    <w:p w14:paraId="4766DD04" w14:textId="748D1708" w:rsidR="00383458" w:rsidRPr="00046C30" w:rsidRDefault="00383458" w:rsidP="007D26EF">
      <w:pPr>
        <w:spacing w:line="276" w:lineRule="auto"/>
        <w:jc w:val="both"/>
        <w:outlineLvl w:val="7"/>
        <w:rPr>
          <w:iCs/>
        </w:rPr>
      </w:pPr>
      <w:r w:rsidRPr="00046C30">
        <w:rPr>
          <w:iCs/>
        </w:rPr>
        <w:br w:type="page"/>
      </w:r>
    </w:p>
    <w:p w14:paraId="5039B313" w14:textId="6396A2B7" w:rsidR="003464B6" w:rsidRPr="00046C30" w:rsidRDefault="003E6409" w:rsidP="007D26EF">
      <w:pPr>
        <w:spacing w:line="276" w:lineRule="auto"/>
        <w:jc w:val="both"/>
        <w:outlineLvl w:val="7"/>
        <w:rPr>
          <w:iCs/>
        </w:rPr>
      </w:pPr>
      <w:r w:rsidRPr="00046C30">
        <w:rPr>
          <w:iCs/>
        </w:rPr>
        <w:lastRenderedPageBreak/>
        <w:t xml:space="preserve">6 </w:t>
      </w:r>
      <w:r w:rsidR="00485EA0" w:rsidRPr="00046C30">
        <w:rPr>
          <w:iCs/>
        </w:rPr>
        <w:t>А</w:t>
      </w:r>
      <w:r w:rsidR="00C362EF" w:rsidRPr="00046C30">
        <w:rPr>
          <w:iCs/>
        </w:rPr>
        <w:t>ттестационны</w:t>
      </w:r>
      <w:r w:rsidR="00485EA0" w:rsidRPr="00046C30">
        <w:rPr>
          <w:iCs/>
        </w:rPr>
        <w:t>е</w:t>
      </w:r>
      <w:r w:rsidR="00C362EF" w:rsidRPr="00046C30">
        <w:rPr>
          <w:iCs/>
        </w:rPr>
        <w:t xml:space="preserve"> испытани</w:t>
      </w:r>
      <w:r w:rsidR="00485EA0" w:rsidRPr="00046C30">
        <w:rPr>
          <w:iCs/>
        </w:rPr>
        <w:t>я</w:t>
      </w:r>
      <w:r w:rsidR="00C362EF" w:rsidRPr="00046C30">
        <w:rPr>
          <w:iCs/>
        </w:rPr>
        <w:t xml:space="preserve"> технологии сварки</w:t>
      </w:r>
      <w:r w:rsidR="0037704C" w:rsidRPr="00046C30">
        <w:rPr>
          <w:iCs/>
        </w:rPr>
        <w:t xml:space="preserve"> (наплавки, пайки)</w:t>
      </w:r>
    </w:p>
    <w:p w14:paraId="4C4FDDA2" w14:textId="77777777" w:rsidR="003C5F57" w:rsidRPr="00046C30" w:rsidRDefault="003C5F57" w:rsidP="007D26EF">
      <w:pPr>
        <w:spacing w:line="276" w:lineRule="auto"/>
        <w:jc w:val="both"/>
        <w:outlineLvl w:val="7"/>
        <w:rPr>
          <w:iCs/>
          <w:sz w:val="8"/>
        </w:rPr>
      </w:pPr>
    </w:p>
    <w:p w14:paraId="5097CAD3" w14:textId="77777777" w:rsidR="000E4C57" w:rsidRPr="00046C30" w:rsidRDefault="002B67F2" w:rsidP="007D26EF">
      <w:pPr>
        <w:spacing w:line="276" w:lineRule="auto"/>
        <w:jc w:val="both"/>
      </w:pPr>
      <w:r w:rsidRPr="00046C30">
        <w:t>Г</w:t>
      </w:r>
      <w:r w:rsidR="000E4C57" w:rsidRPr="00046C30">
        <w:t>рупп</w:t>
      </w:r>
      <w:r w:rsidRPr="00046C30">
        <w:t>ы</w:t>
      </w:r>
      <w:r w:rsidR="000E4C57" w:rsidRPr="00046C30">
        <w:t xml:space="preserve"> однотипных </w:t>
      </w:r>
      <w:r w:rsidR="00C94095" w:rsidRPr="00046C30">
        <w:t xml:space="preserve">производственных </w:t>
      </w:r>
      <w:r w:rsidR="001B4C55" w:rsidRPr="00046C30">
        <w:t>сварных соединений</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91"/>
        <w:gridCol w:w="591"/>
        <w:gridCol w:w="591"/>
        <w:gridCol w:w="589"/>
        <w:gridCol w:w="592"/>
        <w:gridCol w:w="592"/>
        <w:gridCol w:w="590"/>
        <w:gridCol w:w="592"/>
        <w:gridCol w:w="592"/>
        <w:gridCol w:w="590"/>
        <w:gridCol w:w="592"/>
        <w:gridCol w:w="592"/>
        <w:gridCol w:w="2574"/>
      </w:tblGrid>
      <w:tr w:rsidR="000D13DC" w:rsidRPr="00046C30" w14:paraId="45EE34F2" w14:textId="77777777" w:rsidTr="00FA559D">
        <w:trPr>
          <w:trHeight w:val="70"/>
        </w:trPr>
        <w:tc>
          <w:tcPr>
            <w:tcW w:w="3667" w:type="pct"/>
            <w:gridSpan w:val="12"/>
            <w:tcMar>
              <w:left w:w="28" w:type="dxa"/>
              <w:right w:w="28" w:type="dxa"/>
            </w:tcMar>
            <w:vAlign w:val="center"/>
          </w:tcPr>
          <w:p w14:paraId="228EF820" w14:textId="0488A446" w:rsidR="00FA559D" w:rsidRPr="00046C30" w:rsidRDefault="00FA559D" w:rsidP="007D26EF">
            <w:pPr>
              <w:spacing w:line="276" w:lineRule="auto"/>
              <w:jc w:val="center"/>
              <w:rPr>
                <w:bCs/>
              </w:rPr>
            </w:pPr>
            <w:r w:rsidRPr="00046C30">
              <w:rPr>
                <w:bCs/>
              </w:rPr>
              <w:t>Параметры производственных сварных соединений</w:t>
            </w:r>
          </w:p>
        </w:tc>
        <w:tc>
          <w:tcPr>
            <w:tcW w:w="1333" w:type="pct"/>
            <w:vMerge w:val="restart"/>
            <w:tcMar>
              <w:left w:w="28" w:type="dxa"/>
              <w:right w:w="28" w:type="dxa"/>
            </w:tcMar>
            <w:vAlign w:val="center"/>
          </w:tcPr>
          <w:p w14:paraId="61D1BA8A" w14:textId="2C3CCC63" w:rsidR="00FA559D" w:rsidRPr="00046C30" w:rsidRDefault="00FA559D" w:rsidP="003F49E1">
            <w:pPr>
              <w:suppressAutoHyphens/>
              <w:spacing w:line="276" w:lineRule="auto"/>
              <w:jc w:val="center"/>
            </w:pPr>
            <w:r w:rsidRPr="00046C30">
              <w:t>Обозначение группы однотипных производственных сварных соединений</w:t>
            </w:r>
          </w:p>
        </w:tc>
      </w:tr>
      <w:tr w:rsidR="000D13DC" w:rsidRPr="00046C30" w14:paraId="400B9141" w14:textId="77777777" w:rsidTr="00FA559D">
        <w:tc>
          <w:tcPr>
            <w:tcW w:w="306" w:type="pct"/>
            <w:tcBorders>
              <w:bottom w:val="double" w:sz="4" w:space="0" w:color="auto"/>
            </w:tcBorders>
            <w:tcMar>
              <w:left w:w="28" w:type="dxa"/>
              <w:right w:w="28" w:type="dxa"/>
            </w:tcMar>
          </w:tcPr>
          <w:p w14:paraId="57BFAF04" w14:textId="77777777" w:rsidR="00FA559D" w:rsidRPr="00046C30" w:rsidRDefault="00FA559D" w:rsidP="007D26EF">
            <w:pPr>
              <w:spacing w:line="276" w:lineRule="auto"/>
              <w:jc w:val="center"/>
            </w:pPr>
          </w:p>
        </w:tc>
        <w:tc>
          <w:tcPr>
            <w:tcW w:w="306" w:type="pct"/>
            <w:tcBorders>
              <w:bottom w:val="double" w:sz="4" w:space="0" w:color="auto"/>
            </w:tcBorders>
            <w:tcMar>
              <w:left w:w="28" w:type="dxa"/>
              <w:right w:w="28" w:type="dxa"/>
            </w:tcMar>
          </w:tcPr>
          <w:p w14:paraId="6FAA0E75" w14:textId="77777777" w:rsidR="00FA559D" w:rsidRPr="00046C30" w:rsidRDefault="00FA559D" w:rsidP="007D26EF">
            <w:pPr>
              <w:spacing w:line="276" w:lineRule="auto"/>
              <w:jc w:val="center"/>
            </w:pPr>
          </w:p>
        </w:tc>
        <w:tc>
          <w:tcPr>
            <w:tcW w:w="306" w:type="pct"/>
            <w:tcBorders>
              <w:bottom w:val="double" w:sz="4" w:space="0" w:color="auto"/>
            </w:tcBorders>
            <w:tcMar>
              <w:left w:w="28" w:type="dxa"/>
              <w:right w:w="28" w:type="dxa"/>
            </w:tcMar>
          </w:tcPr>
          <w:p w14:paraId="69F98ED2" w14:textId="77777777" w:rsidR="00FA559D" w:rsidRPr="00046C30" w:rsidRDefault="00FA559D" w:rsidP="007D26EF">
            <w:pPr>
              <w:spacing w:line="276" w:lineRule="auto"/>
              <w:jc w:val="center"/>
            </w:pPr>
          </w:p>
        </w:tc>
        <w:tc>
          <w:tcPr>
            <w:tcW w:w="305" w:type="pct"/>
            <w:tcBorders>
              <w:bottom w:val="double" w:sz="4" w:space="0" w:color="auto"/>
            </w:tcBorders>
            <w:tcMar>
              <w:left w:w="28" w:type="dxa"/>
              <w:right w:w="28" w:type="dxa"/>
            </w:tcMar>
          </w:tcPr>
          <w:p w14:paraId="25E8F2EB" w14:textId="77777777" w:rsidR="00FA559D" w:rsidRPr="00046C30" w:rsidRDefault="00FA559D" w:rsidP="007D26EF">
            <w:pPr>
              <w:spacing w:line="276" w:lineRule="auto"/>
              <w:jc w:val="center"/>
            </w:pPr>
          </w:p>
        </w:tc>
        <w:tc>
          <w:tcPr>
            <w:tcW w:w="306" w:type="pct"/>
            <w:tcBorders>
              <w:bottom w:val="double" w:sz="4" w:space="0" w:color="auto"/>
            </w:tcBorders>
            <w:tcMar>
              <w:left w:w="28" w:type="dxa"/>
              <w:right w:w="28" w:type="dxa"/>
            </w:tcMar>
          </w:tcPr>
          <w:p w14:paraId="74BBF909" w14:textId="77777777" w:rsidR="00FA559D" w:rsidRPr="00046C30" w:rsidRDefault="00FA559D" w:rsidP="007D26EF">
            <w:pPr>
              <w:spacing w:line="276" w:lineRule="auto"/>
              <w:jc w:val="center"/>
            </w:pPr>
          </w:p>
        </w:tc>
        <w:tc>
          <w:tcPr>
            <w:tcW w:w="306" w:type="pct"/>
            <w:tcBorders>
              <w:bottom w:val="double" w:sz="4" w:space="0" w:color="auto"/>
            </w:tcBorders>
            <w:tcMar>
              <w:left w:w="28" w:type="dxa"/>
              <w:right w:w="28" w:type="dxa"/>
            </w:tcMar>
          </w:tcPr>
          <w:p w14:paraId="6A4DBC0A" w14:textId="77777777" w:rsidR="00FA559D" w:rsidRPr="00046C30" w:rsidRDefault="00FA559D" w:rsidP="007D26EF">
            <w:pPr>
              <w:spacing w:line="276" w:lineRule="auto"/>
              <w:jc w:val="center"/>
            </w:pPr>
          </w:p>
        </w:tc>
        <w:tc>
          <w:tcPr>
            <w:tcW w:w="305" w:type="pct"/>
            <w:tcBorders>
              <w:bottom w:val="double" w:sz="4" w:space="0" w:color="auto"/>
            </w:tcBorders>
            <w:tcMar>
              <w:left w:w="28" w:type="dxa"/>
              <w:right w:w="28" w:type="dxa"/>
            </w:tcMar>
          </w:tcPr>
          <w:p w14:paraId="4333A985" w14:textId="77777777" w:rsidR="00FA559D" w:rsidRPr="00046C30" w:rsidRDefault="00FA559D" w:rsidP="007D26EF">
            <w:pPr>
              <w:spacing w:line="276" w:lineRule="auto"/>
              <w:jc w:val="center"/>
            </w:pPr>
          </w:p>
        </w:tc>
        <w:tc>
          <w:tcPr>
            <w:tcW w:w="306" w:type="pct"/>
            <w:tcBorders>
              <w:bottom w:val="double" w:sz="4" w:space="0" w:color="auto"/>
            </w:tcBorders>
            <w:tcMar>
              <w:left w:w="28" w:type="dxa"/>
              <w:right w:w="28" w:type="dxa"/>
            </w:tcMar>
          </w:tcPr>
          <w:p w14:paraId="2FFB1DA6" w14:textId="77777777" w:rsidR="00FA559D" w:rsidRPr="00046C30" w:rsidRDefault="00FA559D" w:rsidP="007D26EF">
            <w:pPr>
              <w:spacing w:line="276" w:lineRule="auto"/>
              <w:jc w:val="center"/>
            </w:pPr>
          </w:p>
        </w:tc>
        <w:tc>
          <w:tcPr>
            <w:tcW w:w="306" w:type="pct"/>
            <w:tcBorders>
              <w:bottom w:val="double" w:sz="4" w:space="0" w:color="auto"/>
            </w:tcBorders>
            <w:tcMar>
              <w:left w:w="28" w:type="dxa"/>
              <w:right w:w="28" w:type="dxa"/>
            </w:tcMar>
          </w:tcPr>
          <w:p w14:paraId="4FAD23F9" w14:textId="77777777" w:rsidR="00FA559D" w:rsidRPr="00046C30" w:rsidRDefault="00FA559D" w:rsidP="007D26EF">
            <w:pPr>
              <w:spacing w:line="276" w:lineRule="auto"/>
              <w:jc w:val="center"/>
            </w:pPr>
          </w:p>
        </w:tc>
        <w:tc>
          <w:tcPr>
            <w:tcW w:w="305" w:type="pct"/>
            <w:tcBorders>
              <w:bottom w:val="double" w:sz="4" w:space="0" w:color="auto"/>
            </w:tcBorders>
            <w:tcMar>
              <w:left w:w="28" w:type="dxa"/>
              <w:right w:w="28" w:type="dxa"/>
            </w:tcMar>
          </w:tcPr>
          <w:p w14:paraId="4049E9EA" w14:textId="77777777" w:rsidR="00FA559D" w:rsidRPr="00046C30" w:rsidRDefault="00FA559D" w:rsidP="007D26EF">
            <w:pPr>
              <w:spacing w:line="276" w:lineRule="auto"/>
              <w:jc w:val="center"/>
            </w:pPr>
          </w:p>
        </w:tc>
        <w:tc>
          <w:tcPr>
            <w:tcW w:w="306" w:type="pct"/>
            <w:tcBorders>
              <w:bottom w:val="double" w:sz="4" w:space="0" w:color="auto"/>
            </w:tcBorders>
            <w:tcMar>
              <w:left w:w="28" w:type="dxa"/>
              <w:right w:w="28" w:type="dxa"/>
            </w:tcMar>
          </w:tcPr>
          <w:p w14:paraId="6E9F8368" w14:textId="77777777" w:rsidR="00FA559D" w:rsidRPr="00046C30" w:rsidRDefault="00FA559D" w:rsidP="007D26EF">
            <w:pPr>
              <w:spacing w:line="276" w:lineRule="auto"/>
              <w:jc w:val="center"/>
            </w:pPr>
          </w:p>
        </w:tc>
        <w:tc>
          <w:tcPr>
            <w:tcW w:w="306" w:type="pct"/>
            <w:tcBorders>
              <w:bottom w:val="double" w:sz="4" w:space="0" w:color="auto"/>
            </w:tcBorders>
            <w:tcMar>
              <w:left w:w="28" w:type="dxa"/>
              <w:right w:w="28" w:type="dxa"/>
            </w:tcMar>
          </w:tcPr>
          <w:p w14:paraId="78811EF8" w14:textId="77777777" w:rsidR="00FA559D" w:rsidRPr="00046C30" w:rsidRDefault="00FA559D" w:rsidP="007D26EF">
            <w:pPr>
              <w:spacing w:line="276" w:lineRule="auto"/>
              <w:jc w:val="center"/>
              <w:rPr>
                <w:bCs/>
              </w:rPr>
            </w:pPr>
          </w:p>
        </w:tc>
        <w:tc>
          <w:tcPr>
            <w:tcW w:w="1333" w:type="pct"/>
            <w:vMerge/>
            <w:tcBorders>
              <w:bottom w:val="double" w:sz="4" w:space="0" w:color="auto"/>
            </w:tcBorders>
            <w:tcMar>
              <w:left w:w="28" w:type="dxa"/>
              <w:right w:w="28" w:type="dxa"/>
            </w:tcMar>
          </w:tcPr>
          <w:p w14:paraId="0C8E0968" w14:textId="77777777" w:rsidR="00FA559D" w:rsidRPr="00046C30" w:rsidRDefault="00FA559D" w:rsidP="007D26EF">
            <w:pPr>
              <w:spacing w:line="276" w:lineRule="auto"/>
              <w:jc w:val="center"/>
            </w:pPr>
          </w:p>
        </w:tc>
      </w:tr>
      <w:tr w:rsidR="000D13DC" w:rsidRPr="00046C30" w14:paraId="6F366CD2" w14:textId="77777777" w:rsidTr="00FA559D">
        <w:tc>
          <w:tcPr>
            <w:tcW w:w="306" w:type="pct"/>
            <w:tcBorders>
              <w:top w:val="double" w:sz="4" w:space="0" w:color="auto"/>
              <w:bottom w:val="single" w:sz="4" w:space="0" w:color="auto"/>
            </w:tcBorders>
            <w:tcMar>
              <w:left w:w="28" w:type="dxa"/>
              <w:right w:w="28" w:type="dxa"/>
            </w:tcMar>
          </w:tcPr>
          <w:p w14:paraId="4F2C8452" w14:textId="77777777" w:rsidR="00FA559D" w:rsidRPr="00046C30" w:rsidRDefault="00FA559D" w:rsidP="007D26EF">
            <w:pPr>
              <w:spacing w:line="276" w:lineRule="auto"/>
              <w:jc w:val="center"/>
            </w:pPr>
          </w:p>
        </w:tc>
        <w:tc>
          <w:tcPr>
            <w:tcW w:w="306" w:type="pct"/>
            <w:tcBorders>
              <w:top w:val="double" w:sz="4" w:space="0" w:color="auto"/>
              <w:bottom w:val="single" w:sz="4" w:space="0" w:color="auto"/>
            </w:tcBorders>
            <w:tcMar>
              <w:left w:w="28" w:type="dxa"/>
              <w:right w:w="28" w:type="dxa"/>
            </w:tcMar>
          </w:tcPr>
          <w:p w14:paraId="79DD1AFF" w14:textId="77777777" w:rsidR="00FA559D" w:rsidRPr="00046C30" w:rsidRDefault="00FA559D" w:rsidP="007D26EF">
            <w:pPr>
              <w:spacing w:line="276" w:lineRule="auto"/>
              <w:jc w:val="center"/>
            </w:pPr>
          </w:p>
        </w:tc>
        <w:tc>
          <w:tcPr>
            <w:tcW w:w="306" w:type="pct"/>
            <w:tcBorders>
              <w:top w:val="double" w:sz="4" w:space="0" w:color="auto"/>
              <w:bottom w:val="single" w:sz="4" w:space="0" w:color="auto"/>
            </w:tcBorders>
            <w:tcMar>
              <w:left w:w="28" w:type="dxa"/>
              <w:right w:w="28" w:type="dxa"/>
            </w:tcMar>
          </w:tcPr>
          <w:p w14:paraId="3261A757" w14:textId="77777777" w:rsidR="00FA559D" w:rsidRPr="00046C30" w:rsidRDefault="00FA559D" w:rsidP="007D26EF">
            <w:pPr>
              <w:spacing w:line="276" w:lineRule="auto"/>
              <w:jc w:val="center"/>
            </w:pPr>
          </w:p>
        </w:tc>
        <w:tc>
          <w:tcPr>
            <w:tcW w:w="305" w:type="pct"/>
            <w:tcBorders>
              <w:top w:val="double" w:sz="4" w:space="0" w:color="auto"/>
              <w:bottom w:val="single" w:sz="4" w:space="0" w:color="auto"/>
            </w:tcBorders>
            <w:tcMar>
              <w:left w:w="28" w:type="dxa"/>
              <w:right w:w="28" w:type="dxa"/>
            </w:tcMar>
          </w:tcPr>
          <w:p w14:paraId="675D9470" w14:textId="77777777" w:rsidR="00FA559D" w:rsidRPr="00046C30" w:rsidRDefault="00FA559D" w:rsidP="007D26EF">
            <w:pPr>
              <w:spacing w:line="276" w:lineRule="auto"/>
              <w:jc w:val="center"/>
            </w:pPr>
          </w:p>
        </w:tc>
        <w:tc>
          <w:tcPr>
            <w:tcW w:w="306" w:type="pct"/>
            <w:tcBorders>
              <w:top w:val="double" w:sz="4" w:space="0" w:color="auto"/>
              <w:bottom w:val="single" w:sz="4" w:space="0" w:color="auto"/>
            </w:tcBorders>
            <w:tcMar>
              <w:left w:w="28" w:type="dxa"/>
              <w:right w:w="28" w:type="dxa"/>
            </w:tcMar>
          </w:tcPr>
          <w:p w14:paraId="0C1472BE" w14:textId="77777777" w:rsidR="00FA559D" w:rsidRPr="00046C30" w:rsidRDefault="00FA559D" w:rsidP="007D26EF">
            <w:pPr>
              <w:spacing w:line="276" w:lineRule="auto"/>
              <w:jc w:val="center"/>
            </w:pPr>
          </w:p>
        </w:tc>
        <w:tc>
          <w:tcPr>
            <w:tcW w:w="306" w:type="pct"/>
            <w:tcBorders>
              <w:top w:val="double" w:sz="4" w:space="0" w:color="auto"/>
              <w:bottom w:val="single" w:sz="4" w:space="0" w:color="auto"/>
            </w:tcBorders>
            <w:tcMar>
              <w:left w:w="28" w:type="dxa"/>
              <w:right w:w="28" w:type="dxa"/>
            </w:tcMar>
          </w:tcPr>
          <w:p w14:paraId="0782A5A3" w14:textId="77777777" w:rsidR="00FA559D" w:rsidRPr="00046C30" w:rsidRDefault="00FA559D" w:rsidP="007D26EF">
            <w:pPr>
              <w:spacing w:line="276" w:lineRule="auto"/>
              <w:jc w:val="center"/>
            </w:pPr>
          </w:p>
        </w:tc>
        <w:tc>
          <w:tcPr>
            <w:tcW w:w="305" w:type="pct"/>
            <w:tcBorders>
              <w:top w:val="double" w:sz="4" w:space="0" w:color="auto"/>
              <w:bottom w:val="single" w:sz="4" w:space="0" w:color="auto"/>
            </w:tcBorders>
            <w:tcMar>
              <w:left w:w="28" w:type="dxa"/>
              <w:right w:w="28" w:type="dxa"/>
            </w:tcMar>
          </w:tcPr>
          <w:p w14:paraId="3A19240C" w14:textId="77777777" w:rsidR="00FA559D" w:rsidRPr="00046C30" w:rsidRDefault="00FA559D" w:rsidP="007D26EF">
            <w:pPr>
              <w:spacing w:line="276" w:lineRule="auto"/>
              <w:jc w:val="center"/>
            </w:pPr>
          </w:p>
        </w:tc>
        <w:tc>
          <w:tcPr>
            <w:tcW w:w="306" w:type="pct"/>
            <w:tcBorders>
              <w:top w:val="double" w:sz="4" w:space="0" w:color="auto"/>
              <w:bottom w:val="single" w:sz="4" w:space="0" w:color="auto"/>
            </w:tcBorders>
            <w:tcMar>
              <w:left w:w="28" w:type="dxa"/>
              <w:right w:w="28" w:type="dxa"/>
            </w:tcMar>
          </w:tcPr>
          <w:p w14:paraId="7188C549" w14:textId="77777777" w:rsidR="00FA559D" w:rsidRPr="00046C30" w:rsidRDefault="00FA559D" w:rsidP="007D26EF">
            <w:pPr>
              <w:spacing w:line="276" w:lineRule="auto"/>
              <w:jc w:val="center"/>
            </w:pPr>
          </w:p>
        </w:tc>
        <w:tc>
          <w:tcPr>
            <w:tcW w:w="306" w:type="pct"/>
            <w:tcBorders>
              <w:top w:val="double" w:sz="4" w:space="0" w:color="auto"/>
              <w:bottom w:val="single" w:sz="4" w:space="0" w:color="auto"/>
            </w:tcBorders>
            <w:tcMar>
              <w:left w:w="28" w:type="dxa"/>
              <w:right w:w="28" w:type="dxa"/>
            </w:tcMar>
          </w:tcPr>
          <w:p w14:paraId="27057510" w14:textId="77777777" w:rsidR="00FA559D" w:rsidRPr="00046C30" w:rsidRDefault="00FA559D" w:rsidP="007D26EF">
            <w:pPr>
              <w:spacing w:line="276" w:lineRule="auto"/>
              <w:jc w:val="center"/>
            </w:pPr>
          </w:p>
        </w:tc>
        <w:tc>
          <w:tcPr>
            <w:tcW w:w="305" w:type="pct"/>
            <w:tcBorders>
              <w:top w:val="double" w:sz="4" w:space="0" w:color="auto"/>
              <w:bottom w:val="single" w:sz="4" w:space="0" w:color="auto"/>
            </w:tcBorders>
            <w:tcMar>
              <w:left w:w="28" w:type="dxa"/>
              <w:right w:w="28" w:type="dxa"/>
            </w:tcMar>
          </w:tcPr>
          <w:p w14:paraId="17689DE3" w14:textId="77777777" w:rsidR="00FA559D" w:rsidRPr="00046C30" w:rsidRDefault="00FA559D" w:rsidP="007D26EF">
            <w:pPr>
              <w:spacing w:line="276" w:lineRule="auto"/>
              <w:jc w:val="center"/>
            </w:pPr>
          </w:p>
        </w:tc>
        <w:tc>
          <w:tcPr>
            <w:tcW w:w="306" w:type="pct"/>
            <w:tcBorders>
              <w:top w:val="double" w:sz="4" w:space="0" w:color="auto"/>
              <w:bottom w:val="single" w:sz="4" w:space="0" w:color="auto"/>
            </w:tcBorders>
            <w:tcMar>
              <w:left w:w="28" w:type="dxa"/>
              <w:right w:w="28" w:type="dxa"/>
            </w:tcMar>
          </w:tcPr>
          <w:p w14:paraId="237DD459" w14:textId="77777777" w:rsidR="00FA559D" w:rsidRPr="00046C30" w:rsidRDefault="00FA559D" w:rsidP="007D26EF">
            <w:pPr>
              <w:spacing w:line="276" w:lineRule="auto"/>
              <w:jc w:val="center"/>
            </w:pPr>
          </w:p>
        </w:tc>
        <w:tc>
          <w:tcPr>
            <w:tcW w:w="306" w:type="pct"/>
            <w:tcBorders>
              <w:top w:val="double" w:sz="4" w:space="0" w:color="auto"/>
              <w:bottom w:val="single" w:sz="4" w:space="0" w:color="auto"/>
            </w:tcBorders>
            <w:tcMar>
              <w:left w:w="28" w:type="dxa"/>
              <w:right w:w="28" w:type="dxa"/>
            </w:tcMar>
          </w:tcPr>
          <w:p w14:paraId="2D482DBB" w14:textId="77777777" w:rsidR="00FA559D" w:rsidRPr="00046C30" w:rsidRDefault="00FA559D" w:rsidP="007D26EF">
            <w:pPr>
              <w:spacing w:line="276" w:lineRule="auto"/>
              <w:jc w:val="center"/>
            </w:pPr>
          </w:p>
        </w:tc>
        <w:tc>
          <w:tcPr>
            <w:tcW w:w="1333" w:type="pct"/>
            <w:tcBorders>
              <w:top w:val="double" w:sz="4" w:space="0" w:color="auto"/>
              <w:bottom w:val="single" w:sz="4" w:space="0" w:color="auto"/>
            </w:tcBorders>
            <w:tcMar>
              <w:left w:w="28" w:type="dxa"/>
              <w:right w:w="28" w:type="dxa"/>
            </w:tcMar>
          </w:tcPr>
          <w:p w14:paraId="450F18C7" w14:textId="77777777" w:rsidR="00FA559D" w:rsidRPr="00046C30" w:rsidRDefault="00FA559D" w:rsidP="007D26EF">
            <w:pPr>
              <w:spacing w:line="276" w:lineRule="auto"/>
              <w:jc w:val="center"/>
            </w:pPr>
          </w:p>
        </w:tc>
      </w:tr>
      <w:tr w:rsidR="00FA559D" w:rsidRPr="00046C30" w14:paraId="6F1869A6" w14:textId="77777777" w:rsidTr="00FA559D">
        <w:tc>
          <w:tcPr>
            <w:tcW w:w="306" w:type="pct"/>
            <w:tcBorders>
              <w:top w:val="single" w:sz="4" w:space="0" w:color="auto"/>
            </w:tcBorders>
            <w:tcMar>
              <w:left w:w="28" w:type="dxa"/>
              <w:right w:w="28" w:type="dxa"/>
            </w:tcMar>
          </w:tcPr>
          <w:p w14:paraId="26BC410A" w14:textId="77777777" w:rsidR="00FA559D" w:rsidRPr="00046C30" w:rsidRDefault="00FA559D" w:rsidP="007D26EF">
            <w:pPr>
              <w:spacing w:line="276" w:lineRule="auto"/>
              <w:jc w:val="center"/>
            </w:pPr>
          </w:p>
        </w:tc>
        <w:tc>
          <w:tcPr>
            <w:tcW w:w="306" w:type="pct"/>
            <w:tcBorders>
              <w:top w:val="single" w:sz="4" w:space="0" w:color="auto"/>
            </w:tcBorders>
            <w:tcMar>
              <w:left w:w="28" w:type="dxa"/>
              <w:right w:w="28" w:type="dxa"/>
            </w:tcMar>
          </w:tcPr>
          <w:p w14:paraId="1F17D787" w14:textId="77777777" w:rsidR="00FA559D" w:rsidRPr="00046C30" w:rsidRDefault="00FA559D" w:rsidP="007D26EF">
            <w:pPr>
              <w:spacing w:line="276" w:lineRule="auto"/>
              <w:jc w:val="center"/>
            </w:pPr>
          </w:p>
        </w:tc>
        <w:tc>
          <w:tcPr>
            <w:tcW w:w="306" w:type="pct"/>
            <w:tcBorders>
              <w:top w:val="single" w:sz="4" w:space="0" w:color="auto"/>
            </w:tcBorders>
            <w:tcMar>
              <w:left w:w="28" w:type="dxa"/>
              <w:right w:w="28" w:type="dxa"/>
            </w:tcMar>
          </w:tcPr>
          <w:p w14:paraId="70B4270A" w14:textId="77777777" w:rsidR="00FA559D" w:rsidRPr="00046C30" w:rsidRDefault="00FA559D" w:rsidP="007D26EF">
            <w:pPr>
              <w:spacing w:line="276" w:lineRule="auto"/>
              <w:jc w:val="center"/>
            </w:pPr>
          </w:p>
        </w:tc>
        <w:tc>
          <w:tcPr>
            <w:tcW w:w="305" w:type="pct"/>
            <w:tcBorders>
              <w:top w:val="single" w:sz="4" w:space="0" w:color="auto"/>
            </w:tcBorders>
            <w:tcMar>
              <w:left w:w="28" w:type="dxa"/>
              <w:right w:w="28" w:type="dxa"/>
            </w:tcMar>
          </w:tcPr>
          <w:p w14:paraId="4A4A9209" w14:textId="77777777" w:rsidR="00FA559D" w:rsidRPr="00046C30" w:rsidRDefault="00FA559D" w:rsidP="007D26EF">
            <w:pPr>
              <w:spacing w:line="276" w:lineRule="auto"/>
              <w:jc w:val="center"/>
            </w:pPr>
          </w:p>
        </w:tc>
        <w:tc>
          <w:tcPr>
            <w:tcW w:w="306" w:type="pct"/>
            <w:tcBorders>
              <w:top w:val="single" w:sz="4" w:space="0" w:color="auto"/>
            </w:tcBorders>
            <w:tcMar>
              <w:left w:w="28" w:type="dxa"/>
              <w:right w:w="28" w:type="dxa"/>
            </w:tcMar>
          </w:tcPr>
          <w:p w14:paraId="29D13039" w14:textId="77777777" w:rsidR="00FA559D" w:rsidRPr="00046C30" w:rsidRDefault="00FA559D" w:rsidP="007D26EF">
            <w:pPr>
              <w:spacing w:line="276" w:lineRule="auto"/>
              <w:jc w:val="center"/>
            </w:pPr>
          </w:p>
        </w:tc>
        <w:tc>
          <w:tcPr>
            <w:tcW w:w="306" w:type="pct"/>
            <w:tcBorders>
              <w:top w:val="single" w:sz="4" w:space="0" w:color="auto"/>
            </w:tcBorders>
            <w:tcMar>
              <w:left w:w="28" w:type="dxa"/>
              <w:right w:w="28" w:type="dxa"/>
            </w:tcMar>
          </w:tcPr>
          <w:p w14:paraId="5933C316" w14:textId="77777777" w:rsidR="00FA559D" w:rsidRPr="00046C30" w:rsidRDefault="00FA559D" w:rsidP="007D26EF">
            <w:pPr>
              <w:spacing w:line="276" w:lineRule="auto"/>
              <w:jc w:val="center"/>
            </w:pPr>
          </w:p>
        </w:tc>
        <w:tc>
          <w:tcPr>
            <w:tcW w:w="305" w:type="pct"/>
            <w:tcBorders>
              <w:top w:val="single" w:sz="4" w:space="0" w:color="auto"/>
            </w:tcBorders>
            <w:tcMar>
              <w:left w:w="28" w:type="dxa"/>
              <w:right w:w="28" w:type="dxa"/>
            </w:tcMar>
          </w:tcPr>
          <w:p w14:paraId="31D00EAA" w14:textId="77777777" w:rsidR="00FA559D" w:rsidRPr="00046C30" w:rsidRDefault="00FA559D" w:rsidP="007D26EF">
            <w:pPr>
              <w:spacing w:line="276" w:lineRule="auto"/>
              <w:jc w:val="center"/>
            </w:pPr>
          </w:p>
        </w:tc>
        <w:tc>
          <w:tcPr>
            <w:tcW w:w="306" w:type="pct"/>
            <w:tcBorders>
              <w:top w:val="single" w:sz="4" w:space="0" w:color="auto"/>
            </w:tcBorders>
            <w:tcMar>
              <w:left w:w="28" w:type="dxa"/>
              <w:right w:w="28" w:type="dxa"/>
            </w:tcMar>
          </w:tcPr>
          <w:p w14:paraId="15CF6A46" w14:textId="77777777" w:rsidR="00FA559D" w:rsidRPr="00046C30" w:rsidRDefault="00FA559D" w:rsidP="007D26EF">
            <w:pPr>
              <w:spacing w:line="276" w:lineRule="auto"/>
              <w:jc w:val="center"/>
            </w:pPr>
          </w:p>
        </w:tc>
        <w:tc>
          <w:tcPr>
            <w:tcW w:w="306" w:type="pct"/>
            <w:tcBorders>
              <w:top w:val="single" w:sz="4" w:space="0" w:color="auto"/>
            </w:tcBorders>
            <w:tcMar>
              <w:left w:w="28" w:type="dxa"/>
              <w:right w:w="28" w:type="dxa"/>
            </w:tcMar>
          </w:tcPr>
          <w:p w14:paraId="512CC317" w14:textId="77777777" w:rsidR="00FA559D" w:rsidRPr="00046C30" w:rsidRDefault="00FA559D" w:rsidP="007D26EF">
            <w:pPr>
              <w:spacing w:line="276" w:lineRule="auto"/>
              <w:jc w:val="center"/>
            </w:pPr>
          </w:p>
        </w:tc>
        <w:tc>
          <w:tcPr>
            <w:tcW w:w="305" w:type="pct"/>
            <w:tcBorders>
              <w:top w:val="single" w:sz="4" w:space="0" w:color="auto"/>
            </w:tcBorders>
            <w:tcMar>
              <w:left w:w="28" w:type="dxa"/>
              <w:right w:w="28" w:type="dxa"/>
            </w:tcMar>
          </w:tcPr>
          <w:p w14:paraId="3D452405" w14:textId="77777777" w:rsidR="00FA559D" w:rsidRPr="00046C30" w:rsidRDefault="00FA559D" w:rsidP="007D26EF">
            <w:pPr>
              <w:spacing w:line="276" w:lineRule="auto"/>
              <w:jc w:val="center"/>
            </w:pPr>
          </w:p>
        </w:tc>
        <w:tc>
          <w:tcPr>
            <w:tcW w:w="306" w:type="pct"/>
            <w:tcBorders>
              <w:top w:val="single" w:sz="4" w:space="0" w:color="auto"/>
            </w:tcBorders>
            <w:tcMar>
              <w:left w:w="28" w:type="dxa"/>
              <w:right w:w="28" w:type="dxa"/>
            </w:tcMar>
          </w:tcPr>
          <w:p w14:paraId="2083A56A" w14:textId="77777777" w:rsidR="00FA559D" w:rsidRPr="00046C30" w:rsidRDefault="00FA559D" w:rsidP="007D26EF">
            <w:pPr>
              <w:spacing w:line="276" w:lineRule="auto"/>
              <w:jc w:val="center"/>
            </w:pPr>
          </w:p>
        </w:tc>
        <w:tc>
          <w:tcPr>
            <w:tcW w:w="306" w:type="pct"/>
            <w:tcBorders>
              <w:top w:val="single" w:sz="4" w:space="0" w:color="auto"/>
            </w:tcBorders>
            <w:tcMar>
              <w:left w:w="28" w:type="dxa"/>
              <w:right w:w="28" w:type="dxa"/>
            </w:tcMar>
          </w:tcPr>
          <w:p w14:paraId="756DA5ED" w14:textId="77777777" w:rsidR="00FA559D" w:rsidRPr="00046C30" w:rsidRDefault="00FA559D" w:rsidP="007D26EF">
            <w:pPr>
              <w:spacing w:line="276" w:lineRule="auto"/>
              <w:jc w:val="center"/>
            </w:pPr>
          </w:p>
        </w:tc>
        <w:tc>
          <w:tcPr>
            <w:tcW w:w="1333" w:type="pct"/>
            <w:tcBorders>
              <w:top w:val="single" w:sz="4" w:space="0" w:color="auto"/>
            </w:tcBorders>
            <w:tcMar>
              <w:left w:w="28" w:type="dxa"/>
              <w:right w:w="28" w:type="dxa"/>
            </w:tcMar>
          </w:tcPr>
          <w:p w14:paraId="0A836DD0" w14:textId="77777777" w:rsidR="00FA559D" w:rsidRPr="00046C30" w:rsidRDefault="00FA559D" w:rsidP="007D26EF">
            <w:pPr>
              <w:spacing w:line="276" w:lineRule="auto"/>
              <w:jc w:val="center"/>
            </w:pPr>
          </w:p>
        </w:tc>
      </w:tr>
    </w:tbl>
    <w:p w14:paraId="169A0223" w14:textId="77777777" w:rsidR="00D37657" w:rsidRPr="00046C30" w:rsidRDefault="00D37657" w:rsidP="007D26EF">
      <w:pPr>
        <w:spacing w:line="276" w:lineRule="auto"/>
        <w:jc w:val="both"/>
        <w:rPr>
          <w:sz w:val="8"/>
        </w:rPr>
      </w:pPr>
    </w:p>
    <w:p w14:paraId="2D50C3DF" w14:textId="77777777" w:rsidR="00E92593" w:rsidRPr="00046C30" w:rsidRDefault="006923CE" w:rsidP="007D26EF">
      <w:pPr>
        <w:spacing w:line="276" w:lineRule="auto"/>
        <w:jc w:val="both"/>
      </w:pPr>
      <w:r w:rsidRPr="00046C30">
        <w:t>К</w:t>
      </w:r>
      <w:r w:rsidR="00E92593" w:rsidRPr="00046C30">
        <w:t>онтрольны</w:t>
      </w:r>
      <w:r w:rsidRPr="00046C30">
        <w:t>е</w:t>
      </w:r>
      <w:r w:rsidR="00E92593" w:rsidRPr="00046C30">
        <w:t xml:space="preserve"> сварны</w:t>
      </w:r>
      <w:r w:rsidRPr="00046C30">
        <w:t>е</w:t>
      </w:r>
      <w:r w:rsidR="00E92593" w:rsidRPr="00046C30">
        <w:t xml:space="preserve"> соединени</w:t>
      </w:r>
      <w:r w:rsidRPr="00046C30">
        <w:t>я</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90"/>
        <w:gridCol w:w="591"/>
        <w:gridCol w:w="591"/>
        <w:gridCol w:w="590"/>
        <w:gridCol w:w="591"/>
        <w:gridCol w:w="591"/>
        <w:gridCol w:w="590"/>
        <w:gridCol w:w="591"/>
        <w:gridCol w:w="591"/>
        <w:gridCol w:w="590"/>
        <w:gridCol w:w="591"/>
        <w:gridCol w:w="591"/>
        <w:gridCol w:w="2551"/>
      </w:tblGrid>
      <w:tr w:rsidR="000D13DC" w:rsidRPr="00046C30" w14:paraId="79A2724D" w14:textId="77777777" w:rsidTr="00FA559D">
        <w:trPr>
          <w:trHeight w:val="42"/>
        </w:trPr>
        <w:tc>
          <w:tcPr>
            <w:tcW w:w="7088" w:type="dxa"/>
            <w:gridSpan w:val="12"/>
            <w:tcMar>
              <w:left w:w="28" w:type="dxa"/>
              <w:right w:w="28" w:type="dxa"/>
            </w:tcMar>
            <w:vAlign w:val="center"/>
          </w:tcPr>
          <w:p w14:paraId="05C5A1CD" w14:textId="5F5FC792" w:rsidR="00FA559D" w:rsidRPr="00046C30" w:rsidRDefault="00FA559D" w:rsidP="007D26EF">
            <w:pPr>
              <w:spacing w:line="276" w:lineRule="auto"/>
              <w:jc w:val="center"/>
              <w:rPr>
                <w:bCs/>
              </w:rPr>
            </w:pPr>
            <w:r w:rsidRPr="00046C30">
              <w:rPr>
                <w:bCs/>
              </w:rPr>
              <w:t>Параметры КСС</w:t>
            </w:r>
          </w:p>
        </w:tc>
        <w:tc>
          <w:tcPr>
            <w:tcW w:w="2551" w:type="dxa"/>
            <w:vMerge w:val="restart"/>
            <w:tcMar>
              <w:left w:w="28" w:type="dxa"/>
              <w:right w:w="28" w:type="dxa"/>
            </w:tcMar>
            <w:vAlign w:val="center"/>
          </w:tcPr>
          <w:p w14:paraId="09DCE0A3" w14:textId="01F38B20" w:rsidR="00FA559D" w:rsidRPr="00046C30" w:rsidRDefault="00FA559D" w:rsidP="007D26EF">
            <w:pPr>
              <w:spacing w:line="276" w:lineRule="auto"/>
              <w:jc w:val="center"/>
            </w:pPr>
            <w:r w:rsidRPr="00046C30">
              <w:t>Обозначение КСС</w:t>
            </w:r>
          </w:p>
        </w:tc>
      </w:tr>
      <w:tr w:rsidR="000D13DC" w:rsidRPr="00046C30" w14:paraId="052900A8" w14:textId="77777777" w:rsidTr="00FA559D">
        <w:tc>
          <w:tcPr>
            <w:tcW w:w="590" w:type="dxa"/>
            <w:tcBorders>
              <w:bottom w:val="double" w:sz="4" w:space="0" w:color="auto"/>
            </w:tcBorders>
            <w:tcMar>
              <w:left w:w="28" w:type="dxa"/>
              <w:right w:w="28" w:type="dxa"/>
            </w:tcMar>
          </w:tcPr>
          <w:p w14:paraId="13ADD9FE" w14:textId="77777777" w:rsidR="00FA559D" w:rsidRPr="00046C30" w:rsidRDefault="00FA559D" w:rsidP="007D26EF">
            <w:pPr>
              <w:spacing w:line="276" w:lineRule="auto"/>
              <w:jc w:val="center"/>
            </w:pPr>
          </w:p>
        </w:tc>
        <w:tc>
          <w:tcPr>
            <w:tcW w:w="591" w:type="dxa"/>
            <w:tcBorders>
              <w:bottom w:val="double" w:sz="4" w:space="0" w:color="auto"/>
            </w:tcBorders>
            <w:tcMar>
              <w:left w:w="28" w:type="dxa"/>
              <w:right w:w="28" w:type="dxa"/>
            </w:tcMar>
          </w:tcPr>
          <w:p w14:paraId="0F909FDF" w14:textId="77777777" w:rsidR="00FA559D" w:rsidRPr="00046C30" w:rsidRDefault="00FA559D" w:rsidP="007D26EF">
            <w:pPr>
              <w:spacing w:line="276" w:lineRule="auto"/>
              <w:jc w:val="center"/>
            </w:pPr>
          </w:p>
        </w:tc>
        <w:tc>
          <w:tcPr>
            <w:tcW w:w="591" w:type="dxa"/>
            <w:tcBorders>
              <w:bottom w:val="double" w:sz="4" w:space="0" w:color="auto"/>
            </w:tcBorders>
            <w:tcMar>
              <w:left w:w="28" w:type="dxa"/>
              <w:right w:w="28" w:type="dxa"/>
            </w:tcMar>
          </w:tcPr>
          <w:p w14:paraId="3A51E323" w14:textId="77777777" w:rsidR="00FA559D" w:rsidRPr="00046C30" w:rsidRDefault="00FA559D" w:rsidP="007D26EF">
            <w:pPr>
              <w:spacing w:line="276" w:lineRule="auto"/>
              <w:jc w:val="center"/>
            </w:pPr>
          </w:p>
        </w:tc>
        <w:tc>
          <w:tcPr>
            <w:tcW w:w="590" w:type="dxa"/>
            <w:tcBorders>
              <w:bottom w:val="double" w:sz="4" w:space="0" w:color="auto"/>
            </w:tcBorders>
            <w:tcMar>
              <w:left w:w="28" w:type="dxa"/>
              <w:right w:w="28" w:type="dxa"/>
            </w:tcMar>
          </w:tcPr>
          <w:p w14:paraId="7283873C" w14:textId="77777777" w:rsidR="00FA559D" w:rsidRPr="00046C30" w:rsidRDefault="00FA559D" w:rsidP="007D26EF">
            <w:pPr>
              <w:spacing w:line="276" w:lineRule="auto"/>
              <w:jc w:val="center"/>
            </w:pPr>
          </w:p>
        </w:tc>
        <w:tc>
          <w:tcPr>
            <w:tcW w:w="591" w:type="dxa"/>
            <w:tcBorders>
              <w:bottom w:val="double" w:sz="4" w:space="0" w:color="auto"/>
            </w:tcBorders>
            <w:tcMar>
              <w:left w:w="28" w:type="dxa"/>
              <w:right w:w="28" w:type="dxa"/>
            </w:tcMar>
          </w:tcPr>
          <w:p w14:paraId="3AE7FA9D" w14:textId="77777777" w:rsidR="00FA559D" w:rsidRPr="00046C30" w:rsidRDefault="00FA559D" w:rsidP="007D26EF">
            <w:pPr>
              <w:spacing w:line="276" w:lineRule="auto"/>
              <w:jc w:val="center"/>
            </w:pPr>
          </w:p>
        </w:tc>
        <w:tc>
          <w:tcPr>
            <w:tcW w:w="591" w:type="dxa"/>
            <w:tcBorders>
              <w:bottom w:val="double" w:sz="4" w:space="0" w:color="auto"/>
            </w:tcBorders>
            <w:tcMar>
              <w:left w:w="28" w:type="dxa"/>
              <w:right w:w="28" w:type="dxa"/>
            </w:tcMar>
          </w:tcPr>
          <w:p w14:paraId="70862F93" w14:textId="77777777" w:rsidR="00FA559D" w:rsidRPr="00046C30" w:rsidRDefault="00FA559D" w:rsidP="007D26EF">
            <w:pPr>
              <w:spacing w:line="276" w:lineRule="auto"/>
              <w:jc w:val="center"/>
            </w:pPr>
          </w:p>
        </w:tc>
        <w:tc>
          <w:tcPr>
            <w:tcW w:w="590" w:type="dxa"/>
            <w:tcBorders>
              <w:bottom w:val="double" w:sz="4" w:space="0" w:color="auto"/>
            </w:tcBorders>
            <w:tcMar>
              <w:left w:w="28" w:type="dxa"/>
              <w:right w:w="28" w:type="dxa"/>
            </w:tcMar>
          </w:tcPr>
          <w:p w14:paraId="66DC12BC" w14:textId="77777777" w:rsidR="00FA559D" w:rsidRPr="00046C30" w:rsidRDefault="00FA559D" w:rsidP="007D26EF">
            <w:pPr>
              <w:spacing w:line="276" w:lineRule="auto"/>
              <w:jc w:val="center"/>
            </w:pPr>
          </w:p>
        </w:tc>
        <w:tc>
          <w:tcPr>
            <w:tcW w:w="591" w:type="dxa"/>
            <w:tcBorders>
              <w:bottom w:val="double" w:sz="4" w:space="0" w:color="auto"/>
            </w:tcBorders>
            <w:tcMar>
              <w:left w:w="28" w:type="dxa"/>
              <w:right w:w="28" w:type="dxa"/>
            </w:tcMar>
          </w:tcPr>
          <w:p w14:paraId="23C7ABB6" w14:textId="77777777" w:rsidR="00FA559D" w:rsidRPr="00046C30" w:rsidRDefault="00FA559D" w:rsidP="007D26EF">
            <w:pPr>
              <w:spacing w:line="276" w:lineRule="auto"/>
              <w:jc w:val="center"/>
            </w:pPr>
          </w:p>
        </w:tc>
        <w:tc>
          <w:tcPr>
            <w:tcW w:w="591" w:type="dxa"/>
            <w:tcBorders>
              <w:bottom w:val="double" w:sz="4" w:space="0" w:color="auto"/>
            </w:tcBorders>
            <w:tcMar>
              <w:left w:w="28" w:type="dxa"/>
              <w:right w:w="28" w:type="dxa"/>
            </w:tcMar>
          </w:tcPr>
          <w:p w14:paraId="3E1330CC" w14:textId="77777777" w:rsidR="00FA559D" w:rsidRPr="00046C30" w:rsidRDefault="00FA559D" w:rsidP="007D26EF">
            <w:pPr>
              <w:spacing w:line="276" w:lineRule="auto"/>
              <w:jc w:val="center"/>
            </w:pPr>
          </w:p>
        </w:tc>
        <w:tc>
          <w:tcPr>
            <w:tcW w:w="590" w:type="dxa"/>
            <w:tcBorders>
              <w:bottom w:val="double" w:sz="4" w:space="0" w:color="auto"/>
            </w:tcBorders>
            <w:tcMar>
              <w:left w:w="28" w:type="dxa"/>
              <w:right w:w="28" w:type="dxa"/>
            </w:tcMar>
          </w:tcPr>
          <w:p w14:paraId="0143C71F" w14:textId="77777777" w:rsidR="00FA559D" w:rsidRPr="00046C30" w:rsidRDefault="00FA559D" w:rsidP="007D26EF">
            <w:pPr>
              <w:spacing w:line="276" w:lineRule="auto"/>
              <w:jc w:val="center"/>
            </w:pPr>
          </w:p>
        </w:tc>
        <w:tc>
          <w:tcPr>
            <w:tcW w:w="591" w:type="dxa"/>
            <w:tcBorders>
              <w:bottom w:val="double" w:sz="4" w:space="0" w:color="auto"/>
            </w:tcBorders>
            <w:tcMar>
              <w:left w:w="28" w:type="dxa"/>
              <w:right w:w="28" w:type="dxa"/>
            </w:tcMar>
          </w:tcPr>
          <w:p w14:paraId="203AAEE7" w14:textId="77777777" w:rsidR="00FA559D" w:rsidRPr="00046C30" w:rsidRDefault="00FA559D" w:rsidP="007D26EF">
            <w:pPr>
              <w:spacing w:line="276" w:lineRule="auto"/>
              <w:jc w:val="center"/>
            </w:pPr>
          </w:p>
        </w:tc>
        <w:tc>
          <w:tcPr>
            <w:tcW w:w="591" w:type="dxa"/>
            <w:tcBorders>
              <w:bottom w:val="double" w:sz="4" w:space="0" w:color="auto"/>
            </w:tcBorders>
            <w:tcMar>
              <w:left w:w="28" w:type="dxa"/>
              <w:right w:w="28" w:type="dxa"/>
            </w:tcMar>
          </w:tcPr>
          <w:p w14:paraId="0654A811" w14:textId="77777777" w:rsidR="00FA559D" w:rsidRPr="00046C30" w:rsidRDefault="00FA559D" w:rsidP="007D26EF">
            <w:pPr>
              <w:spacing w:line="276" w:lineRule="auto"/>
              <w:jc w:val="center"/>
              <w:rPr>
                <w:bCs/>
              </w:rPr>
            </w:pPr>
          </w:p>
        </w:tc>
        <w:tc>
          <w:tcPr>
            <w:tcW w:w="2551" w:type="dxa"/>
            <w:vMerge/>
            <w:tcBorders>
              <w:bottom w:val="double" w:sz="4" w:space="0" w:color="auto"/>
            </w:tcBorders>
            <w:tcMar>
              <w:left w:w="28" w:type="dxa"/>
              <w:right w:w="28" w:type="dxa"/>
            </w:tcMar>
          </w:tcPr>
          <w:p w14:paraId="78C0527A" w14:textId="77777777" w:rsidR="00FA559D" w:rsidRPr="00046C30" w:rsidRDefault="00FA559D" w:rsidP="007D26EF">
            <w:pPr>
              <w:spacing w:line="276" w:lineRule="auto"/>
              <w:jc w:val="center"/>
            </w:pPr>
          </w:p>
        </w:tc>
      </w:tr>
      <w:tr w:rsidR="000D13DC" w:rsidRPr="00046C30" w14:paraId="74CFF4C9" w14:textId="77777777" w:rsidTr="00FA559D">
        <w:tc>
          <w:tcPr>
            <w:tcW w:w="590" w:type="dxa"/>
            <w:tcBorders>
              <w:top w:val="double" w:sz="4" w:space="0" w:color="auto"/>
            </w:tcBorders>
            <w:tcMar>
              <w:left w:w="28" w:type="dxa"/>
              <w:right w:w="28" w:type="dxa"/>
            </w:tcMar>
          </w:tcPr>
          <w:p w14:paraId="6925AEF7" w14:textId="77777777" w:rsidR="00FA559D" w:rsidRPr="00046C30" w:rsidRDefault="00FA559D" w:rsidP="007D26EF">
            <w:pPr>
              <w:spacing w:line="276" w:lineRule="auto"/>
              <w:jc w:val="center"/>
            </w:pPr>
          </w:p>
        </w:tc>
        <w:tc>
          <w:tcPr>
            <w:tcW w:w="591" w:type="dxa"/>
            <w:tcBorders>
              <w:top w:val="double" w:sz="4" w:space="0" w:color="auto"/>
            </w:tcBorders>
            <w:tcMar>
              <w:left w:w="28" w:type="dxa"/>
              <w:right w:w="28" w:type="dxa"/>
            </w:tcMar>
          </w:tcPr>
          <w:p w14:paraId="65B62EB1" w14:textId="77777777" w:rsidR="00FA559D" w:rsidRPr="00046C30" w:rsidRDefault="00FA559D" w:rsidP="007D26EF">
            <w:pPr>
              <w:spacing w:line="276" w:lineRule="auto"/>
              <w:jc w:val="center"/>
            </w:pPr>
          </w:p>
        </w:tc>
        <w:tc>
          <w:tcPr>
            <w:tcW w:w="591" w:type="dxa"/>
            <w:tcBorders>
              <w:top w:val="double" w:sz="4" w:space="0" w:color="auto"/>
            </w:tcBorders>
            <w:tcMar>
              <w:left w:w="28" w:type="dxa"/>
              <w:right w:w="28" w:type="dxa"/>
            </w:tcMar>
          </w:tcPr>
          <w:p w14:paraId="192A2AE6" w14:textId="77777777" w:rsidR="00FA559D" w:rsidRPr="00046C30" w:rsidRDefault="00FA559D" w:rsidP="007D26EF">
            <w:pPr>
              <w:spacing w:line="276" w:lineRule="auto"/>
              <w:jc w:val="center"/>
            </w:pPr>
          </w:p>
        </w:tc>
        <w:tc>
          <w:tcPr>
            <w:tcW w:w="590" w:type="dxa"/>
            <w:tcBorders>
              <w:top w:val="double" w:sz="4" w:space="0" w:color="auto"/>
            </w:tcBorders>
            <w:tcMar>
              <w:left w:w="28" w:type="dxa"/>
              <w:right w:w="28" w:type="dxa"/>
            </w:tcMar>
          </w:tcPr>
          <w:p w14:paraId="01BC70EE" w14:textId="77777777" w:rsidR="00FA559D" w:rsidRPr="00046C30" w:rsidRDefault="00FA559D" w:rsidP="007D26EF">
            <w:pPr>
              <w:spacing w:line="276" w:lineRule="auto"/>
              <w:jc w:val="center"/>
            </w:pPr>
          </w:p>
        </w:tc>
        <w:tc>
          <w:tcPr>
            <w:tcW w:w="591" w:type="dxa"/>
            <w:tcBorders>
              <w:top w:val="double" w:sz="4" w:space="0" w:color="auto"/>
            </w:tcBorders>
            <w:tcMar>
              <w:left w:w="28" w:type="dxa"/>
              <w:right w:w="28" w:type="dxa"/>
            </w:tcMar>
          </w:tcPr>
          <w:p w14:paraId="354516DB" w14:textId="77777777" w:rsidR="00FA559D" w:rsidRPr="00046C30" w:rsidRDefault="00FA559D" w:rsidP="007D26EF">
            <w:pPr>
              <w:spacing w:line="276" w:lineRule="auto"/>
              <w:jc w:val="center"/>
            </w:pPr>
          </w:p>
        </w:tc>
        <w:tc>
          <w:tcPr>
            <w:tcW w:w="591" w:type="dxa"/>
            <w:tcBorders>
              <w:top w:val="double" w:sz="4" w:space="0" w:color="auto"/>
            </w:tcBorders>
            <w:tcMar>
              <w:left w:w="28" w:type="dxa"/>
              <w:right w:w="28" w:type="dxa"/>
            </w:tcMar>
          </w:tcPr>
          <w:p w14:paraId="368A9279" w14:textId="77777777" w:rsidR="00FA559D" w:rsidRPr="00046C30" w:rsidRDefault="00FA559D" w:rsidP="007D26EF">
            <w:pPr>
              <w:spacing w:line="276" w:lineRule="auto"/>
              <w:jc w:val="center"/>
            </w:pPr>
          </w:p>
        </w:tc>
        <w:tc>
          <w:tcPr>
            <w:tcW w:w="590" w:type="dxa"/>
            <w:tcBorders>
              <w:top w:val="double" w:sz="4" w:space="0" w:color="auto"/>
            </w:tcBorders>
            <w:tcMar>
              <w:left w:w="28" w:type="dxa"/>
              <w:right w:w="28" w:type="dxa"/>
            </w:tcMar>
          </w:tcPr>
          <w:p w14:paraId="7D21FE4D" w14:textId="77777777" w:rsidR="00FA559D" w:rsidRPr="00046C30" w:rsidRDefault="00FA559D" w:rsidP="007D26EF">
            <w:pPr>
              <w:spacing w:line="276" w:lineRule="auto"/>
              <w:jc w:val="center"/>
            </w:pPr>
          </w:p>
        </w:tc>
        <w:tc>
          <w:tcPr>
            <w:tcW w:w="591" w:type="dxa"/>
            <w:tcBorders>
              <w:top w:val="double" w:sz="4" w:space="0" w:color="auto"/>
            </w:tcBorders>
            <w:tcMar>
              <w:left w:w="28" w:type="dxa"/>
              <w:right w:w="28" w:type="dxa"/>
            </w:tcMar>
          </w:tcPr>
          <w:p w14:paraId="1C25C1B7" w14:textId="77777777" w:rsidR="00FA559D" w:rsidRPr="00046C30" w:rsidRDefault="00FA559D" w:rsidP="007D26EF">
            <w:pPr>
              <w:spacing w:line="276" w:lineRule="auto"/>
              <w:jc w:val="center"/>
            </w:pPr>
          </w:p>
        </w:tc>
        <w:tc>
          <w:tcPr>
            <w:tcW w:w="591" w:type="dxa"/>
            <w:tcBorders>
              <w:top w:val="double" w:sz="4" w:space="0" w:color="auto"/>
            </w:tcBorders>
            <w:tcMar>
              <w:left w:w="28" w:type="dxa"/>
              <w:right w:w="28" w:type="dxa"/>
            </w:tcMar>
          </w:tcPr>
          <w:p w14:paraId="6F855920" w14:textId="77777777" w:rsidR="00FA559D" w:rsidRPr="00046C30" w:rsidRDefault="00FA559D" w:rsidP="007D26EF">
            <w:pPr>
              <w:spacing w:line="276" w:lineRule="auto"/>
              <w:jc w:val="center"/>
            </w:pPr>
          </w:p>
        </w:tc>
        <w:tc>
          <w:tcPr>
            <w:tcW w:w="590" w:type="dxa"/>
            <w:tcBorders>
              <w:top w:val="double" w:sz="4" w:space="0" w:color="auto"/>
            </w:tcBorders>
            <w:tcMar>
              <w:left w:w="28" w:type="dxa"/>
              <w:right w:w="28" w:type="dxa"/>
            </w:tcMar>
          </w:tcPr>
          <w:p w14:paraId="69B9240C" w14:textId="77777777" w:rsidR="00FA559D" w:rsidRPr="00046C30" w:rsidRDefault="00FA559D" w:rsidP="007D26EF">
            <w:pPr>
              <w:spacing w:line="276" w:lineRule="auto"/>
              <w:jc w:val="center"/>
            </w:pPr>
          </w:p>
        </w:tc>
        <w:tc>
          <w:tcPr>
            <w:tcW w:w="591" w:type="dxa"/>
            <w:tcBorders>
              <w:top w:val="double" w:sz="4" w:space="0" w:color="auto"/>
            </w:tcBorders>
            <w:tcMar>
              <w:left w:w="28" w:type="dxa"/>
              <w:right w:w="28" w:type="dxa"/>
            </w:tcMar>
          </w:tcPr>
          <w:p w14:paraId="7EA8D146" w14:textId="77777777" w:rsidR="00FA559D" w:rsidRPr="00046C30" w:rsidRDefault="00FA559D" w:rsidP="007D26EF">
            <w:pPr>
              <w:spacing w:line="276" w:lineRule="auto"/>
              <w:jc w:val="center"/>
            </w:pPr>
          </w:p>
        </w:tc>
        <w:tc>
          <w:tcPr>
            <w:tcW w:w="591" w:type="dxa"/>
            <w:tcBorders>
              <w:top w:val="double" w:sz="4" w:space="0" w:color="auto"/>
            </w:tcBorders>
            <w:tcMar>
              <w:left w:w="28" w:type="dxa"/>
              <w:right w:w="28" w:type="dxa"/>
            </w:tcMar>
          </w:tcPr>
          <w:p w14:paraId="2D71605E" w14:textId="77777777" w:rsidR="00FA559D" w:rsidRPr="00046C30" w:rsidRDefault="00FA559D" w:rsidP="007D26EF">
            <w:pPr>
              <w:spacing w:line="276" w:lineRule="auto"/>
              <w:jc w:val="center"/>
            </w:pPr>
          </w:p>
        </w:tc>
        <w:tc>
          <w:tcPr>
            <w:tcW w:w="2551" w:type="dxa"/>
            <w:tcBorders>
              <w:top w:val="double" w:sz="4" w:space="0" w:color="auto"/>
            </w:tcBorders>
            <w:tcMar>
              <w:left w:w="28" w:type="dxa"/>
              <w:right w:w="28" w:type="dxa"/>
            </w:tcMar>
          </w:tcPr>
          <w:p w14:paraId="718ACC63" w14:textId="77777777" w:rsidR="00FA559D" w:rsidRPr="00046C30" w:rsidRDefault="00FA559D" w:rsidP="007D26EF">
            <w:pPr>
              <w:spacing w:line="276" w:lineRule="auto"/>
              <w:jc w:val="center"/>
            </w:pPr>
          </w:p>
        </w:tc>
      </w:tr>
      <w:tr w:rsidR="000D13DC" w:rsidRPr="00046C30" w14:paraId="74892748" w14:textId="77777777" w:rsidTr="00FA559D">
        <w:tc>
          <w:tcPr>
            <w:tcW w:w="590" w:type="dxa"/>
            <w:tcMar>
              <w:left w:w="28" w:type="dxa"/>
              <w:right w:w="28" w:type="dxa"/>
            </w:tcMar>
          </w:tcPr>
          <w:p w14:paraId="2B9EA9A0" w14:textId="77777777" w:rsidR="00FA559D" w:rsidRPr="00046C30" w:rsidRDefault="00FA559D" w:rsidP="007D26EF">
            <w:pPr>
              <w:spacing w:line="276" w:lineRule="auto"/>
              <w:jc w:val="center"/>
            </w:pPr>
          </w:p>
        </w:tc>
        <w:tc>
          <w:tcPr>
            <w:tcW w:w="591" w:type="dxa"/>
            <w:tcMar>
              <w:left w:w="28" w:type="dxa"/>
              <w:right w:w="28" w:type="dxa"/>
            </w:tcMar>
          </w:tcPr>
          <w:p w14:paraId="00DE3931" w14:textId="77777777" w:rsidR="00FA559D" w:rsidRPr="00046C30" w:rsidRDefault="00FA559D" w:rsidP="007D26EF">
            <w:pPr>
              <w:spacing w:line="276" w:lineRule="auto"/>
              <w:jc w:val="center"/>
            </w:pPr>
          </w:p>
        </w:tc>
        <w:tc>
          <w:tcPr>
            <w:tcW w:w="591" w:type="dxa"/>
            <w:tcMar>
              <w:left w:w="28" w:type="dxa"/>
              <w:right w:w="28" w:type="dxa"/>
            </w:tcMar>
          </w:tcPr>
          <w:p w14:paraId="6844CD03" w14:textId="77777777" w:rsidR="00FA559D" w:rsidRPr="00046C30" w:rsidRDefault="00FA559D" w:rsidP="007D26EF">
            <w:pPr>
              <w:spacing w:line="276" w:lineRule="auto"/>
              <w:jc w:val="center"/>
            </w:pPr>
          </w:p>
        </w:tc>
        <w:tc>
          <w:tcPr>
            <w:tcW w:w="590" w:type="dxa"/>
            <w:tcMar>
              <w:left w:w="28" w:type="dxa"/>
              <w:right w:w="28" w:type="dxa"/>
            </w:tcMar>
          </w:tcPr>
          <w:p w14:paraId="3279DF7B" w14:textId="77777777" w:rsidR="00FA559D" w:rsidRPr="00046C30" w:rsidRDefault="00FA559D" w:rsidP="007D26EF">
            <w:pPr>
              <w:spacing w:line="276" w:lineRule="auto"/>
              <w:jc w:val="center"/>
            </w:pPr>
          </w:p>
        </w:tc>
        <w:tc>
          <w:tcPr>
            <w:tcW w:w="591" w:type="dxa"/>
            <w:tcMar>
              <w:left w:w="28" w:type="dxa"/>
              <w:right w:w="28" w:type="dxa"/>
            </w:tcMar>
          </w:tcPr>
          <w:p w14:paraId="087F4C80" w14:textId="77777777" w:rsidR="00FA559D" w:rsidRPr="00046C30" w:rsidRDefault="00FA559D" w:rsidP="007D26EF">
            <w:pPr>
              <w:spacing w:line="276" w:lineRule="auto"/>
              <w:jc w:val="center"/>
            </w:pPr>
          </w:p>
        </w:tc>
        <w:tc>
          <w:tcPr>
            <w:tcW w:w="591" w:type="dxa"/>
            <w:tcMar>
              <w:left w:w="28" w:type="dxa"/>
              <w:right w:w="28" w:type="dxa"/>
            </w:tcMar>
          </w:tcPr>
          <w:p w14:paraId="16A683AC" w14:textId="77777777" w:rsidR="00FA559D" w:rsidRPr="00046C30" w:rsidRDefault="00FA559D" w:rsidP="007D26EF">
            <w:pPr>
              <w:spacing w:line="276" w:lineRule="auto"/>
              <w:jc w:val="center"/>
            </w:pPr>
          </w:p>
        </w:tc>
        <w:tc>
          <w:tcPr>
            <w:tcW w:w="590" w:type="dxa"/>
            <w:tcMar>
              <w:left w:w="28" w:type="dxa"/>
              <w:right w:w="28" w:type="dxa"/>
            </w:tcMar>
          </w:tcPr>
          <w:p w14:paraId="0D1627AB" w14:textId="77777777" w:rsidR="00FA559D" w:rsidRPr="00046C30" w:rsidRDefault="00FA559D" w:rsidP="007D26EF">
            <w:pPr>
              <w:spacing w:line="276" w:lineRule="auto"/>
              <w:jc w:val="center"/>
            </w:pPr>
          </w:p>
        </w:tc>
        <w:tc>
          <w:tcPr>
            <w:tcW w:w="591" w:type="dxa"/>
            <w:tcMar>
              <w:left w:w="28" w:type="dxa"/>
              <w:right w:w="28" w:type="dxa"/>
            </w:tcMar>
          </w:tcPr>
          <w:p w14:paraId="25FC77DB" w14:textId="77777777" w:rsidR="00FA559D" w:rsidRPr="00046C30" w:rsidRDefault="00FA559D" w:rsidP="007D26EF">
            <w:pPr>
              <w:spacing w:line="276" w:lineRule="auto"/>
              <w:jc w:val="center"/>
            </w:pPr>
          </w:p>
        </w:tc>
        <w:tc>
          <w:tcPr>
            <w:tcW w:w="591" w:type="dxa"/>
            <w:tcMar>
              <w:left w:w="28" w:type="dxa"/>
              <w:right w:w="28" w:type="dxa"/>
            </w:tcMar>
          </w:tcPr>
          <w:p w14:paraId="618ED0E4" w14:textId="77777777" w:rsidR="00FA559D" w:rsidRPr="00046C30" w:rsidRDefault="00FA559D" w:rsidP="007D26EF">
            <w:pPr>
              <w:spacing w:line="276" w:lineRule="auto"/>
              <w:jc w:val="center"/>
            </w:pPr>
          </w:p>
        </w:tc>
        <w:tc>
          <w:tcPr>
            <w:tcW w:w="590" w:type="dxa"/>
            <w:tcMar>
              <w:left w:w="28" w:type="dxa"/>
              <w:right w:w="28" w:type="dxa"/>
            </w:tcMar>
          </w:tcPr>
          <w:p w14:paraId="3EF0ADD8" w14:textId="77777777" w:rsidR="00FA559D" w:rsidRPr="00046C30" w:rsidRDefault="00FA559D" w:rsidP="007D26EF">
            <w:pPr>
              <w:spacing w:line="276" w:lineRule="auto"/>
              <w:jc w:val="center"/>
            </w:pPr>
          </w:p>
        </w:tc>
        <w:tc>
          <w:tcPr>
            <w:tcW w:w="591" w:type="dxa"/>
            <w:tcMar>
              <w:left w:w="28" w:type="dxa"/>
              <w:right w:w="28" w:type="dxa"/>
            </w:tcMar>
          </w:tcPr>
          <w:p w14:paraId="324A0A57" w14:textId="77777777" w:rsidR="00FA559D" w:rsidRPr="00046C30" w:rsidRDefault="00FA559D" w:rsidP="007D26EF">
            <w:pPr>
              <w:spacing w:line="276" w:lineRule="auto"/>
              <w:jc w:val="center"/>
            </w:pPr>
          </w:p>
        </w:tc>
        <w:tc>
          <w:tcPr>
            <w:tcW w:w="591" w:type="dxa"/>
            <w:tcMar>
              <w:left w:w="28" w:type="dxa"/>
              <w:right w:w="28" w:type="dxa"/>
            </w:tcMar>
          </w:tcPr>
          <w:p w14:paraId="5D7B8166" w14:textId="77777777" w:rsidR="00FA559D" w:rsidRPr="00046C30" w:rsidRDefault="00FA559D" w:rsidP="007D26EF">
            <w:pPr>
              <w:spacing w:line="276" w:lineRule="auto"/>
              <w:jc w:val="center"/>
            </w:pPr>
          </w:p>
        </w:tc>
        <w:tc>
          <w:tcPr>
            <w:tcW w:w="2551" w:type="dxa"/>
            <w:tcMar>
              <w:left w:w="28" w:type="dxa"/>
              <w:right w:w="28" w:type="dxa"/>
            </w:tcMar>
          </w:tcPr>
          <w:p w14:paraId="661FFF11" w14:textId="77777777" w:rsidR="00FA559D" w:rsidRPr="00046C30" w:rsidRDefault="00FA559D" w:rsidP="007D26EF">
            <w:pPr>
              <w:spacing w:line="276" w:lineRule="auto"/>
              <w:jc w:val="center"/>
            </w:pPr>
          </w:p>
        </w:tc>
      </w:tr>
    </w:tbl>
    <w:p w14:paraId="4CB4FBE0" w14:textId="77777777" w:rsidR="0096574C" w:rsidRPr="00046C30" w:rsidRDefault="0096574C" w:rsidP="007D26EF">
      <w:pPr>
        <w:spacing w:line="276" w:lineRule="auto"/>
        <w:jc w:val="both"/>
        <w:rPr>
          <w:spacing w:val="40"/>
          <w:sz w:val="10"/>
          <w:szCs w:val="10"/>
        </w:rPr>
      </w:pPr>
    </w:p>
    <w:p w14:paraId="562FB0FE" w14:textId="542B387A" w:rsidR="00E92593" w:rsidRPr="00046C30" w:rsidRDefault="00CA5351" w:rsidP="007D26EF">
      <w:pPr>
        <w:spacing w:line="276" w:lineRule="auto"/>
        <w:jc w:val="both"/>
      </w:pPr>
      <w:r w:rsidRPr="00046C30">
        <w:t>Методы неразрушающего контроля, ви</w:t>
      </w:r>
      <w:r w:rsidR="007C2374" w:rsidRPr="00046C30">
        <w:t>ды испытаний и исследований КСС</w:t>
      </w:r>
    </w:p>
    <w:p w14:paraId="7EA5DA55" w14:textId="77777777" w:rsidR="00D37657" w:rsidRPr="00046C30" w:rsidRDefault="00D37657" w:rsidP="007D26EF">
      <w:pPr>
        <w:spacing w:line="276" w:lineRule="auto"/>
        <w:jc w:val="center"/>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04"/>
        <w:gridCol w:w="1130"/>
        <w:gridCol w:w="2705"/>
        <w:gridCol w:w="1891"/>
        <w:gridCol w:w="1663"/>
      </w:tblGrid>
      <w:tr w:rsidR="000D13DC" w:rsidRPr="00046C30" w14:paraId="48EF4E76" w14:textId="77777777" w:rsidTr="004A78DB">
        <w:trPr>
          <w:trHeight w:val="70"/>
        </w:trPr>
        <w:tc>
          <w:tcPr>
            <w:tcW w:w="0" w:type="auto"/>
            <w:tcBorders>
              <w:bottom w:val="double" w:sz="4" w:space="0" w:color="auto"/>
            </w:tcBorders>
            <w:vAlign w:val="center"/>
          </w:tcPr>
          <w:p w14:paraId="3BB5FBD2" w14:textId="77777777" w:rsidR="00BD3197" w:rsidRPr="00046C30" w:rsidRDefault="00BD3197" w:rsidP="003F49E1">
            <w:pPr>
              <w:suppressAutoHyphens/>
              <w:spacing w:line="276" w:lineRule="auto"/>
              <w:jc w:val="center"/>
            </w:pPr>
            <w:r w:rsidRPr="00046C30">
              <w:t>Метод неразрушающего контроля, вид разрушающих испытаний или исследований</w:t>
            </w:r>
          </w:p>
        </w:tc>
        <w:tc>
          <w:tcPr>
            <w:tcW w:w="0" w:type="auto"/>
            <w:tcBorders>
              <w:bottom w:val="double" w:sz="4" w:space="0" w:color="auto"/>
            </w:tcBorders>
            <w:vAlign w:val="center"/>
          </w:tcPr>
          <w:p w14:paraId="2D4EB80C" w14:textId="77777777" w:rsidR="00487EFA" w:rsidRPr="00046C30" w:rsidRDefault="00487EFA" w:rsidP="00487EFA">
            <w:pPr>
              <w:suppressAutoHyphens/>
              <w:spacing w:line="276" w:lineRule="auto"/>
              <w:jc w:val="center"/>
            </w:pPr>
            <w:r w:rsidRPr="00046C30">
              <w:t>Объем контроля</w:t>
            </w:r>
          </w:p>
          <w:p w14:paraId="0D9FF6A6" w14:textId="3FF76626" w:rsidR="00BD3197" w:rsidRPr="00046C30" w:rsidRDefault="00487EFA" w:rsidP="00487EFA">
            <w:pPr>
              <w:suppressAutoHyphens/>
              <w:spacing w:line="276" w:lineRule="auto"/>
              <w:jc w:val="center"/>
            </w:pPr>
            <w:r w:rsidRPr="00046C30">
              <w:t>(% или кол-во образцов)</w:t>
            </w:r>
          </w:p>
        </w:tc>
        <w:tc>
          <w:tcPr>
            <w:tcW w:w="0" w:type="auto"/>
            <w:tcBorders>
              <w:bottom w:val="double" w:sz="4" w:space="0" w:color="auto"/>
            </w:tcBorders>
            <w:vAlign w:val="center"/>
          </w:tcPr>
          <w:p w14:paraId="4CC5FB5F" w14:textId="77777777" w:rsidR="00BD3197" w:rsidRPr="00046C30" w:rsidRDefault="00BD3197" w:rsidP="003F49E1">
            <w:pPr>
              <w:suppressAutoHyphens/>
              <w:spacing w:line="276" w:lineRule="auto"/>
              <w:jc w:val="center"/>
            </w:pPr>
            <w:r w:rsidRPr="00046C30">
              <w:t>НД, регламентирующие методику неразрушающего контроля</w:t>
            </w:r>
            <w:r w:rsidR="00AD6476" w:rsidRPr="00046C30">
              <w:t>,</w:t>
            </w:r>
            <w:r w:rsidRPr="00046C30">
              <w:t xml:space="preserve"> разрушающих испытаний или исследований</w:t>
            </w:r>
          </w:p>
        </w:tc>
        <w:tc>
          <w:tcPr>
            <w:tcW w:w="0" w:type="auto"/>
            <w:tcBorders>
              <w:bottom w:val="double" w:sz="4" w:space="0" w:color="auto"/>
            </w:tcBorders>
            <w:vAlign w:val="center"/>
          </w:tcPr>
          <w:p w14:paraId="624946C6" w14:textId="06CD8CD0" w:rsidR="00BD3197" w:rsidRPr="00046C30" w:rsidRDefault="00BD3197" w:rsidP="003F49E1">
            <w:pPr>
              <w:suppressAutoHyphens/>
              <w:spacing w:line="276" w:lineRule="auto"/>
              <w:jc w:val="center"/>
            </w:pPr>
            <w:r w:rsidRPr="00046C30">
              <w:t xml:space="preserve">НД, </w:t>
            </w:r>
            <w:r w:rsidR="004A78DB" w:rsidRPr="00046C30">
              <w:br/>
            </w:r>
            <w:r w:rsidRPr="00046C30">
              <w:t xml:space="preserve">регламентирующие </w:t>
            </w:r>
            <w:r w:rsidRPr="00046C30">
              <w:br/>
              <w:t xml:space="preserve">нормы оценки </w:t>
            </w:r>
            <w:r w:rsidR="004A78DB" w:rsidRPr="00046C30">
              <w:br/>
            </w:r>
            <w:r w:rsidRPr="00046C30">
              <w:t>качества</w:t>
            </w:r>
            <w:r w:rsidRPr="00046C30">
              <w:rPr>
                <w:vertAlign w:val="superscript"/>
              </w:rPr>
              <w:t>1)</w:t>
            </w:r>
          </w:p>
        </w:tc>
        <w:tc>
          <w:tcPr>
            <w:tcW w:w="0" w:type="auto"/>
            <w:tcBorders>
              <w:bottom w:val="double" w:sz="4" w:space="0" w:color="auto"/>
            </w:tcBorders>
            <w:vAlign w:val="center"/>
          </w:tcPr>
          <w:p w14:paraId="302CFCE9" w14:textId="77777777" w:rsidR="00BD3197" w:rsidRPr="00046C30" w:rsidRDefault="00BD3197" w:rsidP="003F49E1">
            <w:pPr>
              <w:suppressAutoHyphens/>
              <w:spacing w:line="276" w:lineRule="auto"/>
              <w:jc w:val="center"/>
            </w:pPr>
            <w:r w:rsidRPr="00046C30">
              <w:t>Организация, выполняющая контроль КСС</w:t>
            </w:r>
          </w:p>
        </w:tc>
      </w:tr>
      <w:tr w:rsidR="000D13DC" w:rsidRPr="00046C30" w14:paraId="61D2602F" w14:textId="77777777" w:rsidTr="004A78DB">
        <w:tc>
          <w:tcPr>
            <w:tcW w:w="0" w:type="auto"/>
            <w:tcBorders>
              <w:top w:val="double" w:sz="4" w:space="0" w:color="auto"/>
            </w:tcBorders>
            <w:vAlign w:val="center"/>
          </w:tcPr>
          <w:p w14:paraId="1FA1DA36" w14:textId="77777777" w:rsidR="004D7AB8" w:rsidRPr="00046C30" w:rsidRDefault="004D7AB8" w:rsidP="007D26EF">
            <w:pPr>
              <w:spacing w:line="276" w:lineRule="auto"/>
            </w:pPr>
          </w:p>
        </w:tc>
        <w:tc>
          <w:tcPr>
            <w:tcW w:w="0" w:type="auto"/>
            <w:tcBorders>
              <w:top w:val="double" w:sz="4" w:space="0" w:color="auto"/>
            </w:tcBorders>
            <w:vAlign w:val="center"/>
          </w:tcPr>
          <w:p w14:paraId="1F3D1F30" w14:textId="77777777" w:rsidR="004D7AB8" w:rsidRPr="00046C30" w:rsidRDefault="004D7AB8" w:rsidP="007D26EF">
            <w:pPr>
              <w:spacing w:line="276" w:lineRule="auto"/>
            </w:pPr>
          </w:p>
        </w:tc>
        <w:tc>
          <w:tcPr>
            <w:tcW w:w="0" w:type="auto"/>
            <w:tcBorders>
              <w:top w:val="double" w:sz="4" w:space="0" w:color="auto"/>
            </w:tcBorders>
          </w:tcPr>
          <w:p w14:paraId="06E2388D" w14:textId="77777777" w:rsidR="004D7AB8" w:rsidRPr="00046C30" w:rsidRDefault="004D7AB8" w:rsidP="007D26EF">
            <w:pPr>
              <w:spacing w:line="276" w:lineRule="auto"/>
              <w:jc w:val="center"/>
            </w:pPr>
          </w:p>
        </w:tc>
        <w:tc>
          <w:tcPr>
            <w:tcW w:w="0" w:type="auto"/>
            <w:tcBorders>
              <w:top w:val="double" w:sz="4" w:space="0" w:color="auto"/>
            </w:tcBorders>
          </w:tcPr>
          <w:p w14:paraId="2FA030F8" w14:textId="77777777" w:rsidR="004D7AB8" w:rsidRPr="00046C30" w:rsidRDefault="004D7AB8" w:rsidP="007D26EF">
            <w:pPr>
              <w:spacing w:line="276" w:lineRule="auto"/>
              <w:jc w:val="center"/>
            </w:pPr>
          </w:p>
        </w:tc>
        <w:tc>
          <w:tcPr>
            <w:tcW w:w="0" w:type="auto"/>
            <w:tcBorders>
              <w:top w:val="double" w:sz="4" w:space="0" w:color="auto"/>
            </w:tcBorders>
          </w:tcPr>
          <w:p w14:paraId="2F837954" w14:textId="77777777" w:rsidR="004D7AB8" w:rsidRPr="00046C30" w:rsidRDefault="004D7AB8" w:rsidP="007D26EF">
            <w:pPr>
              <w:spacing w:line="276" w:lineRule="auto"/>
              <w:jc w:val="center"/>
            </w:pPr>
          </w:p>
        </w:tc>
      </w:tr>
      <w:tr w:rsidR="000D13DC" w:rsidRPr="00046C30" w14:paraId="2B68137A" w14:textId="77777777" w:rsidTr="004A78DB">
        <w:tc>
          <w:tcPr>
            <w:tcW w:w="0" w:type="auto"/>
            <w:vAlign w:val="center"/>
          </w:tcPr>
          <w:p w14:paraId="5EC0CEA7" w14:textId="77777777" w:rsidR="004D7AB8" w:rsidRPr="00046C30" w:rsidRDefault="004D7AB8" w:rsidP="007D26EF">
            <w:pPr>
              <w:spacing w:line="276" w:lineRule="auto"/>
            </w:pPr>
          </w:p>
        </w:tc>
        <w:tc>
          <w:tcPr>
            <w:tcW w:w="0" w:type="auto"/>
            <w:vAlign w:val="center"/>
          </w:tcPr>
          <w:p w14:paraId="25C4C5DF" w14:textId="77777777" w:rsidR="004D7AB8" w:rsidRPr="00046C30" w:rsidRDefault="004D7AB8" w:rsidP="007D26EF">
            <w:pPr>
              <w:spacing w:line="276" w:lineRule="auto"/>
            </w:pPr>
          </w:p>
        </w:tc>
        <w:tc>
          <w:tcPr>
            <w:tcW w:w="0" w:type="auto"/>
          </w:tcPr>
          <w:p w14:paraId="08E7B064" w14:textId="77777777" w:rsidR="004D7AB8" w:rsidRPr="00046C30" w:rsidRDefault="004D7AB8" w:rsidP="007D26EF">
            <w:pPr>
              <w:spacing w:line="276" w:lineRule="auto"/>
              <w:jc w:val="center"/>
            </w:pPr>
          </w:p>
        </w:tc>
        <w:tc>
          <w:tcPr>
            <w:tcW w:w="0" w:type="auto"/>
          </w:tcPr>
          <w:p w14:paraId="3B669E88" w14:textId="77777777" w:rsidR="004D7AB8" w:rsidRPr="00046C30" w:rsidRDefault="004D7AB8" w:rsidP="007D26EF">
            <w:pPr>
              <w:spacing w:line="276" w:lineRule="auto"/>
              <w:jc w:val="center"/>
            </w:pPr>
          </w:p>
        </w:tc>
        <w:tc>
          <w:tcPr>
            <w:tcW w:w="0" w:type="auto"/>
          </w:tcPr>
          <w:p w14:paraId="6ADC95B4" w14:textId="77777777" w:rsidR="004D7AB8" w:rsidRPr="00046C30" w:rsidRDefault="004D7AB8" w:rsidP="007D26EF">
            <w:pPr>
              <w:spacing w:line="276" w:lineRule="auto"/>
              <w:jc w:val="center"/>
            </w:pPr>
          </w:p>
        </w:tc>
      </w:tr>
      <w:tr w:rsidR="004A78DB" w:rsidRPr="00046C30" w14:paraId="55F2BD4E" w14:textId="77777777" w:rsidTr="004A78DB">
        <w:tc>
          <w:tcPr>
            <w:tcW w:w="0" w:type="auto"/>
            <w:gridSpan w:val="4"/>
            <w:vAlign w:val="center"/>
          </w:tcPr>
          <w:p w14:paraId="52BFF72D" w14:textId="77777777" w:rsidR="004D7AB8" w:rsidRPr="00046C30" w:rsidRDefault="004D7AB8" w:rsidP="007D26EF">
            <w:pPr>
              <w:spacing w:line="276" w:lineRule="auto"/>
              <w:ind w:firstLine="426"/>
            </w:pPr>
            <w:r w:rsidRPr="00046C30">
              <w:rPr>
                <w:vertAlign w:val="superscript"/>
              </w:rPr>
              <w:t>1)</w:t>
            </w:r>
            <w:r w:rsidRPr="00046C30">
              <w:t xml:space="preserve"> Указывают пункт или раздел НД, содержащий нормы оценки качества. </w:t>
            </w:r>
          </w:p>
        </w:tc>
        <w:tc>
          <w:tcPr>
            <w:tcW w:w="0" w:type="auto"/>
          </w:tcPr>
          <w:p w14:paraId="297A5A9B" w14:textId="77777777" w:rsidR="004D7AB8" w:rsidRPr="00046C30" w:rsidRDefault="004D7AB8" w:rsidP="007D26EF">
            <w:pPr>
              <w:spacing w:line="276" w:lineRule="auto"/>
              <w:jc w:val="center"/>
            </w:pPr>
          </w:p>
        </w:tc>
      </w:tr>
    </w:tbl>
    <w:p w14:paraId="5C5540BC" w14:textId="77777777" w:rsidR="0096574C" w:rsidRPr="00046C30" w:rsidRDefault="0096574C" w:rsidP="007D26EF">
      <w:pPr>
        <w:spacing w:line="276" w:lineRule="auto"/>
        <w:jc w:val="both"/>
        <w:rPr>
          <w:spacing w:val="40"/>
          <w:sz w:val="12"/>
        </w:rPr>
      </w:pPr>
    </w:p>
    <w:p w14:paraId="4DA15F9C" w14:textId="50442E13" w:rsidR="00D37657" w:rsidRPr="00046C30" w:rsidRDefault="003E6409" w:rsidP="007D26EF">
      <w:pPr>
        <w:spacing w:line="276" w:lineRule="auto"/>
        <w:jc w:val="both"/>
      </w:pPr>
      <w:r w:rsidRPr="00046C30">
        <w:t>М</w:t>
      </w:r>
      <w:r w:rsidR="00C94095" w:rsidRPr="00046C30">
        <w:t>етод</w:t>
      </w:r>
      <w:r w:rsidRPr="00046C30">
        <w:t>ы</w:t>
      </w:r>
      <w:r w:rsidR="00C94095" w:rsidRPr="00046C30">
        <w:t xml:space="preserve"> </w:t>
      </w:r>
      <w:r w:rsidR="00CE4970" w:rsidRPr="00046C30">
        <w:t>неразрушающего контроля КСС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083"/>
        <w:gridCol w:w="936"/>
        <w:gridCol w:w="937"/>
        <w:gridCol w:w="936"/>
        <w:gridCol w:w="937"/>
        <w:gridCol w:w="936"/>
        <w:gridCol w:w="937"/>
        <w:gridCol w:w="937"/>
      </w:tblGrid>
      <w:tr w:rsidR="000D13DC" w:rsidRPr="00046C30" w14:paraId="4FB4AFBB" w14:textId="77777777" w:rsidTr="004F2BA1">
        <w:trPr>
          <w:trHeight w:val="42"/>
        </w:trPr>
        <w:tc>
          <w:tcPr>
            <w:tcW w:w="3083" w:type="dxa"/>
            <w:vMerge w:val="restart"/>
            <w:tcBorders>
              <w:top w:val="single" w:sz="4" w:space="0" w:color="auto"/>
              <w:left w:val="single" w:sz="4" w:space="0" w:color="auto"/>
              <w:right w:val="single" w:sz="4" w:space="0" w:color="auto"/>
            </w:tcBorders>
            <w:vAlign w:val="center"/>
          </w:tcPr>
          <w:p w14:paraId="52DE182E" w14:textId="15B80AA1" w:rsidR="00FA559D" w:rsidRPr="00046C30" w:rsidRDefault="00FA559D" w:rsidP="007D26EF">
            <w:pPr>
              <w:spacing w:line="276" w:lineRule="auto"/>
              <w:jc w:val="center"/>
            </w:pPr>
            <w:r w:rsidRPr="00046C30">
              <w:t>Обозначение КСС</w:t>
            </w:r>
          </w:p>
        </w:tc>
        <w:tc>
          <w:tcPr>
            <w:tcW w:w="6556" w:type="dxa"/>
            <w:gridSpan w:val="7"/>
            <w:tcBorders>
              <w:top w:val="single" w:sz="4" w:space="0" w:color="auto"/>
              <w:left w:val="single" w:sz="4" w:space="0" w:color="auto"/>
              <w:bottom w:val="single" w:sz="4" w:space="0" w:color="auto"/>
              <w:right w:val="single" w:sz="4" w:space="0" w:color="auto"/>
            </w:tcBorders>
            <w:vAlign w:val="center"/>
          </w:tcPr>
          <w:p w14:paraId="2D52773A" w14:textId="4FA70693" w:rsidR="00FA559D" w:rsidRPr="00046C30" w:rsidRDefault="00FA559D" w:rsidP="007D26EF">
            <w:pPr>
              <w:spacing w:line="276" w:lineRule="auto"/>
              <w:jc w:val="center"/>
            </w:pPr>
            <w:r w:rsidRPr="00046C30">
              <w:t>Методы неразрушающего контроля КСС</w:t>
            </w:r>
            <w:r w:rsidRPr="00046C30">
              <w:rPr>
                <w:vertAlign w:val="superscript"/>
              </w:rPr>
              <w:t>1)</w:t>
            </w:r>
          </w:p>
        </w:tc>
      </w:tr>
      <w:tr w:rsidR="000D13DC" w:rsidRPr="00046C30" w14:paraId="639DB8BC" w14:textId="77777777" w:rsidTr="004F2BA1">
        <w:trPr>
          <w:trHeight w:val="42"/>
        </w:trPr>
        <w:tc>
          <w:tcPr>
            <w:tcW w:w="3083" w:type="dxa"/>
            <w:vMerge/>
            <w:tcBorders>
              <w:left w:val="single" w:sz="4" w:space="0" w:color="auto"/>
              <w:bottom w:val="double" w:sz="4" w:space="0" w:color="auto"/>
              <w:right w:val="single" w:sz="4" w:space="0" w:color="auto"/>
            </w:tcBorders>
            <w:vAlign w:val="center"/>
          </w:tcPr>
          <w:p w14:paraId="154D862F" w14:textId="77777777" w:rsidR="00FA559D" w:rsidRPr="00046C30" w:rsidRDefault="00FA559D" w:rsidP="007D26EF">
            <w:pPr>
              <w:spacing w:line="276" w:lineRule="auto"/>
              <w:jc w:val="center"/>
            </w:pPr>
          </w:p>
        </w:tc>
        <w:tc>
          <w:tcPr>
            <w:tcW w:w="936" w:type="dxa"/>
            <w:tcBorders>
              <w:top w:val="single" w:sz="4" w:space="0" w:color="auto"/>
              <w:left w:val="single" w:sz="4" w:space="0" w:color="auto"/>
              <w:bottom w:val="double" w:sz="4" w:space="0" w:color="auto"/>
              <w:right w:val="single" w:sz="4" w:space="0" w:color="auto"/>
            </w:tcBorders>
            <w:vAlign w:val="center"/>
          </w:tcPr>
          <w:p w14:paraId="5A216521" w14:textId="77777777" w:rsidR="00FA559D" w:rsidRPr="00046C30" w:rsidRDefault="00FA559D" w:rsidP="007D26EF">
            <w:pPr>
              <w:spacing w:line="276" w:lineRule="auto"/>
              <w:jc w:val="center"/>
            </w:pPr>
          </w:p>
        </w:tc>
        <w:tc>
          <w:tcPr>
            <w:tcW w:w="937" w:type="dxa"/>
            <w:tcBorders>
              <w:top w:val="single" w:sz="4" w:space="0" w:color="auto"/>
              <w:left w:val="single" w:sz="4" w:space="0" w:color="auto"/>
              <w:bottom w:val="double" w:sz="4" w:space="0" w:color="auto"/>
              <w:right w:val="single" w:sz="4" w:space="0" w:color="auto"/>
            </w:tcBorders>
            <w:vAlign w:val="center"/>
          </w:tcPr>
          <w:p w14:paraId="4E319BB2" w14:textId="77777777" w:rsidR="00FA559D" w:rsidRPr="00046C30" w:rsidRDefault="00FA559D" w:rsidP="007D26EF">
            <w:pPr>
              <w:spacing w:line="276" w:lineRule="auto"/>
              <w:jc w:val="center"/>
            </w:pPr>
          </w:p>
        </w:tc>
        <w:tc>
          <w:tcPr>
            <w:tcW w:w="936" w:type="dxa"/>
            <w:tcBorders>
              <w:top w:val="single" w:sz="4" w:space="0" w:color="auto"/>
              <w:left w:val="single" w:sz="4" w:space="0" w:color="auto"/>
              <w:bottom w:val="double" w:sz="4" w:space="0" w:color="auto"/>
              <w:right w:val="single" w:sz="4" w:space="0" w:color="auto"/>
            </w:tcBorders>
            <w:vAlign w:val="center"/>
          </w:tcPr>
          <w:p w14:paraId="602EED67" w14:textId="77777777" w:rsidR="00FA559D" w:rsidRPr="00046C30" w:rsidRDefault="00FA559D" w:rsidP="007D26EF">
            <w:pPr>
              <w:spacing w:line="276" w:lineRule="auto"/>
              <w:jc w:val="center"/>
            </w:pPr>
          </w:p>
        </w:tc>
        <w:tc>
          <w:tcPr>
            <w:tcW w:w="937" w:type="dxa"/>
            <w:tcBorders>
              <w:top w:val="single" w:sz="4" w:space="0" w:color="auto"/>
              <w:left w:val="single" w:sz="4" w:space="0" w:color="auto"/>
              <w:bottom w:val="double" w:sz="4" w:space="0" w:color="auto"/>
              <w:right w:val="single" w:sz="4" w:space="0" w:color="auto"/>
            </w:tcBorders>
            <w:vAlign w:val="center"/>
          </w:tcPr>
          <w:p w14:paraId="03567E49" w14:textId="77777777" w:rsidR="00FA559D" w:rsidRPr="00046C30" w:rsidRDefault="00FA559D" w:rsidP="007D26EF">
            <w:pPr>
              <w:spacing w:line="276" w:lineRule="auto"/>
              <w:jc w:val="center"/>
            </w:pPr>
          </w:p>
        </w:tc>
        <w:tc>
          <w:tcPr>
            <w:tcW w:w="936" w:type="dxa"/>
            <w:tcBorders>
              <w:top w:val="single" w:sz="4" w:space="0" w:color="auto"/>
              <w:left w:val="single" w:sz="4" w:space="0" w:color="auto"/>
              <w:bottom w:val="double" w:sz="4" w:space="0" w:color="auto"/>
              <w:right w:val="single" w:sz="4" w:space="0" w:color="auto"/>
            </w:tcBorders>
            <w:vAlign w:val="center"/>
          </w:tcPr>
          <w:p w14:paraId="28375F48" w14:textId="77777777" w:rsidR="00FA559D" w:rsidRPr="00046C30" w:rsidRDefault="00FA559D" w:rsidP="007D26EF">
            <w:pPr>
              <w:spacing w:line="276" w:lineRule="auto"/>
              <w:jc w:val="center"/>
            </w:pPr>
          </w:p>
        </w:tc>
        <w:tc>
          <w:tcPr>
            <w:tcW w:w="937" w:type="dxa"/>
            <w:tcBorders>
              <w:top w:val="single" w:sz="4" w:space="0" w:color="auto"/>
              <w:left w:val="single" w:sz="4" w:space="0" w:color="auto"/>
              <w:bottom w:val="double" w:sz="4" w:space="0" w:color="auto"/>
              <w:right w:val="single" w:sz="4" w:space="0" w:color="auto"/>
            </w:tcBorders>
            <w:vAlign w:val="center"/>
          </w:tcPr>
          <w:p w14:paraId="6F4F1FCD" w14:textId="77777777" w:rsidR="00FA559D" w:rsidRPr="00046C30" w:rsidRDefault="00FA559D" w:rsidP="007D26EF">
            <w:pPr>
              <w:spacing w:line="276" w:lineRule="auto"/>
              <w:jc w:val="center"/>
            </w:pPr>
          </w:p>
        </w:tc>
        <w:tc>
          <w:tcPr>
            <w:tcW w:w="937" w:type="dxa"/>
            <w:tcBorders>
              <w:top w:val="single" w:sz="4" w:space="0" w:color="auto"/>
              <w:left w:val="single" w:sz="4" w:space="0" w:color="auto"/>
              <w:bottom w:val="double" w:sz="4" w:space="0" w:color="auto"/>
              <w:right w:val="single" w:sz="4" w:space="0" w:color="auto"/>
            </w:tcBorders>
            <w:vAlign w:val="center"/>
          </w:tcPr>
          <w:p w14:paraId="4983E2B9" w14:textId="77777777" w:rsidR="00FA559D" w:rsidRPr="00046C30" w:rsidRDefault="00FA559D" w:rsidP="007D26EF">
            <w:pPr>
              <w:spacing w:line="276" w:lineRule="auto"/>
              <w:jc w:val="center"/>
            </w:pPr>
          </w:p>
        </w:tc>
      </w:tr>
      <w:tr w:rsidR="000D13DC" w:rsidRPr="00046C30" w14:paraId="66AE13C0" w14:textId="77777777" w:rsidTr="004F2BA1">
        <w:trPr>
          <w:trHeight w:val="37"/>
        </w:trPr>
        <w:tc>
          <w:tcPr>
            <w:tcW w:w="3083" w:type="dxa"/>
            <w:tcBorders>
              <w:top w:val="double" w:sz="4" w:space="0" w:color="auto"/>
              <w:left w:val="single" w:sz="4" w:space="0" w:color="auto"/>
              <w:bottom w:val="single" w:sz="4" w:space="0" w:color="auto"/>
              <w:right w:val="single" w:sz="4" w:space="0" w:color="auto"/>
            </w:tcBorders>
          </w:tcPr>
          <w:p w14:paraId="003FCE3E" w14:textId="77777777" w:rsidR="00FA559D" w:rsidRPr="00046C30" w:rsidRDefault="00FA559D" w:rsidP="007D26EF">
            <w:pPr>
              <w:spacing w:line="276" w:lineRule="auto"/>
              <w:jc w:val="center"/>
            </w:pPr>
          </w:p>
        </w:tc>
        <w:tc>
          <w:tcPr>
            <w:tcW w:w="936" w:type="dxa"/>
            <w:tcBorders>
              <w:top w:val="double" w:sz="4" w:space="0" w:color="auto"/>
              <w:left w:val="single" w:sz="4" w:space="0" w:color="auto"/>
              <w:bottom w:val="single" w:sz="4" w:space="0" w:color="auto"/>
              <w:right w:val="single" w:sz="4" w:space="0" w:color="auto"/>
            </w:tcBorders>
          </w:tcPr>
          <w:p w14:paraId="2AD7DC78" w14:textId="77777777" w:rsidR="00FA559D" w:rsidRPr="00046C30" w:rsidRDefault="00FA559D" w:rsidP="007D26EF">
            <w:pPr>
              <w:spacing w:line="276" w:lineRule="auto"/>
              <w:jc w:val="center"/>
            </w:pPr>
          </w:p>
        </w:tc>
        <w:tc>
          <w:tcPr>
            <w:tcW w:w="937" w:type="dxa"/>
            <w:tcBorders>
              <w:top w:val="double" w:sz="4" w:space="0" w:color="auto"/>
              <w:left w:val="single" w:sz="4" w:space="0" w:color="auto"/>
              <w:bottom w:val="single" w:sz="4" w:space="0" w:color="auto"/>
              <w:right w:val="single" w:sz="4" w:space="0" w:color="auto"/>
            </w:tcBorders>
          </w:tcPr>
          <w:p w14:paraId="3631A70F" w14:textId="77777777" w:rsidR="00FA559D" w:rsidRPr="00046C30" w:rsidRDefault="00FA559D" w:rsidP="007D26EF">
            <w:pPr>
              <w:spacing w:line="276" w:lineRule="auto"/>
              <w:jc w:val="center"/>
            </w:pPr>
          </w:p>
        </w:tc>
        <w:tc>
          <w:tcPr>
            <w:tcW w:w="936" w:type="dxa"/>
            <w:tcBorders>
              <w:top w:val="double" w:sz="4" w:space="0" w:color="auto"/>
              <w:left w:val="single" w:sz="4" w:space="0" w:color="auto"/>
              <w:bottom w:val="single" w:sz="4" w:space="0" w:color="auto"/>
              <w:right w:val="single" w:sz="4" w:space="0" w:color="auto"/>
            </w:tcBorders>
          </w:tcPr>
          <w:p w14:paraId="29E2CCE8" w14:textId="77777777" w:rsidR="00FA559D" w:rsidRPr="00046C30" w:rsidRDefault="00FA559D" w:rsidP="007D26EF">
            <w:pPr>
              <w:spacing w:line="276" w:lineRule="auto"/>
              <w:jc w:val="center"/>
            </w:pPr>
          </w:p>
        </w:tc>
        <w:tc>
          <w:tcPr>
            <w:tcW w:w="937" w:type="dxa"/>
            <w:tcBorders>
              <w:top w:val="double" w:sz="4" w:space="0" w:color="auto"/>
              <w:left w:val="single" w:sz="4" w:space="0" w:color="auto"/>
              <w:bottom w:val="single" w:sz="4" w:space="0" w:color="auto"/>
              <w:right w:val="single" w:sz="4" w:space="0" w:color="auto"/>
            </w:tcBorders>
          </w:tcPr>
          <w:p w14:paraId="7CDBADAE" w14:textId="77777777" w:rsidR="00FA559D" w:rsidRPr="00046C30" w:rsidRDefault="00FA559D" w:rsidP="007D26EF">
            <w:pPr>
              <w:spacing w:line="276" w:lineRule="auto"/>
              <w:jc w:val="center"/>
            </w:pPr>
          </w:p>
        </w:tc>
        <w:tc>
          <w:tcPr>
            <w:tcW w:w="936" w:type="dxa"/>
            <w:tcBorders>
              <w:top w:val="double" w:sz="4" w:space="0" w:color="auto"/>
              <w:left w:val="single" w:sz="4" w:space="0" w:color="auto"/>
              <w:bottom w:val="single" w:sz="4" w:space="0" w:color="auto"/>
              <w:right w:val="single" w:sz="4" w:space="0" w:color="auto"/>
            </w:tcBorders>
          </w:tcPr>
          <w:p w14:paraId="12A2DE68" w14:textId="77777777" w:rsidR="00FA559D" w:rsidRPr="00046C30" w:rsidRDefault="00FA559D" w:rsidP="007D26EF">
            <w:pPr>
              <w:spacing w:line="276" w:lineRule="auto"/>
              <w:jc w:val="center"/>
            </w:pPr>
          </w:p>
        </w:tc>
        <w:tc>
          <w:tcPr>
            <w:tcW w:w="937" w:type="dxa"/>
            <w:tcBorders>
              <w:top w:val="double" w:sz="4" w:space="0" w:color="auto"/>
              <w:left w:val="single" w:sz="4" w:space="0" w:color="auto"/>
              <w:bottom w:val="single" w:sz="4" w:space="0" w:color="auto"/>
              <w:right w:val="single" w:sz="4" w:space="0" w:color="auto"/>
            </w:tcBorders>
          </w:tcPr>
          <w:p w14:paraId="0D3AE85E" w14:textId="77777777" w:rsidR="00FA559D" w:rsidRPr="00046C30" w:rsidRDefault="00FA559D" w:rsidP="007D26EF">
            <w:pPr>
              <w:spacing w:line="276" w:lineRule="auto"/>
              <w:jc w:val="center"/>
            </w:pPr>
          </w:p>
        </w:tc>
        <w:tc>
          <w:tcPr>
            <w:tcW w:w="937" w:type="dxa"/>
            <w:tcBorders>
              <w:top w:val="double" w:sz="4" w:space="0" w:color="auto"/>
              <w:left w:val="single" w:sz="4" w:space="0" w:color="auto"/>
              <w:bottom w:val="single" w:sz="4" w:space="0" w:color="auto"/>
              <w:right w:val="single" w:sz="4" w:space="0" w:color="auto"/>
            </w:tcBorders>
          </w:tcPr>
          <w:p w14:paraId="27F1148C" w14:textId="77777777" w:rsidR="00FA559D" w:rsidRPr="00046C30" w:rsidRDefault="00FA559D" w:rsidP="007D26EF">
            <w:pPr>
              <w:spacing w:line="276" w:lineRule="auto"/>
              <w:jc w:val="center"/>
            </w:pPr>
          </w:p>
        </w:tc>
      </w:tr>
      <w:tr w:rsidR="000D13DC" w:rsidRPr="00046C30" w14:paraId="2A36117C" w14:textId="77777777" w:rsidTr="004F2BA1">
        <w:trPr>
          <w:trHeight w:val="42"/>
        </w:trPr>
        <w:tc>
          <w:tcPr>
            <w:tcW w:w="3083" w:type="dxa"/>
            <w:tcBorders>
              <w:top w:val="single" w:sz="4" w:space="0" w:color="auto"/>
              <w:left w:val="single" w:sz="4" w:space="0" w:color="auto"/>
              <w:bottom w:val="single" w:sz="4" w:space="0" w:color="auto"/>
              <w:right w:val="single" w:sz="4" w:space="0" w:color="auto"/>
            </w:tcBorders>
          </w:tcPr>
          <w:p w14:paraId="7B27CBA1" w14:textId="77777777" w:rsidR="00FA559D" w:rsidRPr="00046C30" w:rsidRDefault="00FA559D" w:rsidP="007D26EF">
            <w:pPr>
              <w:spacing w:line="276" w:lineRule="auto"/>
              <w:jc w:val="center"/>
            </w:pPr>
          </w:p>
        </w:tc>
        <w:tc>
          <w:tcPr>
            <w:tcW w:w="936" w:type="dxa"/>
            <w:tcBorders>
              <w:top w:val="single" w:sz="4" w:space="0" w:color="auto"/>
              <w:left w:val="single" w:sz="4" w:space="0" w:color="auto"/>
              <w:bottom w:val="single" w:sz="4" w:space="0" w:color="auto"/>
              <w:right w:val="single" w:sz="4" w:space="0" w:color="auto"/>
            </w:tcBorders>
          </w:tcPr>
          <w:p w14:paraId="40BBE1B7" w14:textId="77777777" w:rsidR="00FA559D" w:rsidRPr="00046C30" w:rsidRDefault="00FA559D" w:rsidP="007D26EF">
            <w:pPr>
              <w:spacing w:line="276" w:lineRule="auto"/>
              <w:jc w:val="center"/>
            </w:pPr>
          </w:p>
        </w:tc>
        <w:tc>
          <w:tcPr>
            <w:tcW w:w="937" w:type="dxa"/>
            <w:tcBorders>
              <w:top w:val="single" w:sz="4" w:space="0" w:color="auto"/>
              <w:left w:val="single" w:sz="4" w:space="0" w:color="auto"/>
              <w:bottom w:val="single" w:sz="4" w:space="0" w:color="auto"/>
              <w:right w:val="single" w:sz="4" w:space="0" w:color="auto"/>
            </w:tcBorders>
          </w:tcPr>
          <w:p w14:paraId="02CEF7A2" w14:textId="77777777" w:rsidR="00FA559D" w:rsidRPr="00046C30" w:rsidRDefault="00FA559D" w:rsidP="007D26EF">
            <w:pPr>
              <w:spacing w:line="276" w:lineRule="auto"/>
              <w:jc w:val="center"/>
            </w:pPr>
          </w:p>
        </w:tc>
        <w:tc>
          <w:tcPr>
            <w:tcW w:w="936" w:type="dxa"/>
            <w:tcBorders>
              <w:top w:val="single" w:sz="4" w:space="0" w:color="auto"/>
              <w:left w:val="single" w:sz="4" w:space="0" w:color="auto"/>
              <w:bottom w:val="single" w:sz="4" w:space="0" w:color="auto"/>
              <w:right w:val="single" w:sz="4" w:space="0" w:color="auto"/>
            </w:tcBorders>
          </w:tcPr>
          <w:p w14:paraId="58FEC6A2" w14:textId="77777777" w:rsidR="00FA559D" w:rsidRPr="00046C30" w:rsidRDefault="00FA559D" w:rsidP="007D26EF">
            <w:pPr>
              <w:spacing w:line="276" w:lineRule="auto"/>
              <w:jc w:val="center"/>
            </w:pPr>
          </w:p>
        </w:tc>
        <w:tc>
          <w:tcPr>
            <w:tcW w:w="937" w:type="dxa"/>
            <w:tcBorders>
              <w:top w:val="single" w:sz="4" w:space="0" w:color="auto"/>
              <w:left w:val="single" w:sz="4" w:space="0" w:color="auto"/>
              <w:bottom w:val="single" w:sz="4" w:space="0" w:color="auto"/>
              <w:right w:val="single" w:sz="4" w:space="0" w:color="auto"/>
            </w:tcBorders>
          </w:tcPr>
          <w:p w14:paraId="41172B51" w14:textId="77777777" w:rsidR="00FA559D" w:rsidRPr="00046C30" w:rsidRDefault="00FA559D" w:rsidP="007D26EF">
            <w:pPr>
              <w:spacing w:line="276" w:lineRule="auto"/>
              <w:jc w:val="center"/>
            </w:pPr>
          </w:p>
        </w:tc>
        <w:tc>
          <w:tcPr>
            <w:tcW w:w="936" w:type="dxa"/>
            <w:tcBorders>
              <w:top w:val="single" w:sz="4" w:space="0" w:color="auto"/>
              <w:left w:val="single" w:sz="4" w:space="0" w:color="auto"/>
              <w:bottom w:val="single" w:sz="4" w:space="0" w:color="auto"/>
              <w:right w:val="single" w:sz="4" w:space="0" w:color="auto"/>
            </w:tcBorders>
          </w:tcPr>
          <w:p w14:paraId="30E59393" w14:textId="77777777" w:rsidR="00FA559D" w:rsidRPr="00046C30" w:rsidRDefault="00FA559D" w:rsidP="007D26EF">
            <w:pPr>
              <w:spacing w:line="276" w:lineRule="auto"/>
              <w:jc w:val="center"/>
            </w:pPr>
          </w:p>
        </w:tc>
        <w:tc>
          <w:tcPr>
            <w:tcW w:w="937" w:type="dxa"/>
            <w:tcBorders>
              <w:top w:val="single" w:sz="4" w:space="0" w:color="auto"/>
              <w:left w:val="single" w:sz="4" w:space="0" w:color="auto"/>
              <w:bottom w:val="single" w:sz="4" w:space="0" w:color="auto"/>
              <w:right w:val="single" w:sz="4" w:space="0" w:color="auto"/>
            </w:tcBorders>
          </w:tcPr>
          <w:p w14:paraId="725B3D60" w14:textId="77777777" w:rsidR="00FA559D" w:rsidRPr="00046C30" w:rsidRDefault="00FA559D" w:rsidP="007D26EF">
            <w:pPr>
              <w:spacing w:line="276" w:lineRule="auto"/>
              <w:jc w:val="center"/>
            </w:pPr>
          </w:p>
        </w:tc>
        <w:tc>
          <w:tcPr>
            <w:tcW w:w="937" w:type="dxa"/>
            <w:tcBorders>
              <w:top w:val="single" w:sz="4" w:space="0" w:color="auto"/>
              <w:left w:val="single" w:sz="4" w:space="0" w:color="auto"/>
              <w:bottom w:val="single" w:sz="4" w:space="0" w:color="auto"/>
              <w:right w:val="single" w:sz="4" w:space="0" w:color="auto"/>
            </w:tcBorders>
          </w:tcPr>
          <w:p w14:paraId="314E76F3" w14:textId="77777777" w:rsidR="00FA559D" w:rsidRPr="00046C30" w:rsidRDefault="00FA559D" w:rsidP="007D26EF">
            <w:pPr>
              <w:spacing w:line="276" w:lineRule="auto"/>
              <w:jc w:val="center"/>
            </w:pPr>
          </w:p>
        </w:tc>
      </w:tr>
      <w:tr w:rsidR="004873EA" w:rsidRPr="00046C30" w14:paraId="5AD7A8B3" w14:textId="77777777" w:rsidTr="00CE4970">
        <w:trPr>
          <w:trHeight w:val="244"/>
        </w:trPr>
        <w:tc>
          <w:tcPr>
            <w:tcW w:w="9639" w:type="dxa"/>
            <w:gridSpan w:val="8"/>
            <w:tcBorders>
              <w:top w:val="single" w:sz="4" w:space="0" w:color="auto"/>
              <w:left w:val="single" w:sz="4" w:space="0" w:color="auto"/>
              <w:bottom w:val="single" w:sz="4" w:space="0" w:color="auto"/>
              <w:right w:val="single" w:sz="4" w:space="0" w:color="auto"/>
            </w:tcBorders>
          </w:tcPr>
          <w:p w14:paraId="77498747" w14:textId="777C2C17" w:rsidR="00825B88" w:rsidRPr="00046C30" w:rsidRDefault="003E6409" w:rsidP="007D26EF">
            <w:pPr>
              <w:spacing w:line="276" w:lineRule="auto"/>
              <w:ind w:firstLine="318"/>
            </w:pPr>
            <w:r w:rsidRPr="00046C30">
              <w:rPr>
                <w:vertAlign w:val="superscript"/>
              </w:rPr>
              <w:t>1)</w:t>
            </w:r>
            <w:r w:rsidRPr="00046C30">
              <w:t xml:space="preserve"> </w:t>
            </w:r>
            <w:r w:rsidR="0096574C" w:rsidRPr="00046C30">
              <w:t>М</w:t>
            </w:r>
            <w:r w:rsidR="00825B88" w:rsidRPr="00046C30">
              <w:t>етоды контроля, применяемые для КСС, отмечают знаком «+</w:t>
            </w:r>
            <w:r w:rsidR="00EC53EF" w:rsidRPr="00046C30">
              <w:t>», не применяемые</w:t>
            </w:r>
            <w:r w:rsidR="00D1114D" w:rsidRPr="00046C30">
              <w:t xml:space="preserve"> знаком «</w:t>
            </w:r>
            <w:r w:rsidR="00B4438F" w:rsidRPr="00046C30">
              <w:rPr>
                <w:b/>
              </w:rPr>
              <w:t>–</w:t>
            </w:r>
            <w:r w:rsidR="00D1114D" w:rsidRPr="00046C30">
              <w:t>».</w:t>
            </w:r>
          </w:p>
        </w:tc>
      </w:tr>
    </w:tbl>
    <w:p w14:paraId="6772838A" w14:textId="77777777" w:rsidR="00FA57EF" w:rsidRPr="00046C30" w:rsidRDefault="00FA57EF" w:rsidP="007D26EF">
      <w:pPr>
        <w:spacing w:line="276" w:lineRule="auto"/>
        <w:jc w:val="both"/>
        <w:rPr>
          <w:sz w:val="8"/>
          <w:szCs w:val="8"/>
        </w:rPr>
      </w:pPr>
    </w:p>
    <w:p w14:paraId="1E6FC940" w14:textId="790F9FCD" w:rsidR="0096574C" w:rsidRPr="00046C30" w:rsidRDefault="003E6409" w:rsidP="007D26EF">
      <w:pPr>
        <w:spacing w:line="276" w:lineRule="auto"/>
        <w:jc w:val="both"/>
      </w:pPr>
      <w:r w:rsidRPr="00046C30">
        <w:t>В</w:t>
      </w:r>
      <w:r w:rsidR="00A76C02" w:rsidRPr="00046C30">
        <w:t>ид</w:t>
      </w:r>
      <w:r w:rsidRPr="00046C30">
        <w:t>ы</w:t>
      </w:r>
      <w:r w:rsidR="00A76C02" w:rsidRPr="00046C30">
        <w:t xml:space="preserve"> </w:t>
      </w:r>
      <w:r w:rsidR="00BD3197" w:rsidRPr="00046C30">
        <w:t xml:space="preserve">разрушающих </w:t>
      </w:r>
      <w:r w:rsidR="0096574C" w:rsidRPr="00046C30">
        <w:t>испытаний</w:t>
      </w:r>
      <w:r w:rsidR="00061E6E" w:rsidRPr="00046C30">
        <w:t xml:space="preserve"> или исследований</w:t>
      </w:r>
      <w:r w:rsidR="0096574C" w:rsidRPr="00046C30">
        <w:t xml:space="preserve"> КСС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116"/>
        <w:gridCol w:w="931"/>
        <w:gridCol w:w="932"/>
        <w:gridCol w:w="932"/>
        <w:gridCol w:w="932"/>
        <w:gridCol w:w="932"/>
        <w:gridCol w:w="932"/>
        <w:gridCol w:w="960"/>
      </w:tblGrid>
      <w:tr w:rsidR="000D13DC" w:rsidRPr="00046C30" w14:paraId="50F11E4E" w14:textId="77777777" w:rsidTr="004F2BA1">
        <w:trPr>
          <w:trHeight w:val="42"/>
        </w:trPr>
        <w:tc>
          <w:tcPr>
            <w:tcW w:w="3116" w:type="dxa"/>
            <w:vMerge w:val="restart"/>
            <w:tcBorders>
              <w:top w:val="single" w:sz="4" w:space="0" w:color="auto"/>
              <w:left w:val="single" w:sz="4" w:space="0" w:color="auto"/>
              <w:right w:val="single" w:sz="4" w:space="0" w:color="auto"/>
            </w:tcBorders>
            <w:vAlign w:val="center"/>
          </w:tcPr>
          <w:p w14:paraId="2683F771" w14:textId="71EDD8F1" w:rsidR="00FA559D" w:rsidRPr="00046C30" w:rsidRDefault="00FA559D" w:rsidP="007D26EF">
            <w:pPr>
              <w:spacing w:line="276" w:lineRule="auto"/>
              <w:jc w:val="center"/>
            </w:pPr>
            <w:r w:rsidRPr="00046C30">
              <w:t>Обозначение КСС</w:t>
            </w:r>
          </w:p>
        </w:tc>
        <w:tc>
          <w:tcPr>
            <w:tcW w:w="6551" w:type="dxa"/>
            <w:gridSpan w:val="7"/>
            <w:tcBorders>
              <w:top w:val="single" w:sz="4" w:space="0" w:color="auto"/>
              <w:left w:val="single" w:sz="4" w:space="0" w:color="auto"/>
              <w:bottom w:val="single" w:sz="4" w:space="0" w:color="auto"/>
              <w:right w:val="single" w:sz="4" w:space="0" w:color="auto"/>
            </w:tcBorders>
            <w:vAlign w:val="center"/>
          </w:tcPr>
          <w:p w14:paraId="2FB86B17" w14:textId="60A637C1" w:rsidR="00FA559D" w:rsidRPr="00046C30" w:rsidRDefault="00FA559D" w:rsidP="007D26EF">
            <w:pPr>
              <w:spacing w:line="276" w:lineRule="auto"/>
              <w:jc w:val="center"/>
            </w:pPr>
            <w:r w:rsidRPr="00046C30">
              <w:t>Виды разрушающих испытаний или исследований КСС</w:t>
            </w:r>
            <w:r w:rsidRPr="00046C30">
              <w:rPr>
                <w:vertAlign w:val="superscript"/>
              </w:rPr>
              <w:t>1)</w:t>
            </w:r>
          </w:p>
        </w:tc>
      </w:tr>
      <w:tr w:rsidR="000D13DC" w:rsidRPr="00046C30" w14:paraId="16005A07" w14:textId="77777777" w:rsidTr="004F2BA1">
        <w:trPr>
          <w:trHeight w:val="42"/>
        </w:trPr>
        <w:tc>
          <w:tcPr>
            <w:tcW w:w="3116" w:type="dxa"/>
            <w:vMerge/>
            <w:tcBorders>
              <w:left w:val="single" w:sz="4" w:space="0" w:color="auto"/>
              <w:bottom w:val="double" w:sz="4" w:space="0" w:color="auto"/>
              <w:right w:val="single" w:sz="4" w:space="0" w:color="auto"/>
            </w:tcBorders>
            <w:vAlign w:val="center"/>
          </w:tcPr>
          <w:p w14:paraId="0D123BF1" w14:textId="77777777" w:rsidR="00FA559D" w:rsidRPr="00046C30" w:rsidRDefault="00FA559D" w:rsidP="007D26EF">
            <w:pPr>
              <w:spacing w:line="276" w:lineRule="auto"/>
              <w:jc w:val="center"/>
            </w:pPr>
          </w:p>
        </w:tc>
        <w:tc>
          <w:tcPr>
            <w:tcW w:w="931" w:type="dxa"/>
            <w:tcBorders>
              <w:top w:val="single" w:sz="4" w:space="0" w:color="auto"/>
              <w:left w:val="single" w:sz="4" w:space="0" w:color="auto"/>
              <w:bottom w:val="double" w:sz="4" w:space="0" w:color="auto"/>
              <w:right w:val="single" w:sz="4" w:space="0" w:color="auto"/>
            </w:tcBorders>
            <w:vAlign w:val="center"/>
          </w:tcPr>
          <w:p w14:paraId="0F9240B4" w14:textId="77777777" w:rsidR="00FA559D" w:rsidRPr="00046C30" w:rsidRDefault="00FA559D" w:rsidP="007D26EF">
            <w:pPr>
              <w:spacing w:line="276" w:lineRule="auto"/>
              <w:jc w:val="center"/>
            </w:pPr>
          </w:p>
        </w:tc>
        <w:tc>
          <w:tcPr>
            <w:tcW w:w="932" w:type="dxa"/>
            <w:tcBorders>
              <w:top w:val="single" w:sz="4" w:space="0" w:color="auto"/>
              <w:left w:val="single" w:sz="4" w:space="0" w:color="auto"/>
              <w:bottom w:val="double" w:sz="4" w:space="0" w:color="auto"/>
              <w:right w:val="single" w:sz="4" w:space="0" w:color="auto"/>
            </w:tcBorders>
            <w:vAlign w:val="center"/>
          </w:tcPr>
          <w:p w14:paraId="78C8FD0C" w14:textId="77777777" w:rsidR="00FA559D" w:rsidRPr="00046C30" w:rsidRDefault="00FA559D" w:rsidP="007D26EF">
            <w:pPr>
              <w:spacing w:line="276" w:lineRule="auto"/>
              <w:jc w:val="center"/>
            </w:pPr>
          </w:p>
        </w:tc>
        <w:tc>
          <w:tcPr>
            <w:tcW w:w="932" w:type="dxa"/>
            <w:tcBorders>
              <w:top w:val="single" w:sz="4" w:space="0" w:color="auto"/>
              <w:left w:val="single" w:sz="4" w:space="0" w:color="auto"/>
              <w:bottom w:val="double" w:sz="4" w:space="0" w:color="auto"/>
              <w:right w:val="single" w:sz="4" w:space="0" w:color="auto"/>
            </w:tcBorders>
            <w:vAlign w:val="center"/>
          </w:tcPr>
          <w:p w14:paraId="51A0B663" w14:textId="77777777" w:rsidR="00FA559D" w:rsidRPr="00046C30" w:rsidRDefault="00FA559D" w:rsidP="007D26EF">
            <w:pPr>
              <w:spacing w:line="276" w:lineRule="auto"/>
              <w:jc w:val="center"/>
            </w:pPr>
          </w:p>
        </w:tc>
        <w:tc>
          <w:tcPr>
            <w:tcW w:w="932" w:type="dxa"/>
            <w:tcBorders>
              <w:top w:val="single" w:sz="4" w:space="0" w:color="auto"/>
              <w:left w:val="single" w:sz="4" w:space="0" w:color="auto"/>
              <w:bottom w:val="double" w:sz="4" w:space="0" w:color="auto"/>
              <w:right w:val="single" w:sz="4" w:space="0" w:color="auto"/>
            </w:tcBorders>
            <w:vAlign w:val="center"/>
          </w:tcPr>
          <w:p w14:paraId="1D81C5B7" w14:textId="77777777" w:rsidR="00FA559D" w:rsidRPr="00046C30" w:rsidRDefault="00FA559D" w:rsidP="007D26EF">
            <w:pPr>
              <w:spacing w:line="276" w:lineRule="auto"/>
              <w:jc w:val="center"/>
            </w:pPr>
          </w:p>
        </w:tc>
        <w:tc>
          <w:tcPr>
            <w:tcW w:w="932" w:type="dxa"/>
            <w:tcBorders>
              <w:top w:val="single" w:sz="4" w:space="0" w:color="auto"/>
              <w:left w:val="single" w:sz="4" w:space="0" w:color="auto"/>
              <w:bottom w:val="double" w:sz="4" w:space="0" w:color="auto"/>
              <w:right w:val="single" w:sz="4" w:space="0" w:color="auto"/>
            </w:tcBorders>
            <w:vAlign w:val="center"/>
          </w:tcPr>
          <w:p w14:paraId="168AB77A" w14:textId="77777777" w:rsidR="00FA559D" w:rsidRPr="00046C30" w:rsidRDefault="00FA559D" w:rsidP="007D26EF">
            <w:pPr>
              <w:spacing w:line="276" w:lineRule="auto"/>
              <w:jc w:val="center"/>
            </w:pPr>
          </w:p>
        </w:tc>
        <w:tc>
          <w:tcPr>
            <w:tcW w:w="932" w:type="dxa"/>
            <w:tcBorders>
              <w:top w:val="single" w:sz="4" w:space="0" w:color="auto"/>
              <w:left w:val="single" w:sz="4" w:space="0" w:color="auto"/>
              <w:bottom w:val="double" w:sz="4" w:space="0" w:color="auto"/>
              <w:right w:val="single" w:sz="4" w:space="0" w:color="auto"/>
            </w:tcBorders>
            <w:vAlign w:val="center"/>
          </w:tcPr>
          <w:p w14:paraId="62AD8D6C" w14:textId="77777777" w:rsidR="00FA559D" w:rsidRPr="00046C30" w:rsidRDefault="00FA559D" w:rsidP="007D26EF">
            <w:pPr>
              <w:spacing w:line="276" w:lineRule="auto"/>
              <w:jc w:val="center"/>
            </w:pPr>
          </w:p>
        </w:tc>
        <w:tc>
          <w:tcPr>
            <w:tcW w:w="960" w:type="dxa"/>
            <w:tcBorders>
              <w:top w:val="single" w:sz="4" w:space="0" w:color="auto"/>
              <w:left w:val="single" w:sz="4" w:space="0" w:color="auto"/>
              <w:bottom w:val="double" w:sz="4" w:space="0" w:color="auto"/>
              <w:right w:val="single" w:sz="4" w:space="0" w:color="auto"/>
            </w:tcBorders>
            <w:vAlign w:val="center"/>
          </w:tcPr>
          <w:p w14:paraId="37175ABA" w14:textId="77777777" w:rsidR="00FA559D" w:rsidRPr="00046C30" w:rsidRDefault="00FA559D" w:rsidP="007D26EF">
            <w:pPr>
              <w:spacing w:line="276" w:lineRule="auto"/>
              <w:jc w:val="center"/>
            </w:pPr>
          </w:p>
        </w:tc>
      </w:tr>
      <w:tr w:rsidR="000D13DC" w:rsidRPr="00046C30" w14:paraId="17935A7B" w14:textId="77777777" w:rsidTr="004F2BA1">
        <w:trPr>
          <w:trHeight w:val="37"/>
        </w:trPr>
        <w:tc>
          <w:tcPr>
            <w:tcW w:w="3116" w:type="dxa"/>
            <w:tcBorders>
              <w:top w:val="double" w:sz="4" w:space="0" w:color="auto"/>
              <w:left w:val="single" w:sz="4" w:space="0" w:color="auto"/>
              <w:bottom w:val="single" w:sz="4" w:space="0" w:color="auto"/>
              <w:right w:val="single" w:sz="4" w:space="0" w:color="auto"/>
            </w:tcBorders>
            <w:vAlign w:val="center"/>
          </w:tcPr>
          <w:p w14:paraId="2BFC70AF" w14:textId="77777777" w:rsidR="00FA559D" w:rsidRPr="00046C30" w:rsidRDefault="00FA559D" w:rsidP="007D26EF">
            <w:pPr>
              <w:spacing w:line="276" w:lineRule="auto"/>
              <w:jc w:val="center"/>
            </w:pPr>
          </w:p>
        </w:tc>
        <w:tc>
          <w:tcPr>
            <w:tcW w:w="931" w:type="dxa"/>
            <w:tcBorders>
              <w:top w:val="double" w:sz="4" w:space="0" w:color="auto"/>
              <w:left w:val="single" w:sz="4" w:space="0" w:color="auto"/>
              <w:bottom w:val="single" w:sz="4" w:space="0" w:color="auto"/>
              <w:right w:val="single" w:sz="4" w:space="0" w:color="auto"/>
            </w:tcBorders>
            <w:noWrap/>
            <w:vAlign w:val="center"/>
          </w:tcPr>
          <w:p w14:paraId="0E7BAD9D" w14:textId="77777777" w:rsidR="00FA559D" w:rsidRPr="00046C30" w:rsidRDefault="00FA559D" w:rsidP="007D26EF">
            <w:pPr>
              <w:spacing w:line="276" w:lineRule="auto"/>
              <w:jc w:val="center"/>
            </w:pPr>
          </w:p>
        </w:tc>
        <w:tc>
          <w:tcPr>
            <w:tcW w:w="932" w:type="dxa"/>
            <w:tcBorders>
              <w:top w:val="double" w:sz="4" w:space="0" w:color="auto"/>
              <w:left w:val="single" w:sz="4" w:space="0" w:color="auto"/>
              <w:bottom w:val="single" w:sz="4" w:space="0" w:color="auto"/>
              <w:right w:val="single" w:sz="4" w:space="0" w:color="auto"/>
            </w:tcBorders>
            <w:noWrap/>
            <w:vAlign w:val="center"/>
          </w:tcPr>
          <w:p w14:paraId="39C010D0" w14:textId="77777777" w:rsidR="00FA559D" w:rsidRPr="00046C30" w:rsidRDefault="00FA559D" w:rsidP="007D26EF">
            <w:pPr>
              <w:spacing w:line="276" w:lineRule="auto"/>
              <w:jc w:val="center"/>
            </w:pPr>
          </w:p>
        </w:tc>
        <w:tc>
          <w:tcPr>
            <w:tcW w:w="932" w:type="dxa"/>
            <w:tcBorders>
              <w:top w:val="double" w:sz="4" w:space="0" w:color="auto"/>
              <w:left w:val="single" w:sz="4" w:space="0" w:color="auto"/>
              <w:bottom w:val="single" w:sz="4" w:space="0" w:color="auto"/>
              <w:right w:val="single" w:sz="4" w:space="0" w:color="auto"/>
            </w:tcBorders>
            <w:noWrap/>
            <w:vAlign w:val="center"/>
          </w:tcPr>
          <w:p w14:paraId="1851DEEC" w14:textId="77777777" w:rsidR="00FA559D" w:rsidRPr="00046C30" w:rsidRDefault="00FA559D" w:rsidP="007D26EF">
            <w:pPr>
              <w:spacing w:line="276" w:lineRule="auto"/>
              <w:jc w:val="center"/>
            </w:pPr>
          </w:p>
        </w:tc>
        <w:tc>
          <w:tcPr>
            <w:tcW w:w="932" w:type="dxa"/>
            <w:tcBorders>
              <w:top w:val="double" w:sz="4" w:space="0" w:color="auto"/>
              <w:left w:val="single" w:sz="4" w:space="0" w:color="auto"/>
              <w:bottom w:val="single" w:sz="4" w:space="0" w:color="auto"/>
              <w:right w:val="single" w:sz="4" w:space="0" w:color="auto"/>
            </w:tcBorders>
            <w:noWrap/>
            <w:vAlign w:val="center"/>
          </w:tcPr>
          <w:p w14:paraId="17E1B1AB" w14:textId="77777777" w:rsidR="00FA559D" w:rsidRPr="00046C30" w:rsidRDefault="00FA559D" w:rsidP="007D26EF">
            <w:pPr>
              <w:spacing w:line="276" w:lineRule="auto"/>
              <w:jc w:val="center"/>
            </w:pPr>
          </w:p>
        </w:tc>
        <w:tc>
          <w:tcPr>
            <w:tcW w:w="932" w:type="dxa"/>
            <w:tcBorders>
              <w:top w:val="double" w:sz="4" w:space="0" w:color="auto"/>
              <w:left w:val="single" w:sz="4" w:space="0" w:color="auto"/>
              <w:bottom w:val="single" w:sz="4" w:space="0" w:color="auto"/>
              <w:right w:val="single" w:sz="4" w:space="0" w:color="auto"/>
            </w:tcBorders>
            <w:vAlign w:val="center"/>
          </w:tcPr>
          <w:p w14:paraId="4869ADDC" w14:textId="77777777" w:rsidR="00FA559D" w:rsidRPr="00046C30" w:rsidRDefault="00FA559D" w:rsidP="007D26EF">
            <w:pPr>
              <w:spacing w:line="276" w:lineRule="auto"/>
              <w:jc w:val="center"/>
            </w:pPr>
          </w:p>
        </w:tc>
        <w:tc>
          <w:tcPr>
            <w:tcW w:w="932" w:type="dxa"/>
            <w:tcBorders>
              <w:top w:val="double" w:sz="4" w:space="0" w:color="auto"/>
              <w:left w:val="single" w:sz="4" w:space="0" w:color="auto"/>
              <w:bottom w:val="single" w:sz="4" w:space="0" w:color="auto"/>
              <w:right w:val="single" w:sz="4" w:space="0" w:color="auto"/>
            </w:tcBorders>
            <w:noWrap/>
            <w:vAlign w:val="center"/>
          </w:tcPr>
          <w:p w14:paraId="193FA85E" w14:textId="77777777" w:rsidR="00FA559D" w:rsidRPr="00046C30" w:rsidRDefault="00FA559D" w:rsidP="007D26EF">
            <w:pPr>
              <w:spacing w:line="276" w:lineRule="auto"/>
              <w:jc w:val="center"/>
            </w:pPr>
          </w:p>
        </w:tc>
        <w:tc>
          <w:tcPr>
            <w:tcW w:w="960" w:type="dxa"/>
            <w:tcBorders>
              <w:top w:val="double" w:sz="4" w:space="0" w:color="auto"/>
              <w:left w:val="single" w:sz="4" w:space="0" w:color="auto"/>
              <w:bottom w:val="single" w:sz="4" w:space="0" w:color="auto"/>
              <w:right w:val="single" w:sz="4" w:space="0" w:color="auto"/>
            </w:tcBorders>
            <w:noWrap/>
            <w:vAlign w:val="center"/>
          </w:tcPr>
          <w:p w14:paraId="3A2AD0A7" w14:textId="77777777" w:rsidR="00FA559D" w:rsidRPr="00046C30" w:rsidRDefault="00FA559D" w:rsidP="007D26EF">
            <w:pPr>
              <w:spacing w:line="276" w:lineRule="auto"/>
              <w:jc w:val="center"/>
            </w:pPr>
          </w:p>
        </w:tc>
      </w:tr>
      <w:tr w:rsidR="000D13DC" w:rsidRPr="00046C30" w14:paraId="0EAC7223" w14:textId="77777777" w:rsidTr="004F2BA1">
        <w:trPr>
          <w:trHeight w:val="42"/>
        </w:trPr>
        <w:tc>
          <w:tcPr>
            <w:tcW w:w="3116" w:type="dxa"/>
            <w:tcBorders>
              <w:top w:val="single" w:sz="4" w:space="0" w:color="auto"/>
              <w:left w:val="single" w:sz="4" w:space="0" w:color="auto"/>
              <w:bottom w:val="single" w:sz="4" w:space="0" w:color="auto"/>
              <w:right w:val="single" w:sz="4" w:space="0" w:color="auto"/>
            </w:tcBorders>
            <w:vAlign w:val="center"/>
          </w:tcPr>
          <w:p w14:paraId="08C84118" w14:textId="77777777" w:rsidR="00FA559D" w:rsidRPr="00046C30" w:rsidRDefault="00FA559D" w:rsidP="007D26EF">
            <w:pPr>
              <w:spacing w:line="276" w:lineRule="auto"/>
              <w:jc w:val="center"/>
            </w:pPr>
          </w:p>
        </w:tc>
        <w:tc>
          <w:tcPr>
            <w:tcW w:w="931" w:type="dxa"/>
            <w:tcBorders>
              <w:top w:val="single" w:sz="4" w:space="0" w:color="auto"/>
              <w:left w:val="single" w:sz="4" w:space="0" w:color="auto"/>
              <w:bottom w:val="single" w:sz="4" w:space="0" w:color="auto"/>
              <w:right w:val="single" w:sz="4" w:space="0" w:color="auto"/>
            </w:tcBorders>
            <w:noWrap/>
            <w:vAlign w:val="center"/>
          </w:tcPr>
          <w:p w14:paraId="0575E288" w14:textId="77777777" w:rsidR="00FA559D" w:rsidRPr="00046C30" w:rsidRDefault="00FA559D" w:rsidP="007D26EF">
            <w:pPr>
              <w:spacing w:line="276" w:lineRule="auto"/>
              <w:jc w:val="center"/>
            </w:pPr>
          </w:p>
        </w:tc>
        <w:tc>
          <w:tcPr>
            <w:tcW w:w="932" w:type="dxa"/>
            <w:tcBorders>
              <w:top w:val="single" w:sz="4" w:space="0" w:color="auto"/>
              <w:left w:val="single" w:sz="4" w:space="0" w:color="auto"/>
              <w:bottom w:val="single" w:sz="4" w:space="0" w:color="auto"/>
              <w:right w:val="single" w:sz="4" w:space="0" w:color="auto"/>
            </w:tcBorders>
            <w:noWrap/>
            <w:vAlign w:val="center"/>
          </w:tcPr>
          <w:p w14:paraId="16802059" w14:textId="77777777" w:rsidR="00FA559D" w:rsidRPr="00046C30" w:rsidRDefault="00FA559D" w:rsidP="007D26EF">
            <w:pPr>
              <w:spacing w:line="276" w:lineRule="auto"/>
              <w:jc w:val="center"/>
            </w:pPr>
          </w:p>
        </w:tc>
        <w:tc>
          <w:tcPr>
            <w:tcW w:w="932" w:type="dxa"/>
            <w:tcBorders>
              <w:top w:val="single" w:sz="4" w:space="0" w:color="auto"/>
              <w:left w:val="single" w:sz="4" w:space="0" w:color="auto"/>
              <w:bottom w:val="single" w:sz="4" w:space="0" w:color="auto"/>
              <w:right w:val="single" w:sz="4" w:space="0" w:color="auto"/>
            </w:tcBorders>
            <w:noWrap/>
            <w:vAlign w:val="center"/>
          </w:tcPr>
          <w:p w14:paraId="4C65BEDD" w14:textId="77777777" w:rsidR="00FA559D" w:rsidRPr="00046C30" w:rsidRDefault="00FA559D" w:rsidP="007D26EF">
            <w:pPr>
              <w:spacing w:line="276" w:lineRule="auto"/>
              <w:jc w:val="center"/>
            </w:pPr>
          </w:p>
        </w:tc>
        <w:tc>
          <w:tcPr>
            <w:tcW w:w="932" w:type="dxa"/>
            <w:tcBorders>
              <w:top w:val="single" w:sz="4" w:space="0" w:color="auto"/>
              <w:left w:val="single" w:sz="4" w:space="0" w:color="auto"/>
              <w:bottom w:val="single" w:sz="4" w:space="0" w:color="auto"/>
              <w:right w:val="single" w:sz="4" w:space="0" w:color="auto"/>
            </w:tcBorders>
            <w:noWrap/>
            <w:vAlign w:val="center"/>
          </w:tcPr>
          <w:p w14:paraId="7657F787" w14:textId="77777777" w:rsidR="00FA559D" w:rsidRPr="00046C30" w:rsidRDefault="00FA559D" w:rsidP="007D26EF">
            <w:pPr>
              <w:spacing w:line="276" w:lineRule="auto"/>
              <w:jc w:val="center"/>
            </w:pPr>
          </w:p>
        </w:tc>
        <w:tc>
          <w:tcPr>
            <w:tcW w:w="932" w:type="dxa"/>
            <w:tcBorders>
              <w:top w:val="single" w:sz="4" w:space="0" w:color="auto"/>
              <w:left w:val="single" w:sz="4" w:space="0" w:color="auto"/>
              <w:bottom w:val="single" w:sz="4" w:space="0" w:color="auto"/>
              <w:right w:val="single" w:sz="4" w:space="0" w:color="auto"/>
            </w:tcBorders>
            <w:vAlign w:val="center"/>
          </w:tcPr>
          <w:p w14:paraId="27BFEEAE" w14:textId="77777777" w:rsidR="00FA559D" w:rsidRPr="00046C30" w:rsidRDefault="00FA559D" w:rsidP="007D26EF">
            <w:pPr>
              <w:spacing w:line="276" w:lineRule="auto"/>
              <w:jc w:val="center"/>
            </w:pPr>
          </w:p>
        </w:tc>
        <w:tc>
          <w:tcPr>
            <w:tcW w:w="932" w:type="dxa"/>
            <w:tcBorders>
              <w:top w:val="single" w:sz="4" w:space="0" w:color="auto"/>
              <w:left w:val="single" w:sz="4" w:space="0" w:color="auto"/>
              <w:bottom w:val="single" w:sz="4" w:space="0" w:color="auto"/>
              <w:right w:val="single" w:sz="4" w:space="0" w:color="auto"/>
            </w:tcBorders>
            <w:noWrap/>
            <w:vAlign w:val="center"/>
          </w:tcPr>
          <w:p w14:paraId="09344DC6" w14:textId="77777777" w:rsidR="00FA559D" w:rsidRPr="00046C30" w:rsidRDefault="00FA559D" w:rsidP="007D26EF">
            <w:pPr>
              <w:spacing w:line="276" w:lineRule="auto"/>
              <w:jc w:val="center"/>
            </w:pPr>
          </w:p>
        </w:tc>
        <w:tc>
          <w:tcPr>
            <w:tcW w:w="960" w:type="dxa"/>
            <w:tcBorders>
              <w:top w:val="single" w:sz="4" w:space="0" w:color="auto"/>
              <w:left w:val="single" w:sz="4" w:space="0" w:color="auto"/>
              <w:bottom w:val="single" w:sz="4" w:space="0" w:color="auto"/>
              <w:right w:val="single" w:sz="4" w:space="0" w:color="auto"/>
            </w:tcBorders>
            <w:noWrap/>
            <w:vAlign w:val="center"/>
          </w:tcPr>
          <w:p w14:paraId="36986020" w14:textId="77777777" w:rsidR="00FA559D" w:rsidRPr="00046C30" w:rsidRDefault="00FA559D" w:rsidP="007D26EF">
            <w:pPr>
              <w:spacing w:line="276" w:lineRule="auto"/>
              <w:jc w:val="center"/>
            </w:pPr>
          </w:p>
        </w:tc>
      </w:tr>
      <w:tr w:rsidR="000D13DC" w:rsidRPr="00046C30" w14:paraId="7DA47A83" w14:textId="77777777" w:rsidTr="00D97D76">
        <w:tblPrEx>
          <w:tblLook w:val="01E0" w:firstRow="1" w:lastRow="1" w:firstColumn="1" w:lastColumn="1" w:noHBand="0" w:noVBand="0"/>
        </w:tblPrEx>
        <w:tc>
          <w:tcPr>
            <w:tcW w:w="9667" w:type="dxa"/>
            <w:gridSpan w:val="8"/>
            <w:tcBorders>
              <w:top w:val="single" w:sz="4" w:space="0" w:color="auto"/>
              <w:left w:val="single" w:sz="4" w:space="0" w:color="auto"/>
              <w:bottom w:val="single" w:sz="4" w:space="0" w:color="auto"/>
              <w:right w:val="single" w:sz="4" w:space="0" w:color="auto"/>
            </w:tcBorders>
          </w:tcPr>
          <w:p w14:paraId="08A35946" w14:textId="7E4E40EF" w:rsidR="0096574C" w:rsidRPr="00046C30" w:rsidRDefault="0096574C" w:rsidP="007D26EF">
            <w:pPr>
              <w:spacing w:line="276" w:lineRule="auto"/>
              <w:ind w:firstLine="318"/>
              <w:jc w:val="both"/>
            </w:pPr>
            <w:r w:rsidRPr="00046C30">
              <w:rPr>
                <w:vertAlign w:val="superscript"/>
              </w:rPr>
              <w:t>1)</w:t>
            </w:r>
            <w:r w:rsidRPr="00046C30">
              <w:t xml:space="preserve"> Виды </w:t>
            </w:r>
            <w:r w:rsidR="00BD3197" w:rsidRPr="00046C30">
              <w:t xml:space="preserve">разрушающих </w:t>
            </w:r>
            <w:r w:rsidRPr="00046C30">
              <w:t>испытаний</w:t>
            </w:r>
            <w:r w:rsidR="00061E6E" w:rsidRPr="00046C30">
              <w:t xml:space="preserve"> или исследований</w:t>
            </w:r>
            <w:r w:rsidRPr="00046C30">
              <w:t xml:space="preserve"> КСС, </w:t>
            </w:r>
            <w:r w:rsidR="003E6409" w:rsidRPr="00046C30">
              <w:t xml:space="preserve">применяемые для КСС, отмечают знаком «+», не </w:t>
            </w:r>
            <w:r w:rsidR="00AD6476" w:rsidRPr="00046C30">
              <w:t>применяемые знаком</w:t>
            </w:r>
            <w:r w:rsidR="003E6409" w:rsidRPr="00046C30">
              <w:t xml:space="preserve"> </w:t>
            </w:r>
            <w:r w:rsidR="006D79CF" w:rsidRPr="00046C30">
              <w:t>«</w:t>
            </w:r>
            <w:r w:rsidR="00B4438F" w:rsidRPr="00046C30">
              <w:rPr>
                <w:b/>
              </w:rPr>
              <w:t>–</w:t>
            </w:r>
            <w:r w:rsidR="006D79CF" w:rsidRPr="00046C30">
              <w:t>».</w:t>
            </w:r>
          </w:p>
        </w:tc>
      </w:tr>
    </w:tbl>
    <w:p w14:paraId="692718CC" w14:textId="77777777" w:rsidR="00FD5B5D" w:rsidRPr="00046C30" w:rsidRDefault="00FD5B5D" w:rsidP="007D26EF">
      <w:pPr>
        <w:spacing w:before="120" w:line="276" w:lineRule="auto"/>
        <w:rPr>
          <w:sz w:val="22"/>
        </w:rPr>
      </w:pPr>
      <w:r w:rsidRPr="00046C30">
        <w:rPr>
          <w:sz w:val="22"/>
        </w:rPr>
        <w:t>Аттестационная комиссия:</w:t>
      </w:r>
    </w:p>
    <w:p w14:paraId="448F662E" w14:textId="77777777" w:rsidR="003C5F57" w:rsidRPr="00046C30" w:rsidRDefault="003C5F57" w:rsidP="007D26EF">
      <w:pPr>
        <w:spacing w:before="120" w:line="276" w:lineRule="auto"/>
        <w:rPr>
          <w:sz w:val="4"/>
        </w:rPr>
      </w:pPr>
    </w:p>
    <w:tbl>
      <w:tblPr>
        <w:tblW w:w="0" w:type="auto"/>
        <w:tblLook w:val="04A0" w:firstRow="1" w:lastRow="0" w:firstColumn="1" w:lastColumn="0" w:noHBand="0" w:noVBand="1"/>
      </w:tblPr>
      <w:tblGrid>
        <w:gridCol w:w="3369"/>
        <w:gridCol w:w="2693"/>
        <w:gridCol w:w="425"/>
        <w:gridCol w:w="2977"/>
      </w:tblGrid>
      <w:tr w:rsidR="000D13DC" w:rsidRPr="00046C30" w14:paraId="682AAA3D" w14:textId="77777777" w:rsidTr="00EE2EDC">
        <w:tc>
          <w:tcPr>
            <w:tcW w:w="3369" w:type="dxa"/>
            <w:shd w:val="clear" w:color="auto" w:fill="auto"/>
          </w:tcPr>
          <w:p w14:paraId="4392ECCC" w14:textId="77777777" w:rsidR="00FD5B5D" w:rsidRPr="00046C30" w:rsidRDefault="00FD5B5D" w:rsidP="007D26EF">
            <w:pPr>
              <w:spacing w:line="276" w:lineRule="auto"/>
            </w:pPr>
            <w:r w:rsidRPr="00046C30">
              <w:t>Председатель комиссии</w:t>
            </w:r>
          </w:p>
        </w:tc>
        <w:tc>
          <w:tcPr>
            <w:tcW w:w="2693" w:type="dxa"/>
            <w:tcBorders>
              <w:bottom w:val="single" w:sz="4" w:space="0" w:color="auto"/>
            </w:tcBorders>
            <w:shd w:val="clear" w:color="auto" w:fill="auto"/>
          </w:tcPr>
          <w:p w14:paraId="76933369" w14:textId="77777777" w:rsidR="00FD5B5D" w:rsidRPr="00046C30" w:rsidRDefault="00FD5B5D" w:rsidP="007D26EF">
            <w:pPr>
              <w:spacing w:line="276" w:lineRule="auto"/>
              <w:jc w:val="center"/>
            </w:pPr>
          </w:p>
        </w:tc>
        <w:tc>
          <w:tcPr>
            <w:tcW w:w="425" w:type="dxa"/>
            <w:shd w:val="clear" w:color="auto" w:fill="auto"/>
          </w:tcPr>
          <w:p w14:paraId="0828332B" w14:textId="77777777" w:rsidR="00FD5B5D" w:rsidRPr="00046C30" w:rsidRDefault="00FD5B5D" w:rsidP="007D26EF">
            <w:pPr>
              <w:spacing w:line="276" w:lineRule="auto"/>
              <w:jc w:val="center"/>
            </w:pPr>
          </w:p>
        </w:tc>
        <w:tc>
          <w:tcPr>
            <w:tcW w:w="2977" w:type="dxa"/>
            <w:tcBorders>
              <w:bottom w:val="single" w:sz="4" w:space="0" w:color="auto"/>
            </w:tcBorders>
            <w:shd w:val="clear" w:color="auto" w:fill="auto"/>
          </w:tcPr>
          <w:p w14:paraId="093F9B04" w14:textId="77777777" w:rsidR="00FD5B5D" w:rsidRPr="00046C30" w:rsidRDefault="00FD5B5D" w:rsidP="007D26EF">
            <w:pPr>
              <w:spacing w:line="276" w:lineRule="auto"/>
              <w:jc w:val="center"/>
            </w:pPr>
          </w:p>
        </w:tc>
      </w:tr>
      <w:tr w:rsidR="000D13DC" w:rsidRPr="00046C30" w14:paraId="0561037A" w14:textId="77777777" w:rsidTr="00EE2EDC">
        <w:tc>
          <w:tcPr>
            <w:tcW w:w="3369" w:type="dxa"/>
            <w:shd w:val="clear" w:color="auto" w:fill="auto"/>
          </w:tcPr>
          <w:p w14:paraId="47D1D26E" w14:textId="77777777" w:rsidR="00FD5B5D" w:rsidRPr="00046C30" w:rsidRDefault="00FD5B5D" w:rsidP="007D26EF">
            <w:pPr>
              <w:spacing w:line="276" w:lineRule="auto"/>
            </w:pPr>
          </w:p>
        </w:tc>
        <w:tc>
          <w:tcPr>
            <w:tcW w:w="2693" w:type="dxa"/>
            <w:tcBorders>
              <w:top w:val="single" w:sz="4" w:space="0" w:color="auto"/>
            </w:tcBorders>
            <w:shd w:val="clear" w:color="auto" w:fill="auto"/>
          </w:tcPr>
          <w:p w14:paraId="5782B1DB" w14:textId="4941D1E1" w:rsidR="00FD5B5D" w:rsidRPr="00046C30" w:rsidRDefault="00D0348D" w:rsidP="007D26EF">
            <w:pPr>
              <w:spacing w:line="276" w:lineRule="auto"/>
              <w:jc w:val="center"/>
              <w:rPr>
                <w:sz w:val="18"/>
              </w:rPr>
            </w:pPr>
            <w:r w:rsidRPr="00046C30">
              <w:rPr>
                <w:sz w:val="18"/>
              </w:rPr>
              <w:t>подпись</w:t>
            </w:r>
          </w:p>
        </w:tc>
        <w:tc>
          <w:tcPr>
            <w:tcW w:w="425" w:type="dxa"/>
            <w:shd w:val="clear" w:color="auto" w:fill="auto"/>
          </w:tcPr>
          <w:p w14:paraId="4BEE0DFA" w14:textId="77777777" w:rsidR="00FD5B5D" w:rsidRPr="00046C30" w:rsidRDefault="00FD5B5D" w:rsidP="007D26EF">
            <w:pPr>
              <w:spacing w:line="276" w:lineRule="auto"/>
              <w:jc w:val="center"/>
              <w:rPr>
                <w:sz w:val="18"/>
              </w:rPr>
            </w:pPr>
          </w:p>
        </w:tc>
        <w:tc>
          <w:tcPr>
            <w:tcW w:w="2977" w:type="dxa"/>
            <w:tcBorders>
              <w:top w:val="single" w:sz="4" w:space="0" w:color="auto"/>
            </w:tcBorders>
            <w:shd w:val="clear" w:color="auto" w:fill="auto"/>
          </w:tcPr>
          <w:p w14:paraId="069B0D7C" w14:textId="27978708" w:rsidR="00FD5B5D" w:rsidRPr="00046C30" w:rsidRDefault="00D0348D" w:rsidP="007D26EF">
            <w:pPr>
              <w:spacing w:line="276" w:lineRule="auto"/>
              <w:jc w:val="center"/>
              <w:rPr>
                <w:sz w:val="18"/>
              </w:rPr>
            </w:pPr>
            <w:r w:rsidRPr="00046C30">
              <w:rPr>
                <w:sz w:val="18"/>
              </w:rPr>
              <w:t>инициалы, фамилия</w:t>
            </w:r>
          </w:p>
        </w:tc>
      </w:tr>
      <w:tr w:rsidR="000D13DC" w:rsidRPr="00046C30" w14:paraId="6D05FB84" w14:textId="77777777" w:rsidTr="00EE2EDC">
        <w:tc>
          <w:tcPr>
            <w:tcW w:w="3369" w:type="dxa"/>
            <w:shd w:val="clear" w:color="auto" w:fill="auto"/>
          </w:tcPr>
          <w:p w14:paraId="75CEFFFC" w14:textId="77777777" w:rsidR="00FD5B5D" w:rsidRPr="00046C30" w:rsidRDefault="00FD5B5D" w:rsidP="007D26EF">
            <w:pPr>
              <w:spacing w:line="276" w:lineRule="auto"/>
            </w:pPr>
          </w:p>
        </w:tc>
        <w:tc>
          <w:tcPr>
            <w:tcW w:w="2693" w:type="dxa"/>
            <w:shd w:val="clear" w:color="auto" w:fill="auto"/>
          </w:tcPr>
          <w:p w14:paraId="213F6E3F" w14:textId="77777777" w:rsidR="00FD5B5D" w:rsidRPr="00046C30" w:rsidRDefault="00FD5B5D" w:rsidP="007D26EF">
            <w:pPr>
              <w:spacing w:line="276" w:lineRule="auto"/>
              <w:jc w:val="center"/>
            </w:pPr>
          </w:p>
        </w:tc>
        <w:tc>
          <w:tcPr>
            <w:tcW w:w="425" w:type="dxa"/>
            <w:shd w:val="clear" w:color="auto" w:fill="auto"/>
          </w:tcPr>
          <w:p w14:paraId="19751891" w14:textId="77777777" w:rsidR="00FD5B5D" w:rsidRPr="00046C30" w:rsidRDefault="00FD5B5D" w:rsidP="007D26EF">
            <w:pPr>
              <w:spacing w:line="276" w:lineRule="auto"/>
              <w:jc w:val="center"/>
            </w:pPr>
          </w:p>
        </w:tc>
        <w:tc>
          <w:tcPr>
            <w:tcW w:w="2977" w:type="dxa"/>
            <w:shd w:val="clear" w:color="auto" w:fill="auto"/>
          </w:tcPr>
          <w:p w14:paraId="3C3C3690" w14:textId="77777777" w:rsidR="00FD5B5D" w:rsidRPr="00046C30" w:rsidRDefault="00FD5B5D" w:rsidP="007D26EF">
            <w:pPr>
              <w:spacing w:line="276" w:lineRule="auto"/>
              <w:jc w:val="center"/>
            </w:pPr>
          </w:p>
        </w:tc>
      </w:tr>
      <w:tr w:rsidR="000D13DC" w:rsidRPr="00046C30" w14:paraId="1DB5D3E2" w14:textId="77777777" w:rsidTr="00EE2EDC">
        <w:tc>
          <w:tcPr>
            <w:tcW w:w="3369" w:type="dxa"/>
            <w:shd w:val="clear" w:color="auto" w:fill="auto"/>
          </w:tcPr>
          <w:p w14:paraId="198EE28E" w14:textId="77777777" w:rsidR="00FD5B5D" w:rsidRPr="00046C30" w:rsidRDefault="00FD5B5D" w:rsidP="007D26EF">
            <w:pPr>
              <w:spacing w:line="276" w:lineRule="auto"/>
            </w:pPr>
            <w:r w:rsidRPr="00046C30">
              <w:t>Члены комиссии</w:t>
            </w:r>
          </w:p>
        </w:tc>
        <w:tc>
          <w:tcPr>
            <w:tcW w:w="2693" w:type="dxa"/>
            <w:tcBorders>
              <w:bottom w:val="single" w:sz="4" w:space="0" w:color="auto"/>
            </w:tcBorders>
            <w:shd w:val="clear" w:color="auto" w:fill="auto"/>
          </w:tcPr>
          <w:p w14:paraId="19960EC5" w14:textId="77777777" w:rsidR="00FD5B5D" w:rsidRPr="00046C30" w:rsidRDefault="00FD5B5D" w:rsidP="007D26EF">
            <w:pPr>
              <w:spacing w:line="276" w:lineRule="auto"/>
              <w:jc w:val="center"/>
            </w:pPr>
          </w:p>
        </w:tc>
        <w:tc>
          <w:tcPr>
            <w:tcW w:w="425" w:type="dxa"/>
            <w:shd w:val="clear" w:color="auto" w:fill="auto"/>
          </w:tcPr>
          <w:p w14:paraId="2CC16359" w14:textId="77777777" w:rsidR="00FD5B5D" w:rsidRPr="00046C30" w:rsidRDefault="00FD5B5D" w:rsidP="007D26EF">
            <w:pPr>
              <w:spacing w:line="276" w:lineRule="auto"/>
              <w:jc w:val="center"/>
            </w:pPr>
          </w:p>
        </w:tc>
        <w:tc>
          <w:tcPr>
            <w:tcW w:w="2977" w:type="dxa"/>
            <w:tcBorders>
              <w:bottom w:val="single" w:sz="4" w:space="0" w:color="auto"/>
            </w:tcBorders>
            <w:shd w:val="clear" w:color="auto" w:fill="auto"/>
          </w:tcPr>
          <w:p w14:paraId="120D27A0" w14:textId="77777777" w:rsidR="00FD5B5D" w:rsidRPr="00046C30" w:rsidRDefault="00FD5B5D" w:rsidP="007D26EF">
            <w:pPr>
              <w:spacing w:line="276" w:lineRule="auto"/>
              <w:jc w:val="center"/>
            </w:pPr>
          </w:p>
        </w:tc>
      </w:tr>
      <w:tr w:rsidR="000D13DC" w:rsidRPr="00046C30" w14:paraId="6B481C78" w14:textId="77777777" w:rsidTr="00EE2EDC">
        <w:tc>
          <w:tcPr>
            <w:tcW w:w="3369" w:type="dxa"/>
            <w:shd w:val="clear" w:color="auto" w:fill="auto"/>
          </w:tcPr>
          <w:p w14:paraId="638E45C3" w14:textId="77777777" w:rsidR="00FD5B5D" w:rsidRPr="00046C30" w:rsidRDefault="00FD5B5D" w:rsidP="007D26EF">
            <w:pPr>
              <w:spacing w:line="276" w:lineRule="auto"/>
            </w:pPr>
          </w:p>
        </w:tc>
        <w:tc>
          <w:tcPr>
            <w:tcW w:w="2693" w:type="dxa"/>
            <w:tcBorders>
              <w:top w:val="single" w:sz="4" w:space="0" w:color="auto"/>
            </w:tcBorders>
            <w:shd w:val="clear" w:color="auto" w:fill="auto"/>
          </w:tcPr>
          <w:p w14:paraId="641740AD" w14:textId="6F4BBF6A" w:rsidR="00FD5B5D" w:rsidRPr="00046C30" w:rsidRDefault="00D0348D" w:rsidP="007D26EF">
            <w:pPr>
              <w:spacing w:line="276" w:lineRule="auto"/>
              <w:jc w:val="center"/>
              <w:rPr>
                <w:sz w:val="18"/>
              </w:rPr>
            </w:pPr>
            <w:r w:rsidRPr="00046C30">
              <w:rPr>
                <w:sz w:val="18"/>
              </w:rPr>
              <w:t>подпись</w:t>
            </w:r>
          </w:p>
        </w:tc>
        <w:tc>
          <w:tcPr>
            <w:tcW w:w="425" w:type="dxa"/>
            <w:shd w:val="clear" w:color="auto" w:fill="auto"/>
          </w:tcPr>
          <w:p w14:paraId="6B1909D5" w14:textId="77777777" w:rsidR="00FD5B5D" w:rsidRPr="00046C30" w:rsidRDefault="00FD5B5D" w:rsidP="007D26EF">
            <w:pPr>
              <w:spacing w:line="276" w:lineRule="auto"/>
              <w:jc w:val="center"/>
              <w:rPr>
                <w:sz w:val="18"/>
              </w:rPr>
            </w:pPr>
          </w:p>
        </w:tc>
        <w:tc>
          <w:tcPr>
            <w:tcW w:w="2977" w:type="dxa"/>
            <w:tcBorders>
              <w:top w:val="single" w:sz="4" w:space="0" w:color="auto"/>
            </w:tcBorders>
            <w:shd w:val="clear" w:color="auto" w:fill="auto"/>
          </w:tcPr>
          <w:p w14:paraId="3A9B1A2E" w14:textId="2F938FE2" w:rsidR="00FD5B5D" w:rsidRPr="00046C30" w:rsidRDefault="00D0348D" w:rsidP="007D26EF">
            <w:pPr>
              <w:spacing w:line="276" w:lineRule="auto"/>
              <w:jc w:val="center"/>
              <w:rPr>
                <w:sz w:val="18"/>
              </w:rPr>
            </w:pPr>
            <w:r w:rsidRPr="00046C30">
              <w:rPr>
                <w:sz w:val="18"/>
              </w:rPr>
              <w:t>инициалы, фамилия</w:t>
            </w:r>
          </w:p>
        </w:tc>
      </w:tr>
      <w:tr w:rsidR="000D13DC" w:rsidRPr="00046C30" w14:paraId="3B390905" w14:textId="77777777" w:rsidTr="00EE302A">
        <w:tc>
          <w:tcPr>
            <w:tcW w:w="3369" w:type="dxa"/>
            <w:shd w:val="clear" w:color="auto" w:fill="auto"/>
          </w:tcPr>
          <w:p w14:paraId="4879058E" w14:textId="77777777" w:rsidR="00FD5B5D" w:rsidRPr="00046C30" w:rsidRDefault="00FD5B5D" w:rsidP="007D26EF">
            <w:pPr>
              <w:spacing w:line="276" w:lineRule="auto"/>
            </w:pPr>
          </w:p>
        </w:tc>
        <w:tc>
          <w:tcPr>
            <w:tcW w:w="2693" w:type="dxa"/>
            <w:tcBorders>
              <w:bottom w:val="single" w:sz="4" w:space="0" w:color="auto"/>
            </w:tcBorders>
            <w:shd w:val="clear" w:color="auto" w:fill="auto"/>
          </w:tcPr>
          <w:p w14:paraId="65D6EA08" w14:textId="77777777" w:rsidR="00FD5B5D" w:rsidRPr="00046C30" w:rsidRDefault="00FD5B5D" w:rsidP="007D26EF">
            <w:pPr>
              <w:spacing w:line="276" w:lineRule="auto"/>
              <w:jc w:val="center"/>
            </w:pPr>
          </w:p>
        </w:tc>
        <w:tc>
          <w:tcPr>
            <w:tcW w:w="425" w:type="dxa"/>
            <w:shd w:val="clear" w:color="auto" w:fill="auto"/>
          </w:tcPr>
          <w:p w14:paraId="00DD1FC2" w14:textId="77777777" w:rsidR="00FD5B5D" w:rsidRPr="00046C30" w:rsidRDefault="00FD5B5D" w:rsidP="007D26EF">
            <w:pPr>
              <w:spacing w:line="276" w:lineRule="auto"/>
              <w:jc w:val="center"/>
            </w:pPr>
          </w:p>
        </w:tc>
        <w:tc>
          <w:tcPr>
            <w:tcW w:w="2977" w:type="dxa"/>
            <w:tcBorders>
              <w:bottom w:val="single" w:sz="4" w:space="0" w:color="auto"/>
            </w:tcBorders>
            <w:shd w:val="clear" w:color="auto" w:fill="auto"/>
          </w:tcPr>
          <w:p w14:paraId="3E1809B4" w14:textId="77777777" w:rsidR="00FD5B5D" w:rsidRPr="00046C30" w:rsidRDefault="00FD5B5D" w:rsidP="007D26EF">
            <w:pPr>
              <w:spacing w:line="276" w:lineRule="auto"/>
              <w:jc w:val="center"/>
            </w:pPr>
          </w:p>
        </w:tc>
      </w:tr>
      <w:tr w:rsidR="000D13DC" w:rsidRPr="00046C30" w14:paraId="1F266114" w14:textId="77777777" w:rsidTr="00EE302A">
        <w:tc>
          <w:tcPr>
            <w:tcW w:w="3369" w:type="dxa"/>
            <w:shd w:val="clear" w:color="auto" w:fill="auto"/>
          </w:tcPr>
          <w:p w14:paraId="161BE6D3" w14:textId="77777777" w:rsidR="00FD5B5D" w:rsidRPr="00046C30" w:rsidRDefault="00FD5B5D" w:rsidP="007D26EF">
            <w:pPr>
              <w:spacing w:line="276" w:lineRule="auto"/>
            </w:pPr>
          </w:p>
        </w:tc>
        <w:tc>
          <w:tcPr>
            <w:tcW w:w="2693" w:type="dxa"/>
            <w:tcBorders>
              <w:top w:val="single" w:sz="4" w:space="0" w:color="auto"/>
            </w:tcBorders>
            <w:shd w:val="clear" w:color="auto" w:fill="auto"/>
          </w:tcPr>
          <w:p w14:paraId="4772F69B" w14:textId="093BDC15" w:rsidR="00FD5B5D" w:rsidRPr="00046C30" w:rsidRDefault="00D0348D" w:rsidP="007D26EF">
            <w:pPr>
              <w:spacing w:line="276" w:lineRule="auto"/>
              <w:jc w:val="center"/>
              <w:rPr>
                <w:sz w:val="18"/>
              </w:rPr>
            </w:pPr>
            <w:r w:rsidRPr="00046C30">
              <w:rPr>
                <w:sz w:val="18"/>
              </w:rPr>
              <w:t>подпись</w:t>
            </w:r>
          </w:p>
        </w:tc>
        <w:tc>
          <w:tcPr>
            <w:tcW w:w="425" w:type="dxa"/>
            <w:shd w:val="clear" w:color="auto" w:fill="auto"/>
          </w:tcPr>
          <w:p w14:paraId="206B7CDD" w14:textId="77777777" w:rsidR="00FD5B5D" w:rsidRPr="00046C30" w:rsidRDefault="00FD5B5D" w:rsidP="007D26EF">
            <w:pPr>
              <w:spacing w:line="276" w:lineRule="auto"/>
              <w:jc w:val="center"/>
              <w:rPr>
                <w:sz w:val="18"/>
              </w:rPr>
            </w:pPr>
          </w:p>
        </w:tc>
        <w:tc>
          <w:tcPr>
            <w:tcW w:w="2977" w:type="dxa"/>
            <w:tcBorders>
              <w:top w:val="single" w:sz="4" w:space="0" w:color="auto"/>
            </w:tcBorders>
            <w:shd w:val="clear" w:color="auto" w:fill="auto"/>
          </w:tcPr>
          <w:p w14:paraId="56A1FAFB" w14:textId="654C0208" w:rsidR="00FD5B5D" w:rsidRPr="00046C30" w:rsidRDefault="00D0348D" w:rsidP="007D26EF">
            <w:pPr>
              <w:spacing w:line="276" w:lineRule="auto"/>
              <w:jc w:val="center"/>
              <w:rPr>
                <w:sz w:val="18"/>
              </w:rPr>
            </w:pPr>
            <w:r w:rsidRPr="00046C30">
              <w:rPr>
                <w:sz w:val="18"/>
              </w:rPr>
              <w:t>инициалы, фамилия</w:t>
            </w:r>
          </w:p>
        </w:tc>
      </w:tr>
      <w:tr w:rsidR="000D13DC" w:rsidRPr="00046C30" w14:paraId="41BEBC79" w14:textId="77777777" w:rsidTr="00EE302A">
        <w:tc>
          <w:tcPr>
            <w:tcW w:w="3369" w:type="dxa"/>
            <w:shd w:val="clear" w:color="auto" w:fill="auto"/>
          </w:tcPr>
          <w:p w14:paraId="1E66F357" w14:textId="77777777" w:rsidR="00FD5B5D" w:rsidRPr="00046C30" w:rsidRDefault="00FD5B5D" w:rsidP="007D26EF">
            <w:pPr>
              <w:spacing w:line="276" w:lineRule="auto"/>
            </w:pPr>
            <w:r w:rsidRPr="00046C30">
              <w:t>Представитель заявителя</w:t>
            </w:r>
          </w:p>
        </w:tc>
        <w:tc>
          <w:tcPr>
            <w:tcW w:w="2693" w:type="dxa"/>
            <w:tcBorders>
              <w:bottom w:val="single" w:sz="4" w:space="0" w:color="auto"/>
            </w:tcBorders>
            <w:shd w:val="clear" w:color="auto" w:fill="auto"/>
          </w:tcPr>
          <w:p w14:paraId="6E92177C" w14:textId="77777777" w:rsidR="00FD5B5D" w:rsidRPr="00046C30" w:rsidRDefault="00FD5B5D" w:rsidP="007D26EF">
            <w:pPr>
              <w:spacing w:line="276" w:lineRule="auto"/>
              <w:jc w:val="center"/>
            </w:pPr>
          </w:p>
        </w:tc>
        <w:tc>
          <w:tcPr>
            <w:tcW w:w="425" w:type="dxa"/>
            <w:shd w:val="clear" w:color="auto" w:fill="auto"/>
          </w:tcPr>
          <w:p w14:paraId="759BE9CD" w14:textId="77777777" w:rsidR="00FD5B5D" w:rsidRPr="00046C30" w:rsidRDefault="00FD5B5D" w:rsidP="007D26EF">
            <w:pPr>
              <w:spacing w:line="276" w:lineRule="auto"/>
              <w:jc w:val="center"/>
            </w:pPr>
          </w:p>
        </w:tc>
        <w:tc>
          <w:tcPr>
            <w:tcW w:w="2977" w:type="dxa"/>
            <w:tcBorders>
              <w:bottom w:val="single" w:sz="4" w:space="0" w:color="auto"/>
            </w:tcBorders>
            <w:shd w:val="clear" w:color="auto" w:fill="auto"/>
          </w:tcPr>
          <w:p w14:paraId="7965641E" w14:textId="77777777" w:rsidR="00FD5B5D" w:rsidRPr="00046C30" w:rsidRDefault="00FD5B5D" w:rsidP="007D26EF">
            <w:pPr>
              <w:spacing w:line="276" w:lineRule="auto"/>
              <w:jc w:val="center"/>
            </w:pPr>
          </w:p>
        </w:tc>
      </w:tr>
      <w:tr w:rsidR="000D13DC" w:rsidRPr="00046C30" w14:paraId="11B665DA" w14:textId="77777777" w:rsidTr="00EE302A">
        <w:tc>
          <w:tcPr>
            <w:tcW w:w="3369" w:type="dxa"/>
            <w:shd w:val="clear" w:color="auto" w:fill="auto"/>
          </w:tcPr>
          <w:p w14:paraId="4D51453F" w14:textId="77777777" w:rsidR="00FD5B5D" w:rsidRPr="00046C30" w:rsidRDefault="00FD5B5D" w:rsidP="007D26EF">
            <w:pPr>
              <w:spacing w:line="276" w:lineRule="auto"/>
            </w:pPr>
          </w:p>
        </w:tc>
        <w:tc>
          <w:tcPr>
            <w:tcW w:w="2693" w:type="dxa"/>
            <w:tcBorders>
              <w:top w:val="single" w:sz="4" w:space="0" w:color="auto"/>
            </w:tcBorders>
            <w:shd w:val="clear" w:color="auto" w:fill="auto"/>
          </w:tcPr>
          <w:p w14:paraId="41DA732E" w14:textId="5DC821C0" w:rsidR="00FD5B5D" w:rsidRPr="00046C30" w:rsidRDefault="00D0348D" w:rsidP="007D26EF">
            <w:pPr>
              <w:spacing w:line="276" w:lineRule="auto"/>
              <w:jc w:val="center"/>
              <w:rPr>
                <w:sz w:val="18"/>
              </w:rPr>
            </w:pPr>
            <w:r w:rsidRPr="00046C30">
              <w:rPr>
                <w:sz w:val="18"/>
              </w:rPr>
              <w:t>подпись</w:t>
            </w:r>
          </w:p>
        </w:tc>
        <w:tc>
          <w:tcPr>
            <w:tcW w:w="425" w:type="dxa"/>
            <w:shd w:val="clear" w:color="auto" w:fill="auto"/>
          </w:tcPr>
          <w:p w14:paraId="748177C3" w14:textId="77777777" w:rsidR="00FD5B5D" w:rsidRPr="00046C30" w:rsidRDefault="00FD5B5D" w:rsidP="007D26EF">
            <w:pPr>
              <w:spacing w:line="276" w:lineRule="auto"/>
              <w:jc w:val="center"/>
              <w:rPr>
                <w:sz w:val="18"/>
              </w:rPr>
            </w:pPr>
          </w:p>
        </w:tc>
        <w:tc>
          <w:tcPr>
            <w:tcW w:w="2977" w:type="dxa"/>
            <w:tcBorders>
              <w:top w:val="single" w:sz="4" w:space="0" w:color="auto"/>
            </w:tcBorders>
            <w:shd w:val="clear" w:color="auto" w:fill="auto"/>
          </w:tcPr>
          <w:p w14:paraId="25DC5BB1" w14:textId="2EAE1FF3" w:rsidR="00FD5B5D" w:rsidRPr="00046C30" w:rsidRDefault="00D0348D" w:rsidP="007D26EF">
            <w:pPr>
              <w:spacing w:line="276" w:lineRule="auto"/>
              <w:jc w:val="center"/>
              <w:rPr>
                <w:sz w:val="18"/>
              </w:rPr>
            </w:pPr>
            <w:r w:rsidRPr="00046C30">
              <w:rPr>
                <w:sz w:val="18"/>
              </w:rPr>
              <w:t>инициалы, фамилия</w:t>
            </w:r>
          </w:p>
        </w:tc>
      </w:tr>
    </w:tbl>
    <w:p w14:paraId="1D6E19CA" w14:textId="77777777" w:rsidR="00514041" w:rsidRPr="00046C30" w:rsidRDefault="00514041" w:rsidP="007D26EF">
      <w:pPr>
        <w:spacing w:line="276" w:lineRule="auto"/>
        <w:jc w:val="right"/>
        <w:rPr>
          <w:i/>
        </w:rPr>
        <w:sectPr w:rsidR="00514041" w:rsidRPr="00046C30" w:rsidSect="005476DD">
          <w:footerReference w:type="default" r:id="rId21"/>
          <w:footnotePr>
            <w:numRestart w:val="eachPage"/>
          </w:footnotePr>
          <w:pgSz w:w="11906" w:h="16838"/>
          <w:pgMar w:top="1134" w:right="1418" w:bottom="1134" w:left="851" w:header="709" w:footer="709" w:gutter="0"/>
          <w:cols w:space="708"/>
          <w:docGrid w:linePitch="360"/>
        </w:sectPr>
      </w:pPr>
    </w:p>
    <w:p w14:paraId="23E019B3" w14:textId="77777777" w:rsidR="008016CD" w:rsidRPr="00046C30" w:rsidRDefault="008016CD" w:rsidP="00757BED">
      <w:pPr>
        <w:widowControl w:val="0"/>
        <w:suppressAutoHyphens/>
        <w:spacing w:line="360" w:lineRule="auto"/>
        <w:jc w:val="center"/>
        <w:rPr>
          <w:b/>
          <w:bCs/>
          <w:sz w:val="24"/>
          <w:szCs w:val="18"/>
        </w:rPr>
      </w:pPr>
      <w:bookmarkStart w:id="23" w:name="_Toc31366614"/>
      <w:r w:rsidRPr="00046C30">
        <w:rPr>
          <w:b/>
          <w:bCs/>
          <w:sz w:val="24"/>
          <w:szCs w:val="18"/>
        </w:rPr>
        <w:lastRenderedPageBreak/>
        <w:t xml:space="preserve">Приложение </w:t>
      </w:r>
      <w:r w:rsidR="00CD4A75" w:rsidRPr="00046C30">
        <w:rPr>
          <w:b/>
          <w:bCs/>
          <w:sz w:val="24"/>
          <w:szCs w:val="18"/>
        </w:rPr>
        <w:t>Г</w:t>
      </w:r>
    </w:p>
    <w:p w14:paraId="6746AE28" w14:textId="0A6B7BEA" w:rsidR="008016CD" w:rsidRPr="00046C30" w:rsidRDefault="008016CD" w:rsidP="00757BED">
      <w:pPr>
        <w:widowControl w:val="0"/>
        <w:tabs>
          <w:tab w:val="center" w:pos="5040"/>
          <w:tab w:val="left" w:pos="6330"/>
        </w:tabs>
        <w:suppressAutoHyphens/>
        <w:spacing w:line="360" w:lineRule="auto"/>
        <w:jc w:val="center"/>
        <w:rPr>
          <w:b/>
          <w:bCs/>
          <w:sz w:val="24"/>
          <w:szCs w:val="18"/>
        </w:rPr>
      </w:pPr>
      <w:r w:rsidRPr="00046C30">
        <w:rPr>
          <w:b/>
          <w:bCs/>
          <w:sz w:val="24"/>
          <w:szCs w:val="18"/>
        </w:rPr>
        <w:t>(</w:t>
      </w:r>
      <w:r w:rsidR="00F76DC0" w:rsidRPr="00046C30">
        <w:rPr>
          <w:b/>
          <w:bCs/>
          <w:sz w:val="24"/>
          <w:szCs w:val="18"/>
        </w:rPr>
        <w:t>обязательное</w:t>
      </w:r>
      <w:r w:rsidRPr="00046C30">
        <w:rPr>
          <w:b/>
          <w:bCs/>
          <w:sz w:val="24"/>
          <w:szCs w:val="18"/>
        </w:rPr>
        <w:t>)</w:t>
      </w:r>
    </w:p>
    <w:p w14:paraId="1D943556" w14:textId="77777777" w:rsidR="008016CD" w:rsidRPr="00046C30" w:rsidRDefault="008016CD" w:rsidP="00757BED">
      <w:pPr>
        <w:widowControl w:val="0"/>
        <w:tabs>
          <w:tab w:val="center" w:pos="5040"/>
          <w:tab w:val="left" w:pos="6330"/>
        </w:tabs>
        <w:suppressAutoHyphens/>
        <w:spacing w:line="360" w:lineRule="auto"/>
        <w:jc w:val="center"/>
        <w:rPr>
          <w:b/>
          <w:bCs/>
          <w:sz w:val="24"/>
          <w:szCs w:val="18"/>
        </w:rPr>
      </w:pPr>
    </w:p>
    <w:p w14:paraId="59CEE0EF" w14:textId="62A5E131" w:rsidR="008016CD" w:rsidRPr="00046C30" w:rsidRDefault="008016CD" w:rsidP="00757BED">
      <w:pPr>
        <w:widowControl w:val="0"/>
        <w:tabs>
          <w:tab w:val="center" w:pos="5040"/>
          <w:tab w:val="left" w:pos="6330"/>
        </w:tabs>
        <w:suppressAutoHyphens/>
        <w:spacing w:line="360" w:lineRule="auto"/>
        <w:jc w:val="center"/>
        <w:rPr>
          <w:b/>
          <w:bCs/>
          <w:sz w:val="24"/>
          <w:szCs w:val="18"/>
        </w:rPr>
      </w:pPr>
      <w:r w:rsidRPr="00046C30">
        <w:rPr>
          <w:b/>
          <w:bCs/>
          <w:sz w:val="24"/>
          <w:szCs w:val="18"/>
        </w:rPr>
        <w:t xml:space="preserve">Форма акта </w:t>
      </w:r>
      <w:r w:rsidR="00E50138" w:rsidRPr="00046C30">
        <w:rPr>
          <w:b/>
          <w:bCs/>
          <w:sz w:val="24"/>
          <w:szCs w:val="18"/>
        </w:rPr>
        <w:t>проверки</w:t>
      </w:r>
      <w:r w:rsidRPr="00046C30">
        <w:rPr>
          <w:b/>
          <w:bCs/>
          <w:sz w:val="24"/>
          <w:szCs w:val="18"/>
        </w:rPr>
        <w:t xml:space="preserve"> технических и кадровых возможностей организации </w:t>
      </w:r>
    </w:p>
    <w:p w14:paraId="70980F9B" w14:textId="77777777" w:rsidR="008016CD" w:rsidRPr="00046C30" w:rsidRDefault="008016CD" w:rsidP="00757BED">
      <w:pPr>
        <w:widowControl w:val="0"/>
        <w:tabs>
          <w:tab w:val="center" w:pos="5040"/>
          <w:tab w:val="left" w:pos="6330"/>
        </w:tabs>
        <w:suppressAutoHyphens/>
        <w:spacing w:line="360" w:lineRule="auto"/>
        <w:jc w:val="center"/>
        <w:rPr>
          <w:b/>
          <w:bCs/>
          <w:sz w:val="24"/>
          <w:szCs w:val="18"/>
        </w:rPr>
      </w:pPr>
    </w:p>
    <w:tbl>
      <w:tblPr>
        <w:tblW w:w="0" w:type="auto"/>
        <w:tblInd w:w="-34" w:type="dxa"/>
        <w:tblLook w:val="04A0" w:firstRow="1" w:lastRow="0" w:firstColumn="1" w:lastColumn="0" w:noHBand="0" w:noVBand="1"/>
      </w:tblPr>
      <w:tblGrid>
        <w:gridCol w:w="4395"/>
        <w:gridCol w:w="5244"/>
      </w:tblGrid>
      <w:tr w:rsidR="000D13DC" w:rsidRPr="00046C30" w14:paraId="3211BB23" w14:textId="77777777" w:rsidTr="003113F8">
        <w:tc>
          <w:tcPr>
            <w:tcW w:w="9639" w:type="dxa"/>
            <w:gridSpan w:val="2"/>
            <w:shd w:val="clear" w:color="auto" w:fill="auto"/>
          </w:tcPr>
          <w:p w14:paraId="149BA4E6" w14:textId="3906B939" w:rsidR="008016CD" w:rsidRPr="00046C30" w:rsidRDefault="003F6358" w:rsidP="00463078">
            <w:pPr>
              <w:spacing w:line="276" w:lineRule="auto"/>
              <w:jc w:val="center"/>
              <w:rPr>
                <w:rFonts w:eastAsia="SimSun"/>
                <w:sz w:val="22"/>
                <w:szCs w:val="24"/>
                <w:lang w:eastAsia="zh-CN"/>
              </w:rPr>
            </w:pPr>
            <w:r w:rsidRPr="00046C30">
              <w:rPr>
                <w:rFonts w:eastAsia="SimSun"/>
                <w:sz w:val="22"/>
                <w:szCs w:val="24"/>
                <w:lang w:eastAsia="zh-CN"/>
              </w:rPr>
              <w:t xml:space="preserve">АКТ ПРОВЕРКИ ТЕХНИЧЕСКИХ И КАДРОВЫХ ВОЗМОЖНОСТЕЙ ОРГАНИЗАЦИИ </w:t>
            </w:r>
          </w:p>
        </w:tc>
      </w:tr>
      <w:tr w:rsidR="000D13DC" w:rsidRPr="00046C30" w14:paraId="0876EFD8" w14:textId="77777777" w:rsidTr="003113F8">
        <w:tc>
          <w:tcPr>
            <w:tcW w:w="9639" w:type="dxa"/>
            <w:gridSpan w:val="2"/>
            <w:shd w:val="clear" w:color="auto" w:fill="auto"/>
          </w:tcPr>
          <w:p w14:paraId="6D44EE4D" w14:textId="3BCCE196" w:rsidR="008016CD" w:rsidRPr="00046C30" w:rsidRDefault="003F6358" w:rsidP="00463078">
            <w:pPr>
              <w:spacing w:line="276" w:lineRule="auto"/>
              <w:jc w:val="center"/>
              <w:rPr>
                <w:rFonts w:eastAsia="SimSun"/>
                <w:sz w:val="22"/>
                <w:szCs w:val="24"/>
                <w:lang w:eastAsia="zh-CN"/>
              </w:rPr>
            </w:pPr>
            <w:r w:rsidRPr="00046C30">
              <w:rPr>
                <w:rFonts w:eastAsia="SimSun"/>
                <w:sz w:val="22"/>
                <w:szCs w:val="24"/>
                <w:lang w:eastAsia="zh-CN"/>
              </w:rPr>
              <w:t>ДЛЯ ВЫПОЛНЕНИЯ СВАРОЧНЫХ РАБОТ</w:t>
            </w:r>
          </w:p>
        </w:tc>
      </w:tr>
      <w:tr w:rsidR="000D13DC" w:rsidRPr="00046C30" w14:paraId="5904822A" w14:textId="77777777" w:rsidTr="003113F8">
        <w:tc>
          <w:tcPr>
            <w:tcW w:w="4395" w:type="dxa"/>
            <w:shd w:val="clear" w:color="auto" w:fill="auto"/>
          </w:tcPr>
          <w:p w14:paraId="55DBEC49" w14:textId="31E39B60" w:rsidR="008016CD" w:rsidRPr="00046C30" w:rsidRDefault="00534823" w:rsidP="00463078">
            <w:pPr>
              <w:spacing w:line="276" w:lineRule="auto"/>
              <w:jc w:val="right"/>
              <w:rPr>
                <w:rFonts w:eastAsia="SimSun"/>
                <w:lang w:eastAsia="zh-CN"/>
              </w:rPr>
            </w:pPr>
            <w:r w:rsidRPr="00046C30">
              <w:rPr>
                <w:rFonts w:eastAsia="SimSun"/>
                <w:sz w:val="22"/>
                <w:lang w:eastAsia="zh-CN"/>
              </w:rPr>
              <w:t xml:space="preserve">по </w:t>
            </w:r>
            <w:r w:rsidR="008016CD" w:rsidRPr="00046C30">
              <w:rPr>
                <w:rFonts w:eastAsia="SimSun"/>
                <w:sz w:val="22"/>
                <w:lang w:eastAsia="zh-CN"/>
              </w:rPr>
              <w:t>технологи</w:t>
            </w:r>
            <w:r w:rsidRPr="00046C30">
              <w:rPr>
                <w:rFonts w:eastAsia="SimSun"/>
                <w:sz w:val="22"/>
                <w:lang w:eastAsia="zh-CN"/>
              </w:rPr>
              <w:t>и</w:t>
            </w:r>
            <w:r w:rsidR="008016CD" w:rsidRPr="00046C30">
              <w:rPr>
                <w:rFonts w:eastAsia="SimSun"/>
                <w:sz w:val="22"/>
                <w:lang w:eastAsia="zh-CN"/>
              </w:rPr>
              <w:t xml:space="preserve"> сварки</w:t>
            </w:r>
            <w:r w:rsidR="003113F8" w:rsidRPr="00046C30">
              <w:rPr>
                <w:rFonts w:eastAsia="SimSun"/>
                <w:sz w:val="22"/>
                <w:lang w:eastAsia="zh-CN"/>
              </w:rPr>
              <w:t xml:space="preserve"> (наплавки, пайки)</w:t>
            </w:r>
          </w:p>
        </w:tc>
        <w:tc>
          <w:tcPr>
            <w:tcW w:w="5244" w:type="dxa"/>
            <w:tcBorders>
              <w:bottom w:val="single" w:sz="4" w:space="0" w:color="auto"/>
            </w:tcBorders>
            <w:shd w:val="clear" w:color="auto" w:fill="auto"/>
          </w:tcPr>
          <w:p w14:paraId="71049CE9" w14:textId="77777777" w:rsidR="008016CD" w:rsidRPr="00046C30" w:rsidRDefault="008016CD" w:rsidP="00463078">
            <w:pPr>
              <w:spacing w:line="276" w:lineRule="auto"/>
              <w:jc w:val="center"/>
              <w:rPr>
                <w:rFonts w:eastAsia="SimSun"/>
                <w:lang w:eastAsia="zh-CN"/>
              </w:rPr>
            </w:pPr>
          </w:p>
        </w:tc>
      </w:tr>
      <w:tr w:rsidR="000D13DC" w:rsidRPr="00046C30" w14:paraId="09F8A7C5" w14:textId="77777777" w:rsidTr="003113F8">
        <w:tc>
          <w:tcPr>
            <w:tcW w:w="4395" w:type="dxa"/>
            <w:shd w:val="clear" w:color="auto" w:fill="auto"/>
          </w:tcPr>
          <w:p w14:paraId="1D027846" w14:textId="77777777" w:rsidR="008016CD" w:rsidRPr="00046C30" w:rsidRDefault="008016CD" w:rsidP="00463078">
            <w:pPr>
              <w:spacing w:line="276" w:lineRule="auto"/>
              <w:jc w:val="center"/>
              <w:rPr>
                <w:rFonts w:eastAsia="SimSun"/>
                <w:lang w:eastAsia="zh-CN"/>
              </w:rPr>
            </w:pPr>
          </w:p>
        </w:tc>
        <w:tc>
          <w:tcPr>
            <w:tcW w:w="5244" w:type="dxa"/>
            <w:tcBorders>
              <w:top w:val="single" w:sz="4" w:space="0" w:color="auto"/>
            </w:tcBorders>
            <w:shd w:val="clear" w:color="auto" w:fill="auto"/>
          </w:tcPr>
          <w:p w14:paraId="02CCE84E" w14:textId="445B0AD6" w:rsidR="008016CD" w:rsidRPr="00046C30" w:rsidRDefault="00534823" w:rsidP="00463078">
            <w:pPr>
              <w:spacing w:line="276" w:lineRule="auto"/>
              <w:jc w:val="center"/>
              <w:rPr>
                <w:rFonts w:eastAsia="SimSun"/>
                <w:lang w:eastAsia="zh-CN"/>
              </w:rPr>
            </w:pPr>
            <w:r w:rsidRPr="00046C30">
              <w:rPr>
                <w:rFonts w:eastAsia="SimSun"/>
                <w:szCs w:val="18"/>
                <w:lang w:eastAsia="zh-CN"/>
              </w:rPr>
              <w:t>наименование технологии сварки</w:t>
            </w:r>
            <w:r w:rsidR="004F2BA1" w:rsidRPr="00046C30">
              <w:rPr>
                <w:rFonts w:eastAsia="SimSun"/>
                <w:szCs w:val="18"/>
                <w:lang w:eastAsia="zh-CN"/>
              </w:rPr>
              <w:t xml:space="preserve"> (наплавки, пайки)</w:t>
            </w:r>
          </w:p>
        </w:tc>
      </w:tr>
    </w:tbl>
    <w:p w14:paraId="2348E339" w14:textId="77777777" w:rsidR="008016CD" w:rsidRPr="00046C30" w:rsidRDefault="008016CD" w:rsidP="00463078">
      <w:pPr>
        <w:pStyle w:val="af9"/>
        <w:spacing w:line="276" w:lineRule="auto"/>
        <w:jc w:val="center"/>
        <w:rPr>
          <w:rFonts w:ascii="Arial" w:hAnsi="Arial" w:cs="Arial"/>
          <w:b/>
        </w:rPr>
      </w:pPr>
    </w:p>
    <w:tbl>
      <w:tblPr>
        <w:tblW w:w="0" w:type="auto"/>
        <w:tblInd w:w="108" w:type="dxa"/>
        <w:tblLook w:val="04A0" w:firstRow="1" w:lastRow="0" w:firstColumn="1" w:lastColumn="0" w:noHBand="0" w:noVBand="1"/>
      </w:tblPr>
      <w:tblGrid>
        <w:gridCol w:w="851"/>
        <w:gridCol w:w="1417"/>
        <w:gridCol w:w="709"/>
        <w:gridCol w:w="4820"/>
        <w:gridCol w:w="1842"/>
      </w:tblGrid>
      <w:tr w:rsidR="000D13DC" w:rsidRPr="00046C30" w14:paraId="7E3460BA" w14:textId="77777777" w:rsidTr="0013402B">
        <w:tc>
          <w:tcPr>
            <w:tcW w:w="7797" w:type="dxa"/>
            <w:gridSpan w:val="4"/>
            <w:shd w:val="clear" w:color="auto" w:fill="auto"/>
          </w:tcPr>
          <w:p w14:paraId="3E41C416" w14:textId="4FF23C30" w:rsidR="008016CD" w:rsidRPr="00046C30" w:rsidRDefault="008016CD" w:rsidP="00463078">
            <w:pPr>
              <w:spacing w:line="276" w:lineRule="auto"/>
              <w:jc w:val="both"/>
            </w:pPr>
            <w:r w:rsidRPr="00046C30">
              <w:t xml:space="preserve">Наименование организации </w:t>
            </w:r>
            <w:r w:rsidR="00AD6476" w:rsidRPr="00046C30">
              <w:t>[</w:t>
            </w:r>
            <w:r w:rsidR="001D1296" w:rsidRPr="00046C30">
              <w:t xml:space="preserve">или </w:t>
            </w:r>
            <w:r w:rsidRPr="00046C30">
              <w:t>филиала (обособленного подразделения)</w:t>
            </w:r>
            <w:r w:rsidR="00AD6476" w:rsidRPr="00046C30">
              <w:t>]</w:t>
            </w:r>
          </w:p>
        </w:tc>
        <w:tc>
          <w:tcPr>
            <w:tcW w:w="1842" w:type="dxa"/>
            <w:tcBorders>
              <w:bottom w:val="single" w:sz="4" w:space="0" w:color="auto"/>
            </w:tcBorders>
            <w:shd w:val="clear" w:color="auto" w:fill="auto"/>
          </w:tcPr>
          <w:p w14:paraId="7C0C4808" w14:textId="77777777" w:rsidR="008016CD" w:rsidRPr="00046C30" w:rsidRDefault="008016CD" w:rsidP="00463078">
            <w:pPr>
              <w:spacing w:line="276" w:lineRule="auto"/>
              <w:jc w:val="both"/>
            </w:pPr>
          </w:p>
        </w:tc>
      </w:tr>
      <w:tr w:rsidR="000D13DC" w:rsidRPr="00046C30" w14:paraId="31391788" w14:textId="77777777" w:rsidTr="0013402B">
        <w:tc>
          <w:tcPr>
            <w:tcW w:w="851" w:type="dxa"/>
            <w:shd w:val="clear" w:color="auto" w:fill="auto"/>
          </w:tcPr>
          <w:p w14:paraId="3A6FA94B" w14:textId="77777777" w:rsidR="008016CD" w:rsidRPr="00046C30" w:rsidRDefault="008016CD" w:rsidP="00463078">
            <w:pPr>
              <w:spacing w:line="276" w:lineRule="auto"/>
              <w:jc w:val="both"/>
            </w:pPr>
            <w:r w:rsidRPr="00046C30">
              <w:t>Дата</w:t>
            </w:r>
          </w:p>
        </w:tc>
        <w:tc>
          <w:tcPr>
            <w:tcW w:w="2126" w:type="dxa"/>
            <w:gridSpan w:val="2"/>
            <w:tcBorders>
              <w:bottom w:val="single" w:sz="4" w:space="0" w:color="auto"/>
            </w:tcBorders>
            <w:shd w:val="clear" w:color="auto" w:fill="auto"/>
          </w:tcPr>
          <w:p w14:paraId="68BE8779" w14:textId="77777777" w:rsidR="008016CD" w:rsidRPr="00046C30" w:rsidRDefault="008016CD" w:rsidP="00463078">
            <w:pPr>
              <w:spacing w:line="276" w:lineRule="auto"/>
              <w:jc w:val="both"/>
            </w:pPr>
          </w:p>
        </w:tc>
        <w:tc>
          <w:tcPr>
            <w:tcW w:w="6662" w:type="dxa"/>
            <w:gridSpan w:val="2"/>
            <w:shd w:val="clear" w:color="auto" w:fill="auto"/>
          </w:tcPr>
          <w:p w14:paraId="70601601" w14:textId="77777777" w:rsidR="008016CD" w:rsidRPr="00046C30" w:rsidRDefault="008016CD" w:rsidP="00463078">
            <w:pPr>
              <w:spacing w:line="276" w:lineRule="auto"/>
              <w:jc w:val="both"/>
            </w:pPr>
          </w:p>
        </w:tc>
      </w:tr>
      <w:tr w:rsidR="000D13DC" w:rsidRPr="00046C30" w14:paraId="10C7210B" w14:textId="77777777" w:rsidTr="0013402B">
        <w:tc>
          <w:tcPr>
            <w:tcW w:w="2268" w:type="dxa"/>
            <w:gridSpan w:val="2"/>
            <w:shd w:val="clear" w:color="auto" w:fill="auto"/>
          </w:tcPr>
          <w:p w14:paraId="5A1B6685" w14:textId="77777777" w:rsidR="007D26EF" w:rsidRPr="00046C30" w:rsidRDefault="007D26EF" w:rsidP="00463078">
            <w:pPr>
              <w:spacing w:line="276" w:lineRule="auto"/>
              <w:jc w:val="both"/>
              <w:rPr>
                <w:sz w:val="8"/>
              </w:rPr>
            </w:pPr>
          </w:p>
          <w:p w14:paraId="764876EC" w14:textId="77777777" w:rsidR="008016CD" w:rsidRPr="00046C30" w:rsidRDefault="008016CD" w:rsidP="00463078">
            <w:pPr>
              <w:spacing w:line="276" w:lineRule="auto"/>
              <w:jc w:val="both"/>
            </w:pPr>
            <w:r w:rsidRPr="00046C30">
              <w:t>Место проведения</w:t>
            </w:r>
          </w:p>
        </w:tc>
        <w:tc>
          <w:tcPr>
            <w:tcW w:w="7371" w:type="dxa"/>
            <w:gridSpan w:val="3"/>
            <w:tcBorders>
              <w:bottom w:val="single" w:sz="4" w:space="0" w:color="auto"/>
            </w:tcBorders>
            <w:shd w:val="clear" w:color="auto" w:fill="auto"/>
          </w:tcPr>
          <w:p w14:paraId="5507369E" w14:textId="77777777" w:rsidR="008016CD" w:rsidRPr="00046C30" w:rsidRDefault="008016CD" w:rsidP="00463078">
            <w:pPr>
              <w:spacing w:line="276" w:lineRule="auto"/>
              <w:jc w:val="both"/>
            </w:pPr>
          </w:p>
        </w:tc>
      </w:tr>
    </w:tbl>
    <w:p w14:paraId="424B6E13" w14:textId="77777777" w:rsidR="008016CD" w:rsidRPr="00046C30" w:rsidRDefault="008016CD" w:rsidP="00463078">
      <w:pPr>
        <w:spacing w:line="276" w:lineRule="auto"/>
        <w:jc w:val="both"/>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Look w:val="00A0" w:firstRow="1" w:lastRow="0" w:firstColumn="1" w:lastColumn="0" w:noHBand="0" w:noVBand="0"/>
      </w:tblPr>
      <w:tblGrid>
        <w:gridCol w:w="348"/>
        <w:gridCol w:w="3804"/>
        <w:gridCol w:w="3503"/>
        <w:gridCol w:w="1988"/>
      </w:tblGrid>
      <w:tr w:rsidR="000D13DC" w:rsidRPr="00046C30" w14:paraId="26DBFA76" w14:textId="77777777" w:rsidTr="00265D1E">
        <w:trPr>
          <w:trHeight w:val="432"/>
        </w:trPr>
        <w:tc>
          <w:tcPr>
            <w:tcW w:w="0" w:type="auto"/>
            <w:tcBorders>
              <w:bottom w:val="double" w:sz="4" w:space="0" w:color="auto"/>
            </w:tcBorders>
            <w:tcMar>
              <w:left w:w="28" w:type="dxa"/>
              <w:right w:w="0" w:type="dxa"/>
            </w:tcMar>
            <w:vAlign w:val="center"/>
          </w:tcPr>
          <w:p w14:paraId="62CAA8E4" w14:textId="77777777" w:rsidR="008016CD" w:rsidRPr="00046C30" w:rsidRDefault="008016CD" w:rsidP="003F49E1">
            <w:pPr>
              <w:suppressAutoHyphens/>
              <w:spacing w:line="276" w:lineRule="auto"/>
              <w:jc w:val="center"/>
              <w:rPr>
                <w:rStyle w:val="FontStyle28"/>
                <w:rFonts w:ascii="Arial" w:hAnsi="Arial" w:cs="Arial"/>
                <w:sz w:val="20"/>
                <w:szCs w:val="20"/>
              </w:rPr>
            </w:pPr>
            <w:r w:rsidRPr="00046C30">
              <w:rPr>
                <w:rStyle w:val="FontStyle28"/>
                <w:rFonts w:ascii="Arial" w:hAnsi="Arial" w:cs="Arial"/>
                <w:sz w:val="20"/>
                <w:szCs w:val="20"/>
              </w:rPr>
              <w:t>№ п/п</w:t>
            </w:r>
          </w:p>
        </w:tc>
        <w:tc>
          <w:tcPr>
            <w:tcW w:w="0" w:type="auto"/>
            <w:tcMar>
              <w:left w:w="28" w:type="dxa"/>
              <w:right w:w="0" w:type="dxa"/>
            </w:tcMar>
            <w:vAlign w:val="center"/>
          </w:tcPr>
          <w:p w14:paraId="13BE1271" w14:textId="77777777" w:rsidR="008016CD" w:rsidRPr="00046C30" w:rsidRDefault="008016CD" w:rsidP="003F49E1">
            <w:pPr>
              <w:suppressAutoHyphens/>
              <w:spacing w:line="276" w:lineRule="auto"/>
              <w:jc w:val="center"/>
              <w:rPr>
                <w:rStyle w:val="FontStyle28"/>
                <w:rFonts w:ascii="Arial" w:hAnsi="Arial" w:cs="Arial"/>
                <w:sz w:val="20"/>
                <w:szCs w:val="20"/>
              </w:rPr>
            </w:pPr>
            <w:r w:rsidRPr="00046C30">
              <w:rPr>
                <w:rStyle w:val="FontStyle28"/>
                <w:rFonts w:ascii="Arial" w:hAnsi="Arial" w:cs="Arial"/>
                <w:sz w:val="20"/>
                <w:szCs w:val="20"/>
              </w:rPr>
              <w:t xml:space="preserve">Показатели </w:t>
            </w:r>
          </w:p>
        </w:tc>
        <w:tc>
          <w:tcPr>
            <w:tcW w:w="3503" w:type="dxa"/>
            <w:tcMar>
              <w:left w:w="28" w:type="dxa"/>
              <w:right w:w="0" w:type="dxa"/>
            </w:tcMar>
            <w:vAlign w:val="center"/>
          </w:tcPr>
          <w:p w14:paraId="7DD623D5" w14:textId="77777777" w:rsidR="008016CD" w:rsidRPr="00046C30" w:rsidRDefault="008016CD" w:rsidP="003F49E1">
            <w:pPr>
              <w:suppressAutoHyphens/>
              <w:spacing w:line="276" w:lineRule="auto"/>
              <w:jc w:val="center"/>
              <w:rPr>
                <w:rStyle w:val="FontStyle28"/>
                <w:rFonts w:ascii="Arial" w:hAnsi="Arial" w:cs="Arial"/>
                <w:sz w:val="20"/>
                <w:szCs w:val="20"/>
              </w:rPr>
            </w:pPr>
            <w:r w:rsidRPr="00046C30">
              <w:rPr>
                <w:rStyle w:val="FontStyle28"/>
                <w:rFonts w:ascii="Arial" w:hAnsi="Arial" w:cs="Arial"/>
                <w:sz w:val="20"/>
                <w:szCs w:val="20"/>
              </w:rPr>
              <w:t>Подтверждающий документ</w:t>
            </w:r>
            <w:r w:rsidRPr="00046C30">
              <w:rPr>
                <w:rStyle w:val="FontStyle28"/>
                <w:rFonts w:ascii="Arial" w:hAnsi="Arial" w:cs="Arial"/>
                <w:sz w:val="20"/>
                <w:szCs w:val="20"/>
                <w:vertAlign w:val="superscript"/>
              </w:rPr>
              <w:t>1)</w:t>
            </w:r>
          </w:p>
        </w:tc>
        <w:tc>
          <w:tcPr>
            <w:tcW w:w="1988" w:type="dxa"/>
            <w:tcBorders>
              <w:bottom w:val="double" w:sz="4" w:space="0" w:color="auto"/>
            </w:tcBorders>
            <w:tcMar>
              <w:left w:w="28" w:type="dxa"/>
              <w:right w:w="0" w:type="dxa"/>
            </w:tcMar>
            <w:vAlign w:val="center"/>
          </w:tcPr>
          <w:p w14:paraId="1B2997B8" w14:textId="77777777" w:rsidR="008016CD" w:rsidRPr="00046C30" w:rsidRDefault="008016CD" w:rsidP="003F49E1">
            <w:pPr>
              <w:suppressAutoHyphens/>
              <w:spacing w:line="276" w:lineRule="auto"/>
              <w:jc w:val="center"/>
              <w:rPr>
                <w:rStyle w:val="FontStyle28"/>
                <w:rFonts w:ascii="Arial" w:hAnsi="Arial" w:cs="Arial"/>
                <w:sz w:val="20"/>
                <w:szCs w:val="20"/>
              </w:rPr>
            </w:pPr>
            <w:r w:rsidRPr="00046C30">
              <w:rPr>
                <w:rStyle w:val="FontStyle28"/>
                <w:rFonts w:ascii="Arial" w:hAnsi="Arial" w:cs="Arial"/>
                <w:sz w:val="20"/>
                <w:szCs w:val="20"/>
              </w:rPr>
              <w:t>Результат проверки</w:t>
            </w:r>
            <w:r w:rsidR="00AB3BF2" w:rsidRPr="00046C30">
              <w:rPr>
                <w:rStyle w:val="FontStyle28"/>
                <w:rFonts w:ascii="Arial" w:hAnsi="Arial" w:cs="Arial"/>
                <w:sz w:val="20"/>
                <w:szCs w:val="20"/>
              </w:rPr>
              <w:t xml:space="preserve"> </w:t>
            </w:r>
          </w:p>
          <w:p w14:paraId="25AE32B4" w14:textId="77777777" w:rsidR="00AB3BF2" w:rsidRPr="00046C30" w:rsidRDefault="00AB3BF2" w:rsidP="003F49E1">
            <w:pPr>
              <w:suppressAutoHyphens/>
              <w:spacing w:line="276" w:lineRule="auto"/>
              <w:jc w:val="center"/>
              <w:rPr>
                <w:rStyle w:val="FontStyle28"/>
                <w:rFonts w:ascii="Arial" w:hAnsi="Arial" w:cs="Arial"/>
                <w:sz w:val="20"/>
                <w:szCs w:val="20"/>
              </w:rPr>
            </w:pPr>
            <w:r w:rsidRPr="00046C30">
              <w:rPr>
                <w:rStyle w:val="FontStyle28"/>
                <w:rFonts w:ascii="Arial" w:hAnsi="Arial" w:cs="Arial"/>
                <w:sz w:val="20"/>
                <w:szCs w:val="20"/>
              </w:rPr>
              <w:t>(соответствует/не соответствует)</w:t>
            </w:r>
          </w:p>
        </w:tc>
      </w:tr>
      <w:tr w:rsidR="000D13DC" w:rsidRPr="00046C30" w14:paraId="00E9FDE0" w14:textId="77777777" w:rsidTr="00B4438F">
        <w:trPr>
          <w:trHeight w:val="20"/>
        </w:trPr>
        <w:tc>
          <w:tcPr>
            <w:tcW w:w="0" w:type="auto"/>
            <w:tcBorders>
              <w:top w:val="double" w:sz="4" w:space="0" w:color="auto"/>
            </w:tcBorders>
            <w:tcMar>
              <w:left w:w="28" w:type="dxa"/>
              <w:right w:w="0" w:type="dxa"/>
            </w:tcMar>
          </w:tcPr>
          <w:p w14:paraId="602436E4" w14:textId="77777777" w:rsidR="00AD6476" w:rsidRPr="00046C30" w:rsidRDefault="00AD6476" w:rsidP="00463078">
            <w:pPr>
              <w:pStyle w:val="Style14"/>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1</w:t>
            </w:r>
          </w:p>
        </w:tc>
        <w:tc>
          <w:tcPr>
            <w:tcW w:w="0" w:type="auto"/>
            <w:tcBorders>
              <w:top w:val="double" w:sz="4" w:space="0" w:color="auto"/>
            </w:tcBorders>
            <w:tcMar>
              <w:left w:w="28" w:type="dxa"/>
              <w:right w:w="0" w:type="dxa"/>
            </w:tcMar>
          </w:tcPr>
          <w:p w14:paraId="685AA13E" w14:textId="7D922EC3" w:rsidR="00AD6476" w:rsidRPr="00046C30" w:rsidRDefault="00AD6476" w:rsidP="00463078">
            <w:pPr>
              <w:pStyle w:val="Style11"/>
              <w:spacing w:line="276" w:lineRule="auto"/>
              <w:rPr>
                <w:rStyle w:val="FontStyle28"/>
                <w:rFonts w:ascii="Arial" w:hAnsi="Arial" w:cs="Arial"/>
                <w:sz w:val="20"/>
                <w:szCs w:val="20"/>
              </w:rPr>
            </w:pPr>
            <w:r w:rsidRPr="00046C30">
              <w:rPr>
                <w:rStyle w:val="FontStyle28"/>
                <w:rFonts w:ascii="Arial" w:hAnsi="Arial" w:cs="Arial"/>
                <w:sz w:val="20"/>
                <w:szCs w:val="20"/>
              </w:rPr>
              <w:t>Численны</w:t>
            </w:r>
            <w:r w:rsidRPr="00046C30">
              <w:rPr>
                <w:rStyle w:val="FontStyle28"/>
                <w:rFonts w:ascii="Arial" w:hAnsi="Arial" w:cs="Arial"/>
              </w:rPr>
              <w:t>й</w:t>
            </w:r>
            <w:r w:rsidRPr="00046C30">
              <w:rPr>
                <w:rStyle w:val="FontStyle28"/>
                <w:rFonts w:ascii="Arial" w:hAnsi="Arial" w:cs="Arial"/>
                <w:sz w:val="20"/>
                <w:szCs w:val="20"/>
              </w:rPr>
              <w:t xml:space="preserve"> состав и квалификация персонала сварочного производства.</w:t>
            </w:r>
          </w:p>
          <w:p w14:paraId="77E8AE3F" w14:textId="77777777" w:rsidR="00AD6476" w:rsidRPr="00046C30" w:rsidRDefault="00AD6476" w:rsidP="00463078">
            <w:pPr>
              <w:pStyle w:val="Style11"/>
              <w:spacing w:line="276" w:lineRule="auto"/>
              <w:rPr>
                <w:rStyle w:val="FontStyle28"/>
                <w:rFonts w:ascii="Arial" w:hAnsi="Arial" w:cs="Arial"/>
                <w:sz w:val="20"/>
                <w:szCs w:val="20"/>
              </w:rPr>
            </w:pPr>
            <w:r w:rsidRPr="00046C30">
              <w:rPr>
                <w:rStyle w:val="FontStyle28"/>
                <w:rFonts w:ascii="Arial" w:hAnsi="Arial" w:cs="Arial"/>
                <w:sz w:val="20"/>
                <w:szCs w:val="20"/>
              </w:rPr>
              <w:t xml:space="preserve">Основное и вспомогательное оборудование для сборки, сварки и обработки сварных соединений. </w:t>
            </w:r>
          </w:p>
          <w:p w14:paraId="3471A837" w14:textId="11BF67D9" w:rsidR="00AD6476" w:rsidRPr="00046C30" w:rsidRDefault="00AD6476" w:rsidP="00463078">
            <w:pPr>
              <w:pStyle w:val="Style11"/>
              <w:spacing w:line="276" w:lineRule="auto"/>
              <w:rPr>
                <w:rStyle w:val="FontStyle28"/>
                <w:rFonts w:ascii="Arial" w:hAnsi="Arial" w:cs="Arial"/>
                <w:sz w:val="20"/>
                <w:szCs w:val="20"/>
              </w:rPr>
            </w:pPr>
            <w:r w:rsidRPr="00046C30">
              <w:rPr>
                <w:rStyle w:val="FontStyle28"/>
                <w:rFonts w:ascii="Arial" w:hAnsi="Arial" w:cs="Arial"/>
                <w:sz w:val="20"/>
                <w:szCs w:val="20"/>
              </w:rPr>
              <w:t>Применяемые технологии сварки</w:t>
            </w:r>
            <w:r w:rsidR="0037704C" w:rsidRPr="00046C30">
              <w:rPr>
                <w:rStyle w:val="FontStyle28"/>
                <w:rFonts w:ascii="Arial" w:hAnsi="Arial" w:cs="Arial"/>
                <w:sz w:val="20"/>
                <w:szCs w:val="20"/>
              </w:rPr>
              <w:t xml:space="preserve"> (наплавки, пайки)</w:t>
            </w:r>
          </w:p>
        </w:tc>
        <w:tc>
          <w:tcPr>
            <w:tcW w:w="3503" w:type="dxa"/>
            <w:tcBorders>
              <w:top w:val="double" w:sz="4" w:space="0" w:color="auto"/>
            </w:tcBorders>
            <w:tcMar>
              <w:left w:w="28" w:type="dxa"/>
              <w:right w:w="0" w:type="dxa"/>
            </w:tcMar>
          </w:tcPr>
          <w:p w14:paraId="074F0D3E" w14:textId="5062218D"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Паспорт сварочного производства или иной документ организации-заявителя</w:t>
            </w:r>
          </w:p>
        </w:tc>
        <w:tc>
          <w:tcPr>
            <w:tcW w:w="1988" w:type="dxa"/>
            <w:tcBorders>
              <w:top w:val="double" w:sz="4" w:space="0" w:color="auto"/>
            </w:tcBorders>
            <w:shd w:val="clear" w:color="auto" w:fill="auto"/>
            <w:tcMar>
              <w:left w:w="28" w:type="dxa"/>
              <w:right w:w="0" w:type="dxa"/>
            </w:tcMar>
          </w:tcPr>
          <w:p w14:paraId="7EBBAD08" w14:textId="77777777" w:rsidR="00AD6476" w:rsidRPr="00046C30" w:rsidRDefault="00AD6476" w:rsidP="00463078">
            <w:pPr>
              <w:spacing w:line="276" w:lineRule="auto"/>
              <w:jc w:val="center"/>
            </w:pPr>
          </w:p>
        </w:tc>
      </w:tr>
      <w:tr w:rsidR="000D13DC" w:rsidRPr="00046C30" w14:paraId="57E96853" w14:textId="77777777" w:rsidTr="00B4438F">
        <w:trPr>
          <w:trHeight w:val="20"/>
        </w:trPr>
        <w:tc>
          <w:tcPr>
            <w:tcW w:w="0" w:type="auto"/>
            <w:tcMar>
              <w:left w:w="28" w:type="dxa"/>
              <w:right w:w="0" w:type="dxa"/>
            </w:tcMar>
          </w:tcPr>
          <w:p w14:paraId="2BBD387E" w14:textId="77777777" w:rsidR="00AD6476" w:rsidRPr="00046C30" w:rsidRDefault="00AD6476" w:rsidP="00463078">
            <w:pPr>
              <w:pStyle w:val="Style14"/>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2</w:t>
            </w:r>
          </w:p>
        </w:tc>
        <w:tc>
          <w:tcPr>
            <w:tcW w:w="0" w:type="auto"/>
            <w:tcMar>
              <w:left w:w="28" w:type="dxa"/>
              <w:right w:w="0" w:type="dxa"/>
            </w:tcMar>
          </w:tcPr>
          <w:p w14:paraId="152D0382" w14:textId="761E5BD6" w:rsidR="00AD6476" w:rsidRPr="00046C30" w:rsidRDefault="00AD6476" w:rsidP="00463078">
            <w:pPr>
              <w:pStyle w:val="Style11"/>
              <w:spacing w:line="276" w:lineRule="auto"/>
              <w:rPr>
                <w:rStyle w:val="FontStyle28"/>
                <w:rFonts w:ascii="Arial" w:hAnsi="Arial" w:cs="Arial"/>
                <w:sz w:val="20"/>
                <w:szCs w:val="20"/>
              </w:rPr>
            </w:pPr>
            <w:r w:rsidRPr="00046C30">
              <w:rPr>
                <w:rStyle w:val="FontStyle28"/>
                <w:rFonts w:ascii="Arial" w:hAnsi="Arial" w:cs="Arial"/>
                <w:sz w:val="20"/>
                <w:szCs w:val="20"/>
              </w:rPr>
              <w:t>ПТД</w:t>
            </w:r>
            <w:r w:rsidR="00AB3BF2" w:rsidRPr="00046C30">
              <w:rPr>
                <w:rStyle w:val="FontStyle28"/>
                <w:rFonts w:ascii="Arial" w:hAnsi="Arial" w:cs="Arial"/>
                <w:sz w:val="20"/>
                <w:szCs w:val="20"/>
              </w:rPr>
              <w:t xml:space="preserve"> и</w:t>
            </w:r>
            <w:r w:rsidRPr="00046C30">
              <w:rPr>
                <w:rStyle w:val="FontStyle28"/>
                <w:rFonts w:ascii="Arial" w:hAnsi="Arial" w:cs="Arial"/>
                <w:sz w:val="20"/>
                <w:szCs w:val="20"/>
              </w:rPr>
              <w:t xml:space="preserve"> ее соответствие аттестуемой технологии сварки </w:t>
            </w:r>
            <w:r w:rsidR="0037704C" w:rsidRPr="00046C30">
              <w:rPr>
                <w:rStyle w:val="FontStyle28"/>
                <w:rFonts w:ascii="Arial" w:hAnsi="Arial" w:cs="Arial"/>
                <w:sz w:val="20"/>
                <w:szCs w:val="20"/>
              </w:rPr>
              <w:t>(наплавки, пайки)</w:t>
            </w:r>
          </w:p>
        </w:tc>
        <w:tc>
          <w:tcPr>
            <w:tcW w:w="3503" w:type="dxa"/>
            <w:tcMar>
              <w:left w:w="28" w:type="dxa"/>
              <w:right w:w="0" w:type="dxa"/>
            </w:tcMar>
          </w:tcPr>
          <w:p w14:paraId="7AEC4703" w14:textId="77777777"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Технологические и рабочие инструкции, технологические карты сварки и т. д.</w:t>
            </w:r>
          </w:p>
        </w:tc>
        <w:tc>
          <w:tcPr>
            <w:tcW w:w="1988" w:type="dxa"/>
            <w:tcMar>
              <w:left w:w="28" w:type="dxa"/>
              <w:right w:w="0" w:type="dxa"/>
            </w:tcMar>
          </w:tcPr>
          <w:p w14:paraId="556D29CC" w14:textId="77777777" w:rsidR="00AD6476" w:rsidRPr="00046C30" w:rsidRDefault="00AD6476" w:rsidP="00463078">
            <w:pPr>
              <w:pStyle w:val="Style14"/>
              <w:spacing w:line="276" w:lineRule="auto"/>
              <w:rPr>
                <w:rStyle w:val="FontStyle28"/>
                <w:rFonts w:ascii="Arial" w:hAnsi="Arial" w:cs="Arial"/>
                <w:sz w:val="20"/>
                <w:szCs w:val="20"/>
              </w:rPr>
            </w:pPr>
          </w:p>
        </w:tc>
      </w:tr>
      <w:tr w:rsidR="000D13DC" w:rsidRPr="00046C30" w14:paraId="06ED700B" w14:textId="77777777" w:rsidTr="00B4438F">
        <w:trPr>
          <w:trHeight w:val="20"/>
        </w:trPr>
        <w:tc>
          <w:tcPr>
            <w:tcW w:w="0" w:type="auto"/>
            <w:tcMar>
              <w:left w:w="28" w:type="dxa"/>
              <w:right w:w="0" w:type="dxa"/>
            </w:tcMar>
          </w:tcPr>
          <w:p w14:paraId="3054239A" w14:textId="77777777" w:rsidR="00AD6476" w:rsidRPr="00046C30" w:rsidRDefault="00AD6476" w:rsidP="00463078">
            <w:pPr>
              <w:pStyle w:val="Style14"/>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3</w:t>
            </w:r>
          </w:p>
        </w:tc>
        <w:tc>
          <w:tcPr>
            <w:tcW w:w="0" w:type="auto"/>
            <w:tcMar>
              <w:left w:w="28" w:type="dxa"/>
              <w:right w:w="0" w:type="dxa"/>
            </w:tcMar>
          </w:tcPr>
          <w:p w14:paraId="26E6908E" w14:textId="77777777" w:rsidR="00AD6476" w:rsidRPr="00046C30" w:rsidRDefault="00AD6476" w:rsidP="00463078">
            <w:pPr>
              <w:pStyle w:val="Style11"/>
              <w:spacing w:line="276" w:lineRule="auto"/>
              <w:rPr>
                <w:rStyle w:val="FontStyle28"/>
                <w:rFonts w:ascii="Arial" w:hAnsi="Arial" w:cs="Arial"/>
                <w:sz w:val="20"/>
                <w:szCs w:val="20"/>
              </w:rPr>
            </w:pPr>
            <w:r w:rsidRPr="00046C30">
              <w:rPr>
                <w:rStyle w:val="FontStyle28"/>
                <w:rFonts w:ascii="Arial" w:hAnsi="Arial" w:cs="Arial"/>
                <w:sz w:val="20"/>
                <w:szCs w:val="20"/>
              </w:rPr>
              <w:t xml:space="preserve">Аттестованные сварщики и специалисты сварочного производства </w:t>
            </w:r>
          </w:p>
        </w:tc>
        <w:tc>
          <w:tcPr>
            <w:tcW w:w="3503" w:type="dxa"/>
            <w:tcMar>
              <w:left w:w="28" w:type="dxa"/>
              <w:right w:w="0" w:type="dxa"/>
            </w:tcMar>
          </w:tcPr>
          <w:p w14:paraId="7644679B" w14:textId="5893E9FC"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Трудовые договор</w:t>
            </w:r>
            <w:r w:rsidR="00D97D76" w:rsidRPr="00046C30">
              <w:rPr>
                <w:rStyle w:val="FontStyle28"/>
                <w:rFonts w:ascii="Arial" w:hAnsi="Arial" w:cs="Arial"/>
                <w:sz w:val="20"/>
                <w:szCs w:val="20"/>
              </w:rPr>
              <w:t>ы</w:t>
            </w:r>
            <w:r w:rsidR="00265D1E" w:rsidRPr="00046C30">
              <w:rPr>
                <w:rStyle w:val="FontStyle28"/>
                <w:rFonts w:ascii="Arial" w:hAnsi="Arial" w:cs="Arial"/>
                <w:sz w:val="20"/>
                <w:szCs w:val="20"/>
              </w:rPr>
              <w:t xml:space="preserve">, </w:t>
            </w:r>
            <w:r w:rsidRPr="00046C30">
              <w:rPr>
                <w:rStyle w:val="FontStyle28"/>
                <w:rFonts w:ascii="Arial" w:hAnsi="Arial" w:cs="Arial"/>
                <w:sz w:val="20"/>
                <w:szCs w:val="20"/>
              </w:rPr>
              <w:t>трудовые книжки.</w:t>
            </w:r>
          </w:p>
          <w:p w14:paraId="3947A536" w14:textId="77777777"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 xml:space="preserve">Список аттестованных сварщиков и специалистов сварочного производства </w:t>
            </w:r>
          </w:p>
        </w:tc>
        <w:tc>
          <w:tcPr>
            <w:tcW w:w="1988" w:type="dxa"/>
            <w:shd w:val="clear" w:color="auto" w:fill="auto"/>
            <w:tcMar>
              <w:left w:w="28" w:type="dxa"/>
              <w:right w:w="0" w:type="dxa"/>
            </w:tcMar>
          </w:tcPr>
          <w:p w14:paraId="0C99E4DB" w14:textId="77777777" w:rsidR="00AD6476" w:rsidRPr="00046C30" w:rsidRDefault="00AD6476" w:rsidP="00463078">
            <w:pPr>
              <w:spacing w:line="276" w:lineRule="auto"/>
              <w:jc w:val="center"/>
              <w:rPr>
                <w:rStyle w:val="FontStyle28"/>
                <w:rFonts w:ascii="Arial" w:hAnsi="Arial" w:cs="Arial"/>
                <w:sz w:val="20"/>
                <w:szCs w:val="20"/>
              </w:rPr>
            </w:pPr>
          </w:p>
        </w:tc>
      </w:tr>
      <w:tr w:rsidR="000D13DC" w:rsidRPr="00046C30" w14:paraId="343A3A9D" w14:textId="77777777" w:rsidTr="00B4438F">
        <w:trPr>
          <w:trHeight w:val="20"/>
        </w:trPr>
        <w:tc>
          <w:tcPr>
            <w:tcW w:w="0" w:type="auto"/>
            <w:tcMar>
              <w:left w:w="28" w:type="dxa"/>
              <w:right w:w="0" w:type="dxa"/>
            </w:tcMar>
          </w:tcPr>
          <w:p w14:paraId="5DEFF83D" w14:textId="77777777" w:rsidR="00AD6476" w:rsidRPr="00046C30" w:rsidRDefault="00AD6476" w:rsidP="00463078">
            <w:pPr>
              <w:pStyle w:val="Style14"/>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4</w:t>
            </w:r>
          </w:p>
        </w:tc>
        <w:tc>
          <w:tcPr>
            <w:tcW w:w="0" w:type="auto"/>
            <w:tcMar>
              <w:left w:w="28" w:type="dxa"/>
              <w:right w:w="0" w:type="dxa"/>
            </w:tcMar>
          </w:tcPr>
          <w:p w14:paraId="5A13165F" w14:textId="41E57A40" w:rsidR="00AD6476" w:rsidRPr="00046C30" w:rsidRDefault="00AD6476" w:rsidP="00463078">
            <w:pPr>
              <w:pStyle w:val="Style11"/>
              <w:spacing w:line="276" w:lineRule="auto"/>
              <w:rPr>
                <w:rStyle w:val="FontStyle28"/>
                <w:rFonts w:ascii="Arial" w:hAnsi="Arial" w:cs="Arial"/>
                <w:sz w:val="20"/>
                <w:szCs w:val="20"/>
                <w:lang w:eastAsia="en-US"/>
              </w:rPr>
            </w:pPr>
            <w:r w:rsidRPr="00046C30">
              <w:rPr>
                <w:rStyle w:val="FontStyle28"/>
                <w:rFonts w:ascii="Arial" w:hAnsi="Arial" w:cs="Arial"/>
                <w:sz w:val="20"/>
                <w:szCs w:val="20"/>
              </w:rPr>
              <w:t>Область аттестации сварщиков и специалистов сварочного производства и</w:t>
            </w:r>
            <w:r w:rsidRPr="00046C30">
              <w:rPr>
                <w:rStyle w:val="FontStyle28"/>
                <w:rFonts w:ascii="Arial" w:hAnsi="Arial" w:cs="Arial"/>
              </w:rPr>
              <w:t xml:space="preserve"> </w:t>
            </w:r>
            <w:r w:rsidRPr="00046C30">
              <w:rPr>
                <w:rStyle w:val="FontStyle28"/>
                <w:rFonts w:ascii="Arial" w:hAnsi="Arial" w:cs="Arial"/>
                <w:sz w:val="20"/>
                <w:szCs w:val="20"/>
              </w:rPr>
              <w:t>ее соответствие аттестуемой технологии сварки</w:t>
            </w:r>
            <w:r w:rsidR="0037704C" w:rsidRPr="00046C30">
              <w:rPr>
                <w:rStyle w:val="FontStyle28"/>
                <w:rFonts w:ascii="Arial" w:hAnsi="Arial" w:cs="Arial"/>
                <w:sz w:val="20"/>
                <w:szCs w:val="20"/>
              </w:rPr>
              <w:t xml:space="preserve"> (наплавки, пайки)</w:t>
            </w:r>
          </w:p>
        </w:tc>
        <w:tc>
          <w:tcPr>
            <w:tcW w:w="3503" w:type="dxa"/>
            <w:tcMar>
              <w:left w:w="28" w:type="dxa"/>
              <w:right w:w="0" w:type="dxa"/>
            </w:tcMar>
          </w:tcPr>
          <w:p w14:paraId="294E2F07" w14:textId="77777777"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Аттестационные удостоверения сварщиков и специалистов сварочного производства</w:t>
            </w:r>
          </w:p>
        </w:tc>
        <w:tc>
          <w:tcPr>
            <w:tcW w:w="1988" w:type="dxa"/>
            <w:shd w:val="clear" w:color="auto" w:fill="auto"/>
            <w:tcMar>
              <w:left w:w="28" w:type="dxa"/>
              <w:right w:w="0" w:type="dxa"/>
            </w:tcMar>
          </w:tcPr>
          <w:p w14:paraId="376EE454" w14:textId="77777777" w:rsidR="00AD6476" w:rsidRPr="00046C30" w:rsidRDefault="00AD6476" w:rsidP="00463078">
            <w:pPr>
              <w:spacing w:line="276" w:lineRule="auto"/>
              <w:jc w:val="center"/>
            </w:pPr>
          </w:p>
        </w:tc>
      </w:tr>
      <w:tr w:rsidR="000D13DC" w:rsidRPr="00046C30" w14:paraId="405A0DDE" w14:textId="77777777" w:rsidTr="00B4438F">
        <w:trPr>
          <w:trHeight w:val="20"/>
        </w:trPr>
        <w:tc>
          <w:tcPr>
            <w:tcW w:w="0" w:type="auto"/>
            <w:tcMar>
              <w:left w:w="28" w:type="dxa"/>
              <w:right w:w="0" w:type="dxa"/>
            </w:tcMar>
          </w:tcPr>
          <w:p w14:paraId="38E7798B" w14:textId="77777777" w:rsidR="00AD6476" w:rsidRPr="00046C30" w:rsidRDefault="00AD6476" w:rsidP="00463078">
            <w:pPr>
              <w:pStyle w:val="Style14"/>
              <w:keepNext/>
              <w:keepLines/>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5</w:t>
            </w:r>
          </w:p>
        </w:tc>
        <w:tc>
          <w:tcPr>
            <w:tcW w:w="0" w:type="auto"/>
            <w:tcMar>
              <w:left w:w="28" w:type="dxa"/>
              <w:right w:w="0" w:type="dxa"/>
            </w:tcMar>
          </w:tcPr>
          <w:p w14:paraId="232EA18A" w14:textId="77777777" w:rsidR="00AD6476" w:rsidRPr="00046C30" w:rsidRDefault="00AD6476" w:rsidP="00463078">
            <w:pPr>
              <w:pStyle w:val="Style11"/>
              <w:keepNext/>
              <w:keepLines/>
              <w:spacing w:line="276" w:lineRule="auto"/>
              <w:rPr>
                <w:rStyle w:val="FontStyle28"/>
                <w:rFonts w:ascii="Arial" w:hAnsi="Arial" w:cs="Arial"/>
                <w:sz w:val="20"/>
                <w:szCs w:val="20"/>
              </w:rPr>
            </w:pPr>
            <w:r w:rsidRPr="00046C30">
              <w:rPr>
                <w:rStyle w:val="FontStyle28"/>
                <w:rFonts w:ascii="Arial" w:hAnsi="Arial" w:cs="Arial"/>
                <w:sz w:val="20"/>
                <w:szCs w:val="20"/>
              </w:rPr>
              <w:t xml:space="preserve">Аттестованное сварочное оборудование </w:t>
            </w:r>
          </w:p>
        </w:tc>
        <w:tc>
          <w:tcPr>
            <w:tcW w:w="3503" w:type="dxa"/>
            <w:tcMar>
              <w:left w:w="28" w:type="dxa"/>
              <w:right w:w="0" w:type="dxa"/>
            </w:tcMar>
          </w:tcPr>
          <w:p w14:paraId="4EF7EF04" w14:textId="77777777"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 xml:space="preserve">Перечень сварочного оборудования. </w:t>
            </w:r>
          </w:p>
          <w:p w14:paraId="18995C06" w14:textId="7B955CBA"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 xml:space="preserve">Документы, подтверждающие право </w:t>
            </w:r>
            <w:r w:rsidR="009F319F" w:rsidRPr="00046C30">
              <w:rPr>
                <w:rStyle w:val="FontStyle28"/>
                <w:rFonts w:ascii="Arial" w:hAnsi="Arial" w:cs="Arial"/>
                <w:sz w:val="20"/>
                <w:szCs w:val="20"/>
              </w:rPr>
              <w:t>собственности, или</w:t>
            </w:r>
            <w:r w:rsidRPr="00046C30">
              <w:rPr>
                <w:rStyle w:val="FontStyle28"/>
                <w:rFonts w:ascii="Arial" w:hAnsi="Arial" w:cs="Arial"/>
                <w:sz w:val="20"/>
                <w:szCs w:val="20"/>
              </w:rPr>
              <w:t xml:space="preserve"> распоряжения на ином законном основании.</w:t>
            </w:r>
          </w:p>
          <w:p w14:paraId="4E6C176A" w14:textId="77777777"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Свидетельства об аттестации сварочного оборудования</w:t>
            </w:r>
          </w:p>
        </w:tc>
        <w:tc>
          <w:tcPr>
            <w:tcW w:w="1988" w:type="dxa"/>
            <w:shd w:val="clear" w:color="auto" w:fill="auto"/>
            <w:tcMar>
              <w:left w:w="28" w:type="dxa"/>
              <w:right w:w="0" w:type="dxa"/>
            </w:tcMar>
          </w:tcPr>
          <w:p w14:paraId="23CB110E" w14:textId="77777777" w:rsidR="00AD6476" w:rsidRPr="00046C30" w:rsidRDefault="00AD6476" w:rsidP="00463078">
            <w:pPr>
              <w:keepNext/>
              <w:keepLines/>
              <w:spacing w:line="276" w:lineRule="auto"/>
              <w:jc w:val="center"/>
            </w:pPr>
          </w:p>
        </w:tc>
      </w:tr>
      <w:tr w:rsidR="000D13DC" w:rsidRPr="00046C30" w14:paraId="4228D12B" w14:textId="77777777" w:rsidTr="00B4438F">
        <w:trPr>
          <w:trHeight w:val="20"/>
        </w:trPr>
        <w:tc>
          <w:tcPr>
            <w:tcW w:w="0" w:type="auto"/>
            <w:tcMar>
              <w:left w:w="28" w:type="dxa"/>
              <w:right w:w="0" w:type="dxa"/>
            </w:tcMar>
          </w:tcPr>
          <w:p w14:paraId="59D2D7F0" w14:textId="77777777" w:rsidR="00AD6476" w:rsidRPr="00046C30" w:rsidRDefault="00AD6476" w:rsidP="00463078">
            <w:pPr>
              <w:pStyle w:val="Style14"/>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6</w:t>
            </w:r>
          </w:p>
        </w:tc>
        <w:tc>
          <w:tcPr>
            <w:tcW w:w="0" w:type="auto"/>
            <w:tcMar>
              <w:left w:w="28" w:type="dxa"/>
              <w:right w:w="0" w:type="dxa"/>
            </w:tcMar>
          </w:tcPr>
          <w:p w14:paraId="08B2E74F" w14:textId="6CCA98B1" w:rsidR="00AD6476" w:rsidRPr="00046C30" w:rsidRDefault="009F319F" w:rsidP="00463078">
            <w:pPr>
              <w:pStyle w:val="Style11"/>
              <w:keepNext/>
              <w:keepLines/>
              <w:spacing w:line="276" w:lineRule="auto"/>
              <w:rPr>
                <w:rStyle w:val="FontStyle28"/>
                <w:rFonts w:ascii="Arial" w:hAnsi="Arial" w:cs="Arial"/>
                <w:sz w:val="20"/>
                <w:szCs w:val="20"/>
              </w:rPr>
            </w:pPr>
            <w:r w:rsidRPr="00046C30">
              <w:rPr>
                <w:rStyle w:val="FontStyle28"/>
                <w:rFonts w:ascii="Arial" w:hAnsi="Arial" w:cs="Arial"/>
                <w:sz w:val="20"/>
                <w:szCs w:val="20"/>
              </w:rPr>
              <w:t>Порядок учета</w:t>
            </w:r>
            <w:r w:rsidR="00AD6476" w:rsidRPr="00046C30">
              <w:rPr>
                <w:rStyle w:val="FontStyle28"/>
                <w:rFonts w:ascii="Arial" w:hAnsi="Arial" w:cs="Arial"/>
                <w:sz w:val="20"/>
                <w:szCs w:val="20"/>
              </w:rPr>
              <w:t xml:space="preserve">, обслуживания и ремонта сварочного оборудования </w:t>
            </w:r>
          </w:p>
        </w:tc>
        <w:tc>
          <w:tcPr>
            <w:tcW w:w="3503" w:type="dxa"/>
            <w:tcMar>
              <w:left w:w="28" w:type="dxa"/>
              <w:right w:w="0" w:type="dxa"/>
            </w:tcMar>
          </w:tcPr>
          <w:p w14:paraId="5260825D" w14:textId="77777777"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 xml:space="preserve">Журналы учета состояния сварочного оборудования, графики обслуживания. </w:t>
            </w:r>
          </w:p>
          <w:p w14:paraId="5B75FA42" w14:textId="77777777"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Договор со специализированной организацией (при наличии)</w:t>
            </w:r>
          </w:p>
        </w:tc>
        <w:tc>
          <w:tcPr>
            <w:tcW w:w="1988" w:type="dxa"/>
            <w:shd w:val="clear" w:color="auto" w:fill="auto"/>
            <w:tcMar>
              <w:left w:w="28" w:type="dxa"/>
              <w:right w:w="0" w:type="dxa"/>
            </w:tcMar>
          </w:tcPr>
          <w:p w14:paraId="580E92F6" w14:textId="77777777" w:rsidR="00AD6476" w:rsidRPr="00046C30" w:rsidRDefault="00AD6476" w:rsidP="00463078">
            <w:pPr>
              <w:pStyle w:val="Style14"/>
              <w:keepNext/>
              <w:keepLines/>
              <w:spacing w:line="276" w:lineRule="auto"/>
              <w:rPr>
                <w:rStyle w:val="FontStyle28"/>
                <w:rFonts w:ascii="Arial" w:hAnsi="Arial" w:cs="Arial"/>
                <w:sz w:val="20"/>
                <w:szCs w:val="20"/>
              </w:rPr>
            </w:pPr>
          </w:p>
        </w:tc>
      </w:tr>
      <w:tr w:rsidR="000D13DC" w:rsidRPr="00046C30" w14:paraId="06A444D2" w14:textId="77777777" w:rsidTr="00B4438F">
        <w:trPr>
          <w:trHeight w:val="20"/>
        </w:trPr>
        <w:tc>
          <w:tcPr>
            <w:tcW w:w="0" w:type="auto"/>
            <w:tcMar>
              <w:left w:w="28" w:type="dxa"/>
              <w:right w:w="0" w:type="dxa"/>
            </w:tcMar>
          </w:tcPr>
          <w:p w14:paraId="32ED2461" w14:textId="77777777" w:rsidR="00AD6476" w:rsidRPr="00046C30" w:rsidRDefault="00AD6476" w:rsidP="00463078">
            <w:pPr>
              <w:pStyle w:val="Style14"/>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lastRenderedPageBreak/>
              <w:t>7</w:t>
            </w:r>
          </w:p>
        </w:tc>
        <w:tc>
          <w:tcPr>
            <w:tcW w:w="0" w:type="auto"/>
            <w:tcMar>
              <w:left w:w="28" w:type="dxa"/>
              <w:right w:w="0" w:type="dxa"/>
            </w:tcMar>
          </w:tcPr>
          <w:p w14:paraId="4E997B33" w14:textId="77777777" w:rsidR="00AD6476" w:rsidRPr="00046C30" w:rsidRDefault="00AD6476" w:rsidP="00463078">
            <w:pPr>
              <w:pStyle w:val="Style11"/>
              <w:keepNext/>
              <w:keepLines/>
              <w:spacing w:line="276" w:lineRule="auto"/>
              <w:rPr>
                <w:rStyle w:val="FontStyle28"/>
                <w:rFonts w:ascii="Arial" w:hAnsi="Arial" w:cs="Arial"/>
                <w:sz w:val="20"/>
                <w:szCs w:val="20"/>
              </w:rPr>
            </w:pPr>
            <w:r w:rsidRPr="00046C30">
              <w:rPr>
                <w:rStyle w:val="FontStyle28"/>
                <w:rFonts w:ascii="Arial" w:hAnsi="Arial" w:cs="Arial"/>
                <w:sz w:val="20"/>
                <w:szCs w:val="20"/>
              </w:rPr>
              <w:t xml:space="preserve">Вспомогательное оборудование: </w:t>
            </w:r>
          </w:p>
          <w:p w14:paraId="711824D2" w14:textId="7D4F72F2" w:rsidR="00AD6476" w:rsidRPr="00046C30" w:rsidRDefault="00AD6476" w:rsidP="00463078">
            <w:pPr>
              <w:pStyle w:val="Style11"/>
              <w:keepNext/>
              <w:keepLines/>
              <w:spacing w:line="276" w:lineRule="auto"/>
              <w:ind w:firstLine="186"/>
              <w:rPr>
                <w:rStyle w:val="FontStyle28"/>
                <w:rFonts w:ascii="Arial" w:hAnsi="Arial" w:cs="Arial"/>
                <w:sz w:val="20"/>
                <w:szCs w:val="20"/>
              </w:rPr>
            </w:pPr>
            <w:r w:rsidRPr="00046C30">
              <w:rPr>
                <w:rStyle w:val="FontStyle28"/>
                <w:rFonts w:ascii="Arial" w:hAnsi="Arial" w:cs="Arial"/>
                <w:sz w:val="20"/>
                <w:szCs w:val="20"/>
              </w:rPr>
              <w:t>- для подготовки и сборки свариваемых деталей</w:t>
            </w:r>
          </w:p>
          <w:p w14:paraId="46498F90" w14:textId="6971F255" w:rsidR="00AD6476" w:rsidRPr="00046C30" w:rsidRDefault="00AD6476" w:rsidP="00463078">
            <w:pPr>
              <w:pStyle w:val="Style11"/>
              <w:keepNext/>
              <w:keepLines/>
              <w:spacing w:line="276" w:lineRule="auto"/>
              <w:ind w:firstLine="186"/>
              <w:rPr>
                <w:rStyle w:val="FontStyle28"/>
                <w:rFonts w:ascii="Arial" w:hAnsi="Arial" w:cs="Arial"/>
                <w:sz w:val="20"/>
                <w:szCs w:val="20"/>
              </w:rPr>
            </w:pPr>
            <w:r w:rsidRPr="00046C30">
              <w:rPr>
                <w:rStyle w:val="FontStyle28"/>
                <w:rFonts w:ascii="Arial" w:hAnsi="Arial" w:cs="Arial"/>
                <w:sz w:val="20"/>
                <w:szCs w:val="20"/>
              </w:rPr>
              <w:t>- подогрева свариваемых деталей</w:t>
            </w:r>
            <w:r w:rsidR="009B206B" w:rsidRPr="00046C30">
              <w:rPr>
                <w:rStyle w:val="FontStyle28"/>
                <w:rFonts w:ascii="Arial" w:hAnsi="Arial" w:cs="Arial"/>
                <w:sz w:val="20"/>
                <w:szCs w:val="20"/>
              </w:rPr>
              <w:t>, если требуется</w:t>
            </w:r>
          </w:p>
          <w:p w14:paraId="0F156A25" w14:textId="3865BE2E" w:rsidR="00AD6476" w:rsidRPr="00046C30" w:rsidRDefault="00AD6476" w:rsidP="00463078">
            <w:pPr>
              <w:pStyle w:val="Style11"/>
              <w:keepNext/>
              <w:keepLines/>
              <w:spacing w:line="276" w:lineRule="auto"/>
              <w:ind w:firstLine="186"/>
              <w:rPr>
                <w:rStyle w:val="FontStyle28"/>
                <w:rFonts w:ascii="Arial" w:hAnsi="Arial" w:cs="Arial"/>
                <w:sz w:val="20"/>
                <w:szCs w:val="20"/>
              </w:rPr>
            </w:pPr>
            <w:r w:rsidRPr="00046C30">
              <w:rPr>
                <w:rStyle w:val="FontStyle28"/>
                <w:rFonts w:ascii="Arial" w:hAnsi="Arial" w:cs="Arial"/>
                <w:sz w:val="20"/>
                <w:szCs w:val="20"/>
              </w:rPr>
              <w:t>- термической обработки</w:t>
            </w:r>
            <w:r w:rsidR="009B206B" w:rsidRPr="00046C30">
              <w:rPr>
                <w:rStyle w:val="FontStyle28"/>
                <w:rFonts w:ascii="Arial" w:hAnsi="Arial" w:cs="Arial"/>
                <w:sz w:val="20"/>
                <w:szCs w:val="20"/>
              </w:rPr>
              <w:t>, если требуется</w:t>
            </w:r>
          </w:p>
        </w:tc>
        <w:tc>
          <w:tcPr>
            <w:tcW w:w="3503" w:type="dxa"/>
            <w:tcMar>
              <w:left w:w="28" w:type="dxa"/>
              <w:right w:w="0" w:type="dxa"/>
            </w:tcMar>
          </w:tcPr>
          <w:p w14:paraId="4395D752" w14:textId="77777777"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 xml:space="preserve">Перечень вспомогательного оборудования. </w:t>
            </w:r>
          </w:p>
          <w:p w14:paraId="6672425F" w14:textId="068DD419"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Документы, подтверждающие право собственности</w:t>
            </w:r>
            <w:r w:rsidR="00F76DC0" w:rsidRPr="00046C30">
              <w:rPr>
                <w:rStyle w:val="FontStyle28"/>
                <w:rFonts w:ascii="Arial" w:hAnsi="Arial" w:cs="Arial"/>
                <w:sz w:val="20"/>
                <w:szCs w:val="20"/>
              </w:rPr>
              <w:t>,</w:t>
            </w:r>
            <w:r w:rsidRPr="00046C30">
              <w:rPr>
                <w:rStyle w:val="FontStyle28"/>
                <w:rFonts w:ascii="Arial" w:hAnsi="Arial" w:cs="Arial"/>
                <w:sz w:val="20"/>
                <w:szCs w:val="20"/>
              </w:rPr>
              <w:t xml:space="preserve"> или распоряжения на ином законном основании</w:t>
            </w:r>
          </w:p>
        </w:tc>
        <w:tc>
          <w:tcPr>
            <w:tcW w:w="1988" w:type="dxa"/>
            <w:shd w:val="clear" w:color="auto" w:fill="auto"/>
            <w:tcMar>
              <w:left w:w="28" w:type="dxa"/>
              <w:right w:w="0" w:type="dxa"/>
            </w:tcMar>
          </w:tcPr>
          <w:p w14:paraId="486931B2" w14:textId="77777777" w:rsidR="00AD6476" w:rsidRPr="00046C30" w:rsidRDefault="00AD6476" w:rsidP="00463078">
            <w:pPr>
              <w:pStyle w:val="Style14"/>
              <w:keepNext/>
              <w:keepLines/>
              <w:spacing w:line="276" w:lineRule="auto"/>
              <w:rPr>
                <w:rStyle w:val="FontStyle28"/>
                <w:rFonts w:ascii="Arial" w:hAnsi="Arial" w:cs="Arial"/>
                <w:sz w:val="20"/>
                <w:szCs w:val="20"/>
              </w:rPr>
            </w:pPr>
          </w:p>
        </w:tc>
      </w:tr>
      <w:tr w:rsidR="000D13DC" w:rsidRPr="00046C30" w14:paraId="47D9E192" w14:textId="77777777" w:rsidTr="00B4438F">
        <w:trPr>
          <w:trHeight w:val="20"/>
        </w:trPr>
        <w:tc>
          <w:tcPr>
            <w:tcW w:w="0" w:type="auto"/>
            <w:tcMar>
              <w:left w:w="28" w:type="dxa"/>
              <w:right w:w="0" w:type="dxa"/>
            </w:tcMar>
          </w:tcPr>
          <w:p w14:paraId="66F0E6E2" w14:textId="77777777" w:rsidR="00AD6476" w:rsidRPr="00046C30" w:rsidRDefault="00AD6476" w:rsidP="00463078">
            <w:pPr>
              <w:pStyle w:val="Style14"/>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8</w:t>
            </w:r>
          </w:p>
        </w:tc>
        <w:tc>
          <w:tcPr>
            <w:tcW w:w="0" w:type="auto"/>
            <w:tcMar>
              <w:left w:w="28" w:type="dxa"/>
              <w:right w:w="0" w:type="dxa"/>
            </w:tcMar>
          </w:tcPr>
          <w:p w14:paraId="42D64797" w14:textId="77777777" w:rsidR="00AD6476" w:rsidRPr="00046C30" w:rsidRDefault="00681F77" w:rsidP="00463078">
            <w:pPr>
              <w:pStyle w:val="Style11"/>
              <w:spacing w:line="276" w:lineRule="auto"/>
              <w:rPr>
                <w:rStyle w:val="FontStyle28"/>
                <w:rFonts w:ascii="Arial" w:hAnsi="Arial" w:cs="Arial"/>
                <w:sz w:val="20"/>
                <w:szCs w:val="20"/>
              </w:rPr>
            </w:pPr>
            <w:r w:rsidRPr="00046C30">
              <w:rPr>
                <w:rStyle w:val="FontStyle28"/>
                <w:rFonts w:ascii="Arial" w:hAnsi="Arial" w:cs="Arial"/>
                <w:sz w:val="20"/>
                <w:szCs w:val="20"/>
              </w:rPr>
              <w:t>А</w:t>
            </w:r>
            <w:r w:rsidR="00AD6476" w:rsidRPr="00046C30">
              <w:rPr>
                <w:rStyle w:val="FontStyle28"/>
                <w:rFonts w:ascii="Arial" w:hAnsi="Arial" w:cs="Arial"/>
                <w:sz w:val="20"/>
                <w:szCs w:val="20"/>
              </w:rPr>
              <w:t>ттестованны</w:t>
            </w:r>
            <w:r w:rsidRPr="00046C30">
              <w:rPr>
                <w:rStyle w:val="FontStyle28"/>
                <w:rFonts w:ascii="Arial" w:hAnsi="Arial" w:cs="Arial"/>
                <w:sz w:val="20"/>
                <w:szCs w:val="20"/>
              </w:rPr>
              <w:t>е</w:t>
            </w:r>
            <w:r w:rsidR="00AD6476" w:rsidRPr="00046C30">
              <w:rPr>
                <w:rStyle w:val="FontStyle28"/>
                <w:rFonts w:ascii="Arial" w:hAnsi="Arial" w:cs="Arial"/>
                <w:sz w:val="20"/>
                <w:szCs w:val="20"/>
              </w:rPr>
              <w:t xml:space="preserve"> сварочны</w:t>
            </w:r>
            <w:r w:rsidRPr="00046C30">
              <w:rPr>
                <w:rStyle w:val="FontStyle28"/>
                <w:rFonts w:ascii="Arial" w:hAnsi="Arial" w:cs="Arial"/>
                <w:sz w:val="20"/>
                <w:szCs w:val="20"/>
              </w:rPr>
              <w:t>е</w:t>
            </w:r>
            <w:r w:rsidR="00AD6476" w:rsidRPr="00046C30">
              <w:rPr>
                <w:rStyle w:val="FontStyle28"/>
                <w:rFonts w:ascii="Arial" w:hAnsi="Arial" w:cs="Arial"/>
                <w:sz w:val="20"/>
                <w:szCs w:val="20"/>
              </w:rPr>
              <w:t xml:space="preserve"> материал</w:t>
            </w:r>
            <w:r w:rsidRPr="00046C30">
              <w:rPr>
                <w:rStyle w:val="FontStyle28"/>
                <w:rFonts w:ascii="Arial" w:hAnsi="Arial" w:cs="Arial"/>
                <w:sz w:val="20"/>
                <w:szCs w:val="20"/>
              </w:rPr>
              <w:t>ы</w:t>
            </w:r>
          </w:p>
        </w:tc>
        <w:tc>
          <w:tcPr>
            <w:tcW w:w="3503" w:type="dxa"/>
            <w:tcMar>
              <w:left w:w="28" w:type="dxa"/>
              <w:right w:w="0" w:type="dxa"/>
            </w:tcMar>
          </w:tcPr>
          <w:p w14:paraId="31853D61" w14:textId="77777777"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 xml:space="preserve">Перечень сварочных материалов. </w:t>
            </w:r>
          </w:p>
          <w:p w14:paraId="5F907DB1" w14:textId="77777777"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Свидетельства об аттестации сварочных материалов</w:t>
            </w:r>
          </w:p>
        </w:tc>
        <w:tc>
          <w:tcPr>
            <w:tcW w:w="1988" w:type="dxa"/>
            <w:shd w:val="clear" w:color="auto" w:fill="auto"/>
            <w:tcMar>
              <w:left w:w="28" w:type="dxa"/>
              <w:right w:w="0" w:type="dxa"/>
            </w:tcMar>
          </w:tcPr>
          <w:p w14:paraId="4532C5C5" w14:textId="77777777" w:rsidR="00AD6476" w:rsidRPr="00046C30" w:rsidRDefault="00AD6476" w:rsidP="00463078">
            <w:pPr>
              <w:pStyle w:val="Style14"/>
              <w:spacing w:line="276" w:lineRule="auto"/>
              <w:rPr>
                <w:rStyle w:val="FontStyle28"/>
                <w:rFonts w:ascii="Arial" w:hAnsi="Arial" w:cs="Arial"/>
                <w:sz w:val="20"/>
                <w:szCs w:val="20"/>
              </w:rPr>
            </w:pPr>
          </w:p>
        </w:tc>
      </w:tr>
      <w:tr w:rsidR="000D13DC" w:rsidRPr="00046C30" w14:paraId="3E4425E3" w14:textId="77777777" w:rsidTr="00B4438F">
        <w:trPr>
          <w:trHeight w:val="20"/>
        </w:trPr>
        <w:tc>
          <w:tcPr>
            <w:tcW w:w="0" w:type="auto"/>
            <w:tcMar>
              <w:left w:w="28" w:type="dxa"/>
              <w:right w:w="0" w:type="dxa"/>
            </w:tcMar>
          </w:tcPr>
          <w:p w14:paraId="0CAF7110" w14:textId="77777777" w:rsidR="00AD6476" w:rsidRPr="00046C30" w:rsidRDefault="00AD6476" w:rsidP="00463078">
            <w:pPr>
              <w:pStyle w:val="Style14"/>
              <w:keepNext/>
              <w:keepLines/>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9</w:t>
            </w:r>
          </w:p>
        </w:tc>
        <w:tc>
          <w:tcPr>
            <w:tcW w:w="0" w:type="auto"/>
            <w:tcMar>
              <w:left w:w="28" w:type="dxa"/>
              <w:right w:w="0" w:type="dxa"/>
            </w:tcMar>
          </w:tcPr>
          <w:p w14:paraId="4191302E" w14:textId="77777777" w:rsidR="00AD6476" w:rsidRPr="00046C30" w:rsidRDefault="00AD6476" w:rsidP="00463078">
            <w:pPr>
              <w:pStyle w:val="Style11"/>
              <w:keepNext/>
              <w:keepLines/>
              <w:spacing w:line="276" w:lineRule="auto"/>
              <w:rPr>
                <w:rStyle w:val="FontStyle28"/>
                <w:rFonts w:ascii="Arial" w:hAnsi="Arial" w:cs="Arial"/>
                <w:sz w:val="20"/>
                <w:szCs w:val="20"/>
              </w:rPr>
            </w:pPr>
            <w:r w:rsidRPr="00046C30">
              <w:rPr>
                <w:rStyle w:val="FontStyle28"/>
                <w:rFonts w:ascii="Arial" w:hAnsi="Arial" w:cs="Arial"/>
                <w:sz w:val="20"/>
                <w:szCs w:val="20"/>
              </w:rPr>
              <w:t>Порядок обращения со сварочными материалами</w:t>
            </w:r>
          </w:p>
        </w:tc>
        <w:tc>
          <w:tcPr>
            <w:tcW w:w="3503" w:type="dxa"/>
            <w:tcMar>
              <w:left w:w="28" w:type="dxa"/>
              <w:right w:w="0" w:type="dxa"/>
            </w:tcMar>
          </w:tcPr>
          <w:p w14:paraId="79F2257B" w14:textId="77777777"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 xml:space="preserve">Журналы учета и выдачи сварочных материалов, журналы прокалки, условия хранения </w:t>
            </w:r>
          </w:p>
        </w:tc>
        <w:tc>
          <w:tcPr>
            <w:tcW w:w="1988" w:type="dxa"/>
            <w:shd w:val="clear" w:color="auto" w:fill="auto"/>
            <w:tcMar>
              <w:left w:w="28" w:type="dxa"/>
              <w:right w:w="0" w:type="dxa"/>
            </w:tcMar>
          </w:tcPr>
          <w:p w14:paraId="5994D88B" w14:textId="77777777" w:rsidR="00AD6476" w:rsidRPr="00046C30" w:rsidRDefault="00AD6476" w:rsidP="00463078">
            <w:pPr>
              <w:pStyle w:val="Style14"/>
              <w:keepNext/>
              <w:keepLines/>
              <w:spacing w:line="276" w:lineRule="auto"/>
              <w:rPr>
                <w:rStyle w:val="FontStyle28"/>
                <w:rFonts w:ascii="Arial" w:hAnsi="Arial" w:cs="Arial"/>
                <w:sz w:val="20"/>
                <w:szCs w:val="20"/>
              </w:rPr>
            </w:pPr>
          </w:p>
        </w:tc>
      </w:tr>
      <w:tr w:rsidR="000D13DC" w:rsidRPr="00046C30" w14:paraId="40A9092F" w14:textId="77777777" w:rsidTr="00B4438F">
        <w:trPr>
          <w:trHeight w:val="20"/>
        </w:trPr>
        <w:tc>
          <w:tcPr>
            <w:tcW w:w="0" w:type="auto"/>
            <w:tcMar>
              <w:left w:w="28" w:type="dxa"/>
              <w:right w:w="0" w:type="dxa"/>
            </w:tcMar>
          </w:tcPr>
          <w:p w14:paraId="576E43B0" w14:textId="77777777" w:rsidR="00AD6476" w:rsidRPr="00046C30" w:rsidRDefault="00AD6476" w:rsidP="00463078">
            <w:pPr>
              <w:pStyle w:val="Style14"/>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10</w:t>
            </w:r>
          </w:p>
        </w:tc>
        <w:tc>
          <w:tcPr>
            <w:tcW w:w="0" w:type="auto"/>
            <w:tcMar>
              <w:left w:w="28" w:type="dxa"/>
              <w:right w:w="0" w:type="dxa"/>
            </w:tcMar>
          </w:tcPr>
          <w:p w14:paraId="3C27A90E" w14:textId="77777777" w:rsidR="00AD6476" w:rsidRPr="00046C30" w:rsidRDefault="00AD6476" w:rsidP="00463078">
            <w:pPr>
              <w:pStyle w:val="Style11"/>
              <w:spacing w:line="276" w:lineRule="auto"/>
              <w:rPr>
                <w:rFonts w:ascii="Arial" w:hAnsi="Arial" w:cs="Arial"/>
                <w:sz w:val="20"/>
                <w:szCs w:val="20"/>
              </w:rPr>
            </w:pPr>
            <w:r w:rsidRPr="00046C30">
              <w:rPr>
                <w:rFonts w:ascii="Arial" w:hAnsi="Arial" w:cs="Arial"/>
                <w:sz w:val="20"/>
                <w:szCs w:val="20"/>
              </w:rPr>
              <w:t>Неразрушающи</w:t>
            </w:r>
            <w:r w:rsidRPr="00046C30">
              <w:t>й</w:t>
            </w:r>
            <w:r w:rsidRPr="00046C30">
              <w:rPr>
                <w:rFonts w:ascii="Arial" w:hAnsi="Arial" w:cs="Arial"/>
                <w:sz w:val="20"/>
                <w:szCs w:val="20"/>
              </w:rPr>
              <w:t xml:space="preserve"> контроль сварных соединений</w:t>
            </w:r>
          </w:p>
        </w:tc>
        <w:tc>
          <w:tcPr>
            <w:tcW w:w="3503" w:type="dxa"/>
            <w:tcMar>
              <w:left w:w="28" w:type="dxa"/>
              <w:right w:w="0" w:type="dxa"/>
            </w:tcMar>
          </w:tcPr>
          <w:p w14:paraId="588D4A10" w14:textId="77777777"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Свидетельства, лицензии</w:t>
            </w:r>
          </w:p>
        </w:tc>
        <w:tc>
          <w:tcPr>
            <w:tcW w:w="1988" w:type="dxa"/>
            <w:shd w:val="clear" w:color="auto" w:fill="auto"/>
            <w:tcMar>
              <w:left w:w="28" w:type="dxa"/>
              <w:right w:w="0" w:type="dxa"/>
            </w:tcMar>
          </w:tcPr>
          <w:p w14:paraId="3F5F28B2" w14:textId="77777777" w:rsidR="00AD6476" w:rsidRPr="00046C30" w:rsidRDefault="00AD6476" w:rsidP="00463078">
            <w:pPr>
              <w:pStyle w:val="Style14"/>
              <w:spacing w:line="276" w:lineRule="auto"/>
              <w:rPr>
                <w:rStyle w:val="FontStyle28"/>
                <w:rFonts w:ascii="Arial" w:hAnsi="Arial" w:cs="Arial"/>
                <w:sz w:val="20"/>
                <w:szCs w:val="20"/>
              </w:rPr>
            </w:pPr>
          </w:p>
        </w:tc>
      </w:tr>
      <w:tr w:rsidR="000D13DC" w:rsidRPr="00046C30" w14:paraId="68D69012" w14:textId="77777777" w:rsidTr="00B4438F">
        <w:trPr>
          <w:trHeight w:val="20"/>
        </w:trPr>
        <w:tc>
          <w:tcPr>
            <w:tcW w:w="0" w:type="auto"/>
            <w:tcMar>
              <w:left w:w="28" w:type="dxa"/>
              <w:right w:w="0" w:type="dxa"/>
            </w:tcMar>
          </w:tcPr>
          <w:p w14:paraId="2FD225B8" w14:textId="77777777" w:rsidR="00AD6476" w:rsidRPr="00046C30" w:rsidRDefault="00AD6476" w:rsidP="00463078">
            <w:pPr>
              <w:pStyle w:val="Style14"/>
              <w:tabs>
                <w:tab w:val="left" w:pos="383"/>
              </w:tabs>
              <w:spacing w:line="276" w:lineRule="auto"/>
              <w:rPr>
                <w:rStyle w:val="FontStyle28"/>
                <w:rFonts w:ascii="Arial" w:hAnsi="Arial" w:cs="Arial"/>
                <w:sz w:val="20"/>
                <w:szCs w:val="20"/>
              </w:rPr>
            </w:pPr>
            <w:r w:rsidRPr="00046C30">
              <w:rPr>
                <w:rStyle w:val="FontStyle28"/>
                <w:rFonts w:ascii="Arial" w:hAnsi="Arial" w:cs="Arial"/>
                <w:sz w:val="20"/>
                <w:szCs w:val="20"/>
              </w:rPr>
              <w:t>11</w:t>
            </w:r>
          </w:p>
        </w:tc>
        <w:tc>
          <w:tcPr>
            <w:tcW w:w="0" w:type="auto"/>
            <w:tcMar>
              <w:left w:w="28" w:type="dxa"/>
              <w:right w:w="0" w:type="dxa"/>
            </w:tcMar>
          </w:tcPr>
          <w:p w14:paraId="2BFDCEEC" w14:textId="77777777" w:rsidR="00AD6476" w:rsidRPr="00046C30" w:rsidRDefault="00AD6476" w:rsidP="00463078">
            <w:pPr>
              <w:pStyle w:val="Style11"/>
              <w:spacing w:line="276" w:lineRule="auto"/>
              <w:rPr>
                <w:rStyle w:val="FontStyle28"/>
                <w:rFonts w:ascii="Arial" w:hAnsi="Arial" w:cs="Arial"/>
                <w:sz w:val="20"/>
                <w:szCs w:val="20"/>
              </w:rPr>
            </w:pPr>
            <w:r w:rsidRPr="00046C30">
              <w:rPr>
                <w:rStyle w:val="FontStyle28"/>
                <w:rFonts w:ascii="Arial" w:hAnsi="Arial" w:cs="Arial"/>
                <w:sz w:val="20"/>
                <w:szCs w:val="20"/>
              </w:rPr>
              <w:t xml:space="preserve">Инструменты и приборы для контроля подготовительных, сборочных и сварочных работ </w:t>
            </w:r>
          </w:p>
        </w:tc>
        <w:tc>
          <w:tcPr>
            <w:tcW w:w="3503" w:type="dxa"/>
            <w:tcMar>
              <w:left w:w="28" w:type="dxa"/>
              <w:right w:w="0" w:type="dxa"/>
            </w:tcMar>
          </w:tcPr>
          <w:p w14:paraId="42F80DB9" w14:textId="77777777" w:rsidR="00AD6476" w:rsidRPr="00046C30" w:rsidRDefault="00AD6476" w:rsidP="00463078">
            <w:pPr>
              <w:pStyle w:val="Style14"/>
              <w:tabs>
                <w:tab w:val="left" w:pos="3333"/>
              </w:tabs>
              <w:spacing w:line="276" w:lineRule="auto"/>
              <w:ind w:right="142"/>
              <w:jc w:val="left"/>
              <w:rPr>
                <w:rStyle w:val="FontStyle28"/>
                <w:rFonts w:ascii="Arial" w:hAnsi="Arial" w:cs="Arial"/>
                <w:sz w:val="20"/>
                <w:szCs w:val="20"/>
              </w:rPr>
            </w:pPr>
            <w:r w:rsidRPr="00046C30">
              <w:rPr>
                <w:rStyle w:val="FontStyle28"/>
                <w:rFonts w:ascii="Arial" w:hAnsi="Arial" w:cs="Arial"/>
                <w:sz w:val="20"/>
                <w:szCs w:val="20"/>
              </w:rPr>
              <w:t xml:space="preserve">Перечень инструментов и приборов </w:t>
            </w:r>
          </w:p>
        </w:tc>
        <w:tc>
          <w:tcPr>
            <w:tcW w:w="1988" w:type="dxa"/>
            <w:shd w:val="clear" w:color="auto" w:fill="auto"/>
            <w:tcMar>
              <w:left w:w="28" w:type="dxa"/>
              <w:right w:w="0" w:type="dxa"/>
            </w:tcMar>
          </w:tcPr>
          <w:p w14:paraId="413351D1" w14:textId="77777777" w:rsidR="00AD6476" w:rsidRPr="00046C30" w:rsidRDefault="00AD6476" w:rsidP="00463078">
            <w:pPr>
              <w:pStyle w:val="Style14"/>
              <w:spacing w:line="276" w:lineRule="auto"/>
              <w:rPr>
                <w:rStyle w:val="FontStyle28"/>
                <w:rFonts w:ascii="Arial" w:hAnsi="Arial" w:cs="Arial"/>
                <w:sz w:val="20"/>
                <w:szCs w:val="20"/>
              </w:rPr>
            </w:pPr>
          </w:p>
        </w:tc>
      </w:tr>
      <w:tr w:rsidR="000D13DC" w:rsidRPr="00046C30" w14:paraId="24AEFFE9" w14:textId="77777777" w:rsidTr="00AB3BF2">
        <w:trPr>
          <w:trHeight w:val="116"/>
        </w:trPr>
        <w:tc>
          <w:tcPr>
            <w:tcW w:w="0" w:type="auto"/>
            <w:gridSpan w:val="4"/>
            <w:tcMar>
              <w:left w:w="28" w:type="dxa"/>
              <w:right w:w="0" w:type="dxa"/>
            </w:tcMar>
          </w:tcPr>
          <w:p w14:paraId="0A61F7E1" w14:textId="77777777" w:rsidR="008016CD" w:rsidRPr="00046C30" w:rsidRDefault="008016CD" w:rsidP="00463078">
            <w:pPr>
              <w:spacing w:line="276" w:lineRule="auto"/>
              <w:jc w:val="both"/>
            </w:pPr>
            <w:r w:rsidRPr="00046C30">
              <w:t>Выявленные несоответствия:</w:t>
            </w:r>
          </w:p>
          <w:p w14:paraId="6B6F3772" w14:textId="77777777" w:rsidR="004F62A2" w:rsidRPr="00046C30" w:rsidRDefault="004F62A2" w:rsidP="00463078">
            <w:pPr>
              <w:spacing w:line="276" w:lineRule="auto"/>
              <w:jc w:val="both"/>
              <w:rPr>
                <w:rStyle w:val="FontStyle28"/>
                <w:rFonts w:ascii="Arial" w:hAnsi="Arial" w:cs="Arial"/>
                <w:sz w:val="20"/>
                <w:szCs w:val="20"/>
              </w:rPr>
            </w:pPr>
          </w:p>
        </w:tc>
      </w:tr>
      <w:tr w:rsidR="000D13DC" w:rsidRPr="00046C30" w14:paraId="4F19014F" w14:textId="77777777" w:rsidTr="00DC2A40">
        <w:trPr>
          <w:trHeight w:val="312"/>
        </w:trPr>
        <w:tc>
          <w:tcPr>
            <w:tcW w:w="0" w:type="auto"/>
            <w:gridSpan w:val="4"/>
            <w:tcMar>
              <w:left w:w="28" w:type="dxa"/>
              <w:right w:w="0" w:type="dxa"/>
            </w:tcMar>
          </w:tcPr>
          <w:p w14:paraId="689C4BE8" w14:textId="0DE8FBD9" w:rsidR="008016CD" w:rsidRPr="00046C30" w:rsidRDefault="008016CD" w:rsidP="00463078">
            <w:pPr>
              <w:pStyle w:val="Style11"/>
              <w:keepNext/>
              <w:keepLines/>
              <w:spacing w:line="276" w:lineRule="auto"/>
              <w:ind w:firstLine="567"/>
              <w:rPr>
                <w:rStyle w:val="FontStyle28"/>
                <w:rFonts w:ascii="Arial" w:hAnsi="Arial" w:cs="Arial"/>
                <w:sz w:val="20"/>
                <w:szCs w:val="20"/>
              </w:rPr>
            </w:pPr>
            <w:r w:rsidRPr="00046C30">
              <w:rPr>
                <w:rStyle w:val="FontStyle28"/>
                <w:rFonts w:ascii="Arial" w:hAnsi="Arial" w:cs="Arial"/>
                <w:sz w:val="20"/>
                <w:szCs w:val="20"/>
                <w:vertAlign w:val="superscript"/>
              </w:rPr>
              <w:t>1)</w:t>
            </w:r>
            <w:r w:rsidRPr="00046C30">
              <w:rPr>
                <w:rStyle w:val="FontStyle28"/>
                <w:rFonts w:ascii="Arial" w:hAnsi="Arial" w:cs="Arial"/>
                <w:sz w:val="20"/>
                <w:szCs w:val="20"/>
              </w:rPr>
              <w:t xml:space="preserve"> </w:t>
            </w:r>
            <w:r w:rsidR="00AB3BF2" w:rsidRPr="00046C30">
              <w:rPr>
                <w:rStyle w:val="FontStyle28"/>
                <w:rFonts w:ascii="Arial" w:hAnsi="Arial" w:cs="Arial"/>
                <w:sz w:val="20"/>
                <w:szCs w:val="20"/>
              </w:rPr>
              <w:t>П</w:t>
            </w:r>
            <w:r w:rsidRPr="00046C30">
              <w:rPr>
                <w:rStyle w:val="FontStyle28"/>
                <w:rFonts w:ascii="Arial" w:hAnsi="Arial" w:cs="Arial"/>
                <w:sz w:val="20"/>
                <w:szCs w:val="20"/>
              </w:rPr>
              <w:t>ри выявлении несоответствий</w:t>
            </w:r>
            <w:r w:rsidR="00AB3BF2" w:rsidRPr="00046C30">
              <w:rPr>
                <w:rStyle w:val="FontStyle28"/>
                <w:rFonts w:ascii="Arial" w:hAnsi="Arial" w:cs="Arial"/>
                <w:sz w:val="20"/>
                <w:szCs w:val="20"/>
              </w:rPr>
              <w:t xml:space="preserve"> прикладывают к акту</w:t>
            </w:r>
            <w:r w:rsidR="000622A9" w:rsidRPr="00046C30">
              <w:rPr>
                <w:rStyle w:val="FontStyle28"/>
                <w:rFonts w:ascii="Arial" w:hAnsi="Arial" w:cs="Arial"/>
                <w:sz w:val="20"/>
                <w:szCs w:val="20"/>
              </w:rPr>
              <w:t>.</w:t>
            </w:r>
          </w:p>
        </w:tc>
      </w:tr>
    </w:tbl>
    <w:p w14:paraId="0D542179" w14:textId="77777777" w:rsidR="008016CD" w:rsidRPr="00046C30" w:rsidRDefault="008016CD" w:rsidP="00463078">
      <w:pPr>
        <w:spacing w:line="276" w:lineRule="auto"/>
        <w:jc w:val="both"/>
      </w:pPr>
    </w:p>
    <w:tbl>
      <w:tblPr>
        <w:tblStyle w:val="af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784"/>
        <w:gridCol w:w="3802"/>
      </w:tblGrid>
      <w:tr w:rsidR="000D13DC" w:rsidRPr="00046C30" w14:paraId="77439CFB" w14:textId="77777777" w:rsidTr="006F1412">
        <w:tc>
          <w:tcPr>
            <w:tcW w:w="9639" w:type="dxa"/>
            <w:gridSpan w:val="2"/>
          </w:tcPr>
          <w:p w14:paraId="16813E66" w14:textId="5EA0F67A" w:rsidR="00CB471B" w:rsidRPr="00046C30" w:rsidRDefault="00CB471B" w:rsidP="00463078">
            <w:pPr>
              <w:spacing w:line="276" w:lineRule="auto"/>
              <w:jc w:val="both"/>
            </w:pPr>
            <w:r w:rsidRPr="00046C30">
              <w:t>Дата проведения повторной проверки технических и кадровых возможностей организации по</w:t>
            </w:r>
            <w:r w:rsidR="00F72F66" w:rsidRPr="00046C30">
              <w:t>сле</w:t>
            </w:r>
          </w:p>
        </w:tc>
      </w:tr>
      <w:tr w:rsidR="000D13DC" w:rsidRPr="00046C30" w14:paraId="29425C16" w14:textId="77777777" w:rsidTr="006F1412">
        <w:tc>
          <w:tcPr>
            <w:tcW w:w="5812" w:type="dxa"/>
          </w:tcPr>
          <w:p w14:paraId="77EA366D" w14:textId="4333A7F2" w:rsidR="00CB471B" w:rsidRPr="00046C30" w:rsidRDefault="00CB471B" w:rsidP="00463078">
            <w:pPr>
              <w:spacing w:line="276" w:lineRule="auto"/>
              <w:jc w:val="both"/>
            </w:pPr>
            <w:r w:rsidRPr="00046C30">
              <w:t>устранения несоответствий (если требуется)</w:t>
            </w:r>
          </w:p>
        </w:tc>
        <w:tc>
          <w:tcPr>
            <w:tcW w:w="3827" w:type="dxa"/>
            <w:tcBorders>
              <w:bottom w:val="single" w:sz="4" w:space="0" w:color="auto"/>
            </w:tcBorders>
          </w:tcPr>
          <w:p w14:paraId="6F36ED81" w14:textId="77777777" w:rsidR="00CB471B" w:rsidRPr="00046C30" w:rsidRDefault="00CB471B" w:rsidP="00463078">
            <w:pPr>
              <w:spacing w:line="276" w:lineRule="auto"/>
              <w:jc w:val="both"/>
            </w:pPr>
          </w:p>
        </w:tc>
      </w:tr>
    </w:tbl>
    <w:p w14:paraId="3BF21724" w14:textId="77777777" w:rsidR="008016CD" w:rsidRPr="00046C30" w:rsidRDefault="008016CD" w:rsidP="00463078">
      <w:pPr>
        <w:spacing w:line="276" w:lineRule="auto"/>
        <w:jc w:val="both"/>
      </w:pPr>
    </w:p>
    <w:tbl>
      <w:tblPr>
        <w:tblStyle w:val="af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503"/>
        <w:gridCol w:w="4083"/>
      </w:tblGrid>
      <w:tr w:rsidR="000D13DC" w:rsidRPr="00046C30" w14:paraId="7D53CE0F" w14:textId="77777777" w:rsidTr="006F1412">
        <w:tc>
          <w:tcPr>
            <w:tcW w:w="9639" w:type="dxa"/>
            <w:gridSpan w:val="2"/>
          </w:tcPr>
          <w:p w14:paraId="53D068DD" w14:textId="535B8347" w:rsidR="00CB471B" w:rsidRPr="00046C30" w:rsidRDefault="00CB471B" w:rsidP="00463078">
            <w:pPr>
              <w:spacing w:line="276" w:lineRule="auto"/>
              <w:jc w:val="both"/>
            </w:pPr>
            <w:r w:rsidRPr="00046C30">
              <w:t>При повторной проверке технических и кадровых возможностей организации устранены</w:t>
            </w:r>
          </w:p>
        </w:tc>
      </w:tr>
      <w:tr w:rsidR="000D13DC" w:rsidRPr="00046C30" w14:paraId="76BB41F0" w14:textId="77777777" w:rsidTr="006F1412">
        <w:tc>
          <w:tcPr>
            <w:tcW w:w="5529" w:type="dxa"/>
          </w:tcPr>
          <w:p w14:paraId="1315053F" w14:textId="3930E68E" w:rsidR="00CB471B" w:rsidRPr="00046C30" w:rsidRDefault="006F1412" w:rsidP="00463078">
            <w:pPr>
              <w:spacing w:line="276" w:lineRule="auto"/>
              <w:jc w:val="both"/>
            </w:pPr>
            <w:r w:rsidRPr="00046C30">
              <w:t>несоответствия, приведенные в пунктах акта (указать)</w:t>
            </w:r>
          </w:p>
        </w:tc>
        <w:tc>
          <w:tcPr>
            <w:tcW w:w="4110" w:type="dxa"/>
            <w:tcBorders>
              <w:bottom w:val="single" w:sz="4" w:space="0" w:color="auto"/>
            </w:tcBorders>
          </w:tcPr>
          <w:p w14:paraId="2876F5AA" w14:textId="77777777" w:rsidR="00CB471B" w:rsidRPr="00046C30" w:rsidRDefault="00CB471B" w:rsidP="00463078">
            <w:pPr>
              <w:spacing w:line="276" w:lineRule="auto"/>
              <w:jc w:val="both"/>
            </w:pPr>
          </w:p>
        </w:tc>
      </w:tr>
    </w:tbl>
    <w:p w14:paraId="363BC626" w14:textId="77777777" w:rsidR="00CB471B" w:rsidRPr="00046C30" w:rsidRDefault="00CB471B" w:rsidP="00463078">
      <w:pPr>
        <w:spacing w:line="276" w:lineRule="auto"/>
        <w:jc w:val="both"/>
      </w:pPr>
    </w:p>
    <w:tbl>
      <w:tblPr>
        <w:tblW w:w="0" w:type="auto"/>
        <w:tblInd w:w="108" w:type="dxa"/>
        <w:tblCellMar>
          <w:top w:w="28" w:type="dxa"/>
          <w:left w:w="28" w:type="dxa"/>
          <w:bottom w:w="28" w:type="dxa"/>
          <w:right w:w="28" w:type="dxa"/>
        </w:tblCellMar>
        <w:tblLook w:val="04A0" w:firstRow="1" w:lastRow="0" w:firstColumn="1" w:lastColumn="0" w:noHBand="0" w:noVBand="1"/>
      </w:tblPr>
      <w:tblGrid>
        <w:gridCol w:w="3949"/>
        <w:gridCol w:w="1686"/>
        <w:gridCol w:w="3951"/>
      </w:tblGrid>
      <w:tr w:rsidR="000D13DC" w:rsidRPr="00046C30" w14:paraId="2B967403" w14:textId="77777777" w:rsidTr="006F1412">
        <w:tc>
          <w:tcPr>
            <w:tcW w:w="9639" w:type="dxa"/>
            <w:gridSpan w:val="3"/>
            <w:shd w:val="clear" w:color="auto" w:fill="auto"/>
          </w:tcPr>
          <w:p w14:paraId="5471C4C4" w14:textId="323DB9FC" w:rsidR="008016CD" w:rsidRPr="00046C30" w:rsidRDefault="008F5089" w:rsidP="00463078">
            <w:pPr>
              <w:spacing w:line="276" w:lineRule="auto"/>
              <w:jc w:val="both"/>
            </w:pPr>
            <w:r w:rsidRPr="00046C30">
              <w:t>Результаты проверки</w:t>
            </w:r>
            <w:r w:rsidR="008016CD" w:rsidRPr="00046C30">
              <w:t xml:space="preserve"> </w:t>
            </w:r>
            <w:r w:rsidRPr="00046C30">
              <w:t>т</w:t>
            </w:r>
            <w:r w:rsidR="008016CD" w:rsidRPr="00046C30">
              <w:t>ехнически</w:t>
            </w:r>
            <w:r w:rsidRPr="00046C30">
              <w:t>х</w:t>
            </w:r>
            <w:r w:rsidR="008016CD" w:rsidRPr="00046C30">
              <w:t xml:space="preserve"> и кадровы</w:t>
            </w:r>
            <w:r w:rsidRPr="00046C30">
              <w:t>х</w:t>
            </w:r>
            <w:r w:rsidR="008016CD" w:rsidRPr="00046C30">
              <w:t xml:space="preserve"> возможност</w:t>
            </w:r>
            <w:r w:rsidRPr="00046C30">
              <w:t>ей</w:t>
            </w:r>
            <w:r w:rsidR="008016CD" w:rsidRPr="00046C30">
              <w:t xml:space="preserve"> организации </w:t>
            </w:r>
            <w:r w:rsidRPr="00046C30">
              <w:t>[</w:t>
            </w:r>
            <w:r w:rsidR="008016CD" w:rsidRPr="00046C30">
              <w:t xml:space="preserve">филиала, </w:t>
            </w:r>
          </w:p>
        </w:tc>
      </w:tr>
      <w:tr w:rsidR="000D13DC" w:rsidRPr="00046C30" w14:paraId="4C1817AC" w14:textId="77777777" w:rsidTr="006F1412">
        <w:trPr>
          <w:trHeight w:val="52"/>
        </w:trPr>
        <w:tc>
          <w:tcPr>
            <w:tcW w:w="3969" w:type="dxa"/>
            <w:shd w:val="clear" w:color="auto" w:fill="auto"/>
          </w:tcPr>
          <w:p w14:paraId="45ED64A4" w14:textId="77777777" w:rsidR="008016CD" w:rsidRPr="00046C30" w:rsidRDefault="008016CD" w:rsidP="00463078">
            <w:pPr>
              <w:spacing w:line="276" w:lineRule="auto"/>
              <w:jc w:val="both"/>
            </w:pPr>
            <w:r w:rsidRPr="00046C30">
              <w:t>(обособленного подразделения)</w:t>
            </w:r>
            <w:r w:rsidR="008F5089" w:rsidRPr="00046C30">
              <w:t>]</w:t>
            </w:r>
          </w:p>
        </w:tc>
        <w:tc>
          <w:tcPr>
            <w:tcW w:w="5670" w:type="dxa"/>
            <w:gridSpan w:val="2"/>
            <w:tcBorders>
              <w:bottom w:val="single" w:sz="4" w:space="0" w:color="auto"/>
            </w:tcBorders>
            <w:shd w:val="clear" w:color="auto" w:fill="auto"/>
          </w:tcPr>
          <w:p w14:paraId="3F3AC158" w14:textId="77777777" w:rsidR="008016CD" w:rsidRPr="00046C30" w:rsidRDefault="008016CD" w:rsidP="00463078">
            <w:pPr>
              <w:spacing w:line="276" w:lineRule="auto"/>
              <w:jc w:val="both"/>
            </w:pPr>
          </w:p>
        </w:tc>
      </w:tr>
      <w:tr w:rsidR="000D13DC" w:rsidRPr="00046C30" w14:paraId="475D6CAF" w14:textId="77777777" w:rsidTr="006F1412">
        <w:tc>
          <w:tcPr>
            <w:tcW w:w="5670" w:type="dxa"/>
            <w:gridSpan w:val="2"/>
            <w:shd w:val="clear" w:color="auto" w:fill="auto"/>
          </w:tcPr>
          <w:p w14:paraId="5350FEFE" w14:textId="7C2865BD" w:rsidR="008016CD" w:rsidRPr="00046C30" w:rsidRDefault="008016CD" w:rsidP="00463078">
            <w:pPr>
              <w:spacing w:line="276" w:lineRule="auto"/>
              <w:jc w:val="both"/>
            </w:pPr>
            <w:r w:rsidRPr="00046C30">
              <w:t xml:space="preserve">для выполнения сварочных работ по технологии </w:t>
            </w:r>
            <w:r w:rsidR="004F2BA1" w:rsidRPr="00046C30">
              <w:br/>
            </w:r>
            <w:r w:rsidRPr="00046C30">
              <w:t>сварки</w:t>
            </w:r>
            <w:r w:rsidR="004F2BA1" w:rsidRPr="00046C30">
              <w:t xml:space="preserve"> (наплавки, пайки)</w:t>
            </w:r>
          </w:p>
        </w:tc>
        <w:tc>
          <w:tcPr>
            <w:tcW w:w="3969" w:type="dxa"/>
            <w:tcBorders>
              <w:top w:val="single" w:sz="4" w:space="0" w:color="auto"/>
              <w:bottom w:val="single" w:sz="4" w:space="0" w:color="auto"/>
            </w:tcBorders>
            <w:shd w:val="clear" w:color="auto" w:fill="auto"/>
          </w:tcPr>
          <w:p w14:paraId="65534A7C" w14:textId="77777777" w:rsidR="008016CD" w:rsidRPr="00046C30" w:rsidRDefault="008016CD" w:rsidP="00463078">
            <w:pPr>
              <w:spacing w:line="276" w:lineRule="auto"/>
              <w:jc w:val="both"/>
            </w:pPr>
          </w:p>
        </w:tc>
      </w:tr>
      <w:tr w:rsidR="000D13DC" w:rsidRPr="00046C30" w14:paraId="7316CEF2" w14:textId="77777777" w:rsidTr="006F1412">
        <w:tc>
          <w:tcPr>
            <w:tcW w:w="5670" w:type="dxa"/>
            <w:gridSpan w:val="2"/>
            <w:shd w:val="clear" w:color="auto" w:fill="auto"/>
          </w:tcPr>
          <w:p w14:paraId="3E2947D8" w14:textId="77777777" w:rsidR="003267B6" w:rsidRPr="00046C30" w:rsidRDefault="003267B6" w:rsidP="00463078">
            <w:pPr>
              <w:spacing w:line="276" w:lineRule="auto"/>
              <w:jc w:val="both"/>
            </w:pPr>
          </w:p>
        </w:tc>
        <w:tc>
          <w:tcPr>
            <w:tcW w:w="3969" w:type="dxa"/>
            <w:tcBorders>
              <w:top w:val="single" w:sz="4" w:space="0" w:color="auto"/>
            </w:tcBorders>
            <w:shd w:val="clear" w:color="auto" w:fill="auto"/>
          </w:tcPr>
          <w:p w14:paraId="50B60CD3" w14:textId="166AF059" w:rsidR="003267B6" w:rsidRPr="00046C30" w:rsidRDefault="003267B6" w:rsidP="00463078">
            <w:pPr>
              <w:spacing w:line="276" w:lineRule="auto"/>
              <w:jc w:val="both"/>
              <w:rPr>
                <w:sz w:val="18"/>
              </w:rPr>
            </w:pPr>
            <w:r w:rsidRPr="00046C30">
              <w:rPr>
                <w:sz w:val="18"/>
              </w:rPr>
              <w:t>удовлетворительно/не удовлетворительно</w:t>
            </w:r>
          </w:p>
        </w:tc>
      </w:tr>
    </w:tbl>
    <w:p w14:paraId="3EA9D7B8" w14:textId="77777777" w:rsidR="00FD5B5D" w:rsidRPr="00046C30" w:rsidRDefault="00FD5B5D" w:rsidP="00463078">
      <w:pPr>
        <w:spacing w:before="120" w:line="276" w:lineRule="auto"/>
      </w:pPr>
      <w:r w:rsidRPr="00046C30">
        <w:t>Аттестационная комиссия:</w:t>
      </w:r>
    </w:p>
    <w:p w14:paraId="1BF03449" w14:textId="77777777" w:rsidR="003C5F57" w:rsidRPr="00046C30" w:rsidRDefault="003C5F57" w:rsidP="00463078">
      <w:pPr>
        <w:spacing w:before="120" w:line="276" w:lineRule="auto"/>
        <w:rPr>
          <w:sz w:val="12"/>
        </w:rPr>
      </w:pPr>
    </w:p>
    <w:tbl>
      <w:tblPr>
        <w:tblW w:w="0" w:type="auto"/>
        <w:tblLook w:val="04A0" w:firstRow="1" w:lastRow="0" w:firstColumn="1" w:lastColumn="0" w:noHBand="0" w:noVBand="1"/>
      </w:tblPr>
      <w:tblGrid>
        <w:gridCol w:w="3369"/>
        <w:gridCol w:w="2693"/>
        <w:gridCol w:w="425"/>
        <w:gridCol w:w="2977"/>
      </w:tblGrid>
      <w:tr w:rsidR="000D13DC" w:rsidRPr="00046C30" w14:paraId="27CF0C1E" w14:textId="77777777" w:rsidTr="00EE2EDC">
        <w:tc>
          <w:tcPr>
            <w:tcW w:w="3369" w:type="dxa"/>
            <w:shd w:val="clear" w:color="auto" w:fill="auto"/>
          </w:tcPr>
          <w:p w14:paraId="7686322D" w14:textId="77777777" w:rsidR="00FD5B5D" w:rsidRPr="00046C30" w:rsidRDefault="00FD5B5D" w:rsidP="00463078">
            <w:pPr>
              <w:spacing w:line="276" w:lineRule="auto"/>
            </w:pPr>
            <w:r w:rsidRPr="00046C30">
              <w:t>Председатель комиссии</w:t>
            </w:r>
          </w:p>
        </w:tc>
        <w:tc>
          <w:tcPr>
            <w:tcW w:w="2693" w:type="dxa"/>
            <w:tcBorders>
              <w:bottom w:val="single" w:sz="4" w:space="0" w:color="auto"/>
            </w:tcBorders>
            <w:shd w:val="clear" w:color="auto" w:fill="auto"/>
          </w:tcPr>
          <w:p w14:paraId="153FEFE5" w14:textId="77777777" w:rsidR="00FD5B5D" w:rsidRPr="00046C30" w:rsidRDefault="00FD5B5D" w:rsidP="00463078">
            <w:pPr>
              <w:spacing w:line="276" w:lineRule="auto"/>
              <w:jc w:val="center"/>
            </w:pPr>
          </w:p>
        </w:tc>
        <w:tc>
          <w:tcPr>
            <w:tcW w:w="425" w:type="dxa"/>
            <w:shd w:val="clear" w:color="auto" w:fill="auto"/>
          </w:tcPr>
          <w:p w14:paraId="50E2EE4B" w14:textId="77777777" w:rsidR="00FD5B5D" w:rsidRPr="00046C30" w:rsidRDefault="00FD5B5D" w:rsidP="00463078">
            <w:pPr>
              <w:spacing w:line="276" w:lineRule="auto"/>
              <w:jc w:val="center"/>
            </w:pPr>
          </w:p>
        </w:tc>
        <w:tc>
          <w:tcPr>
            <w:tcW w:w="2977" w:type="dxa"/>
            <w:tcBorders>
              <w:bottom w:val="single" w:sz="4" w:space="0" w:color="auto"/>
            </w:tcBorders>
            <w:shd w:val="clear" w:color="auto" w:fill="auto"/>
          </w:tcPr>
          <w:p w14:paraId="2CDCA5BD" w14:textId="77777777" w:rsidR="00FD5B5D" w:rsidRPr="00046C30" w:rsidRDefault="00FD5B5D" w:rsidP="00463078">
            <w:pPr>
              <w:spacing w:line="276" w:lineRule="auto"/>
              <w:jc w:val="center"/>
            </w:pPr>
          </w:p>
        </w:tc>
      </w:tr>
      <w:tr w:rsidR="000D13DC" w:rsidRPr="00046C30" w14:paraId="4217A236" w14:textId="77777777" w:rsidTr="00EE2EDC">
        <w:tc>
          <w:tcPr>
            <w:tcW w:w="3369" w:type="dxa"/>
            <w:shd w:val="clear" w:color="auto" w:fill="auto"/>
          </w:tcPr>
          <w:p w14:paraId="4D10A72D" w14:textId="77777777" w:rsidR="00FD5B5D" w:rsidRPr="00046C30" w:rsidRDefault="00FD5B5D" w:rsidP="00463078">
            <w:pPr>
              <w:spacing w:line="276" w:lineRule="auto"/>
            </w:pPr>
          </w:p>
        </w:tc>
        <w:tc>
          <w:tcPr>
            <w:tcW w:w="2693" w:type="dxa"/>
            <w:tcBorders>
              <w:top w:val="single" w:sz="4" w:space="0" w:color="auto"/>
            </w:tcBorders>
            <w:shd w:val="clear" w:color="auto" w:fill="auto"/>
          </w:tcPr>
          <w:p w14:paraId="12EA3FBE" w14:textId="28527EEB" w:rsidR="00FD5B5D" w:rsidRPr="00046C30" w:rsidRDefault="00D0348D" w:rsidP="00463078">
            <w:pPr>
              <w:spacing w:line="276" w:lineRule="auto"/>
              <w:jc w:val="center"/>
              <w:rPr>
                <w:sz w:val="18"/>
              </w:rPr>
            </w:pPr>
            <w:r w:rsidRPr="00046C30">
              <w:rPr>
                <w:sz w:val="18"/>
              </w:rPr>
              <w:t>подпись</w:t>
            </w:r>
          </w:p>
        </w:tc>
        <w:tc>
          <w:tcPr>
            <w:tcW w:w="425" w:type="dxa"/>
            <w:shd w:val="clear" w:color="auto" w:fill="auto"/>
          </w:tcPr>
          <w:p w14:paraId="3F9C200F" w14:textId="77777777" w:rsidR="00FD5B5D" w:rsidRPr="00046C30" w:rsidRDefault="00FD5B5D" w:rsidP="00463078">
            <w:pPr>
              <w:spacing w:line="276" w:lineRule="auto"/>
              <w:jc w:val="center"/>
              <w:rPr>
                <w:sz w:val="18"/>
              </w:rPr>
            </w:pPr>
          </w:p>
        </w:tc>
        <w:tc>
          <w:tcPr>
            <w:tcW w:w="2977" w:type="dxa"/>
            <w:tcBorders>
              <w:top w:val="single" w:sz="4" w:space="0" w:color="auto"/>
            </w:tcBorders>
            <w:shd w:val="clear" w:color="auto" w:fill="auto"/>
          </w:tcPr>
          <w:p w14:paraId="6386B697" w14:textId="1E2A3848" w:rsidR="00FD5B5D" w:rsidRPr="00046C30" w:rsidRDefault="00D0348D" w:rsidP="00463078">
            <w:pPr>
              <w:spacing w:line="276" w:lineRule="auto"/>
              <w:jc w:val="center"/>
              <w:rPr>
                <w:sz w:val="18"/>
              </w:rPr>
            </w:pPr>
            <w:r w:rsidRPr="00046C30">
              <w:rPr>
                <w:sz w:val="18"/>
              </w:rPr>
              <w:t>инициалы, фамилия</w:t>
            </w:r>
          </w:p>
        </w:tc>
      </w:tr>
      <w:tr w:rsidR="000D13DC" w:rsidRPr="00046C30" w14:paraId="470E3AE9" w14:textId="77777777" w:rsidTr="00EE2EDC">
        <w:tc>
          <w:tcPr>
            <w:tcW w:w="3369" w:type="dxa"/>
            <w:shd w:val="clear" w:color="auto" w:fill="auto"/>
          </w:tcPr>
          <w:p w14:paraId="1FB6C5EA" w14:textId="77777777" w:rsidR="00FD5B5D" w:rsidRPr="00046C30" w:rsidRDefault="00FD5B5D" w:rsidP="00463078">
            <w:pPr>
              <w:spacing w:line="276" w:lineRule="auto"/>
            </w:pPr>
          </w:p>
        </w:tc>
        <w:tc>
          <w:tcPr>
            <w:tcW w:w="2693" w:type="dxa"/>
            <w:shd w:val="clear" w:color="auto" w:fill="auto"/>
          </w:tcPr>
          <w:p w14:paraId="41D362BF" w14:textId="77777777" w:rsidR="00FD5B5D" w:rsidRPr="00046C30" w:rsidRDefault="00FD5B5D" w:rsidP="00463078">
            <w:pPr>
              <w:spacing w:line="276" w:lineRule="auto"/>
              <w:jc w:val="center"/>
            </w:pPr>
          </w:p>
        </w:tc>
        <w:tc>
          <w:tcPr>
            <w:tcW w:w="425" w:type="dxa"/>
            <w:shd w:val="clear" w:color="auto" w:fill="auto"/>
          </w:tcPr>
          <w:p w14:paraId="658010D3" w14:textId="77777777" w:rsidR="00FD5B5D" w:rsidRPr="00046C30" w:rsidRDefault="00FD5B5D" w:rsidP="00463078">
            <w:pPr>
              <w:spacing w:line="276" w:lineRule="auto"/>
              <w:jc w:val="center"/>
            </w:pPr>
          </w:p>
        </w:tc>
        <w:tc>
          <w:tcPr>
            <w:tcW w:w="2977" w:type="dxa"/>
            <w:shd w:val="clear" w:color="auto" w:fill="auto"/>
          </w:tcPr>
          <w:p w14:paraId="7D126DE1" w14:textId="77777777" w:rsidR="00FD5B5D" w:rsidRPr="00046C30" w:rsidRDefault="00FD5B5D" w:rsidP="00463078">
            <w:pPr>
              <w:spacing w:line="276" w:lineRule="auto"/>
              <w:jc w:val="center"/>
            </w:pPr>
          </w:p>
        </w:tc>
      </w:tr>
      <w:tr w:rsidR="000D13DC" w:rsidRPr="00046C30" w14:paraId="3F0BE0FE" w14:textId="77777777" w:rsidTr="00EE2EDC">
        <w:tc>
          <w:tcPr>
            <w:tcW w:w="3369" w:type="dxa"/>
            <w:shd w:val="clear" w:color="auto" w:fill="auto"/>
          </w:tcPr>
          <w:p w14:paraId="07F6E553" w14:textId="77777777" w:rsidR="00FD5B5D" w:rsidRPr="00046C30" w:rsidRDefault="00FD5B5D" w:rsidP="00463078">
            <w:pPr>
              <w:spacing w:line="276" w:lineRule="auto"/>
            </w:pPr>
            <w:r w:rsidRPr="00046C30">
              <w:t>Члены комиссии</w:t>
            </w:r>
          </w:p>
        </w:tc>
        <w:tc>
          <w:tcPr>
            <w:tcW w:w="2693" w:type="dxa"/>
            <w:tcBorders>
              <w:bottom w:val="single" w:sz="4" w:space="0" w:color="auto"/>
            </w:tcBorders>
            <w:shd w:val="clear" w:color="auto" w:fill="auto"/>
          </w:tcPr>
          <w:p w14:paraId="25C84B1D" w14:textId="77777777" w:rsidR="00FD5B5D" w:rsidRPr="00046C30" w:rsidRDefault="00FD5B5D" w:rsidP="00463078">
            <w:pPr>
              <w:spacing w:line="276" w:lineRule="auto"/>
              <w:jc w:val="center"/>
            </w:pPr>
          </w:p>
        </w:tc>
        <w:tc>
          <w:tcPr>
            <w:tcW w:w="425" w:type="dxa"/>
            <w:shd w:val="clear" w:color="auto" w:fill="auto"/>
          </w:tcPr>
          <w:p w14:paraId="0FF66696" w14:textId="77777777" w:rsidR="00FD5B5D" w:rsidRPr="00046C30" w:rsidRDefault="00FD5B5D" w:rsidP="00463078">
            <w:pPr>
              <w:spacing w:line="276" w:lineRule="auto"/>
              <w:jc w:val="center"/>
            </w:pPr>
          </w:p>
        </w:tc>
        <w:tc>
          <w:tcPr>
            <w:tcW w:w="2977" w:type="dxa"/>
            <w:tcBorders>
              <w:bottom w:val="single" w:sz="4" w:space="0" w:color="auto"/>
            </w:tcBorders>
            <w:shd w:val="clear" w:color="auto" w:fill="auto"/>
          </w:tcPr>
          <w:p w14:paraId="7ACA542B" w14:textId="77777777" w:rsidR="00FD5B5D" w:rsidRPr="00046C30" w:rsidRDefault="00FD5B5D" w:rsidP="00463078">
            <w:pPr>
              <w:spacing w:line="276" w:lineRule="auto"/>
              <w:jc w:val="center"/>
            </w:pPr>
          </w:p>
        </w:tc>
      </w:tr>
      <w:tr w:rsidR="000D13DC" w:rsidRPr="00046C30" w14:paraId="13F68C99" w14:textId="77777777" w:rsidTr="00EE2EDC">
        <w:tc>
          <w:tcPr>
            <w:tcW w:w="3369" w:type="dxa"/>
            <w:shd w:val="clear" w:color="auto" w:fill="auto"/>
          </w:tcPr>
          <w:p w14:paraId="45C3555A" w14:textId="77777777" w:rsidR="00FD5B5D" w:rsidRPr="00046C30" w:rsidRDefault="00FD5B5D" w:rsidP="00463078">
            <w:pPr>
              <w:spacing w:line="276" w:lineRule="auto"/>
            </w:pPr>
          </w:p>
        </w:tc>
        <w:tc>
          <w:tcPr>
            <w:tcW w:w="2693" w:type="dxa"/>
            <w:tcBorders>
              <w:top w:val="single" w:sz="4" w:space="0" w:color="auto"/>
            </w:tcBorders>
            <w:shd w:val="clear" w:color="auto" w:fill="auto"/>
          </w:tcPr>
          <w:p w14:paraId="71AE38CE" w14:textId="2BE551F1" w:rsidR="00FD5B5D" w:rsidRPr="00046C30" w:rsidRDefault="00D0348D" w:rsidP="00463078">
            <w:pPr>
              <w:spacing w:line="276" w:lineRule="auto"/>
              <w:jc w:val="center"/>
              <w:rPr>
                <w:sz w:val="18"/>
              </w:rPr>
            </w:pPr>
            <w:r w:rsidRPr="00046C30">
              <w:rPr>
                <w:sz w:val="18"/>
              </w:rPr>
              <w:t>подпись</w:t>
            </w:r>
          </w:p>
        </w:tc>
        <w:tc>
          <w:tcPr>
            <w:tcW w:w="425" w:type="dxa"/>
            <w:shd w:val="clear" w:color="auto" w:fill="auto"/>
          </w:tcPr>
          <w:p w14:paraId="43C6323E" w14:textId="77777777" w:rsidR="00FD5B5D" w:rsidRPr="00046C30" w:rsidRDefault="00FD5B5D" w:rsidP="00463078">
            <w:pPr>
              <w:spacing w:line="276" w:lineRule="auto"/>
              <w:jc w:val="center"/>
              <w:rPr>
                <w:sz w:val="18"/>
              </w:rPr>
            </w:pPr>
          </w:p>
        </w:tc>
        <w:tc>
          <w:tcPr>
            <w:tcW w:w="2977" w:type="dxa"/>
            <w:tcBorders>
              <w:top w:val="single" w:sz="4" w:space="0" w:color="auto"/>
            </w:tcBorders>
            <w:shd w:val="clear" w:color="auto" w:fill="auto"/>
          </w:tcPr>
          <w:p w14:paraId="258254A9" w14:textId="1687C22D" w:rsidR="00FD5B5D" w:rsidRPr="00046C30" w:rsidRDefault="00D0348D" w:rsidP="00463078">
            <w:pPr>
              <w:spacing w:line="276" w:lineRule="auto"/>
              <w:jc w:val="center"/>
              <w:rPr>
                <w:sz w:val="18"/>
              </w:rPr>
            </w:pPr>
            <w:r w:rsidRPr="00046C30">
              <w:rPr>
                <w:sz w:val="18"/>
              </w:rPr>
              <w:t>инициалы, фамилия</w:t>
            </w:r>
          </w:p>
        </w:tc>
      </w:tr>
      <w:tr w:rsidR="000D13DC" w:rsidRPr="00046C30" w14:paraId="6A584C4D" w14:textId="77777777" w:rsidTr="00EE2EDC">
        <w:tc>
          <w:tcPr>
            <w:tcW w:w="3369" w:type="dxa"/>
            <w:shd w:val="clear" w:color="auto" w:fill="auto"/>
          </w:tcPr>
          <w:p w14:paraId="747C7BB5" w14:textId="77777777" w:rsidR="00FD5B5D" w:rsidRPr="00046C30" w:rsidRDefault="00FD5B5D" w:rsidP="00463078">
            <w:pPr>
              <w:spacing w:line="276" w:lineRule="auto"/>
            </w:pPr>
          </w:p>
        </w:tc>
        <w:tc>
          <w:tcPr>
            <w:tcW w:w="2693" w:type="dxa"/>
            <w:tcBorders>
              <w:bottom w:val="single" w:sz="4" w:space="0" w:color="auto"/>
            </w:tcBorders>
            <w:shd w:val="clear" w:color="auto" w:fill="auto"/>
          </w:tcPr>
          <w:p w14:paraId="66A2BC72" w14:textId="77777777" w:rsidR="00FD5B5D" w:rsidRPr="00046C30" w:rsidRDefault="00FD5B5D" w:rsidP="00463078">
            <w:pPr>
              <w:spacing w:line="276" w:lineRule="auto"/>
              <w:jc w:val="center"/>
            </w:pPr>
          </w:p>
        </w:tc>
        <w:tc>
          <w:tcPr>
            <w:tcW w:w="425" w:type="dxa"/>
            <w:shd w:val="clear" w:color="auto" w:fill="auto"/>
          </w:tcPr>
          <w:p w14:paraId="0C245E9F" w14:textId="77777777" w:rsidR="00FD5B5D" w:rsidRPr="00046C30" w:rsidRDefault="00FD5B5D" w:rsidP="00463078">
            <w:pPr>
              <w:spacing w:line="276" w:lineRule="auto"/>
              <w:jc w:val="center"/>
            </w:pPr>
          </w:p>
        </w:tc>
        <w:tc>
          <w:tcPr>
            <w:tcW w:w="2977" w:type="dxa"/>
            <w:tcBorders>
              <w:bottom w:val="single" w:sz="4" w:space="0" w:color="auto"/>
            </w:tcBorders>
            <w:shd w:val="clear" w:color="auto" w:fill="auto"/>
          </w:tcPr>
          <w:p w14:paraId="6A4EC13E" w14:textId="77777777" w:rsidR="00FD5B5D" w:rsidRPr="00046C30" w:rsidRDefault="00FD5B5D" w:rsidP="00463078">
            <w:pPr>
              <w:spacing w:line="276" w:lineRule="auto"/>
              <w:jc w:val="center"/>
            </w:pPr>
          </w:p>
        </w:tc>
      </w:tr>
      <w:tr w:rsidR="000D13DC" w:rsidRPr="00046C30" w14:paraId="759EAC42" w14:textId="77777777" w:rsidTr="00EE302A">
        <w:tc>
          <w:tcPr>
            <w:tcW w:w="3369" w:type="dxa"/>
            <w:shd w:val="clear" w:color="auto" w:fill="auto"/>
          </w:tcPr>
          <w:p w14:paraId="58740B93" w14:textId="77777777" w:rsidR="00FD5B5D" w:rsidRPr="00046C30" w:rsidRDefault="00FD5B5D" w:rsidP="00463078">
            <w:pPr>
              <w:spacing w:line="276" w:lineRule="auto"/>
            </w:pPr>
          </w:p>
        </w:tc>
        <w:tc>
          <w:tcPr>
            <w:tcW w:w="2693" w:type="dxa"/>
            <w:tcBorders>
              <w:top w:val="single" w:sz="4" w:space="0" w:color="auto"/>
            </w:tcBorders>
            <w:shd w:val="clear" w:color="auto" w:fill="auto"/>
          </w:tcPr>
          <w:p w14:paraId="76ECEBED" w14:textId="72E4E7F2" w:rsidR="00FD5B5D" w:rsidRPr="00046C30" w:rsidRDefault="00D0348D" w:rsidP="00463078">
            <w:pPr>
              <w:spacing w:line="276" w:lineRule="auto"/>
              <w:jc w:val="center"/>
              <w:rPr>
                <w:sz w:val="18"/>
              </w:rPr>
            </w:pPr>
            <w:r w:rsidRPr="00046C30">
              <w:rPr>
                <w:sz w:val="18"/>
              </w:rPr>
              <w:t>подпись</w:t>
            </w:r>
          </w:p>
        </w:tc>
        <w:tc>
          <w:tcPr>
            <w:tcW w:w="425" w:type="dxa"/>
            <w:shd w:val="clear" w:color="auto" w:fill="auto"/>
          </w:tcPr>
          <w:p w14:paraId="7A23E804" w14:textId="77777777" w:rsidR="00FD5B5D" w:rsidRPr="00046C30" w:rsidRDefault="00FD5B5D" w:rsidP="00463078">
            <w:pPr>
              <w:spacing w:line="276" w:lineRule="auto"/>
              <w:jc w:val="center"/>
              <w:rPr>
                <w:sz w:val="18"/>
              </w:rPr>
            </w:pPr>
          </w:p>
        </w:tc>
        <w:tc>
          <w:tcPr>
            <w:tcW w:w="2977" w:type="dxa"/>
            <w:tcBorders>
              <w:top w:val="single" w:sz="4" w:space="0" w:color="auto"/>
            </w:tcBorders>
            <w:shd w:val="clear" w:color="auto" w:fill="auto"/>
          </w:tcPr>
          <w:p w14:paraId="4E88EAA5" w14:textId="7CE50E8B" w:rsidR="00FD5B5D" w:rsidRPr="00046C30" w:rsidRDefault="00D0348D" w:rsidP="00463078">
            <w:pPr>
              <w:spacing w:line="276" w:lineRule="auto"/>
              <w:jc w:val="center"/>
              <w:rPr>
                <w:sz w:val="18"/>
              </w:rPr>
            </w:pPr>
            <w:r w:rsidRPr="00046C30">
              <w:rPr>
                <w:sz w:val="18"/>
              </w:rPr>
              <w:t>инициалы, фамилия</w:t>
            </w:r>
          </w:p>
        </w:tc>
      </w:tr>
      <w:tr w:rsidR="000D13DC" w:rsidRPr="00046C30" w14:paraId="2B8A8780" w14:textId="77777777" w:rsidTr="00EE302A">
        <w:tc>
          <w:tcPr>
            <w:tcW w:w="3369" w:type="dxa"/>
            <w:shd w:val="clear" w:color="auto" w:fill="auto"/>
          </w:tcPr>
          <w:p w14:paraId="63434487" w14:textId="77777777" w:rsidR="00FD5B5D" w:rsidRPr="00046C30" w:rsidRDefault="00FD5B5D" w:rsidP="00463078">
            <w:pPr>
              <w:spacing w:line="276" w:lineRule="auto"/>
            </w:pPr>
            <w:r w:rsidRPr="00046C30">
              <w:t>Представитель заявителя</w:t>
            </w:r>
          </w:p>
        </w:tc>
        <w:tc>
          <w:tcPr>
            <w:tcW w:w="2693" w:type="dxa"/>
            <w:tcBorders>
              <w:bottom w:val="single" w:sz="4" w:space="0" w:color="auto"/>
            </w:tcBorders>
            <w:shd w:val="clear" w:color="auto" w:fill="auto"/>
          </w:tcPr>
          <w:p w14:paraId="26A8E641" w14:textId="77777777" w:rsidR="00FD5B5D" w:rsidRPr="00046C30" w:rsidRDefault="00FD5B5D" w:rsidP="00463078">
            <w:pPr>
              <w:spacing w:line="276" w:lineRule="auto"/>
              <w:jc w:val="center"/>
            </w:pPr>
          </w:p>
        </w:tc>
        <w:tc>
          <w:tcPr>
            <w:tcW w:w="425" w:type="dxa"/>
            <w:shd w:val="clear" w:color="auto" w:fill="auto"/>
          </w:tcPr>
          <w:p w14:paraId="38962514" w14:textId="77777777" w:rsidR="00FD5B5D" w:rsidRPr="00046C30" w:rsidRDefault="00FD5B5D" w:rsidP="00463078">
            <w:pPr>
              <w:spacing w:line="276" w:lineRule="auto"/>
              <w:jc w:val="center"/>
            </w:pPr>
          </w:p>
        </w:tc>
        <w:tc>
          <w:tcPr>
            <w:tcW w:w="2977" w:type="dxa"/>
            <w:tcBorders>
              <w:bottom w:val="single" w:sz="4" w:space="0" w:color="auto"/>
            </w:tcBorders>
            <w:shd w:val="clear" w:color="auto" w:fill="auto"/>
          </w:tcPr>
          <w:p w14:paraId="73194575" w14:textId="77777777" w:rsidR="00FD5B5D" w:rsidRPr="00046C30" w:rsidRDefault="00FD5B5D" w:rsidP="00463078">
            <w:pPr>
              <w:spacing w:line="276" w:lineRule="auto"/>
              <w:jc w:val="center"/>
            </w:pPr>
          </w:p>
        </w:tc>
      </w:tr>
      <w:tr w:rsidR="000D13DC" w:rsidRPr="00046C30" w14:paraId="070E7F18" w14:textId="77777777" w:rsidTr="00EE302A">
        <w:tc>
          <w:tcPr>
            <w:tcW w:w="3369" w:type="dxa"/>
            <w:shd w:val="clear" w:color="auto" w:fill="auto"/>
          </w:tcPr>
          <w:p w14:paraId="7C7D05D9" w14:textId="77777777" w:rsidR="00FD5B5D" w:rsidRPr="00046C30" w:rsidRDefault="00FD5B5D" w:rsidP="00463078">
            <w:pPr>
              <w:spacing w:line="276" w:lineRule="auto"/>
            </w:pPr>
          </w:p>
        </w:tc>
        <w:tc>
          <w:tcPr>
            <w:tcW w:w="2693" w:type="dxa"/>
            <w:tcBorders>
              <w:top w:val="single" w:sz="4" w:space="0" w:color="auto"/>
            </w:tcBorders>
            <w:shd w:val="clear" w:color="auto" w:fill="auto"/>
          </w:tcPr>
          <w:p w14:paraId="6356598E" w14:textId="58EBE84D" w:rsidR="00FD5B5D" w:rsidRPr="00046C30" w:rsidRDefault="00D0348D" w:rsidP="00463078">
            <w:pPr>
              <w:spacing w:line="276" w:lineRule="auto"/>
              <w:jc w:val="center"/>
              <w:rPr>
                <w:sz w:val="18"/>
              </w:rPr>
            </w:pPr>
            <w:r w:rsidRPr="00046C30">
              <w:rPr>
                <w:sz w:val="18"/>
              </w:rPr>
              <w:t>подпись</w:t>
            </w:r>
          </w:p>
        </w:tc>
        <w:tc>
          <w:tcPr>
            <w:tcW w:w="425" w:type="dxa"/>
            <w:shd w:val="clear" w:color="auto" w:fill="auto"/>
          </w:tcPr>
          <w:p w14:paraId="02B68304" w14:textId="77777777" w:rsidR="00FD5B5D" w:rsidRPr="00046C30" w:rsidRDefault="00FD5B5D" w:rsidP="00463078">
            <w:pPr>
              <w:spacing w:line="276" w:lineRule="auto"/>
              <w:jc w:val="center"/>
              <w:rPr>
                <w:sz w:val="18"/>
              </w:rPr>
            </w:pPr>
          </w:p>
        </w:tc>
        <w:tc>
          <w:tcPr>
            <w:tcW w:w="2977" w:type="dxa"/>
            <w:tcBorders>
              <w:top w:val="single" w:sz="4" w:space="0" w:color="auto"/>
            </w:tcBorders>
            <w:shd w:val="clear" w:color="auto" w:fill="auto"/>
          </w:tcPr>
          <w:p w14:paraId="2ECCEF8B" w14:textId="1B119004" w:rsidR="00FD5B5D" w:rsidRPr="00046C30" w:rsidRDefault="00D0348D" w:rsidP="00463078">
            <w:pPr>
              <w:spacing w:line="276" w:lineRule="auto"/>
              <w:jc w:val="center"/>
              <w:rPr>
                <w:sz w:val="18"/>
              </w:rPr>
            </w:pPr>
            <w:r w:rsidRPr="00046C30">
              <w:rPr>
                <w:sz w:val="18"/>
              </w:rPr>
              <w:t>инициалы, фамилия</w:t>
            </w:r>
          </w:p>
        </w:tc>
      </w:tr>
    </w:tbl>
    <w:p w14:paraId="522E6CCC" w14:textId="77777777" w:rsidR="00CD4A75" w:rsidRPr="00046C30" w:rsidRDefault="00CD4A75" w:rsidP="00463078">
      <w:pPr>
        <w:widowControl w:val="0"/>
        <w:suppressAutoHyphens/>
        <w:spacing w:line="276" w:lineRule="auto"/>
        <w:jc w:val="center"/>
        <w:rPr>
          <w:rFonts w:eastAsia="SimSun"/>
          <w:b/>
          <w:sz w:val="24"/>
          <w:szCs w:val="24"/>
          <w:lang w:eastAsia="zh-CN"/>
        </w:rPr>
      </w:pPr>
      <w:r w:rsidRPr="00046C30">
        <w:br w:type="page"/>
      </w:r>
      <w:r w:rsidRPr="00046C30">
        <w:rPr>
          <w:rFonts w:eastAsia="SimSun"/>
          <w:b/>
          <w:sz w:val="24"/>
          <w:szCs w:val="24"/>
          <w:lang w:eastAsia="zh-CN"/>
        </w:rPr>
        <w:lastRenderedPageBreak/>
        <w:t>Приложение Д</w:t>
      </w:r>
    </w:p>
    <w:p w14:paraId="5A10A6F9" w14:textId="77777777" w:rsidR="00CD4A75" w:rsidRPr="00046C30" w:rsidRDefault="00CD4A75" w:rsidP="00757BED">
      <w:pPr>
        <w:widowControl w:val="0"/>
        <w:suppressAutoHyphens/>
        <w:spacing w:line="360" w:lineRule="auto"/>
        <w:jc w:val="center"/>
        <w:rPr>
          <w:rFonts w:eastAsia="SimSun"/>
          <w:b/>
          <w:sz w:val="24"/>
          <w:szCs w:val="24"/>
          <w:lang w:eastAsia="zh-CN"/>
        </w:rPr>
      </w:pPr>
      <w:r w:rsidRPr="00046C30">
        <w:rPr>
          <w:rFonts w:eastAsia="SimSun"/>
          <w:b/>
          <w:sz w:val="24"/>
          <w:szCs w:val="24"/>
          <w:lang w:eastAsia="zh-CN"/>
        </w:rPr>
        <w:t>(рекомендуемое)</w:t>
      </w:r>
    </w:p>
    <w:p w14:paraId="4BE288A1" w14:textId="77777777" w:rsidR="00CD4A75" w:rsidRPr="00046C30" w:rsidRDefault="00CD4A75" w:rsidP="00757BED">
      <w:pPr>
        <w:widowControl w:val="0"/>
        <w:suppressAutoHyphens/>
        <w:spacing w:line="360" w:lineRule="auto"/>
        <w:jc w:val="center"/>
        <w:rPr>
          <w:rFonts w:eastAsia="SimSun"/>
          <w:b/>
          <w:sz w:val="24"/>
          <w:szCs w:val="24"/>
          <w:lang w:eastAsia="zh-CN"/>
        </w:rPr>
      </w:pPr>
    </w:p>
    <w:p w14:paraId="4CA07116" w14:textId="77777777" w:rsidR="00CD4A75" w:rsidRPr="00046C30" w:rsidRDefault="00CD4A75" w:rsidP="00757BED">
      <w:pPr>
        <w:widowControl w:val="0"/>
        <w:suppressAutoHyphens/>
        <w:spacing w:line="360" w:lineRule="auto"/>
        <w:jc w:val="center"/>
        <w:rPr>
          <w:b/>
          <w:sz w:val="24"/>
          <w:szCs w:val="24"/>
        </w:rPr>
      </w:pPr>
      <w:bookmarkStart w:id="24" w:name="_Toc13127015"/>
      <w:bookmarkStart w:id="25" w:name="_Toc31368962"/>
      <w:r w:rsidRPr="00046C30">
        <w:rPr>
          <w:b/>
          <w:sz w:val="24"/>
          <w:szCs w:val="24"/>
        </w:rPr>
        <w:t xml:space="preserve">Форма технологической карты </w:t>
      </w:r>
      <w:bookmarkEnd w:id="24"/>
      <w:bookmarkEnd w:id="25"/>
      <w:r w:rsidRPr="00046C30">
        <w:rPr>
          <w:b/>
          <w:sz w:val="24"/>
          <w:szCs w:val="24"/>
        </w:rPr>
        <w:t xml:space="preserve">сварки (наплавки, пайки) </w:t>
      </w:r>
      <w:r w:rsidRPr="00046C30">
        <w:rPr>
          <w:b/>
          <w:sz w:val="24"/>
          <w:szCs w:val="24"/>
        </w:rPr>
        <w:br/>
        <w:t>контрольного сварного соединения</w:t>
      </w:r>
    </w:p>
    <w:p w14:paraId="421F48B6" w14:textId="77777777" w:rsidR="00CD4A75" w:rsidRPr="00046C30" w:rsidRDefault="00CD4A75" w:rsidP="00757BED">
      <w:pPr>
        <w:widowControl w:val="0"/>
        <w:suppressAutoHyphens/>
        <w:spacing w:line="360" w:lineRule="auto"/>
        <w:jc w:val="center"/>
        <w:rPr>
          <w:b/>
          <w:sz w:val="24"/>
          <w:szCs w:val="24"/>
        </w:rPr>
      </w:pPr>
    </w:p>
    <w:tbl>
      <w:tblPr>
        <w:tblW w:w="0" w:type="auto"/>
        <w:tblInd w:w="108" w:type="dxa"/>
        <w:tblLook w:val="04A0" w:firstRow="1" w:lastRow="0" w:firstColumn="1" w:lastColumn="0" w:noHBand="0" w:noVBand="1"/>
      </w:tblPr>
      <w:tblGrid>
        <w:gridCol w:w="5670"/>
        <w:gridCol w:w="1843"/>
        <w:gridCol w:w="2126"/>
      </w:tblGrid>
      <w:tr w:rsidR="000D13DC" w:rsidRPr="00046C30" w14:paraId="27167F30" w14:textId="77777777" w:rsidTr="0076622B">
        <w:tc>
          <w:tcPr>
            <w:tcW w:w="9639" w:type="dxa"/>
            <w:gridSpan w:val="3"/>
            <w:shd w:val="clear" w:color="auto" w:fill="auto"/>
          </w:tcPr>
          <w:p w14:paraId="4535414A" w14:textId="4E7E120B" w:rsidR="00CD4A75" w:rsidRPr="00046C30" w:rsidRDefault="00CD4A75" w:rsidP="00D56D7D">
            <w:pPr>
              <w:spacing w:line="276" w:lineRule="auto"/>
              <w:jc w:val="center"/>
              <w:rPr>
                <w:rFonts w:eastAsia="SimSun"/>
                <w:sz w:val="22"/>
                <w:szCs w:val="22"/>
                <w:lang w:eastAsia="zh-CN"/>
              </w:rPr>
            </w:pPr>
            <w:r w:rsidRPr="00046C30">
              <w:rPr>
                <w:rFonts w:eastAsia="SimSun"/>
                <w:sz w:val="22"/>
                <w:szCs w:val="22"/>
                <w:lang w:eastAsia="zh-CN"/>
              </w:rPr>
              <w:t xml:space="preserve">ТЕХНОЛОГИЧЕСКАЯ </w:t>
            </w:r>
            <w:bookmarkStart w:id="26" w:name="_Hlk77969800"/>
            <w:r w:rsidRPr="00046C30">
              <w:rPr>
                <w:rFonts w:eastAsia="SimSun"/>
                <w:sz w:val="22"/>
                <w:szCs w:val="22"/>
                <w:lang w:eastAsia="zh-CN"/>
              </w:rPr>
              <w:t xml:space="preserve">КАРТА СВАРКИ (НАПЛАВКИ, ПАЙКИ) </w:t>
            </w:r>
            <w:bookmarkEnd w:id="26"/>
            <w:r w:rsidR="00F703AA" w:rsidRPr="00046C30">
              <w:rPr>
                <w:rFonts w:eastAsia="SimSun"/>
                <w:sz w:val="22"/>
                <w:szCs w:val="22"/>
                <w:lang w:eastAsia="zh-CN"/>
              </w:rPr>
              <w:br/>
            </w:r>
            <w:r w:rsidRPr="00046C30">
              <w:rPr>
                <w:rFonts w:eastAsia="SimSun"/>
                <w:sz w:val="22"/>
                <w:szCs w:val="22"/>
                <w:lang w:eastAsia="zh-CN"/>
              </w:rPr>
              <w:t xml:space="preserve">КОНТРОЛЬНОГО СВАРНОГО </w:t>
            </w:r>
            <w:r w:rsidR="00F703AA" w:rsidRPr="00046C30">
              <w:rPr>
                <w:rFonts w:eastAsia="SimSun"/>
                <w:sz w:val="22"/>
                <w:szCs w:val="22"/>
                <w:lang w:eastAsia="zh-CN"/>
              </w:rPr>
              <w:t xml:space="preserve">СОЕДИНЕНИЯ </w:t>
            </w:r>
          </w:p>
        </w:tc>
      </w:tr>
      <w:tr w:rsidR="000D13DC" w:rsidRPr="00046C30" w14:paraId="75D62956" w14:textId="77777777" w:rsidTr="00265D1E">
        <w:trPr>
          <w:trHeight w:val="299"/>
        </w:trPr>
        <w:tc>
          <w:tcPr>
            <w:tcW w:w="9639" w:type="dxa"/>
            <w:gridSpan w:val="3"/>
            <w:shd w:val="clear" w:color="auto" w:fill="auto"/>
          </w:tcPr>
          <w:p w14:paraId="251A1CF8" w14:textId="1322796F" w:rsidR="00CD4A75" w:rsidRPr="00046C30" w:rsidRDefault="00CD4A75" w:rsidP="00D56D7D">
            <w:pPr>
              <w:spacing w:line="276" w:lineRule="auto"/>
              <w:jc w:val="center"/>
              <w:rPr>
                <w:rFonts w:eastAsia="SimSun"/>
                <w:sz w:val="22"/>
                <w:szCs w:val="22"/>
                <w:lang w:eastAsia="zh-CN"/>
              </w:rPr>
            </w:pPr>
            <w:r w:rsidRPr="00046C30">
              <w:rPr>
                <w:rFonts w:eastAsia="SimSun"/>
                <w:sz w:val="22"/>
                <w:szCs w:val="22"/>
                <w:lang w:eastAsia="zh-CN"/>
              </w:rPr>
              <w:t>№ __________________________</w:t>
            </w:r>
          </w:p>
        </w:tc>
      </w:tr>
      <w:tr w:rsidR="000D13DC" w:rsidRPr="00046C30" w14:paraId="741D6521" w14:textId="77777777" w:rsidTr="00265D1E">
        <w:tc>
          <w:tcPr>
            <w:tcW w:w="5670" w:type="dxa"/>
            <w:shd w:val="clear" w:color="auto" w:fill="auto"/>
          </w:tcPr>
          <w:p w14:paraId="33FCC0E1" w14:textId="77777777" w:rsidR="00E612B5" w:rsidRPr="00046C30" w:rsidRDefault="00E612B5" w:rsidP="005D750A">
            <w:pPr>
              <w:spacing w:line="276" w:lineRule="auto"/>
              <w:rPr>
                <w:sz w:val="22"/>
              </w:rPr>
            </w:pPr>
            <w:r w:rsidRPr="00046C30">
              <w:rPr>
                <w:sz w:val="22"/>
              </w:rPr>
              <w:t xml:space="preserve">Обозначение группы </w:t>
            </w:r>
            <w:r w:rsidRPr="00046C30">
              <w:rPr>
                <w:sz w:val="22"/>
              </w:rPr>
              <w:br/>
              <w:t>однотипных</w:t>
            </w:r>
            <w:r w:rsidR="007526E2" w:rsidRPr="00046C30">
              <w:rPr>
                <w:sz w:val="22"/>
              </w:rPr>
              <w:t xml:space="preserve"> производственных</w:t>
            </w:r>
            <w:r w:rsidRPr="00046C30">
              <w:rPr>
                <w:sz w:val="22"/>
              </w:rPr>
              <w:t xml:space="preserve"> сварных соединений</w:t>
            </w:r>
          </w:p>
        </w:tc>
        <w:tc>
          <w:tcPr>
            <w:tcW w:w="1843" w:type="dxa"/>
            <w:tcBorders>
              <w:bottom w:val="single" w:sz="4" w:space="0" w:color="auto"/>
            </w:tcBorders>
            <w:shd w:val="clear" w:color="auto" w:fill="auto"/>
          </w:tcPr>
          <w:p w14:paraId="02803C4D" w14:textId="77777777" w:rsidR="00E612B5" w:rsidRPr="00046C30" w:rsidRDefault="00E612B5" w:rsidP="0076622B">
            <w:pPr>
              <w:spacing w:line="360" w:lineRule="auto"/>
              <w:jc w:val="center"/>
              <w:rPr>
                <w:rFonts w:eastAsia="SimSun"/>
                <w:sz w:val="22"/>
                <w:lang w:eastAsia="zh-CN"/>
              </w:rPr>
            </w:pPr>
          </w:p>
        </w:tc>
        <w:tc>
          <w:tcPr>
            <w:tcW w:w="2126" w:type="dxa"/>
            <w:shd w:val="clear" w:color="auto" w:fill="auto"/>
          </w:tcPr>
          <w:p w14:paraId="0C96112B" w14:textId="77777777" w:rsidR="00E612B5" w:rsidRPr="00046C30" w:rsidRDefault="00E612B5" w:rsidP="0076622B">
            <w:pPr>
              <w:spacing w:line="360" w:lineRule="auto"/>
              <w:jc w:val="center"/>
              <w:rPr>
                <w:rFonts w:eastAsia="SimSun"/>
                <w:sz w:val="22"/>
                <w:lang w:eastAsia="zh-CN"/>
              </w:rPr>
            </w:pPr>
          </w:p>
        </w:tc>
      </w:tr>
    </w:tbl>
    <w:p w14:paraId="26BD90E7" w14:textId="77777777" w:rsidR="00CD4A75" w:rsidRPr="00046C30" w:rsidRDefault="00CD4A75" w:rsidP="00CD4A75">
      <w:pPr>
        <w:jc w:val="center"/>
        <w:rPr>
          <w:b/>
          <w:bCs/>
          <w:sz w:val="22"/>
        </w:rPr>
      </w:pPr>
    </w:p>
    <w:tbl>
      <w:tblPr>
        <w:tblW w:w="9639" w:type="dxa"/>
        <w:tblInd w:w="56" w:type="dxa"/>
        <w:tblCellMar>
          <w:top w:w="56" w:type="dxa"/>
          <w:left w:w="56" w:type="dxa"/>
          <w:bottom w:w="56" w:type="dxa"/>
          <w:right w:w="56" w:type="dxa"/>
        </w:tblCellMar>
        <w:tblLook w:val="0000" w:firstRow="0" w:lastRow="0" w:firstColumn="0" w:lastColumn="0" w:noHBand="0" w:noVBand="0"/>
      </w:tblPr>
      <w:tblGrid>
        <w:gridCol w:w="4395"/>
        <w:gridCol w:w="5244"/>
      </w:tblGrid>
      <w:tr w:rsidR="000D13DC" w:rsidRPr="00046C30" w14:paraId="5C88BA3D" w14:textId="77777777" w:rsidTr="006F1412">
        <w:trPr>
          <w:cantSplit/>
          <w:trHeight w:val="24"/>
        </w:trPr>
        <w:tc>
          <w:tcPr>
            <w:tcW w:w="4395" w:type="dxa"/>
            <w:tcBorders>
              <w:top w:val="nil"/>
              <w:left w:val="nil"/>
              <w:bottom w:val="nil"/>
              <w:right w:val="nil"/>
            </w:tcBorders>
          </w:tcPr>
          <w:p w14:paraId="516CA417" w14:textId="3D69B04D" w:rsidR="00CD4A75" w:rsidRPr="00046C30" w:rsidRDefault="00CD4A75" w:rsidP="00D6037D">
            <w:pPr>
              <w:rPr>
                <w:sz w:val="22"/>
              </w:rPr>
            </w:pPr>
            <w:r w:rsidRPr="00046C30">
              <w:rPr>
                <w:sz w:val="22"/>
              </w:rPr>
              <w:t>ФИО сварщика</w:t>
            </w:r>
          </w:p>
        </w:tc>
        <w:tc>
          <w:tcPr>
            <w:tcW w:w="5244" w:type="dxa"/>
            <w:tcBorders>
              <w:top w:val="nil"/>
              <w:left w:val="nil"/>
              <w:bottom w:val="single" w:sz="4" w:space="0" w:color="auto"/>
              <w:right w:val="nil"/>
            </w:tcBorders>
          </w:tcPr>
          <w:p w14:paraId="4FDFECB5" w14:textId="77777777" w:rsidR="00CD4A75" w:rsidRPr="00046C30" w:rsidRDefault="00CD4A75" w:rsidP="0076622B">
            <w:pPr>
              <w:rPr>
                <w:sz w:val="22"/>
              </w:rPr>
            </w:pPr>
          </w:p>
        </w:tc>
      </w:tr>
      <w:tr w:rsidR="000D13DC" w:rsidRPr="00046C30" w14:paraId="0B7AF425" w14:textId="77777777" w:rsidTr="006F1412">
        <w:trPr>
          <w:cantSplit/>
          <w:trHeight w:val="24"/>
        </w:trPr>
        <w:tc>
          <w:tcPr>
            <w:tcW w:w="4395" w:type="dxa"/>
            <w:tcBorders>
              <w:top w:val="nil"/>
              <w:left w:val="nil"/>
              <w:bottom w:val="nil"/>
              <w:right w:val="nil"/>
            </w:tcBorders>
          </w:tcPr>
          <w:p w14:paraId="045D91E0" w14:textId="77777777" w:rsidR="000D2C1B" w:rsidRPr="00046C30" w:rsidRDefault="000D2C1B" w:rsidP="0076622B">
            <w:pPr>
              <w:rPr>
                <w:sz w:val="22"/>
              </w:rPr>
            </w:pPr>
            <w:r w:rsidRPr="00046C30">
              <w:rPr>
                <w:sz w:val="22"/>
              </w:rPr>
              <w:t>Номер аттестационного удостоверения</w:t>
            </w:r>
          </w:p>
        </w:tc>
        <w:tc>
          <w:tcPr>
            <w:tcW w:w="5244" w:type="dxa"/>
            <w:tcBorders>
              <w:top w:val="nil"/>
              <w:left w:val="nil"/>
              <w:bottom w:val="single" w:sz="4" w:space="0" w:color="auto"/>
              <w:right w:val="nil"/>
            </w:tcBorders>
          </w:tcPr>
          <w:p w14:paraId="14B1FE71" w14:textId="77777777" w:rsidR="000D2C1B" w:rsidRPr="00046C30" w:rsidRDefault="000D2C1B" w:rsidP="0076622B">
            <w:pPr>
              <w:rPr>
                <w:sz w:val="22"/>
              </w:rPr>
            </w:pPr>
          </w:p>
        </w:tc>
      </w:tr>
      <w:tr w:rsidR="000D13DC" w:rsidRPr="00046C30" w14:paraId="7DBB2F68" w14:textId="77777777" w:rsidTr="006F1412">
        <w:trPr>
          <w:cantSplit/>
          <w:trHeight w:val="29"/>
        </w:trPr>
        <w:tc>
          <w:tcPr>
            <w:tcW w:w="4395" w:type="dxa"/>
            <w:tcBorders>
              <w:top w:val="nil"/>
              <w:left w:val="nil"/>
              <w:bottom w:val="nil"/>
            </w:tcBorders>
          </w:tcPr>
          <w:p w14:paraId="72FCDC2E" w14:textId="1AA24E48" w:rsidR="00CD4A75" w:rsidRPr="00046C30" w:rsidRDefault="00CD4A75" w:rsidP="0076622B">
            <w:pPr>
              <w:rPr>
                <w:sz w:val="22"/>
              </w:rPr>
            </w:pPr>
            <w:r w:rsidRPr="00046C30">
              <w:rPr>
                <w:sz w:val="22"/>
              </w:rPr>
              <w:t>Дата сварки</w:t>
            </w:r>
          </w:p>
        </w:tc>
        <w:tc>
          <w:tcPr>
            <w:tcW w:w="5244" w:type="dxa"/>
            <w:tcBorders>
              <w:top w:val="single" w:sz="4" w:space="0" w:color="auto"/>
              <w:bottom w:val="single" w:sz="4" w:space="0" w:color="auto"/>
              <w:right w:val="nil"/>
            </w:tcBorders>
          </w:tcPr>
          <w:p w14:paraId="6997C05A" w14:textId="77777777" w:rsidR="00CD4A75" w:rsidRPr="00046C30" w:rsidRDefault="00CD4A75" w:rsidP="0076622B">
            <w:pPr>
              <w:rPr>
                <w:sz w:val="22"/>
              </w:rPr>
            </w:pPr>
          </w:p>
        </w:tc>
      </w:tr>
    </w:tbl>
    <w:p w14:paraId="1116AC82" w14:textId="77777777" w:rsidR="00CD4A75" w:rsidRPr="00046C30" w:rsidRDefault="00CD4A75" w:rsidP="00CD4A75">
      <w:pPr>
        <w:rPr>
          <w:strike/>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402"/>
        <w:gridCol w:w="1843"/>
        <w:gridCol w:w="2835"/>
        <w:gridCol w:w="1559"/>
      </w:tblGrid>
      <w:tr w:rsidR="000D13DC" w:rsidRPr="00046C30" w14:paraId="6EE6F5D5" w14:textId="77777777" w:rsidTr="0076622B">
        <w:trPr>
          <w:cantSplit/>
          <w:trHeight w:val="283"/>
        </w:trPr>
        <w:tc>
          <w:tcPr>
            <w:tcW w:w="3402" w:type="dxa"/>
          </w:tcPr>
          <w:p w14:paraId="2DE4B74B" w14:textId="77777777" w:rsidR="00CD4A75" w:rsidRPr="00046C30" w:rsidRDefault="00CD4A75" w:rsidP="0076622B">
            <w:pPr>
              <w:spacing w:line="276" w:lineRule="auto"/>
              <w:rPr>
                <w:sz w:val="22"/>
              </w:rPr>
            </w:pPr>
            <w:r w:rsidRPr="00046C30">
              <w:rPr>
                <w:sz w:val="22"/>
              </w:rPr>
              <w:t>Наименование объекта(ов)</w:t>
            </w:r>
          </w:p>
        </w:tc>
        <w:tc>
          <w:tcPr>
            <w:tcW w:w="6237" w:type="dxa"/>
            <w:gridSpan w:val="3"/>
          </w:tcPr>
          <w:p w14:paraId="3A587756" w14:textId="77777777" w:rsidR="00CD4A75" w:rsidRPr="00046C30" w:rsidRDefault="00CD4A75" w:rsidP="0076622B">
            <w:pPr>
              <w:spacing w:line="276" w:lineRule="auto"/>
              <w:rPr>
                <w:bCs/>
                <w:sz w:val="22"/>
              </w:rPr>
            </w:pPr>
          </w:p>
        </w:tc>
      </w:tr>
      <w:tr w:rsidR="000D13DC" w:rsidRPr="00046C30" w14:paraId="04DE15EE" w14:textId="77777777" w:rsidTr="0076622B">
        <w:trPr>
          <w:cantSplit/>
          <w:trHeight w:val="283"/>
        </w:trPr>
        <w:tc>
          <w:tcPr>
            <w:tcW w:w="3402" w:type="dxa"/>
          </w:tcPr>
          <w:p w14:paraId="2D71D32F" w14:textId="77777777" w:rsidR="00CD4A75" w:rsidRPr="00046C30" w:rsidRDefault="00CD4A75" w:rsidP="0076622B">
            <w:pPr>
              <w:spacing w:line="276" w:lineRule="auto"/>
              <w:rPr>
                <w:strike/>
                <w:sz w:val="22"/>
              </w:rPr>
            </w:pPr>
            <w:r w:rsidRPr="00046C30">
              <w:rPr>
                <w:sz w:val="22"/>
              </w:rPr>
              <w:t>Шифр НД, регламентирующих выполнение сварочных работ</w:t>
            </w:r>
          </w:p>
        </w:tc>
        <w:tc>
          <w:tcPr>
            <w:tcW w:w="6237" w:type="dxa"/>
            <w:gridSpan w:val="3"/>
          </w:tcPr>
          <w:p w14:paraId="02BF6DA5" w14:textId="77777777" w:rsidR="00CD4A75" w:rsidRPr="00046C30" w:rsidRDefault="00CD4A75" w:rsidP="0076622B">
            <w:pPr>
              <w:spacing w:line="276" w:lineRule="auto"/>
              <w:rPr>
                <w:bCs/>
                <w:sz w:val="22"/>
              </w:rPr>
            </w:pPr>
          </w:p>
        </w:tc>
      </w:tr>
      <w:tr w:rsidR="000D13DC" w:rsidRPr="00046C30" w14:paraId="5FDEE9F2" w14:textId="77777777" w:rsidTr="0076622B">
        <w:trPr>
          <w:cantSplit/>
        </w:trPr>
        <w:tc>
          <w:tcPr>
            <w:tcW w:w="3402" w:type="dxa"/>
          </w:tcPr>
          <w:p w14:paraId="56FC0DC6" w14:textId="77777777" w:rsidR="00CD4A75" w:rsidRPr="00046C30" w:rsidRDefault="00D21244" w:rsidP="004B668B">
            <w:pPr>
              <w:spacing w:line="276" w:lineRule="auto"/>
              <w:rPr>
                <w:sz w:val="22"/>
              </w:rPr>
            </w:pPr>
            <w:r w:rsidRPr="00046C30">
              <w:rPr>
                <w:sz w:val="22"/>
              </w:rPr>
              <w:t xml:space="preserve">Способ </w:t>
            </w:r>
            <w:r w:rsidR="004B668B" w:rsidRPr="00046C30">
              <w:rPr>
                <w:sz w:val="22"/>
              </w:rPr>
              <w:t>(</w:t>
            </w:r>
            <w:r w:rsidRPr="00046C30">
              <w:rPr>
                <w:sz w:val="22"/>
              </w:rPr>
              <w:t>комбинация способов</w:t>
            </w:r>
            <w:r w:rsidR="004B668B" w:rsidRPr="00046C30">
              <w:rPr>
                <w:sz w:val="22"/>
              </w:rPr>
              <w:t>)</w:t>
            </w:r>
            <w:r w:rsidRPr="00046C30">
              <w:rPr>
                <w:sz w:val="22"/>
              </w:rPr>
              <w:t xml:space="preserve"> сварки</w:t>
            </w:r>
            <w:r w:rsidR="00BD3197" w:rsidRPr="00046C30">
              <w:rPr>
                <w:sz w:val="22"/>
              </w:rPr>
              <w:t xml:space="preserve"> (наплавки, пайки)</w:t>
            </w:r>
          </w:p>
        </w:tc>
        <w:tc>
          <w:tcPr>
            <w:tcW w:w="6237" w:type="dxa"/>
            <w:gridSpan w:val="3"/>
          </w:tcPr>
          <w:p w14:paraId="1EA94C40" w14:textId="77777777" w:rsidR="00CD4A75" w:rsidRPr="00046C30" w:rsidRDefault="00CD4A75" w:rsidP="0076622B">
            <w:pPr>
              <w:spacing w:line="276" w:lineRule="auto"/>
              <w:jc w:val="center"/>
              <w:rPr>
                <w:sz w:val="22"/>
              </w:rPr>
            </w:pPr>
          </w:p>
        </w:tc>
      </w:tr>
      <w:tr w:rsidR="000D13DC" w:rsidRPr="00046C30" w14:paraId="78C8D035" w14:textId="77777777" w:rsidTr="0076622B">
        <w:trPr>
          <w:cantSplit/>
        </w:trPr>
        <w:tc>
          <w:tcPr>
            <w:tcW w:w="9639" w:type="dxa"/>
            <w:gridSpan w:val="4"/>
          </w:tcPr>
          <w:p w14:paraId="05C1D9AF" w14:textId="77777777" w:rsidR="00CD4A75" w:rsidRPr="00046C30" w:rsidRDefault="00CD4A75" w:rsidP="00BD3197">
            <w:pPr>
              <w:rPr>
                <w:sz w:val="22"/>
              </w:rPr>
            </w:pPr>
            <w:r w:rsidRPr="00046C30">
              <w:rPr>
                <w:sz w:val="22"/>
              </w:rPr>
              <w:t xml:space="preserve">Параметры </w:t>
            </w:r>
            <w:r w:rsidR="00BD3197" w:rsidRPr="00046C30">
              <w:rPr>
                <w:sz w:val="22"/>
              </w:rPr>
              <w:t>сварных соединений (наплавок, паяных соединений)</w:t>
            </w:r>
          </w:p>
        </w:tc>
      </w:tr>
      <w:tr w:rsidR="000D13DC" w:rsidRPr="00046C30" w14:paraId="465ADC8F" w14:textId="77777777" w:rsidTr="0076622B">
        <w:trPr>
          <w:cantSplit/>
        </w:trPr>
        <w:tc>
          <w:tcPr>
            <w:tcW w:w="3402" w:type="dxa"/>
          </w:tcPr>
          <w:p w14:paraId="4AE885F4" w14:textId="1A9D413B" w:rsidR="00CD4A75" w:rsidRPr="00046C30" w:rsidRDefault="00CD4A75" w:rsidP="0076622B">
            <w:pPr>
              <w:spacing w:line="276" w:lineRule="auto"/>
              <w:rPr>
                <w:sz w:val="22"/>
                <w:szCs w:val="22"/>
              </w:rPr>
            </w:pPr>
            <w:r w:rsidRPr="00046C30">
              <w:rPr>
                <w:sz w:val="22"/>
                <w:szCs w:val="22"/>
              </w:rPr>
              <w:t>1</w:t>
            </w:r>
          </w:p>
        </w:tc>
        <w:tc>
          <w:tcPr>
            <w:tcW w:w="1843" w:type="dxa"/>
          </w:tcPr>
          <w:p w14:paraId="5567AF7D" w14:textId="77777777" w:rsidR="00CD4A75" w:rsidRPr="00046C30" w:rsidRDefault="00CD4A75" w:rsidP="0076622B">
            <w:pPr>
              <w:spacing w:line="276" w:lineRule="auto"/>
              <w:rPr>
                <w:sz w:val="22"/>
                <w:szCs w:val="22"/>
              </w:rPr>
            </w:pPr>
          </w:p>
        </w:tc>
        <w:tc>
          <w:tcPr>
            <w:tcW w:w="2835" w:type="dxa"/>
          </w:tcPr>
          <w:p w14:paraId="05C4440D" w14:textId="1DADC800" w:rsidR="00CD4A75" w:rsidRPr="00046C30" w:rsidRDefault="00265D1E" w:rsidP="0076622B">
            <w:pPr>
              <w:spacing w:line="276" w:lineRule="auto"/>
              <w:rPr>
                <w:sz w:val="22"/>
                <w:szCs w:val="22"/>
              </w:rPr>
            </w:pPr>
            <w:r w:rsidRPr="00046C30">
              <w:rPr>
                <w:sz w:val="22"/>
                <w:szCs w:val="22"/>
              </w:rPr>
              <w:t>5</w:t>
            </w:r>
          </w:p>
        </w:tc>
        <w:tc>
          <w:tcPr>
            <w:tcW w:w="1559" w:type="dxa"/>
          </w:tcPr>
          <w:p w14:paraId="557360F1" w14:textId="77777777" w:rsidR="00CD4A75" w:rsidRPr="00046C30" w:rsidRDefault="00CD4A75" w:rsidP="0076622B">
            <w:pPr>
              <w:spacing w:line="276" w:lineRule="auto"/>
              <w:rPr>
                <w:sz w:val="22"/>
                <w:szCs w:val="22"/>
              </w:rPr>
            </w:pPr>
          </w:p>
        </w:tc>
      </w:tr>
      <w:tr w:rsidR="000D13DC" w:rsidRPr="00046C30" w14:paraId="032AD522" w14:textId="77777777" w:rsidTr="0076622B">
        <w:trPr>
          <w:cantSplit/>
        </w:trPr>
        <w:tc>
          <w:tcPr>
            <w:tcW w:w="3402" w:type="dxa"/>
          </w:tcPr>
          <w:p w14:paraId="26CC4014" w14:textId="1DDC444F" w:rsidR="00CD4A75" w:rsidRPr="00046C30" w:rsidRDefault="00CD4A75" w:rsidP="0076622B">
            <w:pPr>
              <w:spacing w:line="276" w:lineRule="auto"/>
              <w:rPr>
                <w:sz w:val="22"/>
                <w:szCs w:val="22"/>
              </w:rPr>
            </w:pPr>
            <w:r w:rsidRPr="00046C30">
              <w:rPr>
                <w:sz w:val="22"/>
                <w:szCs w:val="22"/>
              </w:rPr>
              <w:t>2</w:t>
            </w:r>
          </w:p>
        </w:tc>
        <w:tc>
          <w:tcPr>
            <w:tcW w:w="1843" w:type="dxa"/>
          </w:tcPr>
          <w:p w14:paraId="04C308D9" w14:textId="77777777" w:rsidR="00CD4A75" w:rsidRPr="00046C30" w:rsidRDefault="00CD4A75" w:rsidP="0076622B">
            <w:pPr>
              <w:spacing w:line="276" w:lineRule="auto"/>
              <w:rPr>
                <w:sz w:val="22"/>
                <w:szCs w:val="22"/>
              </w:rPr>
            </w:pPr>
          </w:p>
        </w:tc>
        <w:tc>
          <w:tcPr>
            <w:tcW w:w="2835" w:type="dxa"/>
          </w:tcPr>
          <w:p w14:paraId="49372E8B" w14:textId="2EDE7BC5" w:rsidR="00CD4A75" w:rsidRPr="00046C30" w:rsidRDefault="00265D1E" w:rsidP="0076622B">
            <w:pPr>
              <w:spacing w:line="276" w:lineRule="auto"/>
              <w:rPr>
                <w:sz w:val="22"/>
                <w:szCs w:val="22"/>
              </w:rPr>
            </w:pPr>
            <w:r w:rsidRPr="00046C30">
              <w:rPr>
                <w:sz w:val="22"/>
                <w:szCs w:val="22"/>
              </w:rPr>
              <w:t>6</w:t>
            </w:r>
          </w:p>
        </w:tc>
        <w:tc>
          <w:tcPr>
            <w:tcW w:w="1559" w:type="dxa"/>
          </w:tcPr>
          <w:p w14:paraId="65016FCC" w14:textId="77777777" w:rsidR="00CD4A75" w:rsidRPr="00046C30" w:rsidRDefault="00CD4A75" w:rsidP="0076622B">
            <w:pPr>
              <w:spacing w:line="276" w:lineRule="auto"/>
              <w:rPr>
                <w:sz w:val="22"/>
                <w:szCs w:val="22"/>
              </w:rPr>
            </w:pPr>
          </w:p>
        </w:tc>
      </w:tr>
      <w:tr w:rsidR="000D13DC" w:rsidRPr="00046C30" w14:paraId="210188B6" w14:textId="77777777" w:rsidTr="0076622B">
        <w:trPr>
          <w:cantSplit/>
        </w:trPr>
        <w:tc>
          <w:tcPr>
            <w:tcW w:w="3402" w:type="dxa"/>
          </w:tcPr>
          <w:p w14:paraId="1D3F1BAC" w14:textId="2635564E" w:rsidR="00CD4A75" w:rsidRPr="00046C30" w:rsidRDefault="00CD4A75" w:rsidP="0076622B">
            <w:pPr>
              <w:spacing w:line="276" w:lineRule="auto"/>
              <w:rPr>
                <w:sz w:val="22"/>
                <w:szCs w:val="22"/>
              </w:rPr>
            </w:pPr>
            <w:r w:rsidRPr="00046C30">
              <w:rPr>
                <w:sz w:val="22"/>
                <w:szCs w:val="22"/>
              </w:rPr>
              <w:t>3</w:t>
            </w:r>
          </w:p>
        </w:tc>
        <w:tc>
          <w:tcPr>
            <w:tcW w:w="1843" w:type="dxa"/>
          </w:tcPr>
          <w:p w14:paraId="1915504F" w14:textId="77777777" w:rsidR="00CD4A75" w:rsidRPr="00046C30" w:rsidRDefault="00CD4A75" w:rsidP="0076622B">
            <w:pPr>
              <w:spacing w:line="276" w:lineRule="auto"/>
              <w:rPr>
                <w:sz w:val="22"/>
                <w:szCs w:val="22"/>
              </w:rPr>
            </w:pPr>
          </w:p>
        </w:tc>
        <w:tc>
          <w:tcPr>
            <w:tcW w:w="2835" w:type="dxa"/>
          </w:tcPr>
          <w:p w14:paraId="61B6A15E" w14:textId="283F1141" w:rsidR="00CD4A75" w:rsidRPr="00046C30" w:rsidRDefault="00265D1E" w:rsidP="0076622B">
            <w:pPr>
              <w:spacing w:line="276" w:lineRule="auto"/>
              <w:rPr>
                <w:sz w:val="22"/>
                <w:szCs w:val="22"/>
              </w:rPr>
            </w:pPr>
            <w:r w:rsidRPr="00046C30">
              <w:rPr>
                <w:sz w:val="22"/>
                <w:szCs w:val="22"/>
              </w:rPr>
              <w:t>7</w:t>
            </w:r>
          </w:p>
        </w:tc>
        <w:tc>
          <w:tcPr>
            <w:tcW w:w="1559" w:type="dxa"/>
          </w:tcPr>
          <w:p w14:paraId="3659759B" w14:textId="77777777" w:rsidR="00CD4A75" w:rsidRPr="00046C30" w:rsidRDefault="00CD4A75" w:rsidP="0076622B">
            <w:pPr>
              <w:spacing w:line="276" w:lineRule="auto"/>
              <w:rPr>
                <w:sz w:val="22"/>
                <w:szCs w:val="22"/>
              </w:rPr>
            </w:pPr>
          </w:p>
        </w:tc>
      </w:tr>
      <w:tr w:rsidR="000D13DC" w:rsidRPr="00046C30" w14:paraId="28E54E75" w14:textId="77777777" w:rsidTr="0076622B">
        <w:trPr>
          <w:cantSplit/>
        </w:trPr>
        <w:tc>
          <w:tcPr>
            <w:tcW w:w="3402" w:type="dxa"/>
          </w:tcPr>
          <w:p w14:paraId="52E679F2" w14:textId="673CAC60" w:rsidR="00CD4A75" w:rsidRPr="00046C30" w:rsidRDefault="00CD4A75" w:rsidP="0076622B">
            <w:pPr>
              <w:spacing w:line="276" w:lineRule="auto"/>
              <w:rPr>
                <w:sz w:val="22"/>
                <w:szCs w:val="22"/>
              </w:rPr>
            </w:pPr>
            <w:r w:rsidRPr="00046C30">
              <w:rPr>
                <w:sz w:val="22"/>
                <w:szCs w:val="22"/>
              </w:rPr>
              <w:t>4</w:t>
            </w:r>
          </w:p>
        </w:tc>
        <w:tc>
          <w:tcPr>
            <w:tcW w:w="1843" w:type="dxa"/>
          </w:tcPr>
          <w:p w14:paraId="6EE10BDB" w14:textId="77777777" w:rsidR="00CD4A75" w:rsidRPr="00046C30" w:rsidRDefault="00CD4A75" w:rsidP="0076622B">
            <w:pPr>
              <w:spacing w:line="276" w:lineRule="auto"/>
              <w:rPr>
                <w:sz w:val="22"/>
                <w:szCs w:val="22"/>
              </w:rPr>
            </w:pPr>
          </w:p>
        </w:tc>
        <w:tc>
          <w:tcPr>
            <w:tcW w:w="2835" w:type="dxa"/>
          </w:tcPr>
          <w:p w14:paraId="4A90D3AF" w14:textId="77777777" w:rsidR="00CD4A75" w:rsidRPr="00046C30" w:rsidRDefault="00CD4A75" w:rsidP="0076622B">
            <w:pPr>
              <w:spacing w:line="276" w:lineRule="auto"/>
              <w:rPr>
                <w:sz w:val="22"/>
                <w:szCs w:val="22"/>
              </w:rPr>
            </w:pPr>
            <w:r w:rsidRPr="00046C30">
              <w:rPr>
                <w:sz w:val="22"/>
                <w:szCs w:val="22"/>
              </w:rPr>
              <w:t>…</w:t>
            </w:r>
          </w:p>
        </w:tc>
        <w:tc>
          <w:tcPr>
            <w:tcW w:w="1559" w:type="dxa"/>
          </w:tcPr>
          <w:p w14:paraId="3115B59E" w14:textId="77777777" w:rsidR="00CD4A75" w:rsidRPr="00046C30" w:rsidRDefault="00CD4A75" w:rsidP="0076622B">
            <w:pPr>
              <w:spacing w:line="276" w:lineRule="auto"/>
              <w:rPr>
                <w:sz w:val="22"/>
                <w:szCs w:val="22"/>
              </w:rPr>
            </w:pPr>
          </w:p>
        </w:tc>
      </w:tr>
    </w:tbl>
    <w:p w14:paraId="0053F307" w14:textId="77777777" w:rsidR="00CD4A75" w:rsidRPr="00046C30" w:rsidRDefault="00CD4A75" w:rsidP="003F49E1">
      <w:pPr>
        <w:spacing w:line="276" w:lineRule="auto"/>
        <w:rPr>
          <w:sz w:val="22"/>
          <w:szCs w:val="22"/>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56" w:type="dxa"/>
          <w:bottom w:w="56" w:type="dxa"/>
          <w:right w:w="56" w:type="dxa"/>
        </w:tblCellMar>
        <w:tblLook w:val="0000" w:firstRow="0" w:lastRow="0" w:firstColumn="0" w:lastColumn="0" w:noHBand="0" w:noVBand="0"/>
      </w:tblPr>
      <w:tblGrid>
        <w:gridCol w:w="3402"/>
        <w:gridCol w:w="1560"/>
        <w:gridCol w:w="3118"/>
        <w:gridCol w:w="1559"/>
      </w:tblGrid>
      <w:tr w:rsidR="000D13DC" w:rsidRPr="00046C30" w14:paraId="71868EF8" w14:textId="77777777" w:rsidTr="00CD793B">
        <w:trPr>
          <w:cantSplit/>
        </w:trPr>
        <w:tc>
          <w:tcPr>
            <w:tcW w:w="3402" w:type="dxa"/>
          </w:tcPr>
          <w:p w14:paraId="2F9EFE07" w14:textId="77777777" w:rsidR="00CD4A75" w:rsidRPr="00046C30" w:rsidRDefault="00CD4A75" w:rsidP="0076622B">
            <w:pPr>
              <w:rPr>
                <w:sz w:val="22"/>
                <w:szCs w:val="22"/>
              </w:rPr>
            </w:pPr>
            <w:r w:rsidRPr="00046C30">
              <w:rPr>
                <w:sz w:val="22"/>
                <w:szCs w:val="22"/>
              </w:rPr>
              <w:t>Количество КСС</w:t>
            </w:r>
          </w:p>
        </w:tc>
        <w:tc>
          <w:tcPr>
            <w:tcW w:w="1560" w:type="dxa"/>
          </w:tcPr>
          <w:p w14:paraId="01842C03" w14:textId="77777777" w:rsidR="00CD4A75" w:rsidRPr="00046C30" w:rsidRDefault="00CD4A75" w:rsidP="0076622B">
            <w:pPr>
              <w:rPr>
                <w:sz w:val="22"/>
                <w:szCs w:val="22"/>
              </w:rPr>
            </w:pPr>
          </w:p>
        </w:tc>
        <w:tc>
          <w:tcPr>
            <w:tcW w:w="3118" w:type="dxa"/>
          </w:tcPr>
          <w:p w14:paraId="46992C4E" w14:textId="275AC2A9" w:rsidR="00CD4A75" w:rsidRPr="00046C30" w:rsidRDefault="00CD4A75" w:rsidP="006F1412">
            <w:pPr>
              <w:rPr>
                <w:sz w:val="22"/>
                <w:szCs w:val="22"/>
              </w:rPr>
            </w:pPr>
            <w:r w:rsidRPr="00046C30">
              <w:rPr>
                <w:sz w:val="22"/>
                <w:szCs w:val="22"/>
              </w:rPr>
              <w:t>Маркировка КСС</w:t>
            </w:r>
            <w:r w:rsidR="00800A3E" w:rsidRPr="00046C30">
              <w:rPr>
                <w:sz w:val="22"/>
                <w:szCs w:val="22"/>
              </w:rPr>
              <w:t xml:space="preserve"> (обозначени</w:t>
            </w:r>
            <w:r w:rsidR="006F1412" w:rsidRPr="00046C30">
              <w:rPr>
                <w:sz w:val="22"/>
                <w:szCs w:val="22"/>
              </w:rPr>
              <w:t>е</w:t>
            </w:r>
            <w:r w:rsidR="00800A3E" w:rsidRPr="00046C30">
              <w:rPr>
                <w:sz w:val="22"/>
                <w:szCs w:val="22"/>
              </w:rPr>
              <w:t>, порядковый номер)</w:t>
            </w:r>
          </w:p>
        </w:tc>
        <w:tc>
          <w:tcPr>
            <w:tcW w:w="1559" w:type="dxa"/>
          </w:tcPr>
          <w:p w14:paraId="7D459588" w14:textId="77777777" w:rsidR="00CD4A75" w:rsidRPr="00046C30" w:rsidRDefault="00CD4A75" w:rsidP="0076622B">
            <w:pPr>
              <w:rPr>
                <w:sz w:val="22"/>
                <w:szCs w:val="22"/>
              </w:rPr>
            </w:pPr>
          </w:p>
        </w:tc>
      </w:tr>
      <w:tr w:rsidR="000D13DC" w:rsidRPr="00046C30" w14:paraId="4E0ADF31" w14:textId="77777777" w:rsidTr="00CD793B">
        <w:trPr>
          <w:cantSplit/>
        </w:trPr>
        <w:tc>
          <w:tcPr>
            <w:tcW w:w="3402" w:type="dxa"/>
          </w:tcPr>
          <w:p w14:paraId="5227B701" w14:textId="1685B88B" w:rsidR="00CD4A75" w:rsidRPr="00046C30" w:rsidRDefault="00CD4A75" w:rsidP="0076622B">
            <w:pPr>
              <w:rPr>
                <w:sz w:val="22"/>
                <w:szCs w:val="22"/>
              </w:rPr>
            </w:pPr>
            <w:r w:rsidRPr="00046C30">
              <w:rPr>
                <w:sz w:val="22"/>
                <w:szCs w:val="22"/>
              </w:rPr>
              <w:t>Способ сборки</w:t>
            </w:r>
          </w:p>
        </w:tc>
        <w:tc>
          <w:tcPr>
            <w:tcW w:w="1560" w:type="dxa"/>
          </w:tcPr>
          <w:p w14:paraId="58A48564" w14:textId="77777777" w:rsidR="00CD4A75" w:rsidRPr="00046C30" w:rsidRDefault="00CD4A75" w:rsidP="0076622B">
            <w:pPr>
              <w:rPr>
                <w:sz w:val="22"/>
                <w:szCs w:val="22"/>
              </w:rPr>
            </w:pPr>
          </w:p>
        </w:tc>
        <w:tc>
          <w:tcPr>
            <w:tcW w:w="3118" w:type="dxa"/>
          </w:tcPr>
          <w:p w14:paraId="3A9E39FA" w14:textId="23055C61" w:rsidR="00CD4A75" w:rsidRPr="00046C30" w:rsidRDefault="00CD4A75" w:rsidP="0076622B">
            <w:pPr>
              <w:rPr>
                <w:sz w:val="22"/>
                <w:szCs w:val="22"/>
              </w:rPr>
            </w:pPr>
            <w:r w:rsidRPr="00046C30">
              <w:rPr>
                <w:sz w:val="22"/>
                <w:szCs w:val="22"/>
              </w:rPr>
              <w:t>Требования к прихваткам</w:t>
            </w:r>
          </w:p>
        </w:tc>
        <w:tc>
          <w:tcPr>
            <w:tcW w:w="1559" w:type="dxa"/>
          </w:tcPr>
          <w:p w14:paraId="6322EDD5" w14:textId="77777777" w:rsidR="00CD4A75" w:rsidRPr="00046C30" w:rsidRDefault="00CD4A75" w:rsidP="0076622B">
            <w:pPr>
              <w:rPr>
                <w:sz w:val="22"/>
                <w:szCs w:val="22"/>
              </w:rPr>
            </w:pPr>
          </w:p>
        </w:tc>
      </w:tr>
      <w:tr w:rsidR="000D13DC" w:rsidRPr="00046C30" w14:paraId="07DE34A3" w14:textId="77777777" w:rsidTr="00CD793B">
        <w:trPr>
          <w:cantSplit/>
        </w:trPr>
        <w:tc>
          <w:tcPr>
            <w:tcW w:w="3402" w:type="dxa"/>
          </w:tcPr>
          <w:p w14:paraId="12213A56" w14:textId="77777777" w:rsidR="00CD4A75" w:rsidRPr="00046C30" w:rsidRDefault="00CD4A75" w:rsidP="00C855D4">
            <w:pPr>
              <w:rPr>
                <w:sz w:val="22"/>
                <w:szCs w:val="22"/>
              </w:rPr>
            </w:pPr>
            <w:r w:rsidRPr="00046C30">
              <w:rPr>
                <w:sz w:val="22"/>
                <w:szCs w:val="22"/>
              </w:rPr>
              <w:t>С</w:t>
            </w:r>
            <w:r w:rsidR="00BD3197" w:rsidRPr="00046C30">
              <w:rPr>
                <w:sz w:val="22"/>
                <w:szCs w:val="22"/>
              </w:rPr>
              <w:t>варочные материалы (вид, марка</w:t>
            </w:r>
            <w:r w:rsidR="00C855D4" w:rsidRPr="00046C30">
              <w:rPr>
                <w:sz w:val="22"/>
                <w:szCs w:val="22"/>
              </w:rPr>
              <w:t>)</w:t>
            </w:r>
          </w:p>
        </w:tc>
        <w:tc>
          <w:tcPr>
            <w:tcW w:w="1560" w:type="dxa"/>
          </w:tcPr>
          <w:p w14:paraId="1FC7BF6C" w14:textId="77777777" w:rsidR="00CD4A75" w:rsidRPr="00046C30" w:rsidRDefault="00CD4A75" w:rsidP="0076622B">
            <w:pPr>
              <w:rPr>
                <w:sz w:val="22"/>
                <w:szCs w:val="22"/>
              </w:rPr>
            </w:pPr>
          </w:p>
        </w:tc>
        <w:tc>
          <w:tcPr>
            <w:tcW w:w="3118" w:type="dxa"/>
          </w:tcPr>
          <w:p w14:paraId="4D076554" w14:textId="43007855" w:rsidR="00CD4A75" w:rsidRPr="00046C30" w:rsidRDefault="00CD4A75" w:rsidP="00265D1E">
            <w:pPr>
              <w:rPr>
                <w:i/>
                <w:sz w:val="22"/>
                <w:szCs w:val="22"/>
              </w:rPr>
            </w:pPr>
            <w:r w:rsidRPr="00046C30">
              <w:rPr>
                <w:sz w:val="22"/>
                <w:szCs w:val="22"/>
              </w:rPr>
              <w:t xml:space="preserve">Сварочное оборудование </w:t>
            </w:r>
            <w:r w:rsidR="00265D1E" w:rsidRPr="00046C30">
              <w:rPr>
                <w:sz w:val="22"/>
                <w:szCs w:val="22"/>
              </w:rPr>
              <w:t>[</w:t>
            </w:r>
            <w:r w:rsidRPr="00046C30">
              <w:rPr>
                <w:sz w:val="22"/>
                <w:szCs w:val="22"/>
              </w:rPr>
              <w:t>наименование, марка и обозначение (модель, тип)</w:t>
            </w:r>
            <w:r w:rsidR="00265D1E" w:rsidRPr="00046C30">
              <w:rPr>
                <w:sz w:val="22"/>
                <w:szCs w:val="22"/>
              </w:rPr>
              <w:t>]</w:t>
            </w:r>
          </w:p>
        </w:tc>
        <w:tc>
          <w:tcPr>
            <w:tcW w:w="1559" w:type="dxa"/>
          </w:tcPr>
          <w:p w14:paraId="2FC73237" w14:textId="77777777" w:rsidR="00CD4A75" w:rsidRPr="00046C30" w:rsidRDefault="00CD4A75" w:rsidP="0076622B">
            <w:pPr>
              <w:rPr>
                <w:sz w:val="22"/>
                <w:szCs w:val="22"/>
              </w:rPr>
            </w:pPr>
          </w:p>
        </w:tc>
      </w:tr>
    </w:tbl>
    <w:p w14:paraId="7295FDB8" w14:textId="77777777" w:rsidR="00CD4A75" w:rsidRPr="00046C30" w:rsidRDefault="00CD4A75" w:rsidP="00CD4A75">
      <w:pPr>
        <w:rPr>
          <w:szCs w:val="24"/>
        </w:rPr>
      </w:pPr>
    </w:p>
    <w:tbl>
      <w:tblPr>
        <w:tblW w:w="9639" w:type="dxa"/>
        <w:tblInd w:w="108" w:type="dxa"/>
        <w:tblCellMar>
          <w:top w:w="28" w:type="dxa"/>
          <w:bottom w:w="28" w:type="dxa"/>
        </w:tblCellMar>
        <w:tblLook w:val="0000" w:firstRow="0" w:lastRow="0" w:firstColumn="0" w:lastColumn="0" w:noHBand="0" w:noVBand="0"/>
      </w:tblPr>
      <w:tblGrid>
        <w:gridCol w:w="3209"/>
        <w:gridCol w:w="3402"/>
        <w:gridCol w:w="3028"/>
      </w:tblGrid>
      <w:tr w:rsidR="000D13DC" w:rsidRPr="00046C30" w14:paraId="152C66B9" w14:textId="77777777" w:rsidTr="00135030">
        <w:trPr>
          <w:cantSplit/>
        </w:trPr>
        <w:tc>
          <w:tcPr>
            <w:tcW w:w="3209" w:type="dxa"/>
            <w:tcBorders>
              <w:top w:val="single" w:sz="4" w:space="0" w:color="000000"/>
              <w:left w:val="single" w:sz="4" w:space="0" w:color="000000"/>
              <w:bottom w:val="double" w:sz="4" w:space="0" w:color="auto"/>
              <w:right w:val="single" w:sz="4" w:space="0" w:color="000000"/>
            </w:tcBorders>
          </w:tcPr>
          <w:p w14:paraId="7F3377FF" w14:textId="77777777" w:rsidR="00CD4A75" w:rsidRPr="00046C30" w:rsidRDefault="00CD4A75" w:rsidP="0076622B">
            <w:pPr>
              <w:suppressAutoHyphens/>
              <w:spacing w:line="276" w:lineRule="auto"/>
              <w:jc w:val="center"/>
              <w:rPr>
                <w:sz w:val="22"/>
                <w:szCs w:val="22"/>
              </w:rPr>
            </w:pPr>
            <w:r w:rsidRPr="00046C30">
              <w:rPr>
                <w:sz w:val="22"/>
                <w:szCs w:val="22"/>
              </w:rPr>
              <w:t>Эскиз собранного под сварку соединения</w:t>
            </w:r>
          </w:p>
        </w:tc>
        <w:tc>
          <w:tcPr>
            <w:tcW w:w="3402" w:type="dxa"/>
            <w:tcBorders>
              <w:top w:val="single" w:sz="4" w:space="0" w:color="000000"/>
              <w:left w:val="single" w:sz="4" w:space="0" w:color="000000"/>
              <w:bottom w:val="double" w:sz="4" w:space="0" w:color="auto"/>
              <w:right w:val="single" w:sz="4" w:space="0" w:color="000000"/>
            </w:tcBorders>
          </w:tcPr>
          <w:p w14:paraId="748F7116" w14:textId="77777777" w:rsidR="00CD4A75" w:rsidRPr="00046C30" w:rsidRDefault="00CD4A75" w:rsidP="0076622B">
            <w:pPr>
              <w:suppressAutoHyphens/>
              <w:spacing w:line="276" w:lineRule="auto"/>
              <w:jc w:val="center"/>
              <w:rPr>
                <w:sz w:val="22"/>
                <w:szCs w:val="22"/>
              </w:rPr>
            </w:pPr>
            <w:r w:rsidRPr="00046C30">
              <w:rPr>
                <w:sz w:val="22"/>
                <w:szCs w:val="22"/>
              </w:rPr>
              <w:t>Эскиз выполненного сварного соединения</w:t>
            </w:r>
          </w:p>
        </w:tc>
        <w:tc>
          <w:tcPr>
            <w:tcW w:w="3028" w:type="dxa"/>
            <w:tcBorders>
              <w:top w:val="single" w:sz="4" w:space="0" w:color="000000"/>
              <w:left w:val="single" w:sz="4" w:space="0" w:color="000000"/>
              <w:bottom w:val="double" w:sz="4" w:space="0" w:color="auto"/>
              <w:right w:val="single" w:sz="4" w:space="0" w:color="000000"/>
            </w:tcBorders>
          </w:tcPr>
          <w:p w14:paraId="3DF25825" w14:textId="77777777" w:rsidR="00CD4A75" w:rsidRPr="00046C30" w:rsidRDefault="00CD4A75" w:rsidP="0076622B">
            <w:pPr>
              <w:suppressAutoHyphens/>
              <w:spacing w:line="276" w:lineRule="auto"/>
              <w:jc w:val="center"/>
              <w:rPr>
                <w:sz w:val="22"/>
                <w:szCs w:val="22"/>
              </w:rPr>
            </w:pPr>
            <w:r w:rsidRPr="00046C30">
              <w:rPr>
                <w:sz w:val="22"/>
                <w:szCs w:val="22"/>
              </w:rPr>
              <w:t>Порядок выполнения технологических операций</w:t>
            </w:r>
          </w:p>
        </w:tc>
      </w:tr>
      <w:tr w:rsidR="000D13DC" w:rsidRPr="00046C30" w14:paraId="133E6F20" w14:textId="77777777" w:rsidTr="00135030">
        <w:trPr>
          <w:cantSplit/>
        </w:trPr>
        <w:tc>
          <w:tcPr>
            <w:tcW w:w="3209" w:type="dxa"/>
            <w:tcBorders>
              <w:top w:val="double" w:sz="4" w:space="0" w:color="auto"/>
              <w:left w:val="single" w:sz="4" w:space="0" w:color="000000"/>
              <w:bottom w:val="single" w:sz="4" w:space="0" w:color="000000"/>
              <w:right w:val="single" w:sz="4" w:space="0" w:color="000000"/>
            </w:tcBorders>
          </w:tcPr>
          <w:p w14:paraId="636D9488" w14:textId="77777777" w:rsidR="00CD4A75" w:rsidRPr="00046C30" w:rsidRDefault="00CD4A75" w:rsidP="0076622B">
            <w:pPr>
              <w:spacing w:line="276" w:lineRule="auto"/>
              <w:jc w:val="center"/>
              <w:rPr>
                <w:sz w:val="22"/>
                <w:szCs w:val="22"/>
              </w:rPr>
            </w:pPr>
          </w:p>
        </w:tc>
        <w:tc>
          <w:tcPr>
            <w:tcW w:w="3402" w:type="dxa"/>
            <w:tcBorders>
              <w:top w:val="double" w:sz="4" w:space="0" w:color="auto"/>
              <w:left w:val="single" w:sz="4" w:space="0" w:color="000000"/>
              <w:bottom w:val="single" w:sz="4" w:space="0" w:color="000000"/>
              <w:right w:val="single" w:sz="4" w:space="0" w:color="000000"/>
            </w:tcBorders>
          </w:tcPr>
          <w:p w14:paraId="7DE810A0" w14:textId="77777777" w:rsidR="00CD4A75" w:rsidRPr="00046C30" w:rsidRDefault="00CD4A75" w:rsidP="0076622B">
            <w:pPr>
              <w:spacing w:line="276" w:lineRule="auto"/>
              <w:jc w:val="center"/>
              <w:rPr>
                <w:sz w:val="22"/>
                <w:szCs w:val="22"/>
              </w:rPr>
            </w:pPr>
          </w:p>
        </w:tc>
        <w:tc>
          <w:tcPr>
            <w:tcW w:w="3028" w:type="dxa"/>
            <w:tcBorders>
              <w:top w:val="double" w:sz="4" w:space="0" w:color="auto"/>
              <w:left w:val="single" w:sz="4" w:space="0" w:color="000000"/>
              <w:bottom w:val="single" w:sz="4" w:space="0" w:color="000000"/>
              <w:right w:val="single" w:sz="4" w:space="0" w:color="000000"/>
            </w:tcBorders>
          </w:tcPr>
          <w:p w14:paraId="4AD2C78E" w14:textId="77777777" w:rsidR="00CD4A75" w:rsidRPr="00046C30" w:rsidRDefault="00CD4A75" w:rsidP="0076622B">
            <w:pPr>
              <w:spacing w:line="276" w:lineRule="auto"/>
              <w:rPr>
                <w:sz w:val="22"/>
                <w:szCs w:val="22"/>
              </w:rPr>
            </w:pPr>
          </w:p>
        </w:tc>
      </w:tr>
    </w:tbl>
    <w:p w14:paraId="5D39DE9D" w14:textId="77777777" w:rsidR="00CD4A75" w:rsidRPr="00046C30" w:rsidRDefault="00CD4A75" w:rsidP="00EE302A">
      <w:pPr>
        <w:spacing w:before="120"/>
        <w:jc w:val="center"/>
        <w:rPr>
          <w:sz w:val="22"/>
          <w:szCs w:val="22"/>
        </w:rPr>
      </w:pPr>
      <w:r w:rsidRPr="00046C30">
        <w:rPr>
          <w:sz w:val="22"/>
          <w:szCs w:val="22"/>
        </w:rPr>
        <w:t>Параметры сварки (наплавки, пайки)</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86"/>
        <w:gridCol w:w="1087"/>
        <w:gridCol w:w="1087"/>
        <w:gridCol w:w="1087"/>
        <w:gridCol w:w="1086"/>
        <w:gridCol w:w="1087"/>
        <w:gridCol w:w="1087"/>
        <w:gridCol w:w="1087"/>
        <w:gridCol w:w="945"/>
      </w:tblGrid>
      <w:tr w:rsidR="000D13DC" w:rsidRPr="00046C30" w14:paraId="5ECCF5D4" w14:textId="77777777" w:rsidTr="0076622B">
        <w:trPr>
          <w:cantSplit/>
        </w:trPr>
        <w:tc>
          <w:tcPr>
            <w:tcW w:w="1086" w:type="dxa"/>
          </w:tcPr>
          <w:p w14:paraId="101E0B86" w14:textId="77777777" w:rsidR="00CD4A75" w:rsidRPr="00046C30" w:rsidRDefault="00CD4A75" w:rsidP="0076622B">
            <w:pPr>
              <w:jc w:val="center"/>
              <w:rPr>
                <w:sz w:val="22"/>
                <w:szCs w:val="22"/>
              </w:rPr>
            </w:pPr>
          </w:p>
        </w:tc>
        <w:tc>
          <w:tcPr>
            <w:tcW w:w="1087" w:type="dxa"/>
          </w:tcPr>
          <w:p w14:paraId="6BACC907" w14:textId="77777777" w:rsidR="00CD4A75" w:rsidRPr="00046C30" w:rsidRDefault="00CD4A75" w:rsidP="0076622B">
            <w:pPr>
              <w:jc w:val="center"/>
              <w:rPr>
                <w:sz w:val="22"/>
                <w:szCs w:val="22"/>
              </w:rPr>
            </w:pPr>
          </w:p>
        </w:tc>
        <w:tc>
          <w:tcPr>
            <w:tcW w:w="1087" w:type="dxa"/>
          </w:tcPr>
          <w:p w14:paraId="5EA8F7F8" w14:textId="77777777" w:rsidR="00CD4A75" w:rsidRPr="00046C30" w:rsidRDefault="00CD4A75" w:rsidP="0076622B">
            <w:pPr>
              <w:jc w:val="center"/>
              <w:rPr>
                <w:sz w:val="22"/>
                <w:szCs w:val="22"/>
              </w:rPr>
            </w:pPr>
          </w:p>
        </w:tc>
        <w:tc>
          <w:tcPr>
            <w:tcW w:w="1087" w:type="dxa"/>
          </w:tcPr>
          <w:p w14:paraId="133DCAA0" w14:textId="77777777" w:rsidR="00CD4A75" w:rsidRPr="00046C30" w:rsidRDefault="00CD4A75" w:rsidP="0076622B">
            <w:pPr>
              <w:jc w:val="center"/>
              <w:rPr>
                <w:sz w:val="22"/>
                <w:szCs w:val="22"/>
              </w:rPr>
            </w:pPr>
          </w:p>
        </w:tc>
        <w:tc>
          <w:tcPr>
            <w:tcW w:w="1086" w:type="dxa"/>
          </w:tcPr>
          <w:p w14:paraId="44931452" w14:textId="77777777" w:rsidR="00CD4A75" w:rsidRPr="00046C30" w:rsidRDefault="00CD4A75" w:rsidP="0076622B">
            <w:pPr>
              <w:jc w:val="center"/>
              <w:rPr>
                <w:sz w:val="22"/>
                <w:szCs w:val="22"/>
              </w:rPr>
            </w:pPr>
          </w:p>
        </w:tc>
        <w:tc>
          <w:tcPr>
            <w:tcW w:w="1087" w:type="dxa"/>
          </w:tcPr>
          <w:p w14:paraId="597F7078" w14:textId="77777777" w:rsidR="00CD4A75" w:rsidRPr="00046C30" w:rsidRDefault="00CD4A75" w:rsidP="0076622B">
            <w:pPr>
              <w:jc w:val="center"/>
              <w:rPr>
                <w:sz w:val="22"/>
                <w:szCs w:val="22"/>
              </w:rPr>
            </w:pPr>
          </w:p>
        </w:tc>
        <w:tc>
          <w:tcPr>
            <w:tcW w:w="1087" w:type="dxa"/>
          </w:tcPr>
          <w:p w14:paraId="090A8DE7" w14:textId="77777777" w:rsidR="00CD4A75" w:rsidRPr="00046C30" w:rsidRDefault="00CD4A75" w:rsidP="0076622B">
            <w:pPr>
              <w:jc w:val="center"/>
              <w:rPr>
                <w:sz w:val="22"/>
                <w:szCs w:val="22"/>
              </w:rPr>
            </w:pPr>
          </w:p>
        </w:tc>
        <w:tc>
          <w:tcPr>
            <w:tcW w:w="1087" w:type="dxa"/>
          </w:tcPr>
          <w:p w14:paraId="74F29661" w14:textId="77777777" w:rsidR="00CD4A75" w:rsidRPr="00046C30" w:rsidRDefault="00CD4A75" w:rsidP="0076622B">
            <w:pPr>
              <w:jc w:val="center"/>
              <w:rPr>
                <w:sz w:val="22"/>
                <w:szCs w:val="22"/>
              </w:rPr>
            </w:pPr>
          </w:p>
        </w:tc>
        <w:tc>
          <w:tcPr>
            <w:tcW w:w="945" w:type="dxa"/>
          </w:tcPr>
          <w:p w14:paraId="198001AC" w14:textId="77777777" w:rsidR="00CD4A75" w:rsidRPr="00046C30" w:rsidRDefault="00CD4A75" w:rsidP="0076622B">
            <w:pPr>
              <w:jc w:val="center"/>
              <w:rPr>
                <w:sz w:val="22"/>
                <w:szCs w:val="22"/>
              </w:rPr>
            </w:pPr>
          </w:p>
        </w:tc>
      </w:tr>
    </w:tbl>
    <w:p w14:paraId="21998B6C" w14:textId="77777777" w:rsidR="00CD4A75" w:rsidRPr="00046C30" w:rsidRDefault="00CD4A75" w:rsidP="00EE302A">
      <w:pPr>
        <w:spacing w:before="120"/>
        <w:jc w:val="center"/>
        <w:rPr>
          <w:sz w:val="22"/>
          <w:szCs w:val="22"/>
        </w:rPr>
      </w:pPr>
      <w:r w:rsidRPr="00046C30">
        <w:rPr>
          <w:sz w:val="22"/>
          <w:szCs w:val="22"/>
        </w:rPr>
        <w:t>Дополнительные технологические требования</w:t>
      </w:r>
    </w:p>
    <w:tbl>
      <w:tblPr>
        <w:tblW w:w="0" w:type="auto"/>
        <w:tblInd w:w="108" w:type="dxa"/>
        <w:tblLook w:val="04A0" w:firstRow="1" w:lastRow="0" w:firstColumn="1" w:lastColumn="0" w:noHBand="0" w:noVBand="1"/>
      </w:tblPr>
      <w:tblGrid>
        <w:gridCol w:w="9639"/>
      </w:tblGrid>
      <w:tr w:rsidR="000D13DC" w:rsidRPr="00046C30" w14:paraId="3011B848" w14:textId="77777777" w:rsidTr="00EE302A">
        <w:tc>
          <w:tcPr>
            <w:tcW w:w="9639" w:type="dxa"/>
            <w:tcBorders>
              <w:bottom w:val="single" w:sz="4" w:space="0" w:color="auto"/>
            </w:tcBorders>
          </w:tcPr>
          <w:p w14:paraId="1A865FB1" w14:textId="77777777" w:rsidR="00CD4A75" w:rsidRPr="00046C30" w:rsidRDefault="00CD4A75" w:rsidP="0076622B">
            <w:pPr>
              <w:jc w:val="center"/>
              <w:rPr>
                <w:sz w:val="22"/>
                <w:szCs w:val="22"/>
              </w:rPr>
            </w:pPr>
          </w:p>
        </w:tc>
      </w:tr>
      <w:tr w:rsidR="000D13DC" w:rsidRPr="00046C30" w14:paraId="15761E6A" w14:textId="77777777" w:rsidTr="00EE302A">
        <w:tc>
          <w:tcPr>
            <w:tcW w:w="9639" w:type="dxa"/>
            <w:tcBorders>
              <w:top w:val="single" w:sz="4" w:space="0" w:color="auto"/>
              <w:bottom w:val="single" w:sz="4" w:space="0" w:color="auto"/>
            </w:tcBorders>
          </w:tcPr>
          <w:p w14:paraId="42B42ED9" w14:textId="77777777" w:rsidR="00CD4A75" w:rsidRPr="00046C30" w:rsidRDefault="00CD4A75" w:rsidP="0076622B">
            <w:pPr>
              <w:jc w:val="center"/>
              <w:rPr>
                <w:sz w:val="22"/>
                <w:szCs w:val="22"/>
              </w:rPr>
            </w:pPr>
          </w:p>
        </w:tc>
      </w:tr>
    </w:tbl>
    <w:p w14:paraId="6F798B57" w14:textId="77777777" w:rsidR="00CD4A75" w:rsidRPr="00046C30" w:rsidRDefault="00EE302A" w:rsidP="00CD4A75">
      <w:pPr>
        <w:jc w:val="center"/>
        <w:rPr>
          <w:sz w:val="22"/>
          <w:szCs w:val="22"/>
        </w:rPr>
      </w:pPr>
      <w:r w:rsidRPr="00046C30">
        <w:rPr>
          <w:sz w:val="22"/>
          <w:szCs w:val="22"/>
        </w:rPr>
        <w:br w:type="page"/>
      </w:r>
      <w:r w:rsidR="00CD4A75" w:rsidRPr="00046C30">
        <w:rPr>
          <w:sz w:val="22"/>
          <w:szCs w:val="22"/>
        </w:rPr>
        <w:lastRenderedPageBreak/>
        <w:t>Контроль КСС</w:t>
      </w:r>
    </w:p>
    <w:p w14:paraId="24E389B5" w14:textId="77777777" w:rsidR="00CD4A75" w:rsidRPr="00046C30" w:rsidRDefault="00CD4A75" w:rsidP="00CD4A75">
      <w:pPr>
        <w:jc w:val="center"/>
        <w:rPr>
          <w:sz w:val="22"/>
          <w:szCs w:val="22"/>
        </w:rPr>
      </w:pPr>
    </w:p>
    <w:tbl>
      <w:tblPr>
        <w:tblW w:w="0" w:type="auto"/>
        <w:tblCellMar>
          <w:top w:w="56" w:type="dxa"/>
          <w:left w:w="56" w:type="dxa"/>
          <w:bottom w:w="56" w:type="dxa"/>
          <w:right w:w="56" w:type="dxa"/>
        </w:tblCellMar>
        <w:tblLook w:val="0000" w:firstRow="0" w:lastRow="0" w:firstColumn="0" w:lastColumn="0" w:noHBand="0" w:noVBand="0"/>
      </w:tblPr>
      <w:tblGrid>
        <w:gridCol w:w="4362"/>
        <w:gridCol w:w="3456"/>
        <w:gridCol w:w="1932"/>
      </w:tblGrid>
      <w:tr w:rsidR="000D13DC" w:rsidRPr="00046C30" w14:paraId="13979AE4" w14:textId="77777777" w:rsidTr="00F47F54">
        <w:trPr>
          <w:cantSplit/>
        </w:trPr>
        <w:tc>
          <w:tcPr>
            <w:tcW w:w="0" w:type="auto"/>
            <w:tcBorders>
              <w:top w:val="single" w:sz="4" w:space="0" w:color="000000"/>
              <w:left w:val="single" w:sz="4" w:space="0" w:color="000000"/>
              <w:bottom w:val="double" w:sz="4" w:space="0" w:color="auto"/>
              <w:right w:val="single" w:sz="4" w:space="0" w:color="000000"/>
            </w:tcBorders>
            <w:vAlign w:val="center"/>
          </w:tcPr>
          <w:p w14:paraId="4826BD65" w14:textId="77777777" w:rsidR="00CD4A75" w:rsidRPr="00046C30" w:rsidRDefault="00BD3197" w:rsidP="0076622B">
            <w:pPr>
              <w:jc w:val="center"/>
              <w:rPr>
                <w:sz w:val="22"/>
                <w:szCs w:val="22"/>
              </w:rPr>
            </w:pPr>
            <w:r w:rsidRPr="00046C30">
              <w:rPr>
                <w:sz w:val="22"/>
                <w:szCs w:val="22"/>
              </w:rPr>
              <w:t>Методы неразрушающего контроля, виды разрушающих испытаний и исследований</w:t>
            </w:r>
          </w:p>
        </w:tc>
        <w:tc>
          <w:tcPr>
            <w:tcW w:w="0" w:type="auto"/>
            <w:tcBorders>
              <w:top w:val="single" w:sz="4" w:space="0" w:color="000000"/>
              <w:left w:val="single" w:sz="4" w:space="0" w:color="000000"/>
              <w:bottom w:val="double" w:sz="4" w:space="0" w:color="auto"/>
              <w:right w:val="single" w:sz="4" w:space="0" w:color="000000"/>
            </w:tcBorders>
            <w:vAlign w:val="center"/>
          </w:tcPr>
          <w:p w14:paraId="113CA0F7" w14:textId="77777777" w:rsidR="00CD4A75" w:rsidRPr="00046C30" w:rsidRDefault="00CD4A75" w:rsidP="0076622B">
            <w:pPr>
              <w:jc w:val="center"/>
              <w:rPr>
                <w:sz w:val="22"/>
                <w:szCs w:val="22"/>
              </w:rPr>
            </w:pPr>
            <w:r w:rsidRPr="00046C30">
              <w:rPr>
                <w:sz w:val="22"/>
                <w:szCs w:val="22"/>
              </w:rPr>
              <w:t>Шифры НД, регламентирующих нормы оценки качества</w:t>
            </w:r>
          </w:p>
        </w:tc>
        <w:tc>
          <w:tcPr>
            <w:tcW w:w="0" w:type="auto"/>
            <w:tcBorders>
              <w:top w:val="single" w:sz="4" w:space="0" w:color="000000"/>
              <w:left w:val="single" w:sz="4" w:space="0" w:color="000000"/>
              <w:bottom w:val="double" w:sz="4" w:space="0" w:color="auto"/>
              <w:right w:val="single" w:sz="4" w:space="0" w:color="000000"/>
            </w:tcBorders>
            <w:vAlign w:val="center"/>
          </w:tcPr>
          <w:p w14:paraId="5DF7CBF7" w14:textId="77777777" w:rsidR="00CD4A75" w:rsidRPr="00046C30" w:rsidRDefault="00CD4A75" w:rsidP="0076622B">
            <w:pPr>
              <w:jc w:val="center"/>
              <w:rPr>
                <w:sz w:val="22"/>
                <w:szCs w:val="22"/>
              </w:rPr>
            </w:pPr>
            <w:r w:rsidRPr="00046C30">
              <w:rPr>
                <w:sz w:val="22"/>
                <w:szCs w:val="22"/>
              </w:rPr>
              <w:t>Объем контроля</w:t>
            </w:r>
          </w:p>
          <w:p w14:paraId="0658B154" w14:textId="77777777" w:rsidR="00CD4A75" w:rsidRPr="00046C30" w:rsidRDefault="00CD4A75" w:rsidP="0076622B">
            <w:pPr>
              <w:jc w:val="center"/>
              <w:rPr>
                <w:sz w:val="22"/>
                <w:szCs w:val="22"/>
              </w:rPr>
            </w:pPr>
            <w:r w:rsidRPr="00046C30">
              <w:rPr>
                <w:sz w:val="22"/>
                <w:szCs w:val="22"/>
              </w:rPr>
              <w:t>(% или количество образцов)</w:t>
            </w:r>
          </w:p>
        </w:tc>
      </w:tr>
      <w:tr w:rsidR="000D13DC" w:rsidRPr="00046C30" w14:paraId="24428541" w14:textId="77777777" w:rsidTr="00F47F54">
        <w:trPr>
          <w:cantSplit/>
        </w:trPr>
        <w:tc>
          <w:tcPr>
            <w:tcW w:w="0" w:type="auto"/>
            <w:tcBorders>
              <w:top w:val="double" w:sz="4" w:space="0" w:color="auto"/>
              <w:left w:val="single" w:sz="4" w:space="0" w:color="000000"/>
              <w:bottom w:val="single" w:sz="4" w:space="0" w:color="000000"/>
              <w:right w:val="single" w:sz="4" w:space="0" w:color="000000"/>
            </w:tcBorders>
          </w:tcPr>
          <w:p w14:paraId="3A1DD939" w14:textId="77777777" w:rsidR="00CD4A75" w:rsidRPr="00046C30" w:rsidRDefault="00CD4A75" w:rsidP="0076622B">
            <w:pPr>
              <w:rPr>
                <w:strike/>
                <w:sz w:val="22"/>
                <w:szCs w:val="22"/>
              </w:rPr>
            </w:pPr>
          </w:p>
        </w:tc>
        <w:tc>
          <w:tcPr>
            <w:tcW w:w="0" w:type="auto"/>
            <w:tcBorders>
              <w:top w:val="double" w:sz="4" w:space="0" w:color="auto"/>
              <w:left w:val="single" w:sz="4" w:space="0" w:color="000000"/>
              <w:bottom w:val="single" w:sz="4" w:space="0" w:color="000000"/>
              <w:right w:val="single" w:sz="4" w:space="0" w:color="auto"/>
            </w:tcBorders>
          </w:tcPr>
          <w:p w14:paraId="2623229F" w14:textId="77777777" w:rsidR="00CD4A75" w:rsidRPr="00046C30" w:rsidRDefault="00CD4A75" w:rsidP="0076622B">
            <w:pPr>
              <w:rPr>
                <w:strike/>
                <w:sz w:val="22"/>
                <w:szCs w:val="22"/>
              </w:rPr>
            </w:pPr>
          </w:p>
        </w:tc>
        <w:tc>
          <w:tcPr>
            <w:tcW w:w="0" w:type="auto"/>
            <w:tcBorders>
              <w:top w:val="double" w:sz="4" w:space="0" w:color="auto"/>
              <w:left w:val="single" w:sz="4" w:space="0" w:color="auto"/>
              <w:bottom w:val="single" w:sz="4" w:space="0" w:color="auto"/>
              <w:right w:val="single" w:sz="4" w:space="0" w:color="auto"/>
            </w:tcBorders>
          </w:tcPr>
          <w:p w14:paraId="2CF3E91B" w14:textId="77777777" w:rsidR="00CD4A75" w:rsidRPr="00046C30" w:rsidRDefault="00CD4A75" w:rsidP="0076622B">
            <w:pPr>
              <w:jc w:val="center"/>
              <w:rPr>
                <w:strike/>
                <w:sz w:val="22"/>
                <w:szCs w:val="22"/>
              </w:rPr>
            </w:pPr>
          </w:p>
        </w:tc>
      </w:tr>
      <w:tr w:rsidR="004873EA" w:rsidRPr="00046C30" w14:paraId="5AF3B7A7" w14:textId="77777777" w:rsidTr="00F47F54">
        <w:trPr>
          <w:cantSplit/>
        </w:trPr>
        <w:tc>
          <w:tcPr>
            <w:tcW w:w="0" w:type="auto"/>
            <w:tcBorders>
              <w:top w:val="single" w:sz="4" w:space="0" w:color="000000"/>
              <w:left w:val="single" w:sz="4" w:space="0" w:color="000000"/>
              <w:bottom w:val="single" w:sz="4" w:space="0" w:color="000000"/>
              <w:right w:val="single" w:sz="4" w:space="0" w:color="000000"/>
            </w:tcBorders>
          </w:tcPr>
          <w:p w14:paraId="26FEDD4A" w14:textId="77777777" w:rsidR="00CD4A75" w:rsidRPr="00046C30" w:rsidRDefault="00CD4A75" w:rsidP="0076622B">
            <w:pPr>
              <w:rPr>
                <w:strike/>
                <w:sz w:val="22"/>
                <w:szCs w:val="22"/>
              </w:rPr>
            </w:pPr>
          </w:p>
        </w:tc>
        <w:tc>
          <w:tcPr>
            <w:tcW w:w="0" w:type="auto"/>
            <w:tcBorders>
              <w:top w:val="single" w:sz="4" w:space="0" w:color="000000"/>
              <w:left w:val="single" w:sz="4" w:space="0" w:color="000000"/>
              <w:bottom w:val="single" w:sz="4" w:space="0" w:color="000000"/>
              <w:right w:val="single" w:sz="4" w:space="0" w:color="auto"/>
            </w:tcBorders>
          </w:tcPr>
          <w:p w14:paraId="1A7C2F16" w14:textId="77777777" w:rsidR="00CD4A75" w:rsidRPr="00046C30" w:rsidRDefault="00CD4A75" w:rsidP="0076622B">
            <w:pPr>
              <w:rPr>
                <w:strike/>
                <w:sz w:val="22"/>
                <w:szCs w:val="22"/>
              </w:rPr>
            </w:pPr>
          </w:p>
        </w:tc>
        <w:tc>
          <w:tcPr>
            <w:tcW w:w="0" w:type="auto"/>
            <w:tcBorders>
              <w:top w:val="single" w:sz="4" w:space="0" w:color="auto"/>
              <w:left w:val="single" w:sz="4" w:space="0" w:color="auto"/>
              <w:bottom w:val="single" w:sz="4" w:space="0" w:color="auto"/>
              <w:right w:val="single" w:sz="4" w:space="0" w:color="auto"/>
            </w:tcBorders>
          </w:tcPr>
          <w:p w14:paraId="2927123F" w14:textId="77777777" w:rsidR="00CD4A75" w:rsidRPr="00046C30" w:rsidRDefault="00CD4A75" w:rsidP="0076622B">
            <w:pPr>
              <w:jc w:val="center"/>
              <w:rPr>
                <w:strike/>
                <w:sz w:val="22"/>
                <w:szCs w:val="22"/>
              </w:rPr>
            </w:pPr>
          </w:p>
        </w:tc>
      </w:tr>
    </w:tbl>
    <w:p w14:paraId="79616755" w14:textId="77777777" w:rsidR="00CD4A75" w:rsidRPr="00046C30" w:rsidRDefault="00CD4A75" w:rsidP="00CD4A75">
      <w:pPr>
        <w:rPr>
          <w:b/>
          <w:i/>
          <w:szCs w:val="22"/>
        </w:rPr>
      </w:pPr>
    </w:p>
    <w:tbl>
      <w:tblPr>
        <w:tblW w:w="0" w:type="auto"/>
        <w:tblInd w:w="108" w:type="dxa"/>
        <w:tblLook w:val="04A0" w:firstRow="1" w:lastRow="0" w:firstColumn="1" w:lastColumn="0" w:noHBand="0" w:noVBand="1"/>
      </w:tblPr>
      <w:tblGrid>
        <w:gridCol w:w="3261"/>
        <w:gridCol w:w="2693"/>
        <w:gridCol w:w="283"/>
        <w:gridCol w:w="3402"/>
      </w:tblGrid>
      <w:tr w:rsidR="000D13DC" w:rsidRPr="00046C30" w14:paraId="71D3F07F" w14:textId="77777777" w:rsidTr="00EE302A">
        <w:tc>
          <w:tcPr>
            <w:tcW w:w="3261" w:type="dxa"/>
          </w:tcPr>
          <w:p w14:paraId="28C62490" w14:textId="1FB5AB57" w:rsidR="00CD4A75" w:rsidRPr="00046C30" w:rsidRDefault="00CD4A75" w:rsidP="0076622B">
            <w:pPr>
              <w:rPr>
                <w:sz w:val="22"/>
                <w:szCs w:val="22"/>
              </w:rPr>
            </w:pPr>
            <w:r w:rsidRPr="00046C30">
              <w:rPr>
                <w:sz w:val="22"/>
                <w:szCs w:val="22"/>
              </w:rPr>
              <w:t>Разработал</w:t>
            </w:r>
          </w:p>
        </w:tc>
        <w:tc>
          <w:tcPr>
            <w:tcW w:w="2693" w:type="dxa"/>
            <w:tcBorders>
              <w:bottom w:val="single" w:sz="4" w:space="0" w:color="auto"/>
            </w:tcBorders>
          </w:tcPr>
          <w:p w14:paraId="54756561" w14:textId="77777777" w:rsidR="00CD4A75" w:rsidRPr="00046C30" w:rsidRDefault="00CD4A75" w:rsidP="0076622B">
            <w:pPr>
              <w:rPr>
                <w:sz w:val="22"/>
                <w:szCs w:val="22"/>
              </w:rPr>
            </w:pPr>
          </w:p>
        </w:tc>
        <w:tc>
          <w:tcPr>
            <w:tcW w:w="283" w:type="dxa"/>
          </w:tcPr>
          <w:p w14:paraId="36BF1580" w14:textId="77777777" w:rsidR="00CD4A75" w:rsidRPr="00046C30" w:rsidRDefault="00CD4A75" w:rsidP="0076622B">
            <w:pPr>
              <w:rPr>
                <w:sz w:val="22"/>
                <w:szCs w:val="22"/>
              </w:rPr>
            </w:pPr>
          </w:p>
        </w:tc>
        <w:tc>
          <w:tcPr>
            <w:tcW w:w="3402" w:type="dxa"/>
            <w:tcBorders>
              <w:bottom w:val="single" w:sz="4" w:space="0" w:color="auto"/>
            </w:tcBorders>
          </w:tcPr>
          <w:p w14:paraId="5BA8B27B" w14:textId="77777777" w:rsidR="00CD4A75" w:rsidRPr="00046C30" w:rsidRDefault="00CD4A75" w:rsidP="0076622B">
            <w:pPr>
              <w:rPr>
                <w:sz w:val="22"/>
                <w:szCs w:val="22"/>
              </w:rPr>
            </w:pPr>
          </w:p>
        </w:tc>
      </w:tr>
      <w:tr w:rsidR="000D13DC" w:rsidRPr="00046C30" w14:paraId="224524DE" w14:textId="77777777" w:rsidTr="00EE302A">
        <w:tc>
          <w:tcPr>
            <w:tcW w:w="3261" w:type="dxa"/>
          </w:tcPr>
          <w:p w14:paraId="6ABE33D7" w14:textId="77777777" w:rsidR="00CD4A75" w:rsidRPr="00046C30" w:rsidRDefault="00CD4A75" w:rsidP="0076622B">
            <w:pPr>
              <w:rPr>
                <w:sz w:val="22"/>
                <w:szCs w:val="22"/>
              </w:rPr>
            </w:pPr>
          </w:p>
        </w:tc>
        <w:tc>
          <w:tcPr>
            <w:tcW w:w="2693" w:type="dxa"/>
            <w:tcBorders>
              <w:top w:val="single" w:sz="4" w:space="0" w:color="auto"/>
            </w:tcBorders>
          </w:tcPr>
          <w:p w14:paraId="1DD7BB1D" w14:textId="2571B9C7" w:rsidR="00CD4A75" w:rsidRPr="00046C30" w:rsidRDefault="00D0348D" w:rsidP="0076622B">
            <w:pPr>
              <w:jc w:val="center"/>
              <w:rPr>
                <w:sz w:val="18"/>
                <w:szCs w:val="22"/>
              </w:rPr>
            </w:pPr>
            <w:r w:rsidRPr="00046C30">
              <w:rPr>
                <w:sz w:val="18"/>
                <w:szCs w:val="22"/>
              </w:rPr>
              <w:t>подпись</w:t>
            </w:r>
          </w:p>
        </w:tc>
        <w:tc>
          <w:tcPr>
            <w:tcW w:w="283" w:type="dxa"/>
          </w:tcPr>
          <w:p w14:paraId="7832129C" w14:textId="77777777" w:rsidR="00CD4A75" w:rsidRPr="00046C30" w:rsidRDefault="00CD4A75" w:rsidP="0076622B">
            <w:pPr>
              <w:jc w:val="center"/>
              <w:rPr>
                <w:sz w:val="18"/>
                <w:szCs w:val="22"/>
              </w:rPr>
            </w:pPr>
          </w:p>
        </w:tc>
        <w:tc>
          <w:tcPr>
            <w:tcW w:w="3402" w:type="dxa"/>
            <w:tcBorders>
              <w:top w:val="single" w:sz="4" w:space="0" w:color="auto"/>
            </w:tcBorders>
          </w:tcPr>
          <w:p w14:paraId="3400EB06" w14:textId="11EE168C" w:rsidR="00CD4A75" w:rsidRPr="00046C30" w:rsidRDefault="00D0348D" w:rsidP="0076622B">
            <w:pPr>
              <w:jc w:val="center"/>
              <w:rPr>
                <w:sz w:val="18"/>
                <w:szCs w:val="22"/>
              </w:rPr>
            </w:pPr>
            <w:r w:rsidRPr="00046C30">
              <w:rPr>
                <w:sz w:val="18"/>
                <w:szCs w:val="22"/>
              </w:rPr>
              <w:t>инициалы, фамилия</w:t>
            </w:r>
          </w:p>
        </w:tc>
      </w:tr>
      <w:tr w:rsidR="000D13DC" w:rsidRPr="00046C30" w14:paraId="43AFBB56" w14:textId="77777777" w:rsidTr="00EE302A">
        <w:tc>
          <w:tcPr>
            <w:tcW w:w="3261" w:type="dxa"/>
          </w:tcPr>
          <w:p w14:paraId="51A40A66" w14:textId="177AE1A1" w:rsidR="00CD4A75" w:rsidRPr="00046C30" w:rsidRDefault="002630C4" w:rsidP="0076622B">
            <w:pPr>
              <w:rPr>
                <w:sz w:val="22"/>
                <w:szCs w:val="22"/>
              </w:rPr>
            </w:pPr>
            <w:r w:rsidRPr="00046C30">
              <w:rPr>
                <w:sz w:val="22"/>
                <w:szCs w:val="22"/>
              </w:rPr>
              <w:t>Сварщик</w:t>
            </w:r>
          </w:p>
        </w:tc>
        <w:tc>
          <w:tcPr>
            <w:tcW w:w="2693" w:type="dxa"/>
            <w:tcBorders>
              <w:bottom w:val="single" w:sz="4" w:space="0" w:color="auto"/>
            </w:tcBorders>
          </w:tcPr>
          <w:p w14:paraId="1D2FDC46" w14:textId="77777777" w:rsidR="00CD4A75" w:rsidRPr="00046C30" w:rsidRDefault="00CD4A75" w:rsidP="0076622B">
            <w:pPr>
              <w:rPr>
                <w:sz w:val="22"/>
                <w:szCs w:val="22"/>
              </w:rPr>
            </w:pPr>
          </w:p>
        </w:tc>
        <w:tc>
          <w:tcPr>
            <w:tcW w:w="283" w:type="dxa"/>
          </w:tcPr>
          <w:p w14:paraId="50222E83" w14:textId="77777777" w:rsidR="00CD4A75" w:rsidRPr="00046C30" w:rsidRDefault="00CD4A75" w:rsidP="0076622B">
            <w:pPr>
              <w:rPr>
                <w:sz w:val="22"/>
                <w:szCs w:val="22"/>
              </w:rPr>
            </w:pPr>
          </w:p>
        </w:tc>
        <w:tc>
          <w:tcPr>
            <w:tcW w:w="3402" w:type="dxa"/>
            <w:tcBorders>
              <w:bottom w:val="single" w:sz="4" w:space="0" w:color="auto"/>
            </w:tcBorders>
          </w:tcPr>
          <w:p w14:paraId="4A5F4390" w14:textId="77777777" w:rsidR="00CD4A75" w:rsidRPr="00046C30" w:rsidRDefault="00CD4A75" w:rsidP="0076622B">
            <w:pPr>
              <w:rPr>
                <w:sz w:val="22"/>
                <w:szCs w:val="22"/>
              </w:rPr>
            </w:pPr>
          </w:p>
        </w:tc>
      </w:tr>
      <w:tr w:rsidR="000D13DC" w:rsidRPr="00046C30" w14:paraId="770BE15D" w14:textId="77777777" w:rsidTr="00EE302A">
        <w:tc>
          <w:tcPr>
            <w:tcW w:w="3261" w:type="dxa"/>
          </w:tcPr>
          <w:p w14:paraId="47B2ABC8" w14:textId="77777777" w:rsidR="00CD4A75" w:rsidRPr="00046C30" w:rsidRDefault="00CD4A75" w:rsidP="0076622B">
            <w:pPr>
              <w:rPr>
                <w:sz w:val="22"/>
                <w:szCs w:val="22"/>
              </w:rPr>
            </w:pPr>
          </w:p>
        </w:tc>
        <w:tc>
          <w:tcPr>
            <w:tcW w:w="2693" w:type="dxa"/>
            <w:tcBorders>
              <w:top w:val="single" w:sz="4" w:space="0" w:color="auto"/>
            </w:tcBorders>
          </w:tcPr>
          <w:p w14:paraId="2C74F3D2" w14:textId="31AEEA63" w:rsidR="00CD4A75" w:rsidRPr="00046C30" w:rsidRDefault="00D0348D" w:rsidP="0076622B">
            <w:pPr>
              <w:jc w:val="center"/>
              <w:rPr>
                <w:sz w:val="22"/>
                <w:szCs w:val="22"/>
              </w:rPr>
            </w:pPr>
            <w:r w:rsidRPr="00046C30">
              <w:rPr>
                <w:sz w:val="18"/>
                <w:szCs w:val="22"/>
              </w:rPr>
              <w:t>подпись</w:t>
            </w:r>
          </w:p>
        </w:tc>
        <w:tc>
          <w:tcPr>
            <w:tcW w:w="283" w:type="dxa"/>
          </w:tcPr>
          <w:p w14:paraId="1DBA82CD" w14:textId="77777777" w:rsidR="00CD4A75" w:rsidRPr="00046C30" w:rsidRDefault="00CD4A75" w:rsidP="0076622B">
            <w:pPr>
              <w:jc w:val="center"/>
              <w:rPr>
                <w:sz w:val="22"/>
                <w:szCs w:val="22"/>
              </w:rPr>
            </w:pPr>
          </w:p>
        </w:tc>
        <w:tc>
          <w:tcPr>
            <w:tcW w:w="3402" w:type="dxa"/>
            <w:tcBorders>
              <w:top w:val="single" w:sz="4" w:space="0" w:color="auto"/>
            </w:tcBorders>
          </w:tcPr>
          <w:p w14:paraId="1738BF34" w14:textId="3C84D7D3" w:rsidR="00CD4A75" w:rsidRPr="00046C30" w:rsidRDefault="00D0348D" w:rsidP="0076622B">
            <w:pPr>
              <w:jc w:val="center"/>
              <w:rPr>
                <w:sz w:val="22"/>
                <w:szCs w:val="22"/>
              </w:rPr>
            </w:pPr>
            <w:r w:rsidRPr="00046C30">
              <w:rPr>
                <w:sz w:val="18"/>
                <w:szCs w:val="22"/>
              </w:rPr>
              <w:t>инициалы, фамилия</w:t>
            </w:r>
          </w:p>
        </w:tc>
      </w:tr>
      <w:tr w:rsidR="000D13DC" w:rsidRPr="00046C30" w14:paraId="5F59416F" w14:textId="77777777" w:rsidTr="00EE302A">
        <w:tc>
          <w:tcPr>
            <w:tcW w:w="3261" w:type="dxa"/>
          </w:tcPr>
          <w:p w14:paraId="1DD1A4D3" w14:textId="602E99BB" w:rsidR="00CD4A75" w:rsidRPr="00046C30" w:rsidRDefault="00206BE7" w:rsidP="0076622B">
            <w:pPr>
              <w:rPr>
                <w:sz w:val="22"/>
                <w:szCs w:val="22"/>
              </w:rPr>
            </w:pPr>
            <w:r w:rsidRPr="00046C30">
              <w:rPr>
                <w:sz w:val="22"/>
              </w:rPr>
              <w:t>Представитель заявителя</w:t>
            </w:r>
          </w:p>
        </w:tc>
        <w:tc>
          <w:tcPr>
            <w:tcW w:w="2693" w:type="dxa"/>
            <w:tcBorders>
              <w:bottom w:val="single" w:sz="4" w:space="0" w:color="auto"/>
            </w:tcBorders>
          </w:tcPr>
          <w:p w14:paraId="0EACE5D5" w14:textId="77777777" w:rsidR="00CD4A75" w:rsidRPr="00046C30" w:rsidRDefault="00CD4A75" w:rsidP="0076622B">
            <w:pPr>
              <w:jc w:val="center"/>
              <w:rPr>
                <w:sz w:val="18"/>
                <w:szCs w:val="22"/>
              </w:rPr>
            </w:pPr>
          </w:p>
        </w:tc>
        <w:tc>
          <w:tcPr>
            <w:tcW w:w="283" w:type="dxa"/>
          </w:tcPr>
          <w:p w14:paraId="19F9D22E" w14:textId="77777777" w:rsidR="00CD4A75" w:rsidRPr="00046C30" w:rsidRDefault="00CD4A75" w:rsidP="0076622B">
            <w:pPr>
              <w:jc w:val="center"/>
              <w:rPr>
                <w:sz w:val="22"/>
                <w:szCs w:val="22"/>
              </w:rPr>
            </w:pPr>
          </w:p>
        </w:tc>
        <w:tc>
          <w:tcPr>
            <w:tcW w:w="3402" w:type="dxa"/>
            <w:tcBorders>
              <w:bottom w:val="single" w:sz="4" w:space="0" w:color="auto"/>
            </w:tcBorders>
          </w:tcPr>
          <w:p w14:paraId="2000F239" w14:textId="77777777" w:rsidR="00CD4A75" w:rsidRPr="00046C30" w:rsidRDefault="00CD4A75" w:rsidP="0076622B">
            <w:pPr>
              <w:jc w:val="center"/>
              <w:rPr>
                <w:sz w:val="18"/>
                <w:szCs w:val="22"/>
              </w:rPr>
            </w:pPr>
          </w:p>
        </w:tc>
      </w:tr>
      <w:tr w:rsidR="000D13DC" w:rsidRPr="00046C30" w14:paraId="068593C6" w14:textId="77777777" w:rsidTr="00EE302A">
        <w:tc>
          <w:tcPr>
            <w:tcW w:w="3261" w:type="dxa"/>
          </w:tcPr>
          <w:p w14:paraId="7E301929" w14:textId="77777777" w:rsidR="00CD4A75" w:rsidRPr="00046C30" w:rsidRDefault="00CD4A75" w:rsidP="0076622B">
            <w:pPr>
              <w:rPr>
                <w:sz w:val="22"/>
                <w:szCs w:val="22"/>
              </w:rPr>
            </w:pPr>
          </w:p>
        </w:tc>
        <w:tc>
          <w:tcPr>
            <w:tcW w:w="2693" w:type="dxa"/>
            <w:tcBorders>
              <w:top w:val="single" w:sz="4" w:space="0" w:color="auto"/>
            </w:tcBorders>
          </w:tcPr>
          <w:p w14:paraId="164231EF" w14:textId="4A0A0BFE" w:rsidR="00CD4A75" w:rsidRPr="00046C30" w:rsidRDefault="00D0348D" w:rsidP="0076622B">
            <w:pPr>
              <w:jc w:val="center"/>
              <w:rPr>
                <w:sz w:val="18"/>
                <w:szCs w:val="22"/>
              </w:rPr>
            </w:pPr>
            <w:r w:rsidRPr="00046C30">
              <w:rPr>
                <w:sz w:val="18"/>
                <w:szCs w:val="22"/>
              </w:rPr>
              <w:t>подпись</w:t>
            </w:r>
          </w:p>
        </w:tc>
        <w:tc>
          <w:tcPr>
            <w:tcW w:w="283" w:type="dxa"/>
          </w:tcPr>
          <w:p w14:paraId="04825101" w14:textId="77777777" w:rsidR="00CD4A75" w:rsidRPr="00046C30" w:rsidRDefault="00CD4A75" w:rsidP="0076622B">
            <w:pPr>
              <w:jc w:val="center"/>
              <w:rPr>
                <w:sz w:val="22"/>
                <w:szCs w:val="22"/>
              </w:rPr>
            </w:pPr>
          </w:p>
        </w:tc>
        <w:tc>
          <w:tcPr>
            <w:tcW w:w="3402" w:type="dxa"/>
            <w:tcBorders>
              <w:top w:val="single" w:sz="4" w:space="0" w:color="auto"/>
            </w:tcBorders>
          </w:tcPr>
          <w:p w14:paraId="166A492A" w14:textId="14F9909F" w:rsidR="00CD4A75" w:rsidRPr="00046C30" w:rsidRDefault="00D0348D" w:rsidP="0076622B">
            <w:pPr>
              <w:jc w:val="center"/>
              <w:rPr>
                <w:sz w:val="18"/>
                <w:szCs w:val="22"/>
              </w:rPr>
            </w:pPr>
            <w:r w:rsidRPr="00046C30">
              <w:rPr>
                <w:sz w:val="18"/>
                <w:szCs w:val="22"/>
              </w:rPr>
              <w:t>инициалы, фамилия</w:t>
            </w:r>
          </w:p>
        </w:tc>
      </w:tr>
    </w:tbl>
    <w:p w14:paraId="4D82B94B" w14:textId="77777777" w:rsidR="00CD4A75" w:rsidRPr="00046C30" w:rsidRDefault="00CD4A75" w:rsidP="00EE302A">
      <w:pPr>
        <w:spacing w:after="120"/>
        <w:rPr>
          <w:sz w:val="24"/>
          <w:szCs w:val="22"/>
        </w:rPr>
      </w:pPr>
    </w:p>
    <w:p w14:paraId="2B0B4C16" w14:textId="77777777" w:rsidR="001A19EA" w:rsidRPr="00046C30" w:rsidRDefault="001A19EA" w:rsidP="001A19EA">
      <w:pPr>
        <w:spacing w:line="360" w:lineRule="auto"/>
        <w:ind w:left="567"/>
        <w:jc w:val="both"/>
        <w:rPr>
          <w:sz w:val="24"/>
          <w:szCs w:val="24"/>
        </w:rPr>
      </w:pPr>
    </w:p>
    <w:p w14:paraId="6B72B9A9" w14:textId="77777777" w:rsidR="001A19EA" w:rsidRPr="00046C30" w:rsidRDefault="001A19EA" w:rsidP="001A19EA">
      <w:pPr>
        <w:numPr>
          <w:ilvl w:val="0"/>
          <w:numId w:val="9"/>
        </w:numPr>
        <w:spacing w:line="360" w:lineRule="auto"/>
        <w:jc w:val="both"/>
        <w:rPr>
          <w:sz w:val="24"/>
          <w:szCs w:val="24"/>
        </w:rPr>
        <w:sectPr w:rsidR="001A19EA" w:rsidRPr="00046C30" w:rsidSect="005476DD">
          <w:headerReference w:type="even" r:id="rId22"/>
          <w:headerReference w:type="default" r:id="rId23"/>
          <w:footerReference w:type="even" r:id="rId24"/>
          <w:footerReference w:type="default" r:id="rId25"/>
          <w:footnotePr>
            <w:numRestart w:val="eachPage"/>
          </w:footnotePr>
          <w:pgSz w:w="11907" w:h="16727"/>
          <w:pgMar w:top="1134" w:right="1418" w:bottom="1134" w:left="851" w:header="720" w:footer="720" w:gutter="0"/>
          <w:cols w:space="720"/>
          <w:noEndnote/>
        </w:sectPr>
      </w:pPr>
    </w:p>
    <w:p w14:paraId="2B498826" w14:textId="7531BDC9" w:rsidR="006F77F6" w:rsidRPr="00046C30" w:rsidRDefault="006F77F6" w:rsidP="002A15BF">
      <w:pPr>
        <w:pStyle w:val="af9"/>
        <w:spacing w:line="360" w:lineRule="auto"/>
        <w:jc w:val="center"/>
        <w:rPr>
          <w:rFonts w:ascii="Arial" w:hAnsi="Arial" w:cs="Arial"/>
          <w:b/>
          <w:sz w:val="24"/>
          <w:szCs w:val="24"/>
        </w:rPr>
      </w:pPr>
      <w:r w:rsidRPr="00046C30">
        <w:rPr>
          <w:rFonts w:ascii="Arial" w:hAnsi="Arial" w:cs="Arial"/>
          <w:b/>
          <w:sz w:val="24"/>
          <w:szCs w:val="24"/>
        </w:rPr>
        <w:lastRenderedPageBreak/>
        <w:t xml:space="preserve">Приложение </w:t>
      </w:r>
      <w:r w:rsidR="00842042" w:rsidRPr="00046C30">
        <w:rPr>
          <w:rFonts w:ascii="Arial" w:hAnsi="Arial" w:cs="Arial"/>
          <w:b/>
          <w:sz w:val="24"/>
          <w:szCs w:val="24"/>
        </w:rPr>
        <w:t>Е</w:t>
      </w:r>
    </w:p>
    <w:p w14:paraId="3EF8E81B" w14:textId="3B0F1953" w:rsidR="006F77F6" w:rsidRPr="00046C30" w:rsidRDefault="006F77F6" w:rsidP="006F77F6">
      <w:pPr>
        <w:pStyle w:val="af9"/>
        <w:spacing w:line="360" w:lineRule="auto"/>
        <w:jc w:val="center"/>
        <w:rPr>
          <w:rFonts w:ascii="Arial" w:hAnsi="Arial" w:cs="Arial"/>
          <w:b/>
          <w:sz w:val="24"/>
          <w:szCs w:val="24"/>
        </w:rPr>
      </w:pPr>
      <w:r w:rsidRPr="00046C30">
        <w:rPr>
          <w:rFonts w:ascii="Arial" w:hAnsi="Arial" w:cs="Arial"/>
          <w:b/>
          <w:sz w:val="24"/>
          <w:szCs w:val="24"/>
        </w:rPr>
        <w:t>(</w:t>
      </w:r>
      <w:r w:rsidR="00343B0A" w:rsidRPr="00046C30">
        <w:rPr>
          <w:rFonts w:ascii="Arial" w:hAnsi="Arial" w:cs="Arial"/>
          <w:b/>
          <w:sz w:val="24"/>
          <w:szCs w:val="24"/>
        </w:rPr>
        <w:t>обязательное</w:t>
      </w:r>
      <w:r w:rsidRPr="00046C30">
        <w:rPr>
          <w:rFonts w:ascii="Arial" w:hAnsi="Arial" w:cs="Arial"/>
          <w:b/>
          <w:sz w:val="24"/>
          <w:szCs w:val="24"/>
        </w:rPr>
        <w:t>)</w:t>
      </w:r>
    </w:p>
    <w:p w14:paraId="6DED2687" w14:textId="77777777" w:rsidR="006F77F6" w:rsidRPr="00046C30" w:rsidRDefault="006F77F6" w:rsidP="00016F8E">
      <w:pPr>
        <w:pStyle w:val="af9"/>
        <w:spacing w:line="360" w:lineRule="auto"/>
        <w:jc w:val="center"/>
        <w:rPr>
          <w:rFonts w:ascii="Arial" w:hAnsi="Arial" w:cs="Arial"/>
          <w:b/>
          <w:sz w:val="24"/>
          <w:szCs w:val="24"/>
        </w:rPr>
      </w:pPr>
    </w:p>
    <w:p w14:paraId="3DEBF743" w14:textId="77777777" w:rsidR="001A19EA" w:rsidRPr="00046C30" w:rsidRDefault="001A19EA" w:rsidP="00CF18F5">
      <w:pPr>
        <w:pStyle w:val="310"/>
        <w:spacing w:line="360" w:lineRule="auto"/>
        <w:ind w:left="0"/>
        <w:jc w:val="center"/>
        <w:rPr>
          <w:rFonts w:eastAsia="Calibri"/>
          <w:b/>
          <w:szCs w:val="28"/>
          <w:lang w:eastAsia="ru-RU"/>
        </w:rPr>
      </w:pPr>
      <w:r w:rsidRPr="00046C30">
        <w:rPr>
          <w:rFonts w:eastAsia="Calibri"/>
          <w:b/>
          <w:szCs w:val="28"/>
          <w:lang w:eastAsia="ru-RU"/>
        </w:rPr>
        <w:t>Параметры сварных соединений металлических материалов</w:t>
      </w:r>
    </w:p>
    <w:p w14:paraId="2079A6AD" w14:textId="77777777" w:rsidR="00135030" w:rsidRPr="00046C30" w:rsidRDefault="00135030" w:rsidP="00CF18F5">
      <w:pPr>
        <w:pStyle w:val="310"/>
        <w:spacing w:line="360" w:lineRule="auto"/>
        <w:ind w:left="0"/>
        <w:jc w:val="center"/>
        <w:rPr>
          <w:rFonts w:eastAsia="Calibri"/>
          <w:b/>
          <w:szCs w:val="28"/>
          <w:lang w:eastAsia="ru-RU"/>
        </w:rPr>
      </w:pPr>
    </w:p>
    <w:p w14:paraId="75FBEC72" w14:textId="5775209C" w:rsidR="00135299" w:rsidRPr="00046C30" w:rsidRDefault="00067D6E" w:rsidP="00CF18F5">
      <w:pPr>
        <w:pStyle w:val="310"/>
        <w:spacing w:line="360" w:lineRule="auto"/>
        <w:ind w:left="0"/>
        <w:jc w:val="left"/>
        <w:rPr>
          <w:sz w:val="22"/>
          <w:szCs w:val="22"/>
          <w:lang w:eastAsia="ru-RU"/>
        </w:rPr>
      </w:pPr>
      <w:r w:rsidRPr="00046C30">
        <w:rPr>
          <w:rFonts w:ascii="Times New Roman" w:hAnsi="Times New Roman"/>
          <w:noProof/>
          <w:lang w:eastAsia="ru-RU"/>
        </w:rPr>
        <mc:AlternateContent>
          <mc:Choice Requires="wps">
            <w:drawing>
              <wp:anchor distT="0" distB="0" distL="114300" distR="114300" simplePos="0" relativeHeight="251655168" behindDoc="0" locked="0" layoutInCell="1" allowOverlap="1" wp14:anchorId="31737BC7" wp14:editId="54518C03">
                <wp:simplePos x="0" y="0"/>
                <wp:positionH relativeFrom="column">
                  <wp:posOffset>9102725</wp:posOffset>
                </wp:positionH>
                <wp:positionV relativeFrom="page">
                  <wp:posOffset>5147945</wp:posOffset>
                </wp:positionV>
                <wp:extent cx="253365" cy="1885315"/>
                <wp:effectExtent l="0" t="4445" r="0" b="0"/>
                <wp:wrapNone/>
                <wp:docPr id="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88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56C1B" w14:textId="2006582E" w:rsidR="00A0558B" w:rsidRPr="00D11859" w:rsidRDefault="00A0558B" w:rsidP="00D11859">
                            <w:pPr>
                              <w:jc w:val="right"/>
                              <w:rPr>
                                <w:b/>
                                <w:sz w:val="24"/>
                                <w:szCs w:val="24"/>
                              </w:rPr>
                            </w:pPr>
                            <w:r w:rsidRPr="00D11859">
                              <w:rPr>
                                <w:b/>
                                <w:sz w:val="24"/>
                                <w:szCs w:val="24"/>
                              </w:rPr>
                              <w:t>ГОСТ Р —2024</w:t>
                            </w:r>
                          </w:p>
                        </w:txbxContent>
                      </wps:txbx>
                      <wps:bodyPr rot="0" vert="vert" wrap="square" lIns="36000" tIns="36000" rIns="36000" bIns="3600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1737BC7" id="_x0000_t202" coordsize="21600,21600" o:spt="202" path="m,l,21600r21600,l21600,xe">
                <v:stroke joinstyle="miter"/>
                <v:path gradientshapeok="t" o:connecttype="rect"/>
              </v:shapetype>
              <v:shape id="Поле 2" o:spid="_x0000_s1026" type="#_x0000_t202" style="position:absolute;margin-left:716.75pt;margin-top:405.35pt;width:19.95pt;height:148.4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" filled="f" stroked="f">
                <v:textbox style="layout-flow:vertical" inset="1mm,1mm,1mm,1mm">
                  <w:txbxContent>
                    <w:p w14:paraId="4C256C1B" w14:textId="2006582E" w:rsidR="00A0558B" w:rsidRPr="00D11859" w:rsidRDefault="00A0558B" w:rsidP="00D11859">
                      <w:pPr>
                        <w:jc w:val="right"/>
                        <w:rPr>
                          <w:b/>
                          <w:sz w:val="24"/>
                          <w:szCs w:val="24"/>
                        </w:rPr>
                      </w:pPr>
                      <w:r w:rsidRPr="00D11859">
                        <w:rPr>
                          <w:b/>
                          <w:sz w:val="24"/>
                          <w:szCs w:val="24"/>
                        </w:rPr>
                        <w:t>ГОСТ Р —2024</w:t>
                      </w:r>
                    </w:p>
                  </w:txbxContent>
                </v:textbox>
                <w10:wrap anchory="page"/>
              </v:shape>
            </w:pict>
          </mc:Fallback>
        </mc:AlternateContent>
      </w:r>
      <w:r w:rsidR="00135299" w:rsidRPr="00046C30">
        <w:rPr>
          <w:spacing w:val="40"/>
          <w:sz w:val="22"/>
        </w:rPr>
        <w:t xml:space="preserve">Таблица </w:t>
      </w:r>
      <w:r w:rsidR="00842042" w:rsidRPr="00046C30">
        <w:rPr>
          <w:sz w:val="22"/>
          <w:szCs w:val="22"/>
          <w:lang w:eastAsia="ru-RU"/>
        </w:rPr>
        <w:t>Е</w:t>
      </w:r>
      <w:r w:rsidR="00135299" w:rsidRPr="00046C30">
        <w:rPr>
          <w:sz w:val="22"/>
          <w:szCs w:val="22"/>
          <w:lang w:eastAsia="ru-RU"/>
        </w:rPr>
        <w:t>.</w:t>
      </w:r>
      <w:r w:rsidR="00055759" w:rsidRPr="00046C30">
        <w:rPr>
          <w:sz w:val="22"/>
          <w:szCs w:val="22"/>
          <w:lang w:eastAsia="ru-RU"/>
        </w:rPr>
        <w:t>1</w:t>
      </w:r>
      <w:r w:rsidR="00135299" w:rsidRPr="00046C30">
        <w:rPr>
          <w:sz w:val="22"/>
          <w:szCs w:val="22"/>
          <w:lang w:eastAsia="ru-RU"/>
        </w:rPr>
        <w:t xml:space="preserve"> —</w:t>
      </w:r>
      <w:r w:rsidR="007E4692" w:rsidRPr="00046C30">
        <w:rPr>
          <w:sz w:val="22"/>
          <w:szCs w:val="22"/>
          <w:lang w:eastAsia="ru-RU"/>
        </w:rPr>
        <w:t xml:space="preserve"> П</w:t>
      </w:r>
      <w:r w:rsidR="00135299" w:rsidRPr="00046C30">
        <w:rPr>
          <w:sz w:val="22"/>
          <w:szCs w:val="22"/>
          <w:lang w:eastAsia="ru-RU"/>
        </w:rPr>
        <w:t>араметр</w:t>
      </w:r>
      <w:r w:rsidR="007E4692" w:rsidRPr="00046C30">
        <w:rPr>
          <w:sz w:val="22"/>
          <w:szCs w:val="22"/>
          <w:lang w:eastAsia="ru-RU"/>
        </w:rPr>
        <w:t>ы</w:t>
      </w:r>
      <w:r w:rsidR="00135299" w:rsidRPr="00046C30">
        <w:rPr>
          <w:sz w:val="22"/>
          <w:szCs w:val="22"/>
          <w:lang w:eastAsia="ru-RU"/>
        </w:rPr>
        <w:t xml:space="preserve"> сварных соединений металлических материалов</w:t>
      </w:r>
      <w:r w:rsidR="009B206B" w:rsidRPr="00046C30">
        <w:rPr>
          <w:sz w:val="22"/>
          <w:szCs w:val="22"/>
          <w:lang w:eastAsia="ru-RU"/>
        </w:rPr>
        <w:t xml:space="preserve"> для различных способов сварки</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000" w:firstRow="0" w:lastRow="0" w:firstColumn="0" w:lastColumn="0" w:noHBand="0" w:noVBand="0"/>
      </w:tblPr>
      <w:tblGrid>
        <w:gridCol w:w="2943"/>
        <w:gridCol w:w="661"/>
        <w:gridCol w:w="662"/>
        <w:gridCol w:w="662"/>
        <w:gridCol w:w="3118"/>
        <w:gridCol w:w="850"/>
        <w:gridCol w:w="851"/>
        <w:gridCol w:w="1276"/>
        <w:gridCol w:w="519"/>
        <w:gridCol w:w="520"/>
        <w:gridCol w:w="520"/>
        <w:gridCol w:w="520"/>
        <w:gridCol w:w="520"/>
        <w:gridCol w:w="520"/>
      </w:tblGrid>
      <w:tr w:rsidR="000D13DC" w:rsidRPr="00046C30" w14:paraId="5456A720" w14:textId="77777777" w:rsidTr="00A32564">
        <w:trPr>
          <w:cantSplit/>
          <w:trHeight w:val="283"/>
          <w:tblHeader/>
        </w:trPr>
        <w:tc>
          <w:tcPr>
            <w:tcW w:w="2943" w:type="dxa"/>
            <w:vMerge w:val="restart"/>
            <w:vAlign w:val="center"/>
          </w:tcPr>
          <w:p w14:paraId="21A29BDA" w14:textId="330D1251" w:rsidR="00135299" w:rsidRPr="00046C30" w:rsidRDefault="009B206B" w:rsidP="00226B16">
            <w:pPr>
              <w:pStyle w:val="310"/>
              <w:ind w:left="0"/>
              <w:jc w:val="center"/>
              <w:rPr>
                <w:sz w:val="20"/>
                <w:szCs w:val="20"/>
              </w:rPr>
            </w:pPr>
            <w:r w:rsidRPr="00046C30">
              <w:rPr>
                <w:sz w:val="20"/>
                <w:szCs w:val="20"/>
              </w:rPr>
              <w:t>П</w:t>
            </w:r>
            <w:r w:rsidR="00135299" w:rsidRPr="00046C30">
              <w:rPr>
                <w:sz w:val="20"/>
                <w:szCs w:val="20"/>
              </w:rPr>
              <w:t>араметры</w:t>
            </w:r>
            <w:r w:rsidRPr="00046C30">
              <w:t xml:space="preserve"> </w:t>
            </w:r>
            <w:r w:rsidRPr="00046C30">
              <w:rPr>
                <w:sz w:val="20"/>
                <w:szCs w:val="20"/>
              </w:rPr>
              <w:t>сварных соединений</w:t>
            </w:r>
          </w:p>
        </w:tc>
        <w:tc>
          <w:tcPr>
            <w:tcW w:w="11199" w:type="dxa"/>
            <w:gridSpan w:val="13"/>
            <w:vAlign w:val="center"/>
          </w:tcPr>
          <w:p w14:paraId="7641C605" w14:textId="77777777" w:rsidR="00135299" w:rsidRPr="00046C30" w:rsidRDefault="00135299" w:rsidP="00226B16">
            <w:pPr>
              <w:pStyle w:val="310"/>
              <w:ind w:left="0"/>
              <w:jc w:val="center"/>
              <w:rPr>
                <w:sz w:val="20"/>
                <w:szCs w:val="20"/>
              </w:rPr>
            </w:pPr>
            <w:r w:rsidRPr="00046C30">
              <w:rPr>
                <w:sz w:val="20"/>
                <w:szCs w:val="20"/>
              </w:rPr>
              <w:t>Способ сварки</w:t>
            </w:r>
          </w:p>
        </w:tc>
      </w:tr>
      <w:tr w:rsidR="000D13DC" w:rsidRPr="00046C30" w14:paraId="38932759" w14:textId="77777777" w:rsidTr="00AF5805">
        <w:trPr>
          <w:cantSplit/>
          <w:trHeight w:val="960"/>
          <w:tblHeader/>
        </w:trPr>
        <w:tc>
          <w:tcPr>
            <w:tcW w:w="2943" w:type="dxa"/>
            <w:vMerge/>
            <w:tcBorders>
              <w:bottom w:val="double" w:sz="4" w:space="0" w:color="auto"/>
            </w:tcBorders>
          </w:tcPr>
          <w:p w14:paraId="1B565377" w14:textId="77777777" w:rsidR="00135299" w:rsidRPr="00046C30" w:rsidRDefault="00135299" w:rsidP="00226B16">
            <w:pPr>
              <w:pStyle w:val="310"/>
              <w:ind w:left="0"/>
              <w:jc w:val="center"/>
              <w:rPr>
                <w:sz w:val="20"/>
                <w:szCs w:val="20"/>
              </w:rPr>
            </w:pPr>
          </w:p>
        </w:tc>
        <w:tc>
          <w:tcPr>
            <w:tcW w:w="661" w:type="dxa"/>
            <w:tcBorders>
              <w:bottom w:val="double" w:sz="4" w:space="0" w:color="auto"/>
            </w:tcBorders>
            <w:vAlign w:val="center"/>
          </w:tcPr>
          <w:p w14:paraId="59CCB1BA" w14:textId="77777777" w:rsidR="00135299" w:rsidRPr="00046C30" w:rsidRDefault="00135299" w:rsidP="00226B16">
            <w:pPr>
              <w:pStyle w:val="310"/>
              <w:ind w:left="0"/>
              <w:jc w:val="center"/>
              <w:rPr>
                <w:sz w:val="20"/>
                <w:szCs w:val="20"/>
              </w:rPr>
            </w:pPr>
            <w:r w:rsidRPr="00046C30">
              <w:rPr>
                <w:sz w:val="20"/>
                <w:szCs w:val="20"/>
              </w:rPr>
              <w:t>РД</w:t>
            </w:r>
          </w:p>
        </w:tc>
        <w:tc>
          <w:tcPr>
            <w:tcW w:w="662" w:type="dxa"/>
            <w:tcBorders>
              <w:bottom w:val="double" w:sz="4" w:space="0" w:color="auto"/>
            </w:tcBorders>
            <w:vAlign w:val="center"/>
          </w:tcPr>
          <w:p w14:paraId="1CCB20F0" w14:textId="77777777" w:rsidR="00135299" w:rsidRPr="00046C30" w:rsidRDefault="00135299" w:rsidP="00226B16">
            <w:pPr>
              <w:pStyle w:val="310"/>
              <w:ind w:left="0"/>
              <w:jc w:val="center"/>
              <w:rPr>
                <w:sz w:val="20"/>
                <w:szCs w:val="20"/>
              </w:rPr>
            </w:pPr>
            <w:r w:rsidRPr="00046C30">
              <w:rPr>
                <w:sz w:val="20"/>
                <w:szCs w:val="20"/>
              </w:rPr>
              <w:t>МПС, АПС</w:t>
            </w:r>
          </w:p>
        </w:tc>
        <w:tc>
          <w:tcPr>
            <w:tcW w:w="662" w:type="dxa"/>
            <w:tcBorders>
              <w:bottom w:val="double" w:sz="4" w:space="0" w:color="auto"/>
            </w:tcBorders>
            <w:vAlign w:val="center"/>
          </w:tcPr>
          <w:p w14:paraId="37BB4E09" w14:textId="77777777" w:rsidR="00135299" w:rsidRPr="00046C30" w:rsidRDefault="00135299" w:rsidP="00226B16">
            <w:pPr>
              <w:pStyle w:val="310"/>
              <w:ind w:left="0"/>
              <w:jc w:val="center"/>
              <w:rPr>
                <w:sz w:val="20"/>
                <w:szCs w:val="20"/>
              </w:rPr>
            </w:pPr>
            <w:r w:rsidRPr="00046C30">
              <w:rPr>
                <w:sz w:val="20"/>
                <w:szCs w:val="20"/>
              </w:rPr>
              <w:t>Г</w:t>
            </w:r>
          </w:p>
        </w:tc>
        <w:tc>
          <w:tcPr>
            <w:tcW w:w="3118" w:type="dxa"/>
            <w:tcBorders>
              <w:bottom w:val="double" w:sz="4" w:space="0" w:color="auto"/>
            </w:tcBorders>
            <w:vAlign w:val="center"/>
          </w:tcPr>
          <w:p w14:paraId="27AD879D" w14:textId="77777777" w:rsidR="00135299" w:rsidRPr="00046C30" w:rsidRDefault="00135299" w:rsidP="00226B16">
            <w:pPr>
              <w:pStyle w:val="310"/>
              <w:ind w:left="0"/>
              <w:jc w:val="center"/>
              <w:rPr>
                <w:sz w:val="20"/>
                <w:szCs w:val="20"/>
              </w:rPr>
            </w:pPr>
            <w:r w:rsidRPr="00046C30">
              <w:rPr>
                <w:sz w:val="20"/>
                <w:szCs w:val="20"/>
              </w:rPr>
              <w:t>РАД, МАД, ААД, РНА, РНИ, МАДП, МНА, МНИ, МП, МПГ, МПИ, ААДП, АНА, АНИ, АПГ, АПИ, АППГ, П</w:t>
            </w:r>
          </w:p>
        </w:tc>
        <w:tc>
          <w:tcPr>
            <w:tcW w:w="850" w:type="dxa"/>
            <w:tcBorders>
              <w:bottom w:val="double" w:sz="4" w:space="0" w:color="auto"/>
            </w:tcBorders>
            <w:vAlign w:val="center"/>
          </w:tcPr>
          <w:p w14:paraId="47384B6E" w14:textId="77777777" w:rsidR="00135299" w:rsidRPr="00046C30" w:rsidRDefault="00135299" w:rsidP="00226B16">
            <w:pPr>
              <w:pStyle w:val="310"/>
              <w:ind w:left="0"/>
              <w:jc w:val="center"/>
              <w:rPr>
                <w:sz w:val="20"/>
                <w:szCs w:val="20"/>
              </w:rPr>
            </w:pPr>
            <w:r w:rsidRPr="00046C30">
              <w:rPr>
                <w:sz w:val="20"/>
                <w:szCs w:val="20"/>
              </w:rPr>
              <w:t>МФ, АФ</w:t>
            </w:r>
          </w:p>
        </w:tc>
        <w:tc>
          <w:tcPr>
            <w:tcW w:w="851" w:type="dxa"/>
            <w:tcBorders>
              <w:bottom w:val="double" w:sz="4" w:space="0" w:color="auto"/>
            </w:tcBorders>
            <w:vAlign w:val="center"/>
          </w:tcPr>
          <w:p w14:paraId="55B29A0B" w14:textId="77777777" w:rsidR="00135299" w:rsidRPr="00046C30" w:rsidRDefault="00135299" w:rsidP="00226B16">
            <w:pPr>
              <w:pStyle w:val="310"/>
              <w:ind w:left="0"/>
              <w:jc w:val="center"/>
              <w:rPr>
                <w:sz w:val="20"/>
                <w:szCs w:val="20"/>
              </w:rPr>
            </w:pPr>
            <w:r w:rsidRPr="00046C30">
              <w:rPr>
                <w:sz w:val="20"/>
                <w:szCs w:val="20"/>
              </w:rPr>
              <w:t>ВЧС</w:t>
            </w:r>
          </w:p>
        </w:tc>
        <w:tc>
          <w:tcPr>
            <w:tcW w:w="1276" w:type="dxa"/>
            <w:tcBorders>
              <w:bottom w:val="double" w:sz="4" w:space="0" w:color="auto"/>
            </w:tcBorders>
            <w:vAlign w:val="center"/>
          </w:tcPr>
          <w:p w14:paraId="3FCC8518" w14:textId="77777777" w:rsidR="00135299" w:rsidRPr="00046C30" w:rsidRDefault="00135299" w:rsidP="00226B16">
            <w:pPr>
              <w:pStyle w:val="310"/>
              <w:ind w:left="0"/>
              <w:jc w:val="center"/>
              <w:rPr>
                <w:sz w:val="20"/>
                <w:szCs w:val="20"/>
              </w:rPr>
            </w:pPr>
            <w:r w:rsidRPr="00046C30">
              <w:rPr>
                <w:sz w:val="20"/>
                <w:szCs w:val="20"/>
              </w:rPr>
              <w:t>КРС, КСО, КСС, КТС, КШС</w:t>
            </w:r>
          </w:p>
        </w:tc>
        <w:tc>
          <w:tcPr>
            <w:tcW w:w="519" w:type="dxa"/>
            <w:tcBorders>
              <w:bottom w:val="double" w:sz="4" w:space="0" w:color="auto"/>
            </w:tcBorders>
            <w:vAlign w:val="center"/>
          </w:tcPr>
          <w:p w14:paraId="241AAF2E" w14:textId="77777777" w:rsidR="002D7F01" w:rsidRPr="00046C30" w:rsidRDefault="002D7F01" w:rsidP="00226B16">
            <w:pPr>
              <w:pStyle w:val="310"/>
              <w:ind w:left="0"/>
              <w:jc w:val="center"/>
              <w:rPr>
                <w:sz w:val="20"/>
                <w:szCs w:val="20"/>
              </w:rPr>
            </w:pPr>
            <w:r w:rsidRPr="00046C30">
              <w:rPr>
                <w:sz w:val="20"/>
                <w:szCs w:val="20"/>
              </w:rPr>
              <w:t>ПС</w:t>
            </w:r>
          </w:p>
        </w:tc>
        <w:tc>
          <w:tcPr>
            <w:tcW w:w="520" w:type="dxa"/>
            <w:tcBorders>
              <w:bottom w:val="double" w:sz="4" w:space="0" w:color="auto"/>
            </w:tcBorders>
            <w:vAlign w:val="center"/>
          </w:tcPr>
          <w:p w14:paraId="2EBF39CD" w14:textId="77777777" w:rsidR="00135299" w:rsidRPr="00046C30" w:rsidRDefault="00135299" w:rsidP="00226B16">
            <w:pPr>
              <w:pStyle w:val="310"/>
              <w:ind w:left="0"/>
              <w:jc w:val="center"/>
              <w:rPr>
                <w:sz w:val="20"/>
                <w:szCs w:val="20"/>
              </w:rPr>
            </w:pPr>
            <w:r w:rsidRPr="00046C30">
              <w:rPr>
                <w:sz w:val="20"/>
                <w:szCs w:val="20"/>
              </w:rPr>
              <w:t>Т</w:t>
            </w:r>
          </w:p>
        </w:tc>
        <w:tc>
          <w:tcPr>
            <w:tcW w:w="520" w:type="dxa"/>
            <w:tcBorders>
              <w:bottom w:val="double" w:sz="4" w:space="0" w:color="auto"/>
            </w:tcBorders>
            <w:vAlign w:val="center"/>
          </w:tcPr>
          <w:p w14:paraId="791928E3" w14:textId="77777777" w:rsidR="00135299" w:rsidRPr="00046C30" w:rsidRDefault="00135299" w:rsidP="00226B16">
            <w:pPr>
              <w:pStyle w:val="310"/>
              <w:ind w:left="0"/>
              <w:jc w:val="center"/>
              <w:rPr>
                <w:sz w:val="20"/>
                <w:szCs w:val="20"/>
              </w:rPr>
            </w:pPr>
            <w:r w:rsidRPr="00046C30">
              <w:rPr>
                <w:sz w:val="20"/>
                <w:szCs w:val="20"/>
              </w:rPr>
              <w:t>ЭШ</w:t>
            </w:r>
          </w:p>
        </w:tc>
        <w:tc>
          <w:tcPr>
            <w:tcW w:w="520" w:type="dxa"/>
            <w:tcBorders>
              <w:bottom w:val="double" w:sz="4" w:space="0" w:color="auto"/>
            </w:tcBorders>
            <w:vAlign w:val="center"/>
          </w:tcPr>
          <w:p w14:paraId="55428E3D" w14:textId="77777777" w:rsidR="00135299" w:rsidRPr="00046C30" w:rsidRDefault="00135299" w:rsidP="00226B16">
            <w:pPr>
              <w:pStyle w:val="310"/>
              <w:ind w:left="0"/>
              <w:jc w:val="center"/>
              <w:rPr>
                <w:sz w:val="20"/>
                <w:szCs w:val="20"/>
              </w:rPr>
            </w:pPr>
            <w:r w:rsidRPr="00046C30">
              <w:rPr>
                <w:sz w:val="20"/>
                <w:szCs w:val="20"/>
              </w:rPr>
              <w:t>Л</w:t>
            </w:r>
          </w:p>
        </w:tc>
        <w:tc>
          <w:tcPr>
            <w:tcW w:w="520" w:type="dxa"/>
            <w:tcBorders>
              <w:bottom w:val="double" w:sz="4" w:space="0" w:color="auto"/>
            </w:tcBorders>
            <w:vAlign w:val="center"/>
          </w:tcPr>
          <w:p w14:paraId="7557AB13" w14:textId="77777777" w:rsidR="00135299" w:rsidRPr="00046C30" w:rsidRDefault="00135299" w:rsidP="00226B16">
            <w:pPr>
              <w:pStyle w:val="310"/>
              <w:ind w:left="0"/>
              <w:jc w:val="center"/>
              <w:rPr>
                <w:sz w:val="20"/>
                <w:szCs w:val="20"/>
              </w:rPr>
            </w:pPr>
            <w:r w:rsidRPr="00046C30">
              <w:rPr>
                <w:sz w:val="20"/>
                <w:szCs w:val="20"/>
              </w:rPr>
              <w:t>ЭЛ</w:t>
            </w:r>
          </w:p>
        </w:tc>
        <w:tc>
          <w:tcPr>
            <w:tcW w:w="520" w:type="dxa"/>
            <w:tcBorders>
              <w:bottom w:val="double" w:sz="4" w:space="0" w:color="auto"/>
            </w:tcBorders>
            <w:vAlign w:val="center"/>
          </w:tcPr>
          <w:p w14:paraId="3F4AEDD7" w14:textId="77777777" w:rsidR="00135299" w:rsidRPr="00046C30" w:rsidRDefault="00135299" w:rsidP="00226B16">
            <w:pPr>
              <w:pStyle w:val="310"/>
              <w:ind w:left="0"/>
              <w:jc w:val="center"/>
              <w:rPr>
                <w:sz w:val="20"/>
                <w:szCs w:val="20"/>
              </w:rPr>
            </w:pPr>
            <w:r w:rsidRPr="00046C30">
              <w:rPr>
                <w:sz w:val="20"/>
                <w:szCs w:val="20"/>
              </w:rPr>
              <w:t>СТ</w:t>
            </w:r>
          </w:p>
        </w:tc>
      </w:tr>
      <w:tr w:rsidR="000D13DC" w:rsidRPr="00046C30" w14:paraId="63DFF685" w14:textId="77777777" w:rsidTr="00AF5805">
        <w:trPr>
          <w:cantSplit/>
        </w:trPr>
        <w:tc>
          <w:tcPr>
            <w:tcW w:w="2943" w:type="dxa"/>
            <w:tcBorders>
              <w:top w:val="double" w:sz="4" w:space="0" w:color="auto"/>
            </w:tcBorders>
            <w:shd w:val="clear" w:color="auto" w:fill="auto"/>
          </w:tcPr>
          <w:p w14:paraId="00595DCC" w14:textId="77777777" w:rsidR="00135299" w:rsidRPr="00046C30" w:rsidRDefault="00135299" w:rsidP="00BD3197">
            <w:pPr>
              <w:rPr>
                <w:sz w:val="22"/>
              </w:rPr>
            </w:pPr>
            <w:r w:rsidRPr="00046C30">
              <w:rPr>
                <w:bCs/>
                <w:sz w:val="22"/>
              </w:rPr>
              <w:t>Групп</w:t>
            </w:r>
            <w:r w:rsidR="00BD3197" w:rsidRPr="00046C30">
              <w:rPr>
                <w:bCs/>
                <w:sz w:val="22"/>
              </w:rPr>
              <w:t>ы</w:t>
            </w:r>
            <w:r w:rsidRPr="00046C30">
              <w:rPr>
                <w:bCs/>
                <w:sz w:val="22"/>
              </w:rPr>
              <w:t>/подгрупп</w:t>
            </w:r>
            <w:r w:rsidR="00BD3197" w:rsidRPr="00046C30">
              <w:rPr>
                <w:bCs/>
                <w:sz w:val="22"/>
              </w:rPr>
              <w:t>ы</w:t>
            </w:r>
            <w:r w:rsidRPr="00046C30">
              <w:rPr>
                <w:bCs/>
                <w:sz w:val="22"/>
              </w:rPr>
              <w:t xml:space="preserve"> основн</w:t>
            </w:r>
            <w:r w:rsidR="003B6BC0" w:rsidRPr="00046C30">
              <w:rPr>
                <w:bCs/>
                <w:sz w:val="22"/>
              </w:rPr>
              <w:t>ого</w:t>
            </w:r>
            <w:r w:rsidRPr="00046C30">
              <w:rPr>
                <w:bCs/>
                <w:sz w:val="22"/>
              </w:rPr>
              <w:t xml:space="preserve"> материала</w:t>
            </w:r>
          </w:p>
        </w:tc>
        <w:tc>
          <w:tcPr>
            <w:tcW w:w="661" w:type="dxa"/>
            <w:tcBorders>
              <w:top w:val="double" w:sz="4" w:space="0" w:color="auto"/>
            </w:tcBorders>
            <w:shd w:val="clear" w:color="auto" w:fill="auto"/>
          </w:tcPr>
          <w:p w14:paraId="7F701420" w14:textId="77777777" w:rsidR="00135299" w:rsidRPr="00046C30" w:rsidRDefault="00135299" w:rsidP="00226B16">
            <w:pPr>
              <w:pStyle w:val="310"/>
              <w:ind w:left="0"/>
              <w:jc w:val="center"/>
              <w:rPr>
                <w:sz w:val="22"/>
                <w:szCs w:val="20"/>
              </w:rPr>
            </w:pPr>
            <w:r w:rsidRPr="00046C30">
              <w:rPr>
                <w:sz w:val="22"/>
                <w:szCs w:val="20"/>
              </w:rPr>
              <w:t>+</w:t>
            </w:r>
          </w:p>
        </w:tc>
        <w:tc>
          <w:tcPr>
            <w:tcW w:w="662" w:type="dxa"/>
            <w:tcBorders>
              <w:top w:val="double" w:sz="4" w:space="0" w:color="auto"/>
            </w:tcBorders>
            <w:shd w:val="clear" w:color="auto" w:fill="auto"/>
          </w:tcPr>
          <w:p w14:paraId="09C11899" w14:textId="77777777" w:rsidR="00135299" w:rsidRPr="00046C30" w:rsidRDefault="00135299" w:rsidP="00226B16">
            <w:pPr>
              <w:pStyle w:val="310"/>
              <w:ind w:left="0"/>
              <w:jc w:val="center"/>
              <w:rPr>
                <w:sz w:val="22"/>
                <w:szCs w:val="20"/>
              </w:rPr>
            </w:pPr>
            <w:r w:rsidRPr="00046C30">
              <w:rPr>
                <w:sz w:val="22"/>
                <w:szCs w:val="20"/>
              </w:rPr>
              <w:t>+</w:t>
            </w:r>
          </w:p>
        </w:tc>
        <w:tc>
          <w:tcPr>
            <w:tcW w:w="662" w:type="dxa"/>
            <w:tcBorders>
              <w:top w:val="double" w:sz="4" w:space="0" w:color="auto"/>
            </w:tcBorders>
            <w:shd w:val="clear" w:color="auto" w:fill="auto"/>
          </w:tcPr>
          <w:p w14:paraId="4FD968F1" w14:textId="77777777" w:rsidR="00135299" w:rsidRPr="00046C30" w:rsidRDefault="00135299" w:rsidP="00226B16">
            <w:pPr>
              <w:pStyle w:val="310"/>
              <w:ind w:left="0"/>
              <w:jc w:val="center"/>
              <w:rPr>
                <w:sz w:val="22"/>
                <w:szCs w:val="20"/>
              </w:rPr>
            </w:pPr>
            <w:r w:rsidRPr="00046C30">
              <w:rPr>
                <w:sz w:val="22"/>
                <w:szCs w:val="20"/>
              </w:rPr>
              <w:t>+</w:t>
            </w:r>
          </w:p>
        </w:tc>
        <w:tc>
          <w:tcPr>
            <w:tcW w:w="3118" w:type="dxa"/>
            <w:tcBorders>
              <w:top w:val="double" w:sz="4" w:space="0" w:color="auto"/>
            </w:tcBorders>
            <w:shd w:val="clear" w:color="auto" w:fill="auto"/>
          </w:tcPr>
          <w:p w14:paraId="629BCAB4" w14:textId="77777777" w:rsidR="00135299" w:rsidRPr="00046C30" w:rsidRDefault="00135299" w:rsidP="00226B16">
            <w:pPr>
              <w:pStyle w:val="310"/>
              <w:ind w:left="0"/>
              <w:jc w:val="center"/>
              <w:rPr>
                <w:sz w:val="22"/>
                <w:szCs w:val="20"/>
              </w:rPr>
            </w:pPr>
            <w:r w:rsidRPr="00046C30">
              <w:rPr>
                <w:sz w:val="22"/>
                <w:szCs w:val="20"/>
              </w:rPr>
              <w:t>+</w:t>
            </w:r>
          </w:p>
        </w:tc>
        <w:tc>
          <w:tcPr>
            <w:tcW w:w="850" w:type="dxa"/>
            <w:tcBorders>
              <w:top w:val="double" w:sz="4" w:space="0" w:color="auto"/>
            </w:tcBorders>
            <w:shd w:val="clear" w:color="auto" w:fill="auto"/>
          </w:tcPr>
          <w:p w14:paraId="0DBC3D7A" w14:textId="77777777" w:rsidR="00135299" w:rsidRPr="00046C30" w:rsidRDefault="00135299" w:rsidP="00226B16">
            <w:pPr>
              <w:pStyle w:val="310"/>
              <w:ind w:left="0"/>
              <w:jc w:val="center"/>
              <w:rPr>
                <w:sz w:val="22"/>
                <w:szCs w:val="20"/>
              </w:rPr>
            </w:pPr>
            <w:r w:rsidRPr="00046C30">
              <w:rPr>
                <w:sz w:val="22"/>
                <w:szCs w:val="20"/>
              </w:rPr>
              <w:t>+</w:t>
            </w:r>
          </w:p>
        </w:tc>
        <w:tc>
          <w:tcPr>
            <w:tcW w:w="851" w:type="dxa"/>
            <w:tcBorders>
              <w:top w:val="double" w:sz="4" w:space="0" w:color="auto"/>
            </w:tcBorders>
            <w:shd w:val="clear" w:color="auto" w:fill="auto"/>
          </w:tcPr>
          <w:p w14:paraId="098F1BE2" w14:textId="77777777" w:rsidR="00135299" w:rsidRPr="00046C30" w:rsidRDefault="00135299" w:rsidP="00226B16">
            <w:pPr>
              <w:pStyle w:val="310"/>
              <w:ind w:left="0"/>
              <w:jc w:val="center"/>
              <w:rPr>
                <w:sz w:val="22"/>
                <w:szCs w:val="20"/>
              </w:rPr>
            </w:pPr>
            <w:r w:rsidRPr="00046C30">
              <w:rPr>
                <w:sz w:val="22"/>
                <w:szCs w:val="20"/>
              </w:rPr>
              <w:t>+</w:t>
            </w:r>
          </w:p>
        </w:tc>
        <w:tc>
          <w:tcPr>
            <w:tcW w:w="1276" w:type="dxa"/>
            <w:tcBorders>
              <w:top w:val="double" w:sz="4" w:space="0" w:color="auto"/>
            </w:tcBorders>
            <w:shd w:val="clear" w:color="auto" w:fill="auto"/>
          </w:tcPr>
          <w:p w14:paraId="522D672C" w14:textId="77777777" w:rsidR="00135299" w:rsidRPr="00046C30" w:rsidRDefault="00135299" w:rsidP="00226B16">
            <w:pPr>
              <w:pStyle w:val="310"/>
              <w:ind w:left="0"/>
              <w:jc w:val="center"/>
              <w:rPr>
                <w:sz w:val="22"/>
                <w:szCs w:val="20"/>
              </w:rPr>
            </w:pPr>
            <w:r w:rsidRPr="00046C30">
              <w:rPr>
                <w:sz w:val="22"/>
                <w:szCs w:val="20"/>
              </w:rPr>
              <w:t>+</w:t>
            </w:r>
          </w:p>
        </w:tc>
        <w:tc>
          <w:tcPr>
            <w:tcW w:w="519" w:type="dxa"/>
            <w:tcBorders>
              <w:top w:val="double" w:sz="4" w:space="0" w:color="auto"/>
            </w:tcBorders>
            <w:shd w:val="clear" w:color="auto" w:fill="auto"/>
          </w:tcPr>
          <w:p w14:paraId="32DBD40F" w14:textId="77777777" w:rsidR="00135299" w:rsidRPr="00046C30" w:rsidRDefault="00135299" w:rsidP="00226B16">
            <w:pPr>
              <w:pStyle w:val="310"/>
              <w:ind w:left="0"/>
              <w:jc w:val="center"/>
              <w:rPr>
                <w:sz w:val="22"/>
                <w:szCs w:val="20"/>
              </w:rPr>
            </w:pPr>
            <w:r w:rsidRPr="00046C30">
              <w:rPr>
                <w:sz w:val="22"/>
                <w:szCs w:val="20"/>
              </w:rPr>
              <w:t>+</w:t>
            </w:r>
          </w:p>
        </w:tc>
        <w:tc>
          <w:tcPr>
            <w:tcW w:w="520" w:type="dxa"/>
            <w:tcBorders>
              <w:top w:val="double" w:sz="4" w:space="0" w:color="auto"/>
            </w:tcBorders>
            <w:shd w:val="clear" w:color="auto" w:fill="auto"/>
          </w:tcPr>
          <w:p w14:paraId="36630B75" w14:textId="77777777" w:rsidR="00135299" w:rsidRPr="00046C30" w:rsidRDefault="00135299" w:rsidP="005D750A">
            <w:pPr>
              <w:pStyle w:val="310"/>
              <w:ind w:left="0"/>
              <w:jc w:val="center"/>
              <w:rPr>
                <w:sz w:val="22"/>
                <w:szCs w:val="20"/>
              </w:rPr>
            </w:pPr>
            <w:r w:rsidRPr="00046C30">
              <w:rPr>
                <w:sz w:val="22"/>
                <w:szCs w:val="20"/>
              </w:rPr>
              <w:t>+</w:t>
            </w:r>
            <w:r w:rsidR="005D750A" w:rsidRPr="00046C30">
              <w:rPr>
                <w:sz w:val="22"/>
                <w:szCs w:val="20"/>
                <w:vertAlign w:val="superscript"/>
              </w:rPr>
              <w:t>1</w:t>
            </w:r>
            <w:r w:rsidRPr="00046C30">
              <w:rPr>
                <w:sz w:val="22"/>
                <w:szCs w:val="20"/>
                <w:vertAlign w:val="superscript"/>
              </w:rPr>
              <w:t>)</w:t>
            </w:r>
          </w:p>
        </w:tc>
        <w:tc>
          <w:tcPr>
            <w:tcW w:w="520" w:type="dxa"/>
            <w:tcBorders>
              <w:top w:val="double" w:sz="4" w:space="0" w:color="auto"/>
            </w:tcBorders>
            <w:shd w:val="clear" w:color="auto" w:fill="auto"/>
          </w:tcPr>
          <w:p w14:paraId="10BB5056" w14:textId="77777777" w:rsidR="00135299" w:rsidRPr="00046C30" w:rsidRDefault="00135299" w:rsidP="00226B16">
            <w:pPr>
              <w:pStyle w:val="310"/>
              <w:ind w:left="0"/>
              <w:jc w:val="center"/>
              <w:rPr>
                <w:sz w:val="22"/>
                <w:szCs w:val="20"/>
              </w:rPr>
            </w:pPr>
            <w:r w:rsidRPr="00046C30">
              <w:rPr>
                <w:sz w:val="22"/>
                <w:szCs w:val="20"/>
              </w:rPr>
              <w:t>+</w:t>
            </w:r>
          </w:p>
        </w:tc>
        <w:tc>
          <w:tcPr>
            <w:tcW w:w="520" w:type="dxa"/>
            <w:tcBorders>
              <w:top w:val="double" w:sz="4" w:space="0" w:color="auto"/>
            </w:tcBorders>
            <w:shd w:val="clear" w:color="auto" w:fill="auto"/>
          </w:tcPr>
          <w:p w14:paraId="7D05BBFF" w14:textId="77777777" w:rsidR="00135299" w:rsidRPr="00046C30" w:rsidRDefault="00135299" w:rsidP="00226B16">
            <w:pPr>
              <w:pStyle w:val="310"/>
              <w:ind w:left="0"/>
              <w:jc w:val="center"/>
              <w:rPr>
                <w:sz w:val="22"/>
                <w:szCs w:val="20"/>
              </w:rPr>
            </w:pPr>
            <w:r w:rsidRPr="00046C30">
              <w:rPr>
                <w:sz w:val="22"/>
                <w:szCs w:val="20"/>
              </w:rPr>
              <w:t>+</w:t>
            </w:r>
          </w:p>
        </w:tc>
        <w:tc>
          <w:tcPr>
            <w:tcW w:w="520" w:type="dxa"/>
            <w:tcBorders>
              <w:top w:val="double" w:sz="4" w:space="0" w:color="auto"/>
            </w:tcBorders>
            <w:shd w:val="clear" w:color="auto" w:fill="auto"/>
          </w:tcPr>
          <w:p w14:paraId="600A0DC9" w14:textId="77777777" w:rsidR="00135299" w:rsidRPr="00046C30" w:rsidRDefault="00135299" w:rsidP="00226B16">
            <w:pPr>
              <w:pStyle w:val="310"/>
              <w:ind w:left="0"/>
              <w:jc w:val="center"/>
              <w:rPr>
                <w:sz w:val="22"/>
                <w:szCs w:val="20"/>
              </w:rPr>
            </w:pPr>
            <w:r w:rsidRPr="00046C30">
              <w:rPr>
                <w:sz w:val="22"/>
                <w:szCs w:val="20"/>
              </w:rPr>
              <w:t>+</w:t>
            </w:r>
          </w:p>
        </w:tc>
        <w:tc>
          <w:tcPr>
            <w:tcW w:w="520" w:type="dxa"/>
            <w:tcBorders>
              <w:top w:val="double" w:sz="4" w:space="0" w:color="auto"/>
            </w:tcBorders>
            <w:shd w:val="clear" w:color="auto" w:fill="auto"/>
          </w:tcPr>
          <w:p w14:paraId="7CBFC470" w14:textId="77777777" w:rsidR="00135299" w:rsidRPr="00046C30" w:rsidRDefault="00135299" w:rsidP="00226B16">
            <w:pPr>
              <w:pStyle w:val="310"/>
              <w:ind w:left="0"/>
              <w:jc w:val="center"/>
              <w:rPr>
                <w:sz w:val="22"/>
                <w:szCs w:val="20"/>
              </w:rPr>
            </w:pPr>
            <w:r w:rsidRPr="00046C30">
              <w:rPr>
                <w:sz w:val="22"/>
                <w:szCs w:val="20"/>
              </w:rPr>
              <w:t>+</w:t>
            </w:r>
          </w:p>
        </w:tc>
      </w:tr>
      <w:tr w:rsidR="000D13DC" w:rsidRPr="00046C30" w14:paraId="5362CAE2" w14:textId="77777777" w:rsidTr="00AF5805">
        <w:trPr>
          <w:cantSplit/>
        </w:trPr>
        <w:tc>
          <w:tcPr>
            <w:tcW w:w="2943" w:type="dxa"/>
            <w:shd w:val="clear" w:color="auto" w:fill="auto"/>
          </w:tcPr>
          <w:p w14:paraId="220133A5" w14:textId="51DAA13B" w:rsidR="00135299" w:rsidRPr="00046C30" w:rsidRDefault="00CF18F5" w:rsidP="00226B16">
            <w:pPr>
              <w:rPr>
                <w:bCs/>
                <w:sz w:val="22"/>
              </w:rPr>
            </w:pPr>
            <w:r w:rsidRPr="00046C30">
              <w:rPr>
                <w:bCs/>
                <w:sz w:val="22"/>
              </w:rPr>
              <w:t>Сварочные материалы</w:t>
            </w:r>
          </w:p>
        </w:tc>
        <w:tc>
          <w:tcPr>
            <w:tcW w:w="661" w:type="dxa"/>
            <w:shd w:val="clear" w:color="auto" w:fill="auto"/>
          </w:tcPr>
          <w:p w14:paraId="232706ED" w14:textId="77777777" w:rsidR="00135299" w:rsidRPr="00046C30" w:rsidRDefault="00135299" w:rsidP="00226B16">
            <w:pPr>
              <w:pStyle w:val="310"/>
              <w:ind w:left="0"/>
              <w:jc w:val="center"/>
              <w:rPr>
                <w:sz w:val="22"/>
                <w:szCs w:val="20"/>
              </w:rPr>
            </w:pPr>
            <w:r w:rsidRPr="00046C30">
              <w:rPr>
                <w:sz w:val="22"/>
                <w:szCs w:val="20"/>
              </w:rPr>
              <w:t>+</w:t>
            </w:r>
          </w:p>
        </w:tc>
        <w:tc>
          <w:tcPr>
            <w:tcW w:w="662" w:type="dxa"/>
            <w:shd w:val="clear" w:color="auto" w:fill="auto"/>
          </w:tcPr>
          <w:p w14:paraId="2B417E9A" w14:textId="77777777" w:rsidR="00135299" w:rsidRPr="00046C30" w:rsidRDefault="00135299" w:rsidP="00226B16">
            <w:pPr>
              <w:pStyle w:val="310"/>
              <w:ind w:left="0"/>
              <w:jc w:val="center"/>
              <w:rPr>
                <w:sz w:val="22"/>
                <w:szCs w:val="20"/>
              </w:rPr>
            </w:pPr>
            <w:r w:rsidRPr="00046C30">
              <w:rPr>
                <w:sz w:val="22"/>
                <w:szCs w:val="20"/>
              </w:rPr>
              <w:t>+</w:t>
            </w:r>
          </w:p>
        </w:tc>
        <w:tc>
          <w:tcPr>
            <w:tcW w:w="662" w:type="dxa"/>
            <w:shd w:val="clear" w:color="auto" w:fill="auto"/>
          </w:tcPr>
          <w:p w14:paraId="0AA29EE2" w14:textId="77777777" w:rsidR="00135299" w:rsidRPr="00046C30" w:rsidRDefault="00135299" w:rsidP="00226B16">
            <w:pPr>
              <w:pStyle w:val="310"/>
              <w:ind w:left="0"/>
              <w:jc w:val="center"/>
              <w:rPr>
                <w:sz w:val="22"/>
                <w:szCs w:val="20"/>
              </w:rPr>
            </w:pPr>
            <w:r w:rsidRPr="00046C30">
              <w:rPr>
                <w:sz w:val="22"/>
                <w:szCs w:val="20"/>
              </w:rPr>
              <w:t>+</w:t>
            </w:r>
          </w:p>
        </w:tc>
        <w:tc>
          <w:tcPr>
            <w:tcW w:w="3118" w:type="dxa"/>
            <w:shd w:val="clear" w:color="auto" w:fill="auto"/>
          </w:tcPr>
          <w:p w14:paraId="1BB5FBC7" w14:textId="77777777" w:rsidR="00135299" w:rsidRPr="00046C30" w:rsidRDefault="00135299" w:rsidP="00226B16">
            <w:pPr>
              <w:pStyle w:val="310"/>
              <w:ind w:left="0"/>
              <w:jc w:val="center"/>
              <w:rPr>
                <w:sz w:val="22"/>
                <w:szCs w:val="20"/>
              </w:rPr>
            </w:pPr>
            <w:r w:rsidRPr="00046C30">
              <w:rPr>
                <w:sz w:val="22"/>
                <w:szCs w:val="20"/>
              </w:rPr>
              <w:t>+</w:t>
            </w:r>
          </w:p>
        </w:tc>
        <w:tc>
          <w:tcPr>
            <w:tcW w:w="850" w:type="dxa"/>
            <w:shd w:val="clear" w:color="auto" w:fill="auto"/>
          </w:tcPr>
          <w:p w14:paraId="2F88B332" w14:textId="77777777" w:rsidR="00135299" w:rsidRPr="00046C30" w:rsidRDefault="00135299" w:rsidP="00226B16">
            <w:pPr>
              <w:pStyle w:val="310"/>
              <w:ind w:left="0"/>
              <w:jc w:val="center"/>
              <w:rPr>
                <w:sz w:val="22"/>
                <w:szCs w:val="20"/>
              </w:rPr>
            </w:pPr>
            <w:r w:rsidRPr="00046C30">
              <w:rPr>
                <w:sz w:val="22"/>
                <w:szCs w:val="20"/>
              </w:rPr>
              <w:t>+</w:t>
            </w:r>
          </w:p>
        </w:tc>
        <w:tc>
          <w:tcPr>
            <w:tcW w:w="851" w:type="dxa"/>
            <w:shd w:val="clear" w:color="auto" w:fill="auto"/>
          </w:tcPr>
          <w:p w14:paraId="2A4F5DF5" w14:textId="738E887F" w:rsidR="00135299" w:rsidRPr="00046C30" w:rsidRDefault="00CF18F5" w:rsidP="00226B16">
            <w:pPr>
              <w:pStyle w:val="310"/>
              <w:ind w:left="0"/>
              <w:jc w:val="center"/>
              <w:rPr>
                <w:sz w:val="22"/>
                <w:szCs w:val="20"/>
              </w:rPr>
            </w:pPr>
            <w:r w:rsidRPr="00046C30">
              <w:rPr>
                <w:sz w:val="22"/>
                <w:szCs w:val="20"/>
              </w:rPr>
              <w:t>–</w:t>
            </w:r>
          </w:p>
        </w:tc>
        <w:tc>
          <w:tcPr>
            <w:tcW w:w="1276" w:type="dxa"/>
            <w:shd w:val="clear" w:color="auto" w:fill="auto"/>
          </w:tcPr>
          <w:p w14:paraId="41D43CD9" w14:textId="21E1E683" w:rsidR="00135299" w:rsidRPr="00046C30" w:rsidRDefault="00CF18F5" w:rsidP="00226B16">
            <w:pPr>
              <w:pStyle w:val="310"/>
              <w:ind w:left="0"/>
              <w:jc w:val="center"/>
              <w:rPr>
                <w:sz w:val="22"/>
                <w:szCs w:val="20"/>
              </w:rPr>
            </w:pPr>
            <w:r w:rsidRPr="00046C30">
              <w:rPr>
                <w:sz w:val="22"/>
                <w:szCs w:val="20"/>
              </w:rPr>
              <w:t>–</w:t>
            </w:r>
          </w:p>
        </w:tc>
        <w:tc>
          <w:tcPr>
            <w:tcW w:w="519" w:type="dxa"/>
            <w:shd w:val="clear" w:color="auto" w:fill="auto"/>
          </w:tcPr>
          <w:p w14:paraId="062F1732" w14:textId="77777777" w:rsidR="00135299" w:rsidRPr="00046C30" w:rsidRDefault="00135299" w:rsidP="00226B16">
            <w:pPr>
              <w:pStyle w:val="310"/>
              <w:ind w:left="0"/>
              <w:jc w:val="center"/>
              <w:rPr>
                <w:sz w:val="22"/>
                <w:szCs w:val="20"/>
              </w:rPr>
            </w:pPr>
            <w:r w:rsidRPr="00046C30">
              <w:rPr>
                <w:sz w:val="22"/>
                <w:szCs w:val="20"/>
              </w:rPr>
              <w:t>+</w:t>
            </w:r>
          </w:p>
        </w:tc>
        <w:tc>
          <w:tcPr>
            <w:tcW w:w="520" w:type="dxa"/>
            <w:shd w:val="clear" w:color="auto" w:fill="auto"/>
          </w:tcPr>
          <w:p w14:paraId="57997BC8" w14:textId="77777777" w:rsidR="00135299" w:rsidRPr="00046C30" w:rsidRDefault="00135299" w:rsidP="00226B16">
            <w:pPr>
              <w:pStyle w:val="310"/>
              <w:ind w:left="0"/>
              <w:jc w:val="center"/>
              <w:rPr>
                <w:sz w:val="22"/>
                <w:szCs w:val="20"/>
              </w:rPr>
            </w:pPr>
            <w:r w:rsidRPr="00046C30">
              <w:rPr>
                <w:sz w:val="22"/>
                <w:szCs w:val="20"/>
              </w:rPr>
              <w:t>+</w:t>
            </w:r>
          </w:p>
        </w:tc>
        <w:tc>
          <w:tcPr>
            <w:tcW w:w="520" w:type="dxa"/>
            <w:shd w:val="clear" w:color="auto" w:fill="auto"/>
          </w:tcPr>
          <w:p w14:paraId="362E7E59" w14:textId="77777777" w:rsidR="00135299" w:rsidRPr="00046C30" w:rsidRDefault="00135299" w:rsidP="00226B16">
            <w:pPr>
              <w:pStyle w:val="310"/>
              <w:ind w:left="0"/>
              <w:jc w:val="center"/>
              <w:rPr>
                <w:sz w:val="22"/>
                <w:szCs w:val="20"/>
              </w:rPr>
            </w:pPr>
            <w:r w:rsidRPr="00046C30">
              <w:rPr>
                <w:sz w:val="22"/>
                <w:szCs w:val="20"/>
              </w:rPr>
              <w:t>+</w:t>
            </w:r>
          </w:p>
        </w:tc>
        <w:tc>
          <w:tcPr>
            <w:tcW w:w="520" w:type="dxa"/>
            <w:shd w:val="clear" w:color="auto" w:fill="auto"/>
          </w:tcPr>
          <w:p w14:paraId="30B1FC3E" w14:textId="77777777" w:rsidR="00135299" w:rsidRPr="00046C30" w:rsidRDefault="00135299" w:rsidP="00226B16">
            <w:pPr>
              <w:pStyle w:val="310"/>
              <w:ind w:left="0"/>
              <w:jc w:val="center"/>
              <w:rPr>
                <w:sz w:val="22"/>
                <w:szCs w:val="20"/>
              </w:rPr>
            </w:pPr>
            <w:r w:rsidRPr="00046C30">
              <w:rPr>
                <w:sz w:val="22"/>
                <w:szCs w:val="20"/>
              </w:rPr>
              <w:t>+</w:t>
            </w:r>
          </w:p>
        </w:tc>
        <w:tc>
          <w:tcPr>
            <w:tcW w:w="520" w:type="dxa"/>
            <w:shd w:val="clear" w:color="auto" w:fill="auto"/>
          </w:tcPr>
          <w:p w14:paraId="37269D2F" w14:textId="77777777" w:rsidR="00135299" w:rsidRPr="00046C30" w:rsidRDefault="00135299" w:rsidP="00226B16">
            <w:pPr>
              <w:pStyle w:val="310"/>
              <w:ind w:left="0"/>
              <w:jc w:val="center"/>
              <w:rPr>
                <w:sz w:val="22"/>
                <w:szCs w:val="20"/>
              </w:rPr>
            </w:pPr>
            <w:r w:rsidRPr="00046C30">
              <w:rPr>
                <w:sz w:val="22"/>
                <w:szCs w:val="20"/>
              </w:rPr>
              <w:t>+</w:t>
            </w:r>
          </w:p>
        </w:tc>
        <w:tc>
          <w:tcPr>
            <w:tcW w:w="520" w:type="dxa"/>
            <w:shd w:val="clear" w:color="auto" w:fill="auto"/>
          </w:tcPr>
          <w:p w14:paraId="5F68D290" w14:textId="41C8049C" w:rsidR="00135299" w:rsidRPr="00046C30" w:rsidRDefault="00CF18F5" w:rsidP="00226B16">
            <w:pPr>
              <w:pStyle w:val="310"/>
              <w:ind w:left="0"/>
              <w:jc w:val="center"/>
              <w:rPr>
                <w:sz w:val="22"/>
                <w:szCs w:val="20"/>
              </w:rPr>
            </w:pPr>
            <w:r w:rsidRPr="00046C30">
              <w:rPr>
                <w:sz w:val="22"/>
                <w:szCs w:val="20"/>
              </w:rPr>
              <w:t>–</w:t>
            </w:r>
          </w:p>
        </w:tc>
      </w:tr>
      <w:tr w:rsidR="000D13DC" w:rsidRPr="00046C30" w14:paraId="1B6BD0FA" w14:textId="77777777" w:rsidTr="00AF5805">
        <w:trPr>
          <w:cantSplit/>
        </w:trPr>
        <w:tc>
          <w:tcPr>
            <w:tcW w:w="2943" w:type="dxa"/>
            <w:shd w:val="clear" w:color="auto" w:fill="auto"/>
          </w:tcPr>
          <w:p w14:paraId="48B6C0F7" w14:textId="152719F7" w:rsidR="00135299" w:rsidRPr="00046C30" w:rsidRDefault="00135299" w:rsidP="00F76DC0">
            <w:pPr>
              <w:rPr>
                <w:sz w:val="22"/>
              </w:rPr>
            </w:pPr>
            <w:r w:rsidRPr="00046C30">
              <w:rPr>
                <w:bCs/>
                <w:sz w:val="22"/>
              </w:rPr>
              <w:t xml:space="preserve">Толщина </w:t>
            </w:r>
            <w:r w:rsidR="003B6BC0" w:rsidRPr="00046C30">
              <w:rPr>
                <w:bCs/>
                <w:sz w:val="22"/>
              </w:rPr>
              <w:t>свариваемых деталей</w:t>
            </w:r>
          </w:p>
        </w:tc>
        <w:tc>
          <w:tcPr>
            <w:tcW w:w="661" w:type="dxa"/>
            <w:shd w:val="clear" w:color="auto" w:fill="auto"/>
          </w:tcPr>
          <w:p w14:paraId="261593C1" w14:textId="77777777" w:rsidR="00135299" w:rsidRPr="00046C30" w:rsidRDefault="00135299" w:rsidP="00226B16">
            <w:pPr>
              <w:pStyle w:val="310"/>
              <w:ind w:left="0"/>
              <w:jc w:val="center"/>
              <w:rPr>
                <w:sz w:val="22"/>
                <w:szCs w:val="20"/>
              </w:rPr>
            </w:pPr>
            <w:r w:rsidRPr="00046C30">
              <w:rPr>
                <w:sz w:val="22"/>
                <w:szCs w:val="20"/>
              </w:rPr>
              <w:t>+</w:t>
            </w:r>
          </w:p>
        </w:tc>
        <w:tc>
          <w:tcPr>
            <w:tcW w:w="662" w:type="dxa"/>
            <w:shd w:val="clear" w:color="auto" w:fill="auto"/>
          </w:tcPr>
          <w:p w14:paraId="24D22CA8" w14:textId="77777777" w:rsidR="00135299" w:rsidRPr="00046C30" w:rsidRDefault="00135299" w:rsidP="00226B16">
            <w:pPr>
              <w:pStyle w:val="310"/>
              <w:ind w:left="0"/>
              <w:jc w:val="center"/>
              <w:rPr>
                <w:sz w:val="22"/>
                <w:szCs w:val="20"/>
              </w:rPr>
            </w:pPr>
            <w:r w:rsidRPr="00046C30">
              <w:rPr>
                <w:sz w:val="22"/>
                <w:szCs w:val="20"/>
              </w:rPr>
              <w:t>+</w:t>
            </w:r>
          </w:p>
        </w:tc>
        <w:tc>
          <w:tcPr>
            <w:tcW w:w="662" w:type="dxa"/>
            <w:shd w:val="clear" w:color="auto" w:fill="auto"/>
          </w:tcPr>
          <w:p w14:paraId="2E07DED5" w14:textId="77777777" w:rsidR="00135299" w:rsidRPr="00046C30" w:rsidRDefault="00135299" w:rsidP="00226B16">
            <w:pPr>
              <w:pStyle w:val="310"/>
              <w:ind w:left="0"/>
              <w:jc w:val="center"/>
              <w:rPr>
                <w:sz w:val="22"/>
                <w:szCs w:val="20"/>
              </w:rPr>
            </w:pPr>
            <w:r w:rsidRPr="00046C30">
              <w:rPr>
                <w:sz w:val="22"/>
                <w:szCs w:val="20"/>
              </w:rPr>
              <w:t>+</w:t>
            </w:r>
          </w:p>
        </w:tc>
        <w:tc>
          <w:tcPr>
            <w:tcW w:w="3118" w:type="dxa"/>
            <w:shd w:val="clear" w:color="auto" w:fill="auto"/>
          </w:tcPr>
          <w:p w14:paraId="7EFC54E3" w14:textId="77777777" w:rsidR="00135299" w:rsidRPr="00046C30" w:rsidRDefault="00135299" w:rsidP="00226B16">
            <w:pPr>
              <w:pStyle w:val="310"/>
              <w:ind w:left="0"/>
              <w:jc w:val="center"/>
              <w:rPr>
                <w:sz w:val="22"/>
                <w:szCs w:val="20"/>
              </w:rPr>
            </w:pPr>
            <w:r w:rsidRPr="00046C30">
              <w:rPr>
                <w:sz w:val="22"/>
                <w:szCs w:val="20"/>
              </w:rPr>
              <w:t>+</w:t>
            </w:r>
          </w:p>
        </w:tc>
        <w:tc>
          <w:tcPr>
            <w:tcW w:w="850" w:type="dxa"/>
            <w:shd w:val="clear" w:color="auto" w:fill="auto"/>
          </w:tcPr>
          <w:p w14:paraId="31517B8E" w14:textId="77777777" w:rsidR="00135299" w:rsidRPr="00046C30" w:rsidRDefault="00135299" w:rsidP="00226B16">
            <w:pPr>
              <w:pStyle w:val="310"/>
              <w:ind w:left="0"/>
              <w:jc w:val="center"/>
              <w:rPr>
                <w:sz w:val="22"/>
                <w:szCs w:val="20"/>
              </w:rPr>
            </w:pPr>
            <w:r w:rsidRPr="00046C30">
              <w:rPr>
                <w:sz w:val="22"/>
                <w:szCs w:val="20"/>
              </w:rPr>
              <w:t>+</w:t>
            </w:r>
          </w:p>
        </w:tc>
        <w:tc>
          <w:tcPr>
            <w:tcW w:w="851" w:type="dxa"/>
            <w:shd w:val="clear" w:color="auto" w:fill="auto"/>
          </w:tcPr>
          <w:p w14:paraId="1DFDD06D" w14:textId="77777777" w:rsidR="00135299" w:rsidRPr="00046C30" w:rsidRDefault="00135299" w:rsidP="00226B16">
            <w:pPr>
              <w:pStyle w:val="310"/>
              <w:ind w:left="0"/>
              <w:jc w:val="center"/>
              <w:rPr>
                <w:sz w:val="22"/>
                <w:szCs w:val="20"/>
              </w:rPr>
            </w:pPr>
            <w:r w:rsidRPr="00046C30">
              <w:rPr>
                <w:sz w:val="22"/>
                <w:szCs w:val="20"/>
              </w:rPr>
              <w:t>+</w:t>
            </w:r>
          </w:p>
        </w:tc>
        <w:tc>
          <w:tcPr>
            <w:tcW w:w="1276" w:type="dxa"/>
            <w:shd w:val="clear" w:color="auto" w:fill="auto"/>
          </w:tcPr>
          <w:p w14:paraId="2D31B745" w14:textId="77777777" w:rsidR="00135299" w:rsidRPr="00046C30" w:rsidRDefault="00135299" w:rsidP="00226B16">
            <w:pPr>
              <w:pStyle w:val="310"/>
              <w:ind w:left="0"/>
              <w:jc w:val="center"/>
              <w:rPr>
                <w:sz w:val="22"/>
                <w:szCs w:val="20"/>
              </w:rPr>
            </w:pPr>
            <w:r w:rsidRPr="00046C30">
              <w:rPr>
                <w:sz w:val="22"/>
                <w:szCs w:val="20"/>
              </w:rPr>
              <w:t>+</w:t>
            </w:r>
          </w:p>
        </w:tc>
        <w:tc>
          <w:tcPr>
            <w:tcW w:w="519" w:type="dxa"/>
            <w:shd w:val="clear" w:color="auto" w:fill="auto"/>
          </w:tcPr>
          <w:p w14:paraId="6750AB74" w14:textId="2471AE70" w:rsidR="00135299" w:rsidRPr="00046C30" w:rsidRDefault="00CF18F5" w:rsidP="00226B16">
            <w:pPr>
              <w:pStyle w:val="310"/>
              <w:ind w:left="0"/>
              <w:jc w:val="center"/>
              <w:rPr>
                <w:sz w:val="22"/>
                <w:szCs w:val="20"/>
              </w:rPr>
            </w:pPr>
            <w:r w:rsidRPr="00046C30">
              <w:rPr>
                <w:sz w:val="22"/>
                <w:szCs w:val="20"/>
              </w:rPr>
              <w:t>–</w:t>
            </w:r>
          </w:p>
        </w:tc>
        <w:tc>
          <w:tcPr>
            <w:tcW w:w="520" w:type="dxa"/>
            <w:shd w:val="clear" w:color="auto" w:fill="auto"/>
          </w:tcPr>
          <w:p w14:paraId="1CCE75BB" w14:textId="338C740D" w:rsidR="00135299" w:rsidRPr="00046C30" w:rsidRDefault="00CF18F5" w:rsidP="00226B16">
            <w:pPr>
              <w:pStyle w:val="310"/>
              <w:ind w:left="0"/>
              <w:jc w:val="center"/>
              <w:rPr>
                <w:sz w:val="22"/>
                <w:szCs w:val="20"/>
              </w:rPr>
            </w:pPr>
            <w:r w:rsidRPr="00046C30">
              <w:rPr>
                <w:sz w:val="22"/>
                <w:szCs w:val="20"/>
              </w:rPr>
              <w:t>–</w:t>
            </w:r>
          </w:p>
        </w:tc>
        <w:tc>
          <w:tcPr>
            <w:tcW w:w="520" w:type="dxa"/>
            <w:shd w:val="clear" w:color="auto" w:fill="auto"/>
          </w:tcPr>
          <w:p w14:paraId="378752B0" w14:textId="77777777" w:rsidR="00135299" w:rsidRPr="00046C30" w:rsidRDefault="00135299" w:rsidP="00226B16">
            <w:pPr>
              <w:pStyle w:val="310"/>
              <w:ind w:left="0"/>
              <w:jc w:val="center"/>
              <w:rPr>
                <w:sz w:val="22"/>
                <w:szCs w:val="20"/>
              </w:rPr>
            </w:pPr>
            <w:r w:rsidRPr="00046C30">
              <w:rPr>
                <w:sz w:val="22"/>
                <w:szCs w:val="20"/>
              </w:rPr>
              <w:t>+</w:t>
            </w:r>
          </w:p>
        </w:tc>
        <w:tc>
          <w:tcPr>
            <w:tcW w:w="520" w:type="dxa"/>
            <w:shd w:val="clear" w:color="auto" w:fill="auto"/>
          </w:tcPr>
          <w:p w14:paraId="5D7BF5EA" w14:textId="77777777" w:rsidR="00135299" w:rsidRPr="00046C30" w:rsidRDefault="00135299" w:rsidP="00226B16">
            <w:pPr>
              <w:pStyle w:val="310"/>
              <w:ind w:left="0"/>
              <w:jc w:val="center"/>
              <w:rPr>
                <w:sz w:val="22"/>
                <w:szCs w:val="20"/>
              </w:rPr>
            </w:pPr>
            <w:r w:rsidRPr="00046C30">
              <w:rPr>
                <w:sz w:val="22"/>
                <w:szCs w:val="20"/>
              </w:rPr>
              <w:t>+</w:t>
            </w:r>
          </w:p>
        </w:tc>
        <w:tc>
          <w:tcPr>
            <w:tcW w:w="520" w:type="dxa"/>
            <w:shd w:val="clear" w:color="auto" w:fill="auto"/>
          </w:tcPr>
          <w:p w14:paraId="7795F2E3" w14:textId="77777777" w:rsidR="00135299" w:rsidRPr="00046C30" w:rsidRDefault="00135299" w:rsidP="00226B16">
            <w:pPr>
              <w:pStyle w:val="310"/>
              <w:ind w:left="0"/>
              <w:jc w:val="center"/>
              <w:rPr>
                <w:sz w:val="22"/>
                <w:szCs w:val="20"/>
              </w:rPr>
            </w:pPr>
            <w:r w:rsidRPr="00046C30">
              <w:rPr>
                <w:sz w:val="22"/>
                <w:szCs w:val="20"/>
              </w:rPr>
              <w:t>+</w:t>
            </w:r>
          </w:p>
        </w:tc>
        <w:tc>
          <w:tcPr>
            <w:tcW w:w="520" w:type="dxa"/>
            <w:shd w:val="clear" w:color="auto" w:fill="auto"/>
          </w:tcPr>
          <w:p w14:paraId="4E93E959" w14:textId="77777777" w:rsidR="00135299" w:rsidRPr="00046C30" w:rsidRDefault="00135299" w:rsidP="00226B16">
            <w:pPr>
              <w:pStyle w:val="310"/>
              <w:ind w:left="0"/>
              <w:jc w:val="center"/>
              <w:rPr>
                <w:sz w:val="22"/>
                <w:szCs w:val="20"/>
              </w:rPr>
            </w:pPr>
            <w:r w:rsidRPr="00046C30">
              <w:rPr>
                <w:sz w:val="22"/>
                <w:szCs w:val="20"/>
              </w:rPr>
              <w:t>+</w:t>
            </w:r>
          </w:p>
        </w:tc>
      </w:tr>
      <w:tr w:rsidR="000D13DC" w:rsidRPr="00046C30" w14:paraId="700B7747" w14:textId="77777777" w:rsidTr="00AF5805">
        <w:trPr>
          <w:cantSplit/>
        </w:trPr>
        <w:tc>
          <w:tcPr>
            <w:tcW w:w="2943" w:type="dxa"/>
            <w:shd w:val="clear" w:color="auto" w:fill="auto"/>
          </w:tcPr>
          <w:p w14:paraId="123CD1E7" w14:textId="77777777" w:rsidR="00135299" w:rsidRPr="00046C30" w:rsidRDefault="00135299" w:rsidP="00B54438">
            <w:pPr>
              <w:rPr>
                <w:sz w:val="22"/>
              </w:rPr>
            </w:pPr>
            <w:r w:rsidRPr="00046C30">
              <w:rPr>
                <w:bCs/>
                <w:sz w:val="22"/>
              </w:rPr>
              <w:t xml:space="preserve">Радиус кривизны или </w:t>
            </w:r>
            <w:r w:rsidR="00B54438" w:rsidRPr="00046C30">
              <w:rPr>
                <w:bCs/>
                <w:sz w:val="22"/>
              </w:rPr>
              <w:t xml:space="preserve">номинальный наружный </w:t>
            </w:r>
            <w:r w:rsidRPr="00046C30">
              <w:rPr>
                <w:bCs/>
                <w:sz w:val="22"/>
              </w:rPr>
              <w:t xml:space="preserve">диаметр </w:t>
            </w:r>
            <w:r w:rsidR="003B6BC0" w:rsidRPr="00046C30">
              <w:rPr>
                <w:bCs/>
                <w:sz w:val="22"/>
              </w:rPr>
              <w:t xml:space="preserve">свариваемых деталей </w:t>
            </w:r>
          </w:p>
        </w:tc>
        <w:tc>
          <w:tcPr>
            <w:tcW w:w="661" w:type="dxa"/>
            <w:shd w:val="clear" w:color="auto" w:fill="auto"/>
          </w:tcPr>
          <w:p w14:paraId="424D3E8B" w14:textId="77777777" w:rsidR="00135299" w:rsidRPr="00046C30" w:rsidRDefault="00135299" w:rsidP="00226B16">
            <w:pPr>
              <w:pStyle w:val="310"/>
              <w:ind w:left="0"/>
              <w:jc w:val="center"/>
              <w:rPr>
                <w:sz w:val="22"/>
                <w:szCs w:val="20"/>
              </w:rPr>
            </w:pPr>
            <w:r w:rsidRPr="00046C30">
              <w:rPr>
                <w:sz w:val="22"/>
                <w:szCs w:val="20"/>
              </w:rPr>
              <w:t>+</w:t>
            </w:r>
          </w:p>
        </w:tc>
        <w:tc>
          <w:tcPr>
            <w:tcW w:w="662" w:type="dxa"/>
            <w:shd w:val="clear" w:color="auto" w:fill="auto"/>
          </w:tcPr>
          <w:p w14:paraId="28653A1B" w14:textId="77777777" w:rsidR="00135299" w:rsidRPr="00046C30" w:rsidRDefault="00135299" w:rsidP="00226B16">
            <w:pPr>
              <w:pStyle w:val="310"/>
              <w:ind w:left="0"/>
              <w:jc w:val="center"/>
              <w:rPr>
                <w:sz w:val="22"/>
                <w:szCs w:val="20"/>
              </w:rPr>
            </w:pPr>
            <w:r w:rsidRPr="00046C30">
              <w:rPr>
                <w:sz w:val="22"/>
                <w:szCs w:val="20"/>
              </w:rPr>
              <w:t>+</w:t>
            </w:r>
          </w:p>
        </w:tc>
        <w:tc>
          <w:tcPr>
            <w:tcW w:w="662" w:type="dxa"/>
            <w:shd w:val="clear" w:color="auto" w:fill="auto"/>
          </w:tcPr>
          <w:p w14:paraId="4E72EEF5" w14:textId="77777777" w:rsidR="00135299" w:rsidRPr="00046C30" w:rsidRDefault="00135299" w:rsidP="00226B16">
            <w:pPr>
              <w:pStyle w:val="310"/>
              <w:ind w:left="0"/>
              <w:jc w:val="center"/>
              <w:rPr>
                <w:sz w:val="22"/>
                <w:szCs w:val="20"/>
              </w:rPr>
            </w:pPr>
            <w:r w:rsidRPr="00046C30">
              <w:rPr>
                <w:sz w:val="22"/>
                <w:szCs w:val="20"/>
              </w:rPr>
              <w:t>+</w:t>
            </w:r>
          </w:p>
        </w:tc>
        <w:tc>
          <w:tcPr>
            <w:tcW w:w="3118" w:type="dxa"/>
            <w:shd w:val="clear" w:color="auto" w:fill="auto"/>
          </w:tcPr>
          <w:p w14:paraId="2A45FBFB" w14:textId="77777777" w:rsidR="00135299" w:rsidRPr="00046C30" w:rsidRDefault="00135299" w:rsidP="00226B16">
            <w:pPr>
              <w:pStyle w:val="310"/>
              <w:ind w:left="0"/>
              <w:jc w:val="center"/>
              <w:rPr>
                <w:sz w:val="22"/>
                <w:szCs w:val="20"/>
              </w:rPr>
            </w:pPr>
            <w:r w:rsidRPr="00046C30">
              <w:rPr>
                <w:sz w:val="22"/>
                <w:szCs w:val="20"/>
              </w:rPr>
              <w:t>+</w:t>
            </w:r>
          </w:p>
        </w:tc>
        <w:tc>
          <w:tcPr>
            <w:tcW w:w="850" w:type="dxa"/>
            <w:shd w:val="clear" w:color="auto" w:fill="auto"/>
          </w:tcPr>
          <w:p w14:paraId="59E090E4" w14:textId="77777777" w:rsidR="00135299" w:rsidRPr="00046C30" w:rsidRDefault="00135299" w:rsidP="00226B16">
            <w:pPr>
              <w:pStyle w:val="310"/>
              <w:ind w:left="0"/>
              <w:jc w:val="center"/>
              <w:rPr>
                <w:sz w:val="22"/>
                <w:szCs w:val="20"/>
              </w:rPr>
            </w:pPr>
            <w:r w:rsidRPr="00046C30">
              <w:rPr>
                <w:sz w:val="22"/>
                <w:szCs w:val="20"/>
              </w:rPr>
              <w:t>+</w:t>
            </w:r>
          </w:p>
        </w:tc>
        <w:tc>
          <w:tcPr>
            <w:tcW w:w="851" w:type="dxa"/>
            <w:shd w:val="clear" w:color="auto" w:fill="auto"/>
          </w:tcPr>
          <w:p w14:paraId="17236A53" w14:textId="77777777" w:rsidR="00135299" w:rsidRPr="00046C30" w:rsidRDefault="00135299" w:rsidP="00226B16">
            <w:pPr>
              <w:pStyle w:val="310"/>
              <w:ind w:left="0"/>
              <w:jc w:val="center"/>
              <w:rPr>
                <w:sz w:val="22"/>
                <w:szCs w:val="20"/>
              </w:rPr>
            </w:pPr>
            <w:r w:rsidRPr="00046C30">
              <w:rPr>
                <w:sz w:val="22"/>
                <w:szCs w:val="20"/>
              </w:rPr>
              <w:t>+</w:t>
            </w:r>
          </w:p>
        </w:tc>
        <w:tc>
          <w:tcPr>
            <w:tcW w:w="1276" w:type="dxa"/>
            <w:shd w:val="clear" w:color="auto" w:fill="auto"/>
          </w:tcPr>
          <w:p w14:paraId="44B2B06B" w14:textId="77777777" w:rsidR="00135299" w:rsidRPr="00046C30" w:rsidRDefault="00135299" w:rsidP="00226B16">
            <w:pPr>
              <w:pStyle w:val="310"/>
              <w:ind w:left="0"/>
              <w:jc w:val="center"/>
              <w:rPr>
                <w:sz w:val="22"/>
                <w:szCs w:val="20"/>
              </w:rPr>
            </w:pPr>
            <w:r w:rsidRPr="00046C30">
              <w:rPr>
                <w:sz w:val="22"/>
                <w:szCs w:val="20"/>
              </w:rPr>
              <w:t>+</w:t>
            </w:r>
          </w:p>
        </w:tc>
        <w:tc>
          <w:tcPr>
            <w:tcW w:w="519" w:type="dxa"/>
            <w:shd w:val="clear" w:color="auto" w:fill="auto"/>
          </w:tcPr>
          <w:p w14:paraId="1626D08A" w14:textId="77777777" w:rsidR="00135299" w:rsidRPr="00046C30" w:rsidRDefault="00B54438" w:rsidP="00226B16">
            <w:pPr>
              <w:pStyle w:val="310"/>
              <w:ind w:left="0"/>
              <w:jc w:val="center"/>
              <w:rPr>
                <w:sz w:val="22"/>
                <w:szCs w:val="20"/>
              </w:rPr>
            </w:pPr>
            <w:r w:rsidRPr="00046C30">
              <w:rPr>
                <w:sz w:val="22"/>
                <w:szCs w:val="20"/>
              </w:rPr>
              <w:t>+</w:t>
            </w:r>
          </w:p>
        </w:tc>
        <w:tc>
          <w:tcPr>
            <w:tcW w:w="520" w:type="dxa"/>
            <w:shd w:val="clear" w:color="auto" w:fill="auto"/>
          </w:tcPr>
          <w:p w14:paraId="6A1B058A" w14:textId="77777777" w:rsidR="00135299" w:rsidRPr="00046C30" w:rsidRDefault="00135299" w:rsidP="00226B16">
            <w:pPr>
              <w:pStyle w:val="310"/>
              <w:ind w:left="0"/>
              <w:jc w:val="center"/>
              <w:rPr>
                <w:sz w:val="22"/>
                <w:szCs w:val="20"/>
              </w:rPr>
            </w:pPr>
            <w:r w:rsidRPr="00046C30">
              <w:rPr>
                <w:sz w:val="22"/>
                <w:szCs w:val="20"/>
              </w:rPr>
              <w:t>+</w:t>
            </w:r>
          </w:p>
        </w:tc>
        <w:tc>
          <w:tcPr>
            <w:tcW w:w="520" w:type="dxa"/>
            <w:shd w:val="clear" w:color="auto" w:fill="auto"/>
          </w:tcPr>
          <w:p w14:paraId="29B05CF2" w14:textId="54B64406" w:rsidR="00135299" w:rsidRPr="00046C30" w:rsidRDefault="00CF18F5" w:rsidP="00226B16">
            <w:pPr>
              <w:pStyle w:val="310"/>
              <w:ind w:left="0"/>
              <w:jc w:val="center"/>
              <w:rPr>
                <w:sz w:val="22"/>
                <w:szCs w:val="20"/>
              </w:rPr>
            </w:pPr>
            <w:r w:rsidRPr="00046C30">
              <w:rPr>
                <w:sz w:val="22"/>
                <w:szCs w:val="20"/>
              </w:rPr>
              <w:t>–</w:t>
            </w:r>
          </w:p>
        </w:tc>
        <w:tc>
          <w:tcPr>
            <w:tcW w:w="520" w:type="dxa"/>
            <w:shd w:val="clear" w:color="auto" w:fill="auto"/>
          </w:tcPr>
          <w:p w14:paraId="6DEA7346" w14:textId="77777777" w:rsidR="00135299" w:rsidRPr="00046C30" w:rsidRDefault="00135299" w:rsidP="00226B16">
            <w:pPr>
              <w:pStyle w:val="310"/>
              <w:ind w:left="0"/>
              <w:jc w:val="center"/>
              <w:rPr>
                <w:sz w:val="22"/>
                <w:szCs w:val="20"/>
              </w:rPr>
            </w:pPr>
            <w:r w:rsidRPr="00046C30">
              <w:rPr>
                <w:sz w:val="22"/>
                <w:szCs w:val="20"/>
              </w:rPr>
              <w:t>+</w:t>
            </w:r>
          </w:p>
        </w:tc>
        <w:tc>
          <w:tcPr>
            <w:tcW w:w="520" w:type="dxa"/>
            <w:shd w:val="clear" w:color="auto" w:fill="auto"/>
          </w:tcPr>
          <w:p w14:paraId="56552995" w14:textId="77777777" w:rsidR="00135299" w:rsidRPr="00046C30" w:rsidRDefault="00135299" w:rsidP="00226B16">
            <w:pPr>
              <w:pStyle w:val="310"/>
              <w:ind w:left="0"/>
              <w:jc w:val="center"/>
              <w:rPr>
                <w:sz w:val="22"/>
                <w:szCs w:val="20"/>
              </w:rPr>
            </w:pPr>
            <w:r w:rsidRPr="00046C30">
              <w:rPr>
                <w:sz w:val="22"/>
                <w:szCs w:val="20"/>
              </w:rPr>
              <w:t>+</w:t>
            </w:r>
          </w:p>
        </w:tc>
        <w:tc>
          <w:tcPr>
            <w:tcW w:w="520" w:type="dxa"/>
            <w:shd w:val="clear" w:color="auto" w:fill="auto"/>
          </w:tcPr>
          <w:p w14:paraId="1C291B5D" w14:textId="77777777" w:rsidR="00135299" w:rsidRPr="00046C30" w:rsidRDefault="00135299" w:rsidP="00226B16">
            <w:pPr>
              <w:pStyle w:val="310"/>
              <w:ind w:left="0"/>
              <w:jc w:val="center"/>
              <w:rPr>
                <w:sz w:val="22"/>
                <w:szCs w:val="20"/>
              </w:rPr>
            </w:pPr>
            <w:r w:rsidRPr="00046C30">
              <w:rPr>
                <w:sz w:val="22"/>
                <w:szCs w:val="20"/>
              </w:rPr>
              <w:t>+</w:t>
            </w:r>
          </w:p>
        </w:tc>
      </w:tr>
      <w:tr w:rsidR="000D13DC" w:rsidRPr="00046C30" w14:paraId="26F8D893" w14:textId="77777777" w:rsidTr="00AF5805">
        <w:trPr>
          <w:cantSplit/>
        </w:trPr>
        <w:tc>
          <w:tcPr>
            <w:tcW w:w="2943" w:type="dxa"/>
            <w:shd w:val="clear" w:color="auto" w:fill="auto"/>
          </w:tcPr>
          <w:p w14:paraId="02EBDD5A" w14:textId="3AC9D5FA" w:rsidR="00135299" w:rsidRPr="00046C30" w:rsidRDefault="00135299" w:rsidP="00EC7FC0">
            <w:pPr>
              <w:rPr>
                <w:sz w:val="22"/>
              </w:rPr>
            </w:pPr>
            <w:r w:rsidRPr="00046C30">
              <w:rPr>
                <w:bCs/>
                <w:sz w:val="22"/>
              </w:rPr>
              <w:t xml:space="preserve">Тип </w:t>
            </w:r>
            <w:r w:rsidR="004847FA" w:rsidRPr="00046C30">
              <w:rPr>
                <w:bCs/>
                <w:sz w:val="22"/>
              </w:rPr>
              <w:t xml:space="preserve">сварного </w:t>
            </w:r>
            <w:r w:rsidRPr="00046C30">
              <w:rPr>
                <w:bCs/>
                <w:sz w:val="22"/>
              </w:rPr>
              <w:t xml:space="preserve">шва </w:t>
            </w:r>
            <w:r w:rsidR="00EC7FC0" w:rsidRPr="00046C30">
              <w:rPr>
                <w:bCs/>
                <w:sz w:val="22"/>
              </w:rPr>
              <w:t>(не применяется для сварных соединений стержней)</w:t>
            </w:r>
          </w:p>
        </w:tc>
        <w:tc>
          <w:tcPr>
            <w:tcW w:w="661" w:type="dxa"/>
            <w:shd w:val="clear" w:color="auto" w:fill="auto"/>
          </w:tcPr>
          <w:p w14:paraId="2D97713B" w14:textId="77777777" w:rsidR="00135299" w:rsidRPr="00046C30" w:rsidRDefault="00135299" w:rsidP="00226B16">
            <w:pPr>
              <w:pStyle w:val="310"/>
              <w:ind w:left="0"/>
              <w:jc w:val="center"/>
              <w:rPr>
                <w:sz w:val="22"/>
                <w:szCs w:val="20"/>
              </w:rPr>
            </w:pPr>
            <w:r w:rsidRPr="00046C30">
              <w:rPr>
                <w:sz w:val="22"/>
                <w:szCs w:val="20"/>
              </w:rPr>
              <w:t>+</w:t>
            </w:r>
          </w:p>
        </w:tc>
        <w:tc>
          <w:tcPr>
            <w:tcW w:w="662" w:type="dxa"/>
            <w:shd w:val="clear" w:color="auto" w:fill="auto"/>
          </w:tcPr>
          <w:p w14:paraId="25DFAC5E" w14:textId="77777777" w:rsidR="00135299" w:rsidRPr="00046C30" w:rsidRDefault="00135299" w:rsidP="00226B16">
            <w:pPr>
              <w:pStyle w:val="310"/>
              <w:ind w:left="0"/>
              <w:jc w:val="center"/>
              <w:rPr>
                <w:sz w:val="22"/>
                <w:szCs w:val="20"/>
              </w:rPr>
            </w:pPr>
            <w:r w:rsidRPr="00046C30">
              <w:rPr>
                <w:sz w:val="22"/>
                <w:szCs w:val="20"/>
              </w:rPr>
              <w:t>+</w:t>
            </w:r>
          </w:p>
        </w:tc>
        <w:tc>
          <w:tcPr>
            <w:tcW w:w="662" w:type="dxa"/>
            <w:shd w:val="clear" w:color="auto" w:fill="auto"/>
          </w:tcPr>
          <w:p w14:paraId="10E46B04" w14:textId="77777777" w:rsidR="00135299" w:rsidRPr="00046C30" w:rsidRDefault="00135299" w:rsidP="00226B16">
            <w:pPr>
              <w:pStyle w:val="310"/>
              <w:ind w:left="0"/>
              <w:jc w:val="center"/>
              <w:rPr>
                <w:sz w:val="22"/>
                <w:szCs w:val="20"/>
              </w:rPr>
            </w:pPr>
            <w:r w:rsidRPr="00046C30">
              <w:rPr>
                <w:sz w:val="22"/>
                <w:szCs w:val="20"/>
              </w:rPr>
              <w:t>+</w:t>
            </w:r>
          </w:p>
        </w:tc>
        <w:tc>
          <w:tcPr>
            <w:tcW w:w="3118" w:type="dxa"/>
            <w:shd w:val="clear" w:color="auto" w:fill="auto"/>
          </w:tcPr>
          <w:p w14:paraId="25EA3C44" w14:textId="77777777" w:rsidR="00135299" w:rsidRPr="00046C30" w:rsidRDefault="00135299" w:rsidP="00226B16">
            <w:pPr>
              <w:pStyle w:val="310"/>
              <w:ind w:left="0"/>
              <w:jc w:val="center"/>
              <w:rPr>
                <w:sz w:val="22"/>
                <w:szCs w:val="20"/>
              </w:rPr>
            </w:pPr>
            <w:r w:rsidRPr="00046C30">
              <w:rPr>
                <w:sz w:val="22"/>
                <w:szCs w:val="20"/>
              </w:rPr>
              <w:t>+</w:t>
            </w:r>
          </w:p>
        </w:tc>
        <w:tc>
          <w:tcPr>
            <w:tcW w:w="850" w:type="dxa"/>
            <w:shd w:val="clear" w:color="auto" w:fill="auto"/>
          </w:tcPr>
          <w:p w14:paraId="2616BEF1" w14:textId="77777777" w:rsidR="00135299" w:rsidRPr="00046C30" w:rsidRDefault="00135299" w:rsidP="00226B16">
            <w:pPr>
              <w:pStyle w:val="310"/>
              <w:ind w:left="0"/>
              <w:jc w:val="center"/>
              <w:rPr>
                <w:sz w:val="22"/>
                <w:szCs w:val="20"/>
              </w:rPr>
            </w:pPr>
            <w:r w:rsidRPr="00046C30">
              <w:rPr>
                <w:sz w:val="22"/>
                <w:szCs w:val="20"/>
              </w:rPr>
              <w:t>+</w:t>
            </w:r>
          </w:p>
        </w:tc>
        <w:tc>
          <w:tcPr>
            <w:tcW w:w="851" w:type="dxa"/>
            <w:shd w:val="clear" w:color="auto" w:fill="auto"/>
          </w:tcPr>
          <w:p w14:paraId="51A7ECE8" w14:textId="4A2EE63A" w:rsidR="00135299" w:rsidRPr="00046C30" w:rsidRDefault="00CF18F5" w:rsidP="00226B16">
            <w:pPr>
              <w:pStyle w:val="310"/>
              <w:ind w:left="0"/>
              <w:jc w:val="center"/>
              <w:rPr>
                <w:sz w:val="22"/>
                <w:szCs w:val="20"/>
              </w:rPr>
            </w:pPr>
            <w:r w:rsidRPr="00046C30">
              <w:rPr>
                <w:sz w:val="22"/>
                <w:szCs w:val="20"/>
              </w:rPr>
              <w:t>–</w:t>
            </w:r>
          </w:p>
        </w:tc>
        <w:tc>
          <w:tcPr>
            <w:tcW w:w="1276" w:type="dxa"/>
            <w:shd w:val="clear" w:color="auto" w:fill="auto"/>
          </w:tcPr>
          <w:p w14:paraId="32385374" w14:textId="1EEB5FA0" w:rsidR="00135299" w:rsidRPr="00046C30" w:rsidRDefault="00CF18F5" w:rsidP="00226B16">
            <w:pPr>
              <w:pStyle w:val="310"/>
              <w:ind w:left="0"/>
              <w:jc w:val="center"/>
              <w:rPr>
                <w:sz w:val="22"/>
                <w:szCs w:val="20"/>
              </w:rPr>
            </w:pPr>
            <w:r w:rsidRPr="00046C30">
              <w:rPr>
                <w:sz w:val="22"/>
                <w:szCs w:val="20"/>
              </w:rPr>
              <w:t>–</w:t>
            </w:r>
          </w:p>
        </w:tc>
        <w:tc>
          <w:tcPr>
            <w:tcW w:w="519" w:type="dxa"/>
            <w:shd w:val="clear" w:color="auto" w:fill="auto"/>
          </w:tcPr>
          <w:p w14:paraId="35E65472" w14:textId="5AAFE098" w:rsidR="00135299" w:rsidRPr="00046C30" w:rsidRDefault="00CF18F5" w:rsidP="00226B16">
            <w:pPr>
              <w:pStyle w:val="310"/>
              <w:ind w:left="0"/>
              <w:jc w:val="center"/>
              <w:rPr>
                <w:sz w:val="22"/>
                <w:szCs w:val="20"/>
              </w:rPr>
            </w:pPr>
            <w:r w:rsidRPr="00046C30">
              <w:rPr>
                <w:sz w:val="22"/>
                <w:szCs w:val="20"/>
              </w:rPr>
              <w:t>–</w:t>
            </w:r>
          </w:p>
        </w:tc>
        <w:tc>
          <w:tcPr>
            <w:tcW w:w="520" w:type="dxa"/>
            <w:shd w:val="clear" w:color="auto" w:fill="auto"/>
          </w:tcPr>
          <w:p w14:paraId="604261F1" w14:textId="6D0CF1BD" w:rsidR="00135299" w:rsidRPr="00046C30" w:rsidRDefault="00CF18F5" w:rsidP="00226B16">
            <w:pPr>
              <w:pStyle w:val="310"/>
              <w:ind w:left="0"/>
              <w:jc w:val="center"/>
              <w:rPr>
                <w:sz w:val="22"/>
                <w:szCs w:val="20"/>
              </w:rPr>
            </w:pPr>
            <w:r w:rsidRPr="00046C30">
              <w:rPr>
                <w:sz w:val="22"/>
                <w:szCs w:val="20"/>
              </w:rPr>
              <w:t>–</w:t>
            </w:r>
          </w:p>
        </w:tc>
        <w:tc>
          <w:tcPr>
            <w:tcW w:w="520" w:type="dxa"/>
            <w:shd w:val="clear" w:color="auto" w:fill="auto"/>
          </w:tcPr>
          <w:p w14:paraId="6DB45428" w14:textId="176D334B" w:rsidR="00135299" w:rsidRPr="00046C30" w:rsidRDefault="00CF18F5" w:rsidP="00226B16">
            <w:pPr>
              <w:pStyle w:val="310"/>
              <w:ind w:left="0"/>
              <w:jc w:val="center"/>
              <w:rPr>
                <w:sz w:val="22"/>
                <w:szCs w:val="20"/>
              </w:rPr>
            </w:pPr>
            <w:r w:rsidRPr="00046C30">
              <w:rPr>
                <w:sz w:val="22"/>
                <w:szCs w:val="20"/>
              </w:rPr>
              <w:t>–</w:t>
            </w:r>
          </w:p>
        </w:tc>
        <w:tc>
          <w:tcPr>
            <w:tcW w:w="520" w:type="dxa"/>
            <w:shd w:val="clear" w:color="auto" w:fill="auto"/>
          </w:tcPr>
          <w:p w14:paraId="3A0D7B2B" w14:textId="77777777" w:rsidR="00135299" w:rsidRPr="00046C30" w:rsidRDefault="00135299" w:rsidP="00226B16">
            <w:pPr>
              <w:pStyle w:val="310"/>
              <w:ind w:left="0"/>
              <w:jc w:val="center"/>
              <w:rPr>
                <w:sz w:val="22"/>
                <w:szCs w:val="20"/>
              </w:rPr>
            </w:pPr>
            <w:r w:rsidRPr="00046C30">
              <w:rPr>
                <w:sz w:val="22"/>
                <w:szCs w:val="20"/>
              </w:rPr>
              <w:t>+</w:t>
            </w:r>
          </w:p>
        </w:tc>
        <w:tc>
          <w:tcPr>
            <w:tcW w:w="520" w:type="dxa"/>
            <w:shd w:val="clear" w:color="auto" w:fill="auto"/>
          </w:tcPr>
          <w:p w14:paraId="323AE52F" w14:textId="77777777" w:rsidR="00135299" w:rsidRPr="00046C30" w:rsidRDefault="00135299" w:rsidP="00226B16">
            <w:pPr>
              <w:pStyle w:val="310"/>
              <w:ind w:left="0"/>
              <w:jc w:val="center"/>
              <w:rPr>
                <w:sz w:val="22"/>
                <w:szCs w:val="20"/>
              </w:rPr>
            </w:pPr>
            <w:r w:rsidRPr="00046C30">
              <w:rPr>
                <w:sz w:val="22"/>
                <w:szCs w:val="20"/>
              </w:rPr>
              <w:t>+</w:t>
            </w:r>
          </w:p>
        </w:tc>
        <w:tc>
          <w:tcPr>
            <w:tcW w:w="520" w:type="dxa"/>
            <w:shd w:val="clear" w:color="auto" w:fill="auto"/>
          </w:tcPr>
          <w:p w14:paraId="1876F745" w14:textId="4C683BE5" w:rsidR="00135299" w:rsidRPr="00046C30" w:rsidRDefault="00CF18F5" w:rsidP="00226B16">
            <w:pPr>
              <w:pStyle w:val="310"/>
              <w:ind w:left="0"/>
              <w:jc w:val="center"/>
              <w:rPr>
                <w:sz w:val="22"/>
                <w:szCs w:val="20"/>
              </w:rPr>
            </w:pPr>
            <w:r w:rsidRPr="00046C30">
              <w:rPr>
                <w:sz w:val="22"/>
                <w:szCs w:val="20"/>
              </w:rPr>
              <w:t>–</w:t>
            </w:r>
          </w:p>
        </w:tc>
      </w:tr>
      <w:tr w:rsidR="000D13DC" w:rsidRPr="00046C30" w14:paraId="1B4BF3F8" w14:textId="77777777" w:rsidTr="00AF5805">
        <w:trPr>
          <w:cantSplit/>
        </w:trPr>
        <w:tc>
          <w:tcPr>
            <w:tcW w:w="2943" w:type="dxa"/>
            <w:shd w:val="clear" w:color="auto" w:fill="auto"/>
          </w:tcPr>
          <w:p w14:paraId="33995652" w14:textId="58255D7C" w:rsidR="00135299" w:rsidRPr="00046C30" w:rsidRDefault="00135299" w:rsidP="003B6BC0">
            <w:pPr>
              <w:rPr>
                <w:sz w:val="22"/>
                <w:lang w:val="en-US"/>
              </w:rPr>
            </w:pPr>
            <w:r w:rsidRPr="00046C30">
              <w:rPr>
                <w:bCs/>
                <w:sz w:val="22"/>
              </w:rPr>
              <w:t>Тип сварного соединения</w:t>
            </w:r>
          </w:p>
        </w:tc>
        <w:tc>
          <w:tcPr>
            <w:tcW w:w="661" w:type="dxa"/>
            <w:shd w:val="clear" w:color="auto" w:fill="auto"/>
          </w:tcPr>
          <w:p w14:paraId="1C91563E" w14:textId="77777777" w:rsidR="00135299" w:rsidRPr="00046C30" w:rsidRDefault="00135299" w:rsidP="00226B16">
            <w:pPr>
              <w:pStyle w:val="310"/>
              <w:ind w:left="0"/>
              <w:jc w:val="center"/>
              <w:rPr>
                <w:sz w:val="22"/>
                <w:szCs w:val="20"/>
              </w:rPr>
            </w:pPr>
            <w:r w:rsidRPr="00046C30">
              <w:rPr>
                <w:sz w:val="22"/>
                <w:szCs w:val="20"/>
              </w:rPr>
              <w:t>+</w:t>
            </w:r>
          </w:p>
        </w:tc>
        <w:tc>
          <w:tcPr>
            <w:tcW w:w="662" w:type="dxa"/>
            <w:shd w:val="clear" w:color="auto" w:fill="auto"/>
          </w:tcPr>
          <w:p w14:paraId="0EA642D2" w14:textId="77777777" w:rsidR="00135299" w:rsidRPr="00046C30" w:rsidRDefault="00135299" w:rsidP="00226B16">
            <w:pPr>
              <w:pStyle w:val="310"/>
              <w:ind w:left="0"/>
              <w:jc w:val="center"/>
              <w:rPr>
                <w:sz w:val="22"/>
                <w:szCs w:val="20"/>
              </w:rPr>
            </w:pPr>
            <w:r w:rsidRPr="00046C30">
              <w:rPr>
                <w:sz w:val="22"/>
                <w:szCs w:val="20"/>
              </w:rPr>
              <w:t>+</w:t>
            </w:r>
          </w:p>
        </w:tc>
        <w:tc>
          <w:tcPr>
            <w:tcW w:w="662" w:type="dxa"/>
            <w:shd w:val="clear" w:color="auto" w:fill="auto"/>
          </w:tcPr>
          <w:p w14:paraId="1B5E31E8" w14:textId="77777777" w:rsidR="00135299" w:rsidRPr="00046C30" w:rsidRDefault="00135299" w:rsidP="00226B16">
            <w:pPr>
              <w:pStyle w:val="310"/>
              <w:ind w:left="0"/>
              <w:jc w:val="center"/>
              <w:rPr>
                <w:sz w:val="22"/>
                <w:szCs w:val="20"/>
              </w:rPr>
            </w:pPr>
            <w:r w:rsidRPr="00046C30">
              <w:rPr>
                <w:sz w:val="22"/>
                <w:szCs w:val="20"/>
              </w:rPr>
              <w:t>+</w:t>
            </w:r>
          </w:p>
        </w:tc>
        <w:tc>
          <w:tcPr>
            <w:tcW w:w="3118" w:type="dxa"/>
            <w:shd w:val="clear" w:color="auto" w:fill="auto"/>
          </w:tcPr>
          <w:p w14:paraId="07AD4CEE" w14:textId="77777777" w:rsidR="00135299" w:rsidRPr="00046C30" w:rsidRDefault="00135299" w:rsidP="00226B16">
            <w:pPr>
              <w:pStyle w:val="310"/>
              <w:ind w:left="0"/>
              <w:jc w:val="center"/>
              <w:rPr>
                <w:sz w:val="22"/>
                <w:szCs w:val="20"/>
              </w:rPr>
            </w:pPr>
            <w:r w:rsidRPr="00046C30">
              <w:rPr>
                <w:sz w:val="22"/>
                <w:szCs w:val="20"/>
              </w:rPr>
              <w:t>+</w:t>
            </w:r>
          </w:p>
        </w:tc>
        <w:tc>
          <w:tcPr>
            <w:tcW w:w="850" w:type="dxa"/>
            <w:shd w:val="clear" w:color="auto" w:fill="auto"/>
          </w:tcPr>
          <w:p w14:paraId="1E6CEA0E" w14:textId="77777777" w:rsidR="00135299" w:rsidRPr="00046C30" w:rsidRDefault="00135299" w:rsidP="00226B16">
            <w:pPr>
              <w:pStyle w:val="310"/>
              <w:ind w:left="0"/>
              <w:jc w:val="center"/>
              <w:rPr>
                <w:sz w:val="22"/>
                <w:szCs w:val="20"/>
              </w:rPr>
            </w:pPr>
            <w:r w:rsidRPr="00046C30">
              <w:rPr>
                <w:sz w:val="22"/>
                <w:szCs w:val="20"/>
              </w:rPr>
              <w:t>+</w:t>
            </w:r>
          </w:p>
        </w:tc>
        <w:tc>
          <w:tcPr>
            <w:tcW w:w="851" w:type="dxa"/>
            <w:shd w:val="clear" w:color="auto" w:fill="auto"/>
          </w:tcPr>
          <w:p w14:paraId="535BD947" w14:textId="1F95D229" w:rsidR="00135299" w:rsidRPr="00046C30" w:rsidRDefault="00CF18F5" w:rsidP="00226B16">
            <w:pPr>
              <w:pStyle w:val="310"/>
              <w:ind w:left="0"/>
              <w:jc w:val="center"/>
              <w:rPr>
                <w:sz w:val="22"/>
                <w:szCs w:val="20"/>
              </w:rPr>
            </w:pPr>
            <w:r w:rsidRPr="00046C30">
              <w:rPr>
                <w:sz w:val="22"/>
                <w:szCs w:val="20"/>
              </w:rPr>
              <w:t>–</w:t>
            </w:r>
          </w:p>
        </w:tc>
        <w:tc>
          <w:tcPr>
            <w:tcW w:w="1276" w:type="dxa"/>
            <w:shd w:val="clear" w:color="auto" w:fill="auto"/>
          </w:tcPr>
          <w:p w14:paraId="05AB497F" w14:textId="56D723D8" w:rsidR="00135299" w:rsidRPr="00046C30" w:rsidRDefault="00CF18F5" w:rsidP="00226B16">
            <w:pPr>
              <w:pStyle w:val="310"/>
              <w:ind w:left="0"/>
              <w:jc w:val="center"/>
              <w:rPr>
                <w:sz w:val="22"/>
                <w:szCs w:val="20"/>
              </w:rPr>
            </w:pPr>
            <w:r w:rsidRPr="00046C30">
              <w:rPr>
                <w:sz w:val="22"/>
                <w:szCs w:val="20"/>
              </w:rPr>
              <w:t>–</w:t>
            </w:r>
          </w:p>
        </w:tc>
        <w:tc>
          <w:tcPr>
            <w:tcW w:w="519" w:type="dxa"/>
            <w:shd w:val="clear" w:color="auto" w:fill="auto"/>
          </w:tcPr>
          <w:p w14:paraId="172F324E" w14:textId="5075286F" w:rsidR="00135299" w:rsidRPr="00046C30" w:rsidRDefault="00CF18F5" w:rsidP="00226B16">
            <w:pPr>
              <w:pStyle w:val="310"/>
              <w:ind w:left="0"/>
              <w:jc w:val="center"/>
              <w:rPr>
                <w:sz w:val="22"/>
                <w:szCs w:val="20"/>
              </w:rPr>
            </w:pPr>
            <w:r w:rsidRPr="00046C30">
              <w:rPr>
                <w:sz w:val="22"/>
                <w:szCs w:val="20"/>
              </w:rPr>
              <w:t>–</w:t>
            </w:r>
          </w:p>
        </w:tc>
        <w:tc>
          <w:tcPr>
            <w:tcW w:w="520" w:type="dxa"/>
            <w:shd w:val="clear" w:color="auto" w:fill="auto"/>
          </w:tcPr>
          <w:p w14:paraId="08A99169" w14:textId="56C6FBAA" w:rsidR="00135299" w:rsidRPr="00046C30" w:rsidRDefault="00CF18F5" w:rsidP="00226B16">
            <w:pPr>
              <w:pStyle w:val="310"/>
              <w:ind w:left="0"/>
              <w:jc w:val="center"/>
              <w:rPr>
                <w:sz w:val="22"/>
                <w:szCs w:val="20"/>
              </w:rPr>
            </w:pPr>
            <w:r w:rsidRPr="00046C30">
              <w:rPr>
                <w:sz w:val="22"/>
                <w:szCs w:val="20"/>
              </w:rPr>
              <w:t>–</w:t>
            </w:r>
          </w:p>
        </w:tc>
        <w:tc>
          <w:tcPr>
            <w:tcW w:w="520" w:type="dxa"/>
            <w:shd w:val="clear" w:color="auto" w:fill="auto"/>
          </w:tcPr>
          <w:p w14:paraId="6C3C3006" w14:textId="765F1F96" w:rsidR="00135299" w:rsidRPr="00046C30" w:rsidRDefault="00CF18F5" w:rsidP="00226B16">
            <w:pPr>
              <w:pStyle w:val="310"/>
              <w:ind w:left="0"/>
              <w:jc w:val="center"/>
              <w:rPr>
                <w:sz w:val="22"/>
                <w:szCs w:val="20"/>
              </w:rPr>
            </w:pPr>
            <w:r w:rsidRPr="00046C30">
              <w:rPr>
                <w:sz w:val="22"/>
                <w:szCs w:val="20"/>
              </w:rPr>
              <w:t>–</w:t>
            </w:r>
          </w:p>
        </w:tc>
        <w:tc>
          <w:tcPr>
            <w:tcW w:w="520" w:type="dxa"/>
            <w:shd w:val="clear" w:color="auto" w:fill="auto"/>
          </w:tcPr>
          <w:p w14:paraId="5C0B4FF0" w14:textId="77777777" w:rsidR="00135299" w:rsidRPr="00046C30" w:rsidRDefault="00135299" w:rsidP="00226B16">
            <w:pPr>
              <w:pStyle w:val="310"/>
              <w:ind w:left="0"/>
              <w:jc w:val="center"/>
              <w:rPr>
                <w:sz w:val="22"/>
                <w:szCs w:val="20"/>
              </w:rPr>
            </w:pPr>
            <w:r w:rsidRPr="00046C30">
              <w:rPr>
                <w:sz w:val="22"/>
                <w:szCs w:val="20"/>
              </w:rPr>
              <w:t>+</w:t>
            </w:r>
          </w:p>
        </w:tc>
        <w:tc>
          <w:tcPr>
            <w:tcW w:w="520" w:type="dxa"/>
            <w:shd w:val="clear" w:color="auto" w:fill="auto"/>
          </w:tcPr>
          <w:p w14:paraId="39068A79" w14:textId="77777777" w:rsidR="00135299" w:rsidRPr="00046C30" w:rsidRDefault="00135299" w:rsidP="00226B16">
            <w:pPr>
              <w:pStyle w:val="310"/>
              <w:ind w:left="0"/>
              <w:jc w:val="center"/>
              <w:rPr>
                <w:sz w:val="22"/>
                <w:szCs w:val="20"/>
              </w:rPr>
            </w:pPr>
            <w:r w:rsidRPr="00046C30">
              <w:rPr>
                <w:sz w:val="22"/>
                <w:szCs w:val="20"/>
              </w:rPr>
              <w:t>+</w:t>
            </w:r>
          </w:p>
        </w:tc>
        <w:tc>
          <w:tcPr>
            <w:tcW w:w="520" w:type="dxa"/>
            <w:shd w:val="clear" w:color="auto" w:fill="auto"/>
          </w:tcPr>
          <w:p w14:paraId="4AFB0718" w14:textId="082BF6A8" w:rsidR="00135299" w:rsidRPr="00046C30" w:rsidRDefault="00CF18F5" w:rsidP="00226B16">
            <w:pPr>
              <w:pStyle w:val="310"/>
              <w:ind w:left="0"/>
              <w:jc w:val="center"/>
              <w:rPr>
                <w:sz w:val="22"/>
                <w:szCs w:val="20"/>
              </w:rPr>
            </w:pPr>
            <w:r w:rsidRPr="00046C30">
              <w:rPr>
                <w:sz w:val="22"/>
                <w:szCs w:val="20"/>
              </w:rPr>
              <w:t>–</w:t>
            </w:r>
          </w:p>
        </w:tc>
      </w:tr>
      <w:tr w:rsidR="00135C2B" w:rsidRPr="00046C30" w14:paraId="5113E3FF" w14:textId="77777777" w:rsidTr="00AF5805">
        <w:trPr>
          <w:cantSplit/>
        </w:trPr>
        <w:tc>
          <w:tcPr>
            <w:tcW w:w="2943" w:type="dxa"/>
            <w:shd w:val="clear" w:color="auto" w:fill="auto"/>
          </w:tcPr>
          <w:p w14:paraId="4BDB392D" w14:textId="77777777" w:rsidR="00BD3197" w:rsidRPr="00046C30" w:rsidRDefault="00BD3197" w:rsidP="00226B16">
            <w:pPr>
              <w:rPr>
                <w:sz w:val="22"/>
              </w:rPr>
            </w:pPr>
            <w:r w:rsidRPr="00046C30">
              <w:rPr>
                <w:bCs/>
                <w:sz w:val="22"/>
              </w:rPr>
              <w:t>Способ формирования сварного шва (не применяется для сварных соединений стержней)</w:t>
            </w:r>
          </w:p>
        </w:tc>
        <w:tc>
          <w:tcPr>
            <w:tcW w:w="661" w:type="dxa"/>
            <w:shd w:val="clear" w:color="auto" w:fill="auto"/>
          </w:tcPr>
          <w:p w14:paraId="342D4326" w14:textId="77777777" w:rsidR="00BD3197" w:rsidRPr="00046C30" w:rsidRDefault="00BD3197" w:rsidP="00226B16">
            <w:pPr>
              <w:pStyle w:val="310"/>
              <w:ind w:left="0"/>
              <w:jc w:val="center"/>
              <w:rPr>
                <w:sz w:val="22"/>
                <w:szCs w:val="20"/>
              </w:rPr>
            </w:pPr>
            <w:r w:rsidRPr="00046C30">
              <w:rPr>
                <w:sz w:val="22"/>
                <w:szCs w:val="20"/>
              </w:rPr>
              <w:t>+</w:t>
            </w:r>
          </w:p>
        </w:tc>
        <w:tc>
          <w:tcPr>
            <w:tcW w:w="662" w:type="dxa"/>
            <w:shd w:val="clear" w:color="auto" w:fill="auto"/>
          </w:tcPr>
          <w:p w14:paraId="4775CD70" w14:textId="77777777" w:rsidR="00BD3197" w:rsidRPr="00046C30" w:rsidRDefault="00BD3197" w:rsidP="00226B16">
            <w:pPr>
              <w:pStyle w:val="310"/>
              <w:ind w:left="0"/>
              <w:jc w:val="center"/>
              <w:rPr>
                <w:sz w:val="22"/>
                <w:szCs w:val="20"/>
              </w:rPr>
            </w:pPr>
            <w:r w:rsidRPr="00046C30">
              <w:rPr>
                <w:sz w:val="22"/>
                <w:szCs w:val="20"/>
              </w:rPr>
              <w:t>+</w:t>
            </w:r>
          </w:p>
        </w:tc>
        <w:tc>
          <w:tcPr>
            <w:tcW w:w="662" w:type="dxa"/>
            <w:shd w:val="clear" w:color="auto" w:fill="auto"/>
          </w:tcPr>
          <w:p w14:paraId="0D572A37" w14:textId="77777777" w:rsidR="00BD3197" w:rsidRPr="00046C30" w:rsidRDefault="00BD3197" w:rsidP="00226B16">
            <w:pPr>
              <w:pStyle w:val="310"/>
              <w:ind w:left="0"/>
              <w:jc w:val="center"/>
              <w:rPr>
                <w:sz w:val="22"/>
                <w:szCs w:val="20"/>
              </w:rPr>
            </w:pPr>
            <w:r w:rsidRPr="00046C30">
              <w:rPr>
                <w:sz w:val="22"/>
                <w:szCs w:val="20"/>
              </w:rPr>
              <w:t>+</w:t>
            </w:r>
          </w:p>
        </w:tc>
        <w:tc>
          <w:tcPr>
            <w:tcW w:w="3118" w:type="dxa"/>
            <w:shd w:val="clear" w:color="auto" w:fill="auto"/>
          </w:tcPr>
          <w:p w14:paraId="63FB425D" w14:textId="77777777" w:rsidR="00BD3197" w:rsidRPr="00046C30" w:rsidRDefault="00BD3197" w:rsidP="00226B16">
            <w:pPr>
              <w:pStyle w:val="310"/>
              <w:ind w:left="0"/>
              <w:jc w:val="center"/>
              <w:rPr>
                <w:sz w:val="22"/>
                <w:szCs w:val="20"/>
              </w:rPr>
            </w:pPr>
            <w:r w:rsidRPr="00046C30">
              <w:rPr>
                <w:sz w:val="22"/>
                <w:szCs w:val="20"/>
              </w:rPr>
              <w:t>+</w:t>
            </w:r>
          </w:p>
        </w:tc>
        <w:tc>
          <w:tcPr>
            <w:tcW w:w="850" w:type="dxa"/>
            <w:shd w:val="clear" w:color="auto" w:fill="auto"/>
          </w:tcPr>
          <w:p w14:paraId="392DE771" w14:textId="77777777" w:rsidR="00BD3197" w:rsidRPr="00046C30" w:rsidRDefault="00BD3197" w:rsidP="00226B16">
            <w:pPr>
              <w:pStyle w:val="310"/>
              <w:ind w:left="0"/>
              <w:jc w:val="center"/>
              <w:rPr>
                <w:sz w:val="22"/>
                <w:szCs w:val="20"/>
              </w:rPr>
            </w:pPr>
            <w:r w:rsidRPr="00046C30">
              <w:rPr>
                <w:sz w:val="22"/>
                <w:szCs w:val="20"/>
              </w:rPr>
              <w:t>+</w:t>
            </w:r>
          </w:p>
        </w:tc>
        <w:tc>
          <w:tcPr>
            <w:tcW w:w="851" w:type="dxa"/>
            <w:shd w:val="clear" w:color="auto" w:fill="auto"/>
          </w:tcPr>
          <w:p w14:paraId="3114A4FB" w14:textId="01056A3D" w:rsidR="00BD3197" w:rsidRPr="00046C30" w:rsidRDefault="00CF18F5" w:rsidP="00226B16">
            <w:pPr>
              <w:pStyle w:val="310"/>
              <w:ind w:left="0"/>
              <w:jc w:val="center"/>
              <w:rPr>
                <w:sz w:val="22"/>
                <w:szCs w:val="20"/>
              </w:rPr>
            </w:pPr>
            <w:r w:rsidRPr="00046C30">
              <w:rPr>
                <w:sz w:val="22"/>
                <w:szCs w:val="20"/>
              </w:rPr>
              <w:t>–</w:t>
            </w:r>
          </w:p>
        </w:tc>
        <w:tc>
          <w:tcPr>
            <w:tcW w:w="1276" w:type="dxa"/>
            <w:shd w:val="clear" w:color="auto" w:fill="auto"/>
          </w:tcPr>
          <w:p w14:paraId="0009FD3D" w14:textId="114D01BB" w:rsidR="00BD3197" w:rsidRPr="00046C30" w:rsidRDefault="00CF18F5" w:rsidP="00226B16">
            <w:pPr>
              <w:pStyle w:val="310"/>
              <w:ind w:left="0"/>
              <w:jc w:val="center"/>
              <w:rPr>
                <w:sz w:val="22"/>
                <w:szCs w:val="20"/>
              </w:rPr>
            </w:pPr>
            <w:r w:rsidRPr="00046C30">
              <w:rPr>
                <w:sz w:val="22"/>
                <w:szCs w:val="20"/>
              </w:rPr>
              <w:t>–</w:t>
            </w:r>
          </w:p>
        </w:tc>
        <w:tc>
          <w:tcPr>
            <w:tcW w:w="519" w:type="dxa"/>
            <w:shd w:val="clear" w:color="auto" w:fill="auto"/>
          </w:tcPr>
          <w:p w14:paraId="1A44CEA6" w14:textId="314E9A4D" w:rsidR="00BD3197" w:rsidRPr="00046C30" w:rsidRDefault="00CF18F5" w:rsidP="00226B16">
            <w:pPr>
              <w:pStyle w:val="310"/>
              <w:ind w:left="0"/>
              <w:jc w:val="center"/>
              <w:rPr>
                <w:sz w:val="22"/>
                <w:szCs w:val="20"/>
              </w:rPr>
            </w:pPr>
            <w:r w:rsidRPr="00046C30">
              <w:rPr>
                <w:sz w:val="22"/>
                <w:szCs w:val="20"/>
              </w:rPr>
              <w:t>–</w:t>
            </w:r>
          </w:p>
        </w:tc>
        <w:tc>
          <w:tcPr>
            <w:tcW w:w="520" w:type="dxa"/>
            <w:shd w:val="clear" w:color="auto" w:fill="auto"/>
          </w:tcPr>
          <w:p w14:paraId="5CB886B4" w14:textId="363F9CF1" w:rsidR="00BD3197" w:rsidRPr="00046C30" w:rsidRDefault="00CF18F5" w:rsidP="00226B16">
            <w:pPr>
              <w:pStyle w:val="310"/>
              <w:ind w:left="0"/>
              <w:jc w:val="center"/>
              <w:rPr>
                <w:sz w:val="22"/>
                <w:szCs w:val="20"/>
              </w:rPr>
            </w:pPr>
            <w:r w:rsidRPr="00046C30">
              <w:rPr>
                <w:sz w:val="22"/>
                <w:szCs w:val="20"/>
              </w:rPr>
              <w:t>–</w:t>
            </w:r>
          </w:p>
        </w:tc>
        <w:tc>
          <w:tcPr>
            <w:tcW w:w="520" w:type="dxa"/>
            <w:shd w:val="clear" w:color="auto" w:fill="auto"/>
          </w:tcPr>
          <w:p w14:paraId="2E148B11" w14:textId="322E8AB1" w:rsidR="00BD3197" w:rsidRPr="00046C30" w:rsidRDefault="00CF18F5" w:rsidP="00226B16">
            <w:pPr>
              <w:pStyle w:val="310"/>
              <w:ind w:left="0"/>
              <w:jc w:val="center"/>
              <w:rPr>
                <w:sz w:val="22"/>
                <w:szCs w:val="20"/>
              </w:rPr>
            </w:pPr>
            <w:r w:rsidRPr="00046C30">
              <w:rPr>
                <w:sz w:val="22"/>
                <w:szCs w:val="20"/>
              </w:rPr>
              <w:t>–</w:t>
            </w:r>
          </w:p>
        </w:tc>
        <w:tc>
          <w:tcPr>
            <w:tcW w:w="520" w:type="dxa"/>
            <w:shd w:val="clear" w:color="auto" w:fill="auto"/>
          </w:tcPr>
          <w:p w14:paraId="6527CD1C" w14:textId="77777777" w:rsidR="00BD3197" w:rsidRPr="00046C30" w:rsidRDefault="00BD3197" w:rsidP="00226B16">
            <w:pPr>
              <w:pStyle w:val="310"/>
              <w:ind w:left="0"/>
              <w:jc w:val="center"/>
              <w:rPr>
                <w:sz w:val="22"/>
                <w:szCs w:val="20"/>
              </w:rPr>
            </w:pPr>
            <w:r w:rsidRPr="00046C30">
              <w:rPr>
                <w:sz w:val="22"/>
                <w:szCs w:val="20"/>
              </w:rPr>
              <w:t>+</w:t>
            </w:r>
          </w:p>
        </w:tc>
        <w:tc>
          <w:tcPr>
            <w:tcW w:w="520" w:type="dxa"/>
            <w:shd w:val="clear" w:color="auto" w:fill="auto"/>
          </w:tcPr>
          <w:p w14:paraId="42F4A561" w14:textId="77777777" w:rsidR="00BD3197" w:rsidRPr="00046C30" w:rsidRDefault="00BD3197" w:rsidP="00226B16">
            <w:pPr>
              <w:pStyle w:val="310"/>
              <w:ind w:left="0"/>
              <w:jc w:val="center"/>
              <w:rPr>
                <w:sz w:val="22"/>
                <w:szCs w:val="20"/>
              </w:rPr>
            </w:pPr>
            <w:r w:rsidRPr="00046C30">
              <w:rPr>
                <w:sz w:val="22"/>
                <w:szCs w:val="20"/>
              </w:rPr>
              <w:t>+</w:t>
            </w:r>
          </w:p>
        </w:tc>
        <w:tc>
          <w:tcPr>
            <w:tcW w:w="520" w:type="dxa"/>
            <w:shd w:val="clear" w:color="auto" w:fill="auto"/>
          </w:tcPr>
          <w:p w14:paraId="3E795DE5" w14:textId="0768C3A3" w:rsidR="00BD3197" w:rsidRPr="00046C30" w:rsidRDefault="00CF18F5" w:rsidP="00226B16">
            <w:pPr>
              <w:pStyle w:val="310"/>
              <w:ind w:left="0"/>
              <w:jc w:val="center"/>
              <w:rPr>
                <w:sz w:val="22"/>
                <w:szCs w:val="20"/>
              </w:rPr>
            </w:pPr>
            <w:r w:rsidRPr="00046C30">
              <w:rPr>
                <w:sz w:val="22"/>
                <w:szCs w:val="20"/>
              </w:rPr>
              <w:t>–</w:t>
            </w:r>
          </w:p>
        </w:tc>
      </w:tr>
    </w:tbl>
    <w:p w14:paraId="1238FE77" w14:textId="5586FC1F" w:rsidR="00AF5805" w:rsidRPr="00046C30" w:rsidRDefault="00AF5805" w:rsidP="00CF18F5">
      <w:pPr>
        <w:pStyle w:val="310"/>
        <w:spacing w:line="360" w:lineRule="auto"/>
        <w:ind w:left="0"/>
        <w:jc w:val="left"/>
        <w:rPr>
          <w:i/>
          <w:sz w:val="14"/>
          <w:szCs w:val="22"/>
          <w:lang w:eastAsia="ru-RU"/>
        </w:rPr>
      </w:pPr>
    </w:p>
    <w:p w14:paraId="36832015" w14:textId="77777777" w:rsidR="00F703AA" w:rsidRPr="00046C30" w:rsidRDefault="00F703AA" w:rsidP="00CF18F5">
      <w:pPr>
        <w:pStyle w:val="310"/>
        <w:spacing w:line="360" w:lineRule="auto"/>
        <w:ind w:left="0"/>
        <w:jc w:val="left"/>
        <w:rPr>
          <w:i/>
          <w:sz w:val="14"/>
          <w:szCs w:val="22"/>
          <w:lang w:eastAsia="ru-RU"/>
        </w:rPr>
      </w:pPr>
    </w:p>
    <w:p w14:paraId="181BDF2A" w14:textId="77777777" w:rsidR="00F76DC0" w:rsidRPr="00046C30" w:rsidRDefault="00F76DC0" w:rsidP="00CF18F5">
      <w:pPr>
        <w:pStyle w:val="310"/>
        <w:spacing w:line="360" w:lineRule="auto"/>
        <w:ind w:left="0"/>
        <w:jc w:val="left"/>
        <w:rPr>
          <w:i/>
          <w:sz w:val="14"/>
          <w:szCs w:val="22"/>
          <w:lang w:eastAsia="ru-RU"/>
        </w:rPr>
      </w:pPr>
    </w:p>
    <w:p w14:paraId="004D1E36" w14:textId="77777777" w:rsidR="00F76DC0" w:rsidRPr="00046C30" w:rsidRDefault="00F76DC0" w:rsidP="00CF18F5">
      <w:pPr>
        <w:pStyle w:val="310"/>
        <w:spacing w:line="360" w:lineRule="auto"/>
        <w:ind w:left="0"/>
        <w:jc w:val="left"/>
        <w:rPr>
          <w:i/>
          <w:sz w:val="14"/>
          <w:szCs w:val="22"/>
          <w:lang w:eastAsia="ru-RU"/>
        </w:rPr>
      </w:pPr>
    </w:p>
    <w:p w14:paraId="480810D1" w14:textId="17325727" w:rsidR="00CF18F5" w:rsidRPr="00046C30" w:rsidRDefault="00CF18F5" w:rsidP="00CF18F5">
      <w:pPr>
        <w:pStyle w:val="310"/>
        <w:spacing w:line="360" w:lineRule="auto"/>
        <w:ind w:left="0"/>
        <w:jc w:val="left"/>
        <w:rPr>
          <w:i/>
          <w:sz w:val="22"/>
          <w:szCs w:val="22"/>
          <w:lang w:eastAsia="ru-RU"/>
        </w:rPr>
      </w:pPr>
      <w:r w:rsidRPr="00046C30">
        <w:rPr>
          <w:i/>
          <w:sz w:val="22"/>
          <w:szCs w:val="22"/>
          <w:lang w:eastAsia="ru-RU"/>
        </w:rPr>
        <w:lastRenderedPageBreak/>
        <w:t>Окончание таблицы Е.1</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000" w:firstRow="0" w:lastRow="0" w:firstColumn="0" w:lastColumn="0" w:noHBand="0" w:noVBand="0"/>
      </w:tblPr>
      <w:tblGrid>
        <w:gridCol w:w="2943"/>
        <w:gridCol w:w="661"/>
        <w:gridCol w:w="662"/>
        <w:gridCol w:w="662"/>
        <w:gridCol w:w="3118"/>
        <w:gridCol w:w="850"/>
        <w:gridCol w:w="851"/>
        <w:gridCol w:w="1276"/>
        <w:gridCol w:w="519"/>
        <w:gridCol w:w="520"/>
        <w:gridCol w:w="520"/>
        <w:gridCol w:w="520"/>
        <w:gridCol w:w="520"/>
        <w:gridCol w:w="520"/>
      </w:tblGrid>
      <w:tr w:rsidR="000D13DC" w:rsidRPr="00046C30" w14:paraId="76B54AE2" w14:textId="77777777" w:rsidTr="00A32564">
        <w:trPr>
          <w:cantSplit/>
          <w:trHeight w:val="283"/>
          <w:tblHeader/>
        </w:trPr>
        <w:tc>
          <w:tcPr>
            <w:tcW w:w="2943" w:type="dxa"/>
            <w:vMerge w:val="restart"/>
            <w:vAlign w:val="center"/>
          </w:tcPr>
          <w:p w14:paraId="7879F2C5" w14:textId="77777777" w:rsidR="00CF18F5" w:rsidRPr="00046C30" w:rsidRDefault="00CF18F5" w:rsidP="0087401B">
            <w:pPr>
              <w:pStyle w:val="310"/>
              <w:ind w:left="0"/>
              <w:jc w:val="center"/>
              <w:rPr>
                <w:sz w:val="20"/>
                <w:szCs w:val="20"/>
              </w:rPr>
            </w:pPr>
            <w:r w:rsidRPr="00046C30">
              <w:rPr>
                <w:sz w:val="20"/>
                <w:szCs w:val="20"/>
              </w:rPr>
              <w:t>Параметры</w:t>
            </w:r>
            <w:r w:rsidRPr="00046C30">
              <w:t xml:space="preserve"> </w:t>
            </w:r>
            <w:r w:rsidRPr="00046C30">
              <w:rPr>
                <w:sz w:val="20"/>
                <w:szCs w:val="20"/>
              </w:rPr>
              <w:t>сварных соединений</w:t>
            </w:r>
          </w:p>
        </w:tc>
        <w:tc>
          <w:tcPr>
            <w:tcW w:w="11199" w:type="dxa"/>
            <w:gridSpan w:val="13"/>
            <w:vAlign w:val="center"/>
          </w:tcPr>
          <w:p w14:paraId="79636F64" w14:textId="78F4870B" w:rsidR="00CF18F5" w:rsidRPr="00046C30" w:rsidRDefault="00067D6E" w:rsidP="0087401B">
            <w:pPr>
              <w:pStyle w:val="310"/>
              <w:ind w:left="0"/>
              <w:jc w:val="center"/>
              <w:rPr>
                <w:sz w:val="20"/>
                <w:szCs w:val="20"/>
              </w:rPr>
            </w:pPr>
            <w:r w:rsidRPr="00046C30">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36604ED8" wp14:editId="0EB60BEF">
                      <wp:simplePos x="0" y="0"/>
                      <wp:positionH relativeFrom="column">
                        <wp:posOffset>7289800</wp:posOffset>
                      </wp:positionH>
                      <wp:positionV relativeFrom="page">
                        <wp:posOffset>-461010</wp:posOffset>
                      </wp:positionV>
                      <wp:extent cx="253365" cy="1741170"/>
                      <wp:effectExtent l="3175" t="0" r="635" b="0"/>
                      <wp:wrapNone/>
                      <wp:docPr id="5"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BC8E5" w14:textId="38970170" w:rsidR="00A0558B" w:rsidRPr="00223D35" w:rsidRDefault="00A0558B" w:rsidP="00223D35">
                                  <w:pPr>
                                    <w:rPr>
                                      <w:b/>
                                      <w:sz w:val="24"/>
                                      <w:szCs w:val="24"/>
                                    </w:rPr>
                                  </w:pPr>
                                  <w:r w:rsidRPr="00223D35">
                                    <w:rPr>
                                      <w:b/>
                                      <w:sz w:val="24"/>
                                      <w:szCs w:val="24"/>
                                    </w:rPr>
                                    <w:t>ГОСТ Р —2024</w:t>
                                  </w:r>
                                </w:p>
                              </w:txbxContent>
                            </wps:txbx>
                            <wps:bodyPr rot="0" vert="vert" wrap="square" lIns="36000" tIns="36000" rIns="36000" bIns="3600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6604ED8" id="Поле 1" o:spid="_x0000_s1027" type="#_x0000_t202" style="position:absolute;left:0;text-align:left;margin-left:574pt;margin-top:-36.3pt;width:19.95pt;height:137.1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" filled="f" stroked="f">
                      <v:textbox style="layout-flow:vertical" inset="1mm,1mm,1mm,1mm">
                        <w:txbxContent>
                          <w:p w14:paraId="70EBC8E5" w14:textId="38970170" w:rsidR="00A0558B" w:rsidRPr="00223D35" w:rsidRDefault="00A0558B" w:rsidP="00223D35">
                            <w:pPr>
                              <w:rPr>
                                <w:b/>
                                <w:sz w:val="24"/>
                                <w:szCs w:val="24"/>
                              </w:rPr>
                            </w:pPr>
                            <w:r w:rsidRPr="00223D35">
                              <w:rPr>
                                <w:b/>
                                <w:sz w:val="24"/>
                                <w:szCs w:val="24"/>
                              </w:rPr>
                              <w:t>ГОСТ Р —2024</w:t>
                            </w:r>
                          </w:p>
                        </w:txbxContent>
                      </v:textbox>
                      <w10:wrap anchory="page"/>
                    </v:shape>
                  </w:pict>
                </mc:Fallback>
              </mc:AlternateContent>
            </w:r>
            <w:r w:rsidR="00CF18F5" w:rsidRPr="00046C30">
              <w:rPr>
                <w:sz w:val="20"/>
                <w:szCs w:val="20"/>
              </w:rPr>
              <w:t>Способ сварки</w:t>
            </w:r>
          </w:p>
        </w:tc>
      </w:tr>
      <w:tr w:rsidR="000D13DC" w:rsidRPr="00046C30" w14:paraId="62D2E2C8" w14:textId="77777777" w:rsidTr="00AF5805">
        <w:trPr>
          <w:cantSplit/>
          <w:trHeight w:val="960"/>
          <w:tblHeader/>
        </w:trPr>
        <w:tc>
          <w:tcPr>
            <w:tcW w:w="2943" w:type="dxa"/>
            <w:vMerge/>
            <w:tcBorders>
              <w:bottom w:val="double" w:sz="4" w:space="0" w:color="auto"/>
            </w:tcBorders>
          </w:tcPr>
          <w:p w14:paraId="2406AE2C" w14:textId="77777777" w:rsidR="00CF18F5" w:rsidRPr="00046C30" w:rsidRDefault="00CF18F5" w:rsidP="0087401B">
            <w:pPr>
              <w:pStyle w:val="310"/>
              <w:ind w:left="0"/>
              <w:jc w:val="center"/>
              <w:rPr>
                <w:sz w:val="20"/>
                <w:szCs w:val="20"/>
              </w:rPr>
            </w:pPr>
          </w:p>
        </w:tc>
        <w:tc>
          <w:tcPr>
            <w:tcW w:w="661" w:type="dxa"/>
            <w:tcBorders>
              <w:bottom w:val="double" w:sz="4" w:space="0" w:color="auto"/>
            </w:tcBorders>
            <w:vAlign w:val="center"/>
          </w:tcPr>
          <w:p w14:paraId="2F54A162" w14:textId="77777777" w:rsidR="00CF18F5" w:rsidRPr="00046C30" w:rsidRDefault="00CF18F5" w:rsidP="0087401B">
            <w:pPr>
              <w:pStyle w:val="310"/>
              <w:ind w:left="0"/>
              <w:jc w:val="center"/>
              <w:rPr>
                <w:sz w:val="20"/>
                <w:szCs w:val="20"/>
              </w:rPr>
            </w:pPr>
            <w:r w:rsidRPr="00046C30">
              <w:rPr>
                <w:sz w:val="20"/>
                <w:szCs w:val="20"/>
              </w:rPr>
              <w:t>РД</w:t>
            </w:r>
          </w:p>
        </w:tc>
        <w:tc>
          <w:tcPr>
            <w:tcW w:w="662" w:type="dxa"/>
            <w:tcBorders>
              <w:bottom w:val="double" w:sz="4" w:space="0" w:color="auto"/>
            </w:tcBorders>
            <w:vAlign w:val="center"/>
          </w:tcPr>
          <w:p w14:paraId="5CBFE672" w14:textId="77777777" w:rsidR="00CF18F5" w:rsidRPr="00046C30" w:rsidRDefault="00CF18F5" w:rsidP="0087401B">
            <w:pPr>
              <w:pStyle w:val="310"/>
              <w:ind w:left="0"/>
              <w:jc w:val="center"/>
              <w:rPr>
                <w:sz w:val="20"/>
                <w:szCs w:val="20"/>
              </w:rPr>
            </w:pPr>
            <w:r w:rsidRPr="00046C30">
              <w:rPr>
                <w:sz w:val="20"/>
                <w:szCs w:val="20"/>
              </w:rPr>
              <w:t>МПС, АПС</w:t>
            </w:r>
          </w:p>
        </w:tc>
        <w:tc>
          <w:tcPr>
            <w:tcW w:w="662" w:type="dxa"/>
            <w:tcBorders>
              <w:bottom w:val="double" w:sz="4" w:space="0" w:color="auto"/>
            </w:tcBorders>
            <w:vAlign w:val="center"/>
          </w:tcPr>
          <w:p w14:paraId="48F885F2" w14:textId="77777777" w:rsidR="00CF18F5" w:rsidRPr="00046C30" w:rsidRDefault="00CF18F5" w:rsidP="0087401B">
            <w:pPr>
              <w:pStyle w:val="310"/>
              <w:ind w:left="0"/>
              <w:jc w:val="center"/>
              <w:rPr>
                <w:sz w:val="20"/>
                <w:szCs w:val="20"/>
              </w:rPr>
            </w:pPr>
            <w:r w:rsidRPr="00046C30">
              <w:rPr>
                <w:sz w:val="20"/>
                <w:szCs w:val="20"/>
              </w:rPr>
              <w:t>Г</w:t>
            </w:r>
          </w:p>
        </w:tc>
        <w:tc>
          <w:tcPr>
            <w:tcW w:w="3118" w:type="dxa"/>
            <w:tcBorders>
              <w:bottom w:val="double" w:sz="4" w:space="0" w:color="auto"/>
            </w:tcBorders>
            <w:vAlign w:val="center"/>
          </w:tcPr>
          <w:p w14:paraId="0137694A" w14:textId="77777777" w:rsidR="00CF18F5" w:rsidRPr="00046C30" w:rsidRDefault="00CF18F5" w:rsidP="0087401B">
            <w:pPr>
              <w:pStyle w:val="310"/>
              <w:ind w:left="0"/>
              <w:jc w:val="center"/>
              <w:rPr>
                <w:sz w:val="20"/>
                <w:szCs w:val="20"/>
              </w:rPr>
            </w:pPr>
            <w:r w:rsidRPr="00046C30">
              <w:rPr>
                <w:sz w:val="20"/>
                <w:szCs w:val="20"/>
              </w:rPr>
              <w:t>РАД, МАД, ААД, РНА, РНИ, МАДП, МНА, МНИ, МП, МПГ, МПИ, ААДП, АНА, АНИ, АПГ, АПИ, АППГ, П</w:t>
            </w:r>
          </w:p>
        </w:tc>
        <w:tc>
          <w:tcPr>
            <w:tcW w:w="850" w:type="dxa"/>
            <w:tcBorders>
              <w:bottom w:val="double" w:sz="4" w:space="0" w:color="auto"/>
            </w:tcBorders>
            <w:vAlign w:val="center"/>
          </w:tcPr>
          <w:p w14:paraId="45CEDD3A" w14:textId="77777777" w:rsidR="00CF18F5" w:rsidRPr="00046C30" w:rsidRDefault="00CF18F5" w:rsidP="0087401B">
            <w:pPr>
              <w:pStyle w:val="310"/>
              <w:ind w:left="0"/>
              <w:jc w:val="center"/>
              <w:rPr>
                <w:sz w:val="20"/>
                <w:szCs w:val="20"/>
              </w:rPr>
            </w:pPr>
            <w:r w:rsidRPr="00046C30">
              <w:rPr>
                <w:sz w:val="20"/>
                <w:szCs w:val="20"/>
              </w:rPr>
              <w:t>МФ, АФ</w:t>
            </w:r>
          </w:p>
        </w:tc>
        <w:tc>
          <w:tcPr>
            <w:tcW w:w="851" w:type="dxa"/>
            <w:tcBorders>
              <w:bottom w:val="double" w:sz="4" w:space="0" w:color="auto"/>
            </w:tcBorders>
            <w:vAlign w:val="center"/>
          </w:tcPr>
          <w:p w14:paraId="2C09CD65" w14:textId="77777777" w:rsidR="00CF18F5" w:rsidRPr="00046C30" w:rsidRDefault="00CF18F5" w:rsidP="0087401B">
            <w:pPr>
              <w:pStyle w:val="310"/>
              <w:ind w:left="0"/>
              <w:jc w:val="center"/>
              <w:rPr>
                <w:sz w:val="20"/>
                <w:szCs w:val="20"/>
              </w:rPr>
            </w:pPr>
            <w:r w:rsidRPr="00046C30">
              <w:rPr>
                <w:sz w:val="20"/>
                <w:szCs w:val="20"/>
              </w:rPr>
              <w:t>ВЧС</w:t>
            </w:r>
          </w:p>
        </w:tc>
        <w:tc>
          <w:tcPr>
            <w:tcW w:w="1276" w:type="dxa"/>
            <w:tcBorders>
              <w:bottom w:val="double" w:sz="4" w:space="0" w:color="auto"/>
            </w:tcBorders>
            <w:vAlign w:val="center"/>
          </w:tcPr>
          <w:p w14:paraId="0F195A09" w14:textId="77777777" w:rsidR="00CF18F5" w:rsidRPr="00046C30" w:rsidRDefault="00CF18F5" w:rsidP="0087401B">
            <w:pPr>
              <w:pStyle w:val="310"/>
              <w:ind w:left="0"/>
              <w:jc w:val="center"/>
              <w:rPr>
                <w:sz w:val="20"/>
                <w:szCs w:val="20"/>
              </w:rPr>
            </w:pPr>
            <w:r w:rsidRPr="00046C30">
              <w:rPr>
                <w:sz w:val="20"/>
                <w:szCs w:val="20"/>
              </w:rPr>
              <w:t>КРС, КСО, КСС, КТС, КШС</w:t>
            </w:r>
          </w:p>
        </w:tc>
        <w:tc>
          <w:tcPr>
            <w:tcW w:w="519" w:type="dxa"/>
            <w:tcBorders>
              <w:bottom w:val="double" w:sz="4" w:space="0" w:color="auto"/>
            </w:tcBorders>
            <w:vAlign w:val="center"/>
          </w:tcPr>
          <w:p w14:paraId="5A9FC38A" w14:textId="77777777" w:rsidR="00CF18F5" w:rsidRPr="00046C30" w:rsidRDefault="00CF18F5" w:rsidP="0087401B">
            <w:pPr>
              <w:pStyle w:val="310"/>
              <w:ind w:left="0"/>
              <w:jc w:val="center"/>
              <w:rPr>
                <w:sz w:val="20"/>
                <w:szCs w:val="20"/>
              </w:rPr>
            </w:pPr>
            <w:r w:rsidRPr="00046C30">
              <w:rPr>
                <w:sz w:val="20"/>
                <w:szCs w:val="20"/>
              </w:rPr>
              <w:t>ПС</w:t>
            </w:r>
          </w:p>
        </w:tc>
        <w:tc>
          <w:tcPr>
            <w:tcW w:w="520" w:type="dxa"/>
            <w:tcBorders>
              <w:bottom w:val="double" w:sz="4" w:space="0" w:color="auto"/>
            </w:tcBorders>
            <w:vAlign w:val="center"/>
          </w:tcPr>
          <w:p w14:paraId="3E1D6EC8" w14:textId="77777777" w:rsidR="00CF18F5" w:rsidRPr="00046C30" w:rsidRDefault="00CF18F5" w:rsidP="0087401B">
            <w:pPr>
              <w:pStyle w:val="310"/>
              <w:ind w:left="0"/>
              <w:jc w:val="center"/>
              <w:rPr>
                <w:sz w:val="20"/>
                <w:szCs w:val="20"/>
              </w:rPr>
            </w:pPr>
            <w:r w:rsidRPr="00046C30">
              <w:rPr>
                <w:sz w:val="20"/>
                <w:szCs w:val="20"/>
              </w:rPr>
              <w:t>Т</w:t>
            </w:r>
          </w:p>
        </w:tc>
        <w:tc>
          <w:tcPr>
            <w:tcW w:w="520" w:type="dxa"/>
            <w:tcBorders>
              <w:bottom w:val="double" w:sz="4" w:space="0" w:color="auto"/>
            </w:tcBorders>
            <w:vAlign w:val="center"/>
          </w:tcPr>
          <w:p w14:paraId="0A2FCCD8" w14:textId="77777777" w:rsidR="00CF18F5" w:rsidRPr="00046C30" w:rsidRDefault="00CF18F5" w:rsidP="0087401B">
            <w:pPr>
              <w:pStyle w:val="310"/>
              <w:ind w:left="0"/>
              <w:jc w:val="center"/>
              <w:rPr>
                <w:sz w:val="20"/>
                <w:szCs w:val="20"/>
              </w:rPr>
            </w:pPr>
            <w:r w:rsidRPr="00046C30">
              <w:rPr>
                <w:sz w:val="20"/>
                <w:szCs w:val="20"/>
              </w:rPr>
              <w:t>ЭШ</w:t>
            </w:r>
          </w:p>
        </w:tc>
        <w:tc>
          <w:tcPr>
            <w:tcW w:w="520" w:type="dxa"/>
            <w:tcBorders>
              <w:bottom w:val="double" w:sz="4" w:space="0" w:color="auto"/>
            </w:tcBorders>
            <w:vAlign w:val="center"/>
          </w:tcPr>
          <w:p w14:paraId="66D23A4E" w14:textId="77777777" w:rsidR="00CF18F5" w:rsidRPr="00046C30" w:rsidRDefault="00CF18F5" w:rsidP="0087401B">
            <w:pPr>
              <w:pStyle w:val="310"/>
              <w:ind w:left="0"/>
              <w:jc w:val="center"/>
              <w:rPr>
                <w:sz w:val="20"/>
                <w:szCs w:val="20"/>
              </w:rPr>
            </w:pPr>
            <w:r w:rsidRPr="00046C30">
              <w:rPr>
                <w:sz w:val="20"/>
                <w:szCs w:val="20"/>
              </w:rPr>
              <w:t>Л</w:t>
            </w:r>
          </w:p>
        </w:tc>
        <w:tc>
          <w:tcPr>
            <w:tcW w:w="520" w:type="dxa"/>
            <w:tcBorders>
              <w:bottom w:val="double" w:sz="4" w:space="0" w:color="auto"/>
            </w:tcBorders>
            <w:vAlign w:val="center"/>
          </w:tcPr>
          <w:p w14:paraId="2A13B940" w14:textId="77777777" w:rsidR="00CF18F5" w:rsidRPr="00046C30" w:rsidRDefault="00CF18F5" w:rsidP="0087401B">
            <w:pPr>
              <w:pStyle w:val="310"/>
              <w:ind w:left="0"/>
              <w:jc w:val="center"/>
              <w:rPr>
                <w:sz w:val="20"/>
                <w:szCs w:val="20"/>
              </w:rPr>
            </w:pPr>
            <w:r w:rsidRPr="00046C30">
              <w:rPr>
                <w:sz w:val="20"/>
                <w:szCs w:val="20"/>
              </w:rPr>
              <w:t>ЭЛ</w:t>
            </w:r>
          </w:p>
        </w:tc>
        <w:tc>
          <w:tcPr>
            <w:tcW w:w="520" w:type="dxa"/>
            <w:tcBorders>
              <w:bottom w:val="double" w:sz="4" w:space="0" w:color="auto"/>
            </w:tcBorders>
            <w:vAlign w:val="center"/>
          </w:tcPr>
          <w:p w14:paraId="51B689D7" w14:textId="77777777" w:rsidR="00CF18F5" w:rsidRPr="00046C30" w:rsidRDefault="00CF18F5" w:rsidP="0087401B">
            <w:pPr>
              <w:pStyle w:val="310"/>
              <w:ind w:left="0"/>
              <w:jc w:val="center"/>
              <w:rPr>
                <w:sz w:val="20"/>
                <w:szCs w:val="20"/>
              </w:rPr>
            </w:pPr>
            <w:r w:rsidRPr="00046C30">
              <w:rPr>
                <w:sz w:val="20"/>
                <w:szCs w:val="20"/>
              </w:rPr>
              <w:t>СТ</w:t>
            </w:r>
          </w:p>
        </w:tc>
      </w:tr>
      <w:tr w:rsidR="000D13DC" w:rsidRPr="00046C30" w14:paraId="117BCC12" w14:textId="77777777" w:rsidTr="00AF5805">
        <w:trPr>
          <w:cantSplit/>
        </w:trPr>
        <w:tc>
          <w:tcPr>
            <w:tcW w:w="2943" w:type="dxa"/>
            <w:shd w:val="clear" w:color="auto" w:fill="auto"/>
          </w:tcPr>
          <w:p w14:paraId="6342DA3B" w14:textId="1036DC00" w:rsidR="00AF5805" w:rsidRPr="00046C30" w:rsidRDefault="004B5437" w:rsidP="00226B16">
            <w:pPr>
              <w:rPr>
                <w:sz w:val="22"/>
              </w:rPr>
            </w:pPr>
            <w:r w:rsidRPr="00046C30">
              <w:rPr>
                <w:sz w:val="22"/>
              </w:rPr>
              <w:t>Форма подготовленных</w:t>
            </w:r>
            <w:r w:rsidR="00AF5805" w:rsidRPr="00046C30">
              <w:rPr>
                <w:sz w:val="22"/>
              </w:rPr>
              <w:t xml:space="preserve"> кромок </w:t>
            </w:r>
            <w:r w:rsidR="00AF5805" w:rsidRPr="00046C30">
              <w:rPr>
                <w:bCs/>
                <w:sz w:val="22"/>
              </w:rPr>
              <w:t>свариваемых деталей</w:t>
            </w:r>
          </w:p>
        </w:tc>
        <w:tc>
          <w:tcPr>
            <w:tcW w:w="661" w:type="dxa"/>
            <w:shd w:val="clear" w:color="auto" w:fill="auto"/>
          </w:tcPr>
          <w:p w14:paraId="16BAE453" w14:textId="77306D39" w:rsidR="00AF5805" w:rsidRPr="00046C30" w:rsidRDefault="00AF5805" w:rsidP="00226B16">
            <w:pPr>
              <w:pStyle w:val="310"/>
              <w:ind w:left="0"/>
              <w:jc w:val="center"/>
              <w:rPr>
                <w:sz w:val="22"/>
                <w:szCs w:val="20"/>
              </w:rPr>
            </w:pPr>
            <w:r w:rsidRPr="00046C30">
              <w:rPr>
                <w:sz w:val="22"/>
                <w:szCs w:val="20"/>
              </w:rPr>
              <w:t>+</w:t>
            </w:r>
          </w:p>
        </w:tc>
        <w:tc>
          <w:tcPr>
            <w:tcW w:w="662" w:type="dxa"/>
            <w:shd w:val="clear" w:color="auto" w:fill="auto"/>
          </w:tcPr>
          <w:p w14:paraId="1AD6044B" w14:textId="17DB16A6" w:rsidR="00AF5805" w:rsidRPr="00046C30" w:rsidRDefault="00AF5805" w:rsidP="00226B16">
            <w:pPr>
              <w:pStyle w:val="310"/>
              <w:ind w:left="0"/>
              <w:jc w:val="center"/>
              <w:rPr>
                <w:sz w:val="22"/>
                <w:szCs w:val="20"/>
              </w:rPr>
            </w:pPr>
            <w:r w:rsidRPr="00046C30">
              <w:rPr>
                <w:sz w:val="22"/>
                <w:szCs w:val="20"/>
              </w:rPr>
              <w:t>+</w:t>
            </w:r>
          </w:p>
        </w:tc>
        <w:tc>
          <w:tcPr>
            <w:tcW w:w="662" w:type="dxa"/>
            <w:shd w:val="clear" w:color="auto" w:fill="auto"/>
          </w:tcPr>
          <w:p w14:paraId="1F6F774E" w14:textId="4B00AA35" w:rsidR="00AF5805" w:rsidRPr="00046C30" w:rsidRDefault="00AF5805" w:rsidP="00226B16">
            <w:pPr>
              <w:pStyle w:val="310"/>
              <w:ind w:left="0"/>
              <w:jc w:val="center"/>
              <w:rPr>
                <w:sz w:val="22"/>
                <w:szCs w:val="20"/>
              </w:rPr>
            </w:pPr>
            <w:r w:rsidRPr="00046C30">
              <w:rPr>
                <w:sz w:val="22"/>
                <w:szCs w:val="20"/>
              </w:rPr>
              <w:t>+</w:t>
            </w:r>
          </w:p>
        </w:tc>
        <w:tc>
          <w:tcPr>
            <w:tcW w:w="3118" w:type="dxa"/>
            <w:shd w:val="clear" w:color="auto" w:fill="auto"/>
          </w:tcPr>
          <w:p w14:paraId="1240BECF" w14:textId="738E8D2A" w:rsidR="00AF5805" w:rsidRPr="00046C30" w:rsidRDefault="00AF5805" w:rsidP="00226B16">
            <w:pPr>
              <w:pStyle w:val="310"/>
              <w:ind w:left="0"/>
              <w:jc w:val="center"/>
              <w:rPr>
                <w:sz w:val="22"/>
                <w:szCs w:val="20"/>
              </w:rPr>
            </w:pPr>
            <w:r w:rsidRPr="00046C30">
              <w:rPr>
                <w:sz w:val="22"/>
                <w:szCs w:val="20"/>
              </w:rPr>
              <w:t>+</w:t>
            </w:r>
          </w:p>
        </w:tc>
        <w:tc>
          <w:tcPr>
            <w:tcW w:w="850" w:type="dxa"/>
            <w:shd w:val="clear" w:color="auto" w:fill="auto"/>
          </w:tcPr>
          <w:p w14:paraId="58E4CC03" w14:textId="3ECA8343" w:rsidR="00AF5805" w:rsidRPr="00046C30" w:rsidRDefault="00AF5805" w:rsidP="00226B16">
            <w:pPr>
              <w:pStyle w:val="310"/>
              <w:ind w:left="0"/>
              <w:jc w:val="center"/>
              <w:rPr>
                <w:sz w:val="22"/>
                <w:szCs w:val="20"/>
              </w:rPr>
            </w:pPr>
            <w:r w:rsidRPr="00046C30">
              <w:rPr>
                <w:sz w:val="22"/>
                <w:szCs w:val="20"/>
              </w:rPr>
              <w:t>+</w:t>
            </w:r>
          </w:p>
        </w:tc>
        <w:tc>
          <w:tcPr>
            <w:tcW w:w="851" w:type="dxa"/>
            <w:shd w:val="clear" w:color="auto" w:fill="auto"/>
          </w:tcPr>
          <w:p w14:paraId="5C736D80" w14:textId="7A1A76AE" w:rsidR="00AF5805" w:rsidRPr="00046C30" w:rsidRDefault="00AF5805" w:rsidP="00226B16">
            <w:pPr>
              <w:pStyle w:val="310"/>
              <w:ind w:left="0"/>
              <w:jc w:val="center"/>
              <w:rPr>
                <w:sz w:val="22"/>
                <w:szCs w:val="20"/>
              </w:rPr>
            </w:pPr>
            <w:r w:rsidRPr="00046C30">
              <w:rPr>
                <w:sz w:val="22"/>
                <w:szCs w:val="20"/>
              </w:rPr>
              <w:t>–</w:t>
            </w:r>
          </w:p>
        </w:tc>
        <w:tc>
          <w:tcPr>
            <w:tcW w:w="1276" w:type="dxa"/>
            <w:shd w:val="clear" w:color="auto" w:fill="auto"/>
          </w:tcPr>
          <w:p w14:paraId="533C9C3E" w14:textId="6447ED24" w:rsidR="00AF5805" w:rsidRPr="00046C30" w:rsidRDefault="00AF5805" w:rsidP="00226B16">
            <w:pPr>
              <w:pStyle w:val="310"/>
              <w:ind w:left="0"/>
              <w:jc w:val="center"/>
              <w:rPr>
                <w:sz w:val="22"/>
                <w:szCs w:val="20"/>
              </w:rPr>
            </w:pPr>
            <w:r w:rsidRPr="00046C30">
              <w:rPr>
                <w:sz w:val="22"/>
                <w:szCs w:val="20"/>
              </w:rPr>
              <w:t>–</w:t>
            </w:r>
          </w:p>
        </w:tc>
        <w:tc>
          <w:tcPr>
            <w:tcW w:w="519" w:type="dxa"/>
            <w:shd w:val="clear" w:color="auto" w:fill="auto"/>
          </w:tcPr>
          <w:p w14:paraId="5742E112" w14:textId="3661688D"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3BC1549E" w14:textId="51F4C755"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02D80C84" w14:textId="368FE71D"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3564D2A2" w14:textId="49A21834"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77F170E9" w14:textId="6A876678"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0485863F" w14:textId="6772F2CA" w:rsidR="00AF5805" w:rsidRPr="00046C30" w:rsidRDefault="00AF5805" w:rsidP="00226B16">
            <w:pPr>
              <w:pStyle w:val="310"/>
              <w:ind w:left="0"/>
              <w:jc w:val="center"/>
              <w:rPr>
                <w:sz w:val="22"/>
                <w:szCs w:val="20"/>
              </w:rPr>
            </w:pPr>
            <w:r w:rsidRPr="00046C30">
              <w:rPr>
                <w:sz w:val="22"/>
                <w:szCs w:val="20"/>
              </w:rPr>
              <w:t>–</w:t>
            </w:r>
          </w:p>
        </w:tc>
      </w:tr>
      <w:tr w:rsidR="000D13DC" w:rsidRPr="00046C30" w14:paraId="1F806CAE" w14:textId="77777777" w:rsidTr="00AF5805">
        <w:trPr>
          <w:cantSplit/>
        </w:trPr>
        <w:tc>
          <w:tcPr>
            <w:tcW w:w="2943" w:type="dxa"/>
            <w:shd w:val="clear" w:color="auto" w:fill="auto"/>
          </w:tcPr>
          <w:p w14:paraId="36289604" w14:textId="2E27366E" w:rsidR="00AF5805" w:rsidRPr="00046C30" w:rsidRDefault="00AF5805" w:rsidP="00226B16">
            <w:pPr>
              <w:rPr>
                <w:bCs/>
                <w:sz w:val="22"/>
              </w:rPr>
            </w:pPr>
            <w:r w:rsidRPr="00046C30">
              <w:rPr>
                <w:bCs/>
                <w:sz w:val="22"/>
              </w:rPr>
              <w:t xml:space="preserve">Положение при сварке </w:t>
            </w:r>
          </w:p>
        </w:tc>
        <w:tc>
          <w:tcPr>
            <w:tcW w:w="661" w:type="dxa"/>
            <w:shd w:val="clear" w:color="auto" w:fill="auto"/>
          </w:tcPr>
          <w:p w14:paraId="4E0FFB42" w14:textId="315FF1C7" w:rsidR="00AF5805" w:rsidRPr="00046C30" w:rsidRDefault="00AF5805" w:rsidP="00226B16">
            <w:pPr>
              <w:pStyle w:val="310"/>
              <w:ind w:left="0"/>
              <w:jc w:val="center"/>
              <w:rPr>
                <w:sz w:val="22"/>
                <w:szCs w:val="20"/>
              </w:rPr>
            </w:pPr>
            <w:r w:rsidRPr="00046C30">
              <w:rPr>
                <w:sz w:val="22"/>
                <w:szCs w:val="20"/>
              </w:rPr>
              <w:t>+</w:t>
            </w:r>
          </w:p>
        </w:tc>
        <w:tc>
          <w:tcPr>
            <w:tcW w:w="662" w:type="dxa"/>
            <w:shd w:val="clear" w:color="auto" w:fill="auto"/>
          </w:tcPr>
          <w:p w14:paraId="5626EAB7" w14:textId="48CB34A3" w:rsidR="00AF5805" w:rsidRPr="00046C30" w:rsidRDefault="00AF5805" w:rsidP="00226B16">
            <w:pPr>
              <w:pStyle w:val="310"/>
              <w:ind w:left="0"/>
              <w:jc w:val="center"/>
              <w:rPr>
                <w:sz w:val="22"/>
                <w:szCs w:val="20"/>
              </w:rPr>
            </w:pPr>
            <w:r w:rsidRPr="00046C30">
              <w:rPr>
                <w:sz w:val="22"/>
                <w:szCs w:val="20"/>
              </w:rPr>
              <w:t>+</w:t>
            </w:r>
          </w:p>
        </w:tc>
        <w:tc>
          <w:tcPr>
            <w:tcW w:w="662" w:type="dxa"/>
            <w:shd w:val="clear" w:color="auto" w:fill="auto"/>
          </w:tcPr>
          <w:p w14:paraId="2E076338" w14:textId="36AF26C9" w:rsidR="00AF5805" w:rsidRPr="00046C30" w:rsidRDefault="00AF5805" w:rsidP="00226B16">
            <w:pPr>
              <w:pStyle w:val="310"/>
              <w:ind w:left="0"/>
              <w:jc w:val="center"/>
              <w:rPr>
                <w:sz w:val="22"/>
                <w:szCs w:val="20"/>
              </w:rPr>
            </w:pPr>
            <w:r w:rsidRPr="00046C30">
              <w:rPr>
                <w:sz w:val="22"/>
                <w:szCs w:val="20"/>
              </w:rPr>
              <w:t>+</w:t>
            </w:r>
          </w:p>
        </w:tc>
        <w:tc>
          <w:tcPr>
            <w:tcW w:w="3118" w:type="dxa"/>
            <w:shd w:val="clear" w:color="auto" w:fill="auto"/>
          </w:tcPr>
          <w:p w14:paraId="6C763508" w14:textId="786FB120" w:rsidR="00AF5805" w:rsidRPr="00046C30" w:rsidRDefault="00AF5805" w:rsidP="00226B16">
            <w:pPr>
              <w:pStyle w:val="310"/>
              <w:ind w:left="0"/>
              <w:jc w:val="center"/>
              <w:rPr>
                <w:sz w:val="22"/>
                <w:szCs w:val="20"/>
              </w:rPr>
            </w:pPr>
            <w:r w:rsidRPr="00046C30">
              <w:rPr>
                <w:sz w:val="22"/>
                <w:szCs w:val="20"/>
              </w:rPr>
              <w:t>+</w:t>
            </w:r>
          </w:p>
        </w:tc>
        <w:tc>
          <w:tcPr>
            <w:tcW w:w="850" w:type="dxa"/>
            <w:shd w:val="clear" w:color="auto" w:fill="auto"/>
          </w:tcPr>
          <w:p w14:paraId="0DDD5E02" w14:textId="6FEB1D18" w:rsidR="00AF5805" w:rsidRPr="00046C30" w:rsidRDefault="00AF5805" w:rsidP="00226B16">
            <w:pPr>
              <w:pStyle w:val="310"/>
              <w:ind w:left="0"/>
              <w:jc w:val="center"/>
              <w:rPr>
                <w:sz w:val="22"/>
                <w:szCs w:val="20"/>
              </w:rPr>
            </w:pPr>
            <w:r w:rsidRPr="00046C30">
              <w:rPr>
                <w:sz w:val="22"/>
                <w:szCs w:val="20"/>
              </w:rPr>
              <w:t>+</w:t>
            </w:r>
          </w:p>
        </w:tc>
        <w:tc>
          <w:tcPr>
            <w:tcW w:w="851" w:type="dxa"/>
            <w:shd w:val="clear" w:color="auto" w:fill="auto"/>
          </w:tcPr>
          <w:p w14:paraId="006C2E00" w14:textId="29C82751" w:rsidR="00AF5805" w:rsidRPr="00046C30" w:rsidRDefault="00AF5805" w:rsidP="00226B16">
            <w:pPr>
              <w:pStyle w:val="310"/>
              <w:ind w:left="0"/>
              <w:jc w:val="center"/>
              <w:rPr>
                <w:sz w:val="22"/>
                <w:szCs w:val="20"/>
              </w:rPr>
            </w:pPr>
            <w:r w:rsidRPr="00046C30">
              <w:rPr>
                <w:sz w:val="22"/>
                <w:szCs w:val="20"/>
              </w:rPr>
              <w:t>–</w:t>
            </w:r>
          </w:p>
        </w:tc>
        <w:tc>
          <w:tcPr>
            <w:tcW w:w="1276" w:type="dxa"/>
            <w:shd w:val="clear" w:color="auto" w:fill="auto"/>
          </w:tcPr>
          <w:p w14:paraId="512D5D1D" w14:textId="7E99232B" w:rsidR="00AF5805" w:rsidRPr="00046C30" w:rsidRDefault="00AF5805" w:rsidP="00226B16">
            <w:pPr>
              <w:pStyle w:val="310"/>
              <w:ind w:left="0"/>
              <w:jc w:val="center"/>
              <w:rPr>
                <w:sz w:val="22"/>
                <w:szCs w:val="20"/>
              </w:rPr>
            </w:pPr>
            <w:r w:rsidRPr="00046C30">
              <w:rPr>
                <w:sz w:val="22"/>
                <w:szCs w:val="20"/>
              </w:rPr>
              <w:t>–</w:t>
            </w:r>
          </w:p>
        </w:tc>
        <w:tc>
          <w:tcPr>
            <w:tcW w:w="519" w:type="dxa"/>
            <w:shd w:val="clear" w:color="auto" w:fill="auto"/>
          </w:tcPr>
          <w:p w14:paraId="5459F455" w14:textId="53E7132B"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19FF3B2C" w14:textId="62D73DB3"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6F8DB5BD" w14:textId="7666D723"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2A81FAB0" w14:textId="6258551F"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577B027C" w14:textId="71C66664"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251B3301" w14:textId="63530C40" w:rsidR="00AF5805" w:rsidRPr="00046C30" w:rsidRDefault="00AF5805" w:rsidP="00226B16">
            <w:pPr>
              <w:pStyle w:val="310"/>
              <w:ind w:left="0"/>
              <w:jc w:val="center"/>
              <w:rPr>
                <w:sz w:val="22"/>
                <w:szCs w:val="20"/>
              </w:rPr>
            </w:pPr>
            <w:r w:rsidRPr="00046C30">
              <w:rPr>
                <w:sz w:val="22"/>
                <w:szCs w:val="20"/>
              </w:rPr>
              <w:t>–</w:t>
            </w:r>
          </w:p>
        </w:tc>
      </w:tr>
      <w:tr w:rsidR="000D13DC" w:rsidRPr="00046C30" w14:paraId="19F4286B" w14:textId="77777777" w:rsidTr="00AF5805">
        <w:trPr>
          <w:cantSplit/>
        </w:trPr>
        <w:tc>
          <w:tcPr>
            <w:tcW w:w="2943" w:type="dxa"/>
            <w:shd w:val="clear" w:color="auto" w:fill="auto"/>
          </w:tcPr>
          <w:p w14:paraId="55509652" w14:textId="6C22BAA6" w:rsidR="00AF5805" w:rsidRPr="00046C30" w:rsidRDefault="00AF5805" w:rsidP="00B30FCA">
            <w:pPr>
              <w:rPr>
                <w:sz w:val="22"/>
              </w:rPr>
            </w:pPr>
            <w:r w:rsidRPr="00046C30">
              <w:rPr>
                <w:bCs/>
                <w:sz w:val="22"/>
              </w:rPr>
              <w:t xml:space="preserve">Требования к подогреву </w:t>
            </w:r>
            <w:r w:rsidR="004847FA" w:rsidRPr="00046C30">
              <w:rPr>
                <w:bCs/>
                <w:sz w:val="22"/>
              </w:rPr>
              <w:t xml:space="preserve">при сварке </w:t>
            </w:r>
            <w:r w:rsidRPr="00046C30">
              <w:rPr>
                <w:sz w:val="22"/>
              </w:rPr>
              <w:t>(предварительному, сопутствующему)</w:t>
            </w:r>
          </w:p>
        </w:tc>
        <w:tc>
          <w:tcPr>
            <w:tcW w:w="661" w:type="dxa"/>
            <w:shd w:val="clear" w:color="auto" w:fill="auto"/>
          </w:tcPr>
          <w:p w14:paraId="0FA3A215" w14:textId="77777777" w:rsidR="00AF5805" w:rsidRPr="00046C30" w:rsidRDefault="00AF5805" w:rsidP="00226B16">
            <w:pPr>
              <w:pStyle w:val="310"/>
              <w:ind w:left="0"/>
              <w:jc w:val="center"/>
              <w:rPr>
                <w:sz w:val="22"/>
                <w:szCs w:val="20"/>
              </w:rPr>
            </w:pPr>
            <w:r w:rsidRPr="00046C30">
              <w:rPr>
                <w:sz w:val="22"/>
                <w:szCs w:val="20"/>
              </w:rPr>
              <w:t>+</w:t>
            </w:r>
          </w:p>
        </w:tc>
        <w:tc>
          <w:tcPr>
            <w:tcW w:w="662" w:type="dxa"/>
            <w:shd w:val="clear" w:color="auto" w:fill="auto"/>
          </w:tcPr>
          <w:p w14:paraId="138DAE63" w14:textId="77777777" w:rsidR="00AF5805" w:rsidRPr="00046C30" w:rsidRDefault="00AF5805" w:rsidP="00226B16">
            <w:pPr>
              <w:pStyle w:val="310"/>
              <w:ind w:left="0"/>
              <w:jc w:val="center"/>
              <w:rPr>
                <w:sz w:val="22"/>
                <w:szCs w:val="20"/>
              </w:rPr>
            </w:pPr>
            <w:r w:rsidRPr="00046C30">
              <w:rPr>
                <w:sz w:val="22"/>
                <w:szCs w:val="20"/>
              </w:rPr>
              <w:t>+</w:t>
            </w:r>
          </w:p>
        </w:tc>
        <w:tc>
          <w:tcPr>
            <w:tcW w:w="662" w:type="dxa"/>
            <w:shd w:val="clear" w:color="auto" w:fill="auto"/>
          </w:tcPr>
          <w:p w14:paraId="3D67CCA1" w14:textId="77777777" w:rsidR="00AF5805" w:rsidRPr="00046C30" w:rsidRDefault="00AF5805" w:rsidP="00226B16">
            <w:pPr>
              <w:pStyle w:val="310"/>
              <w:ind w:left="0"/>
              <w:jc w:val="center"/>
              <w:rPr>
                <w:sz w:val="22"/>
                <w:szCs w:val="20"/>
              </w:rPr>
            </w:pPr>
            <w:r w:rsidRPr="00046C30">
              <w:rPr>
                <w:sz w:val="22"/>
                <w:szCs w:val="20"/>
              </w:rPr>
              <w:t>+</w:t>
            </w:r>
          </w:p>
        </w:tc>
        <w:tc>
          <w:tcPr>
            <w:tcW w:w="3118" w:type="dxa"/>
            <w:shd w:val="clear" w:color="auto" w:fill="auto"/>
          </w:tcPr>
          <w:p w14:paraId="52220CF6" w14:textId="77777777" w:rsidR="00AF5805" w:rsidRPr="00046C30" w:rsidRDefault="00AF5805" w:rsidP="00226B16">
            <w:pPr>
              <w:pStyle w:val="310"/>
              <w:ind w:left="0"/>
              <w:jc w:val="center"/>
              <w:rPr>
                <w:sz w:val="22"/>
                <w:szCs w:val="20"/>
              </w:rPr>
            </w:pPr>
            <w:r w:rsidRPr="00046C30">
              <w:rPr>
                <w:sz w:val="22"/>
                <w:szCs w:val="20"/>
              </w:rPr>
              <w:t>+</w:t>
            </w:r>
          </w:p>
        </w:tc>
        <w:tc>
          <w:tcPr>
            <w:tcW w:w="850" w:type="dxa"/>
            <w:shd w:val="clear" w:color="auto" w:fill="auto"/>
          </w:tcPr>
          <w:p w14:paraId="7F58165A" w14:textId="77777777" w:rsidR="00AF5805" w:rsidRPr="00046C30" w:rsidRDefault="00AF5805" w:rsidP="00226B16">
            <w:pPr>
              <w:pStyle w:val="310"/>
              <w:ind w:left="0"/>
              <w:jc w:val="center"/>
              <w:rPr>
                <w:sz w:val="22"/>
                <w:szCs w:val="20"/>
              </w:rPr>
            </w:pPr>
            <w:r w:rsidRPr="00046C30">
              <w:rPr>
                <w:sz w:val="22"/>
                <w:szCs w:val="20"/>
              </w:rPr>
              <w:t>+</w:t>
            </w:r>
          </w:p>
        </w:tc>
        <w:tc>
          <w:tcPr>
            <w:tcW w:w="851" w:type="dxa"/>
            <w:shd w:val="clear" w:color="auto" w:fill="auto"/>
          </w:tcPr>
          <w:p w14:paraId="715E647E" w14:textId="4E4FE603" w:rsidR="00AF5805" w:rsidRPr="00046C30" w:rsidRDefault="00AF5805" w:rsidP="00226B16">
            <w:pPr>
              <w:pStyle w:val="310"/>
              <w:ind w:left="0"/>
              <w:jc w:val="center"/>
              <w:rPr>
                <w:sz w:val="22"/>
                <w:szCs w:val="20"/>
              </w:rPr>
            </w:pPr>
            <w:r w:rsidRPr="00046C30">
              <w:rPr>
                <w:sz w:val="22"/>
                <w:szCs w:val="20"/>
              </w:rPr>
              <w:t>–</w:t>
            </w:r>
          </w:p>
        </w:tc>
        <w:tc>
          <w:tcPr>
            <w:tcW w:w="1276" w:type="dxa"/>
            <w:shd w:val="clear" w:color="auto" w:fill="auto"/>
          </w:tcPr>
          <w:p w14:paraId="4D4221E5" w14:textId="7E5A9129" w:rsidR="00AF5805" w:rsidRPr="00046C30" w:rsidRDefault="00AF5805" w:rsidP="00226B16">
            <w:pPr>
              <w:pStyle w:val="310"/>
              <w:ind w:left="0"/>
              <w:jc w:val="center"/>
              <w:rPr>
                <w:sz w:val="22"/>
                <w:szCs w:val="20"/>
              </w:rPr>
            </w:pPr>
            <w:r w:rsidRPr="00046C30">
              <w:rPr>
                <w:sz w:val="22"/>
                <w:szCs w:val="20"/>
              </w:rPr>
              <w:t>–</w:t>
            </w:r>
          </w:p>
        </w:tc>
        <w:tc>
          <w:tcPr>
            <w:tcW w:w="519" w:type="dxa"/>
            <w:shd w:val="clear" w:color="auto" w:fill="auto"/>
          </w:tcPr>
          <w:p w14:paraId="7D1B2C39" w14:textId="77777777"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167C8557" w14:textId="77777777"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42140D2F" w14:textId="77777777"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164A8EDB" w14:textId="77777777"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455725AD" w14:textId="77777777"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3B4D2794" w14:textId="77777777" w:rsidR="00AF5805" w:rsidRPr="00046C30" w:rsidRDefault="00AF5805" w:rsidP="00226B16">
            <w:pPr>
              <w:pStyle w:val="310"/>
              <w:ind w:left="0"/>
              <w:jc w:val="center"/>
              <w:rPr>
                <w:sz w:val="22"/>
                <w:szCs w:val="20"/>
              </w:rPr>
            </w:pPr>
            <w:r w:rsidRPr="00046C30">
              <w:rPr>
                <w:sz w:val="22"/>
                <w:szCs w:val="20"/>
              </w:rPr>
              <w:t>+</w:t>
            </w:r>
          </w:p>
        </w:tc>
      </w:tr>
      <w:tr w:rsidR="000D13DC" w:rsidRPr="00046C30" w14:paraId="20ADDF92" w14:textId="77777777" w:rsidTr="00AF5805">
        <w:trPr>
          <w:cantSplit/>
        </w:trPr>
        <w:tc>
          <w:tcPr>
            <w:tcW w:w="2943" w:type="dxa"/>
            <w:shd w:val="clear" w:color="auto" w:fill="auto"/>
          </w:tcPr>
          <w:p w14:paraId="46BF4792" w14:textId="77777777" w:rsidR="00AF5805" w:rsidRPr="00046C30" w:rsidRDefault="00AF5805" w:rsidP="00B30FCA">
            <w:pPr>
              <w:rPr>
                <w:sz w:val="22"/>
              </w:rPr>
            </w:pPr>
            <w:r w:rsidRPr="00046C30">
              <w:rPr>
                <w:bCs/>
                <w:sz w:val="22"/>
              </w:rPr>
              <w:t>Требования к термической обработке после сварки</w:t>
            </w:r>
          </w:p>
        </w:tc>
        <w:tc>
          <w:tcPr>
            <w:tcW w:w="661" w:type="dxa"/>
            <w:shd w:val="clear" w:color="auto" w:fill="auto"/>
          </w:tcPr>
          <w:p w14:paraId="33297672" w14:textId="77777777" w:rsidR="00AF5805" w:rsidRPr="00046C30" w:rsidRDefault="00AF5805" w:rsidP="00226B16">
            <w:pPr>
              <w:pStyle w:val="310"/>
              <w:ind w:left="0"/>
              <w:jc w:val="center"/>
              <w:rPr>
                <w:sz w:val="22"/>
                <w:szCs w:val="20"/>
              </w:rPr>
            </w:pPr>
            <w:r w:rsidRPr="00046C30">
              <w:rPr>
                <w:sz w:val="22"/>
                <w:szCs w:val="20"/>
              </w:rPr>
              <w:t>+</w:t>
            </w:r>
          </w:p>
        </w:tc>
        <w:tc>
          <w:tcPr>
            <w:tcW w:w="662" w:type="dxa"/>
            <w:shd w:val="clear" w:color="auto" w:fill="auto"/>
          </w:tcPr>
          <w:p w14:paraId="58B1B50D" w14:textId="77777777" w:rsidR="00AF5805" w:rsidRPr="00046C30" w:rsidRDefault="00AF5805" w:rsidP="00226B16">
            <w:pPr>
              <w:pStyle w:val="310"/>
              <w:ind w:left="0"/>
              <w:jc w:val="center"/>
              <w:rPr>
                <w:sz w:val="22"/>
                <w:szCs w:val="20"/>
              </w:rPr>
            </w:pPr>
            <w:r w:rsidRPr="00046C30">
              <w:rPr>
                <w:sz w:val="22"/>
                <w:szCs w:val="20"/>
              </w:rPr>
              <w:t>+</w:t>
            </w:r>
          </w:p>
        </w:tc>
        <w:tc>
          <w:tcPr>
            <w:tcW w:w="662" w:type="dxa"/>
            <w:shd w:val="clear" w:color="auto" w:fill="auto"/>
          </w:tcPr>
          <w:p w14:paraId="347B920F" w14:textId="77777777" w:rsidR="00AF5805" w:rsidRPr="00046C30" w:rsidRDefault="00AF5805" w:rsidP="00226B16">
            <w:pPr>
              <w:pStyle w:val="310"/>
              <w:ind w:left="0"/>
              <w:jc w:val="center"/>
              <w:rPr>
                <w:sz w:val="22"/>
                <w:szCs w:val="20"/>
              </w:rPr>
            </w:pPr>
            <w:r w:rsidRPr="00046C30">
              <w:rPr>
                <w:sz w:val="22"/>
                <w:szCs w:val="20"/>
              </w:rPr>
              <w:t>+</w:t>
            </w:r>
          </w:p>
        </w:tc>
        <w:tc>
          <w:tcPr>
            <w:tcW w:w="3118" w:type="dxa"/>
            <w:shd w:val="clear" w:color="auto" w:fill="auto"/>
          </w:tcPr>
          <w:p w14:paraId="039F173B" w14:textId="77777777" w:rsidR="00AF5805" w:rsidRPr="00046C30" w:rsidRDefault="00AF5805" w:rsidP="00226B16">
            <w:pPr>
              <w:pStyle w:val="310"/>
              <w:ind w:left="0"/>
              <w:jc w:val="center"/>
              <w:rPr>
                <w:sz w:val="22"/>
                <w:szCs w:val="20"/>
              </w:rPr>
            </w:pPr>
            <w:r w:rsidRPr="00046C30">
              <w:rPr>
                <w:sz w:val="22"/>
                <w:szCs w:val="20"/>
              </w:rPr>
              <w:t>+</w:t>
            </w:r>
          </w:p>
        </w:tc>
        <w:tc>
          <w:tcPr>
            <w:tcW w:w="850" w:type="dxa"/>
            <w:shd w:val="clear" w:color="auto" w:fill="auto"/>
          </w:tcPr>
          <w:p w14:paraId="094AD461" w14:textId="77777777" w:rsidR="00AF5805" w:rsidRPr="00046C30" w:rsidRDefault="00AF5805" w:rsidP="00226B16">
            <w:pPr>
              <w:pStyle w:val="310"/>
              <w:ind w:left="0"/>
              <w:jc w:val="center"/>
              <w:rPr>
                <w:sz w:val="22"/>
                <w:szCs w:val="20"/>
              </w:rPr>
            </w:pPr>
            <w:r w:rsidRPr="00046C30">
              <w:rPr>
                <w:sz w:val="22"/>
                <w:szCs w:val="20"/>
              </w:rPr>
              <w:t>+</w:t>
            </w:r>
          </w:p>
        </w:tc>
        <w:tc>
          <w:tcPr>
            <w:tcW w:w="851" w:type="dxa"/>
            <w:shd w:val="clear" w:color="auto" w:fill="auto"/>
          </w:tcPr>
          <w:p w14:paraId="16C24B95" w14:textId="77777777" w:rsidR="00AF5805" w:rsidRPr="00046C30" w:rsidRDefault="00AF5805" w:rsidP="00226B16">
            <w:pPr>
              <w:pStyle w:val="310"/>
              <w:ind w:left="0"/>
              <w:jc w:val="center"/>
              <w:rPr>
                <w:sz w:val="22"/>
                <w:szCs w:val="20"/>
              </w:rPr>
            </w:pPr>
            <w:r w:rsidRPr="00046C30">
              <w:rPr>
                <w:sz w:val="22"/>
                <w:szCs w:val="20"/>
              </w:rPr>
              <w:t>+</w:t>
            </w:r>
          </w:p>
        </w:tc>
        <w:tc>
          <w:tcPr>
            <w:tcW w:w="1276" w:type="dxa"/>
            <w:shd w:val="clear" w:color="auto" w:fill="auto"/>
          </w:tcPr>
          <w:p w14:paraId="36DA4B67" w14:textId="77777777" w:rsidR="00AF5805" w:rsidRPr="00046C30" w:rsidRDefault="00AF5805" w:rsidP="00226B16">
            <w:pPr>
              <w:pStyle w:val="310"/>
              <w:ind w:left="0"/>
              <w:jc w:val="center"/>
              <w:rPr>
                <w:sz w:val="22"/>
                <w:szCs w:val="20"/>
              </w:rPr>
            </w:pPr>
            <w:r w:rsidRPr="00046C30">
              <w:rPr>
                <w:sz w:val="22"/>
                <w:szCs w:val="20"/>
              </w:rPr>
              <w:t>+</w:t>
            </w:r>
          </w:p>
        </w:tc>
        <w:tc>
          <w:tcPr>
            <w:tcW w:w="519" w:type="dxa"/>
            <w:shd w:val="clear" w:color="auto" w:fill="auto"/>
          </w:tcPr>
          <w:p w14:paraId="6F8B71B3" w14:textId="77777777"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5395E493" w14:textId="093E9FBF"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386EC1AE" w14:textId="77777777"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0C0907BB" w14:textId="77777777"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517A4A67" w14:textId="77777777"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5B853778" w14:textId="77777777" w:rsidR="00AF5805" w:rsidRPr="00046C30" w:rsidRDefault="00AF5805" w:rsidP="00226B16">
            <w:pPr>
              <w:pStyle w:val="310"/>
              <w:ind w:left="0"/>
              <w:jc w:val="center"/>
              <w:rPr>
                <w:sz w:val="22"/>
                <w:szCs w:val="20"/>
              </w:rPr>
            </w:pPr>
            <w:r w:rsidRPr="00046C30">
              <w:rPr>
                <w:sz w:val="22"/>
                <w:szCs w:val="20"/>
              </w:rPr>
              <w:t>+</w:t>
            </w:r>
          </w:p>
        </w:tc>
      </w:tr>
      <w:tr w:rsidR="000D13DC" w:rsidRPr="00046C30" w14:paraId="174ACEEF" w14:textId="77777777" w:rsidTr="00AF5805">
        <w:trPr>
          <w:cantSplit/>
        </w:trPr>
        <w:tc>
          <w:tcPr>
            <w:tcW w:w="2943" w:type="dxa"/>
            <w:shd w:val="clear" w:color="auto" w:fill="auto"/>
          </w:tcPr>
          <w:p w14:paraId="4966A9DF" w14:textId="523A26D2" w:rsidR="00AF5805" w:rsidRPr="00046C30" w:rsidRDefault="00AF5805" w:rsidP="00B30FCA">
            <w:pPr>
              <w:rPr>
                <w:sz w:val="22"/>
              </w:rPr>
            </w:pPr>
            <w:r w:rsidRPr="00046C30">
              <w:rPr>
                <w:sz w:val="22"/>
              </w:rPr>
              <w:t>Процесс сварки</w:t>
            </w:r>
            <w:r w:rsidR="00111491" w:rsidRPr="00046C30">
              <w:rPr>
                <w:sz w:val="22"/>
              </w:rPr>
              <w:t xml:space="preserve"> (см.</w:t>
            </w:r>
            <w:r w:rsidRPr="00046C30">
              <w:rPr>
                <w:sz w:val="22"/>
              </w:rPr>
              <w:t xml:space="preserve"> таблицу А.</w:t>
            </w:r>
            <w:r w:rsidR="00F703AA" w:rsidRPr="00046C30">
              <w:rPr>
                <w:sz w:val="22"/>
              </w:rPr>
              <w:t>1</w:t>
            </w:r>
            <w:r w:rsidRPr="00046C30">
              <w:rPr>
                <w:sz w:val="22"/>
                <w:vertAlign w:val="superscript"/>
              </w:rPr>
              <w:t>2)</w:t>
            </w:r>
            <w:r w:rsidR="003C5F57" w:rsidRPr="00046C30">
              <w:rPr>
                <w:sz w:val="22"/>
              </w:rPr>
              <w:t>)</w:t>
            </w:r>
          </w:p>
        </w:tc>
        <w:tc>
          <w:tcPr>
            <w:tcW w:w="661" w:type="dxa"/>
            <w:shd w:val="clear" w:color="auto" w:fill="auto"/>
          </w:tcPr>
          <w:p w14:paraId="028FB4F2" w14:textId="3B604025" w:rsidR="00AF5805" w:rsidRPr="00046C30" w:rsidRDefault="00AF5805" w:rsidP="00226B16">
            <w:pPr>
              <w:pStyle w:val="310"/>
              <w:ind w:left="0"/>
              <w:jc w:val="center"/>
              <w:rPr>
                <w:sz w:val="22"/>
                <w:szCs w:val="20"/>
              </w:rPr>
            </w:pPr>
            <w:r w:rsidRPr="00046C30">
              <w:rPr>
                <w:sz w:val="22"/>
                <w:szCs w:val="20"/>
              </w:rPr>
              <w:t>–</w:t>
            </w:r>
          </w:p>
        </w:tc>
        <w:tc>
          <w:tcPr>
            <w:tcW w:w="662" w:type="dxa"/>
            <w:shd w:val="clear" w:color="auto" w:fill="auto"/>
          </w:tcPr>
          <w:p w14:paraId="5E1D4EBA" w14:textId="19B90B47" w:rsidR="00AF5805" w:rsidRPr="00046C30" w:rsidRDefault="00AF5805" w:rsidP="00226B16">
            <w:pPr>
              <w:pStyle w:val="310"/>
              <w:ind w:left="0"/>
              <w:jc w:val="center"/>
              <w:rPr>
                <w:sz w:val="22"/>
                <w:szCs w:val="20"/>
              </w:rPr>
            </w:pPr>
            <w:r w:rsidRPr="00046C30">
              <w:rPr>
                <w:sz w:val="22"/>
                <w:szCs w:val="20"/>
              </w:rPr>
              <w:t>–</w:t>
            </w:r>
          </w:p>
        </w:tc>
        <w:tc>
          <w:tcPr>
            <w:tcW w:w="662" w:type="dxa"/>
            <w:shd w:val="clear" w:color="auto" w:fill="auto"/>
          </w:tcPr>
          <w:p w14:paraId="256212DC" w14:textId="71E97870" w:rsidR="00AF5805" w:rsidRPr="00046C30" w:rsidRDefault="00AF5805" w:rsidP="00226B16">
            <w:pPr>
              <w:pStyle w:val="310"/>
              <w:ind w:left="0"/>
              <w:jc w:val="center"/>
              <w:rPr>
                <w:sz w:val="22"/>
                <w:szCs w:val="20"/>
              </w:rPr>
            </w:pPr>
            <w:r w:rsidRPr="00046C30">
              <w:rPr>
                <w:sz w:val="22"/>
                <w:szCs w:val="20"/>
              </w:rPr>
              <w:t>–</w:t>
            </w:r>
          </w:p>
        </w:tc>
        <w:tc>
          <w:tcPr>
            <w:tcW w:w="3118" w:type="dxa"/>
            <w:shd w:val="clear" w:color="auto" w:fill="auto"/>
          </w:tcPr>
          <w:p w14:paraId="3E7A51DF" w14:textId="77777777" w:rsidR="00AF5805" w:rsidRPr="00046C30" w:rsidRDefault="00AF5805" w:rsidP="00226B16">
            <w:pPr>
              <w:pStyle w:val="310"/>
              <w:ind w:left="0"/>
              <w:jc w:val="center"/>
              <w:rPr>
                <w:sz w:val="22"/>
                <w:szCs w:val="20"/>
              </w:rPr>
            </w:pPr>
            <w:r w:rsidRPr="00046C30">
              <w:rPr>
                <w:sz w:val="22"/>
                <w:szCs w:val="20"/>
              </w:rPr>
              <w:t>+</w:t>
            </w:r>
          </w:p>
        </w:tc>
        <w:tc>
          <w:tcPr>
            <w:tcW w:w="850" w:type="dxa"/>
            <w:shd w:val="clear" w:color="auto" w:fill="auto"/>
          </w:tcPr>
          <w:p w14:paraId="75A3AA94" w14:textId="77777777" w:rsidR="00AF5805" w:rsidRPr="00046C30" w:rsidRDefault="00AF5805" w:rsidP="00226B16">
            <w:pPr>
              <w:pStyle w:val="310"/>
              <w:ind w:left="0"/>
              <w:jc w:val="center"/>
              <w:rPr>
                <w:sz w:val="22"/>
                <w:szCs w:val="20"/>
              </w:rPr>
            </w:pPr>
            <w:r w:rsidRPr="00046C30">
              <w:rPr>
                <w:sz w:val="22"/>
                <w:szCs w:val="20"/>
              </w:rPr>
              <w:t>+</w:t>
            </w:r>
          </w:p>
        </w:tc>
        <w:tc>
          <w:tcPr>
            <w:tcW w:w="851" w:type="dxa"/>
            <w:shd w:val="clear" w:color="auto" w:fill="auto"/>
          </w:tcPr>
          <w:p w14:paraId="22D3F66A" w14:textId="33E5FB9D" w:rsidR="00AF5805" w:rsidRPr="00046C30" w:rsidRDefault="00AF5805" w:rsidP="00226B16">
            <w:pPr>
              <w:pStyle w:val="310"/>
              <w:ind w:left="0"/>
              <w:jc w:val="center"/>
              <w:rPr>
                <w:sz w:val="22"/>
                <w:szCs w:val="20"/>
              </w:rPr>
            </w:pPr>
            <w:r w:rsidRPr="00046C30">
              <w:rPr>
                <w:sz w:val="22"/>
                <w:szCs w:val="20"/>
              </w:rPr>
              <w:t>–</w:t>
            </w:r>
          </w:p>
        </w:tc>
        <w:tc>
          <w:tcPr>
            <w:tcW w:w="1276" w:type="dxa"/>
            <w:shd w:val="clear" w:color="auto" w:fill="auto"/>
          </w:tcPr>
          <w:p w14:paraId="38A103B8" w14:textId="77777777" w:rsidR="00AF5805" w:rsidRPr="00046C30" w:rsidRDefault="00AF5805" w:rsidP="00226B16">
            <w:pPr>
              <w:pStyle w:val="310"/>
              <w:ind w:left="0"/>
              <w:jc w:val="center"/>
              <w:rPr>
                <w:sz w:val="22"/>
                <w:szCs w:val="20"/>
              </w:rPr>
            </w:pPr>
            <w:r w:rsidRPr="00046C30">
              <w:rPr>
                <w:sz w:val="22"/>
                <w:szCs w:val="20"/>
              </w:rPr>
              <w:t>+</w:t>
            </w:r>
          </w:p>
        </w:tc>
        <w:tc>
          <w:tcPr>
            <w:tcW w:w="519" w:type="dxa"/>
            <w:shd w:val="clear" w:color="auto" w:fill="auto"/>
          </w:tcPr>
          <w:p w14:paraId="14188110" w14:textId="77777777"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0B1C06C7" w14:textId="2C3E7948"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4D3CAA1A" w14:textId="167D35E9"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2B568EEC" w14:textId="2FD9FE97"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32B5C7A8" w14:textId="3F0087E8" w:rsidR="00AF5805" w:rsidRPr="00046C30" w:rsidRDefault="00AF5805" w:rsidP="00226B16">
            <w:pPr>
              <w:pStyle w:val="310"/>
              <w:ind w:left="0"/>
              <w:jc w:val="center"/>
              <w:rPr>
                <w:sz w:val="22"/>
                <w:szCs w:val="20"/>
              </w:rPr>
            </w:pPr>
            <w:r w:rsidRPr="00046C30">
              <w:rPr>
                <w:sz w:val="22"/>
                <w:szCs w:val="20"/>
              </w:rPr>
              <w:t>–</w:t>
            </w:r>
          </w:p>
        </w:tc>
        <w:tc>
          <w:tcPr>
            <w:tcW w:w="520" w:type="dxa"/>
            <w:shd w:val="clear" w:color="auto" w:fill="auto"/>
          </w:tcPr>
          <w:p w14:paraId="02B93C4C" w14:textId="77777777" w:rsidR="00AF5805" w:rsidRPr="00046C30" w:rsidRDefault="00AF5805" w:rsidP="00226B16">
            <w:pPr>
              <w:pStyle w:val="310"/>
              <w:ind w:left="0"/>
              <w:jc w:val="center"/>
              <w:rPr>
                <w:sz w:val="22"/>
                <w:szCs w:val="20"/>
              </w:rPr>
            </w:pPr>
            <w:r w:rsidRPr="00046C30">
              <w:rPr>
                <w:sz w:val="22"/>
                <w:szCs w:val="20"/>
              </w:rPr>
              <w:t>+</w:t>
            </w:r>
          </w:p>
        </w:tc>
      </w:tr>
      <w:tr w:rsidR="000D13DC" w:rsidRPr="00046C30" w14:paraId="3A232CC5" w14:textId="77777777" w:rsidTr="00AF5805">
        <w:trPr>
          <w:cantSplit/>
        </w:trPr>
        <w:tc>
          <w:tcPr>
            <w:tcW w:w="2943" w:type="dxa"/>
          </w:tcPr>
          <w:p w14:paraId="2BF15775" w14:textId="77777777" w:rsidR="00AF5805" w:rsidRPr="00046C30" w:rsidRDefault="00AF5805" w:rsidP="005D750A">
            <w:pPr>
              <w:rPr>
                <w:bCs/>
                <w:sz w:val="22"/>
              </w:rPr>
            </w:pPr>
            <w:r w:rsidRPr="00046C30">
              <w:rPr>
                <w:bCs/>
                <w:sz w:val="22"/>
              </w:rPr>
              <w:t>Площадь поперечного сечения свариваемых деталей</w:t>
            </w:r>
            <w:r w:rsidRPr="00046C30">
              <w:rPr>
                <w:sz w:val="22"/>
                <w:vertAlign w:val="superscript"/>
              </w:rPr>
              <w:t>2)</w:t>
            </w:r>
          </w:p>
        </w:tc>
        <w:tc>
          <w:tcPr>
            <w:tcW w:w="661" w:type="dxa"/>
          </w:tcPr>
          <w:p w14:paraId="64B4E98F" w14:textId="208AE013" w:rsidR="00AF5805" w:rsidRPr="00046C30" w:rsidRDefault="00AF5805" w:rsidP="00226B16">
            <w:pPr>
              <w:pStyle w:val="310"/>
              <w:ind w:left="0"/>
              <w:jc w:val="center"/>
              <w:rPr>
                <w:sz w:val="22"/>
                <w:szCs w:val="20"/>
              </w:rPr>
            </w:pPr>
            <w:r w:rsidRPr="00046C30">
              <w:rPr>
                <w:sz w:val="22"/>
                <w:szCs w:val="20"/>
              </w:rPr>
              <w:t>–</w:t>
            </w:r>
          </w:p>
        </w:tc>
        <w:tc>
          <w:tcPr>
            <w:tcW w:w="662" w:type="dxa"/>
          </w:tcPr>
          <w:p w14:paraId="0B710CC9" w14:textId="7565BAB7" w:rsidR="00AF5805" w:rsidRPr="00046C30" w:rsidRDefault="00AF5805" w:rsidP="00226B16">
            <w:pPr>
              <w:pStyle w:val="310"/>
              <w:ind w:left="0"/>
              <w:jc w:val="center"/>
              <w:rPr>
                <w:sz w:val="22"/>
                <w:szCs w:val="20"/>
              </w:rPr>
            </w:pPr>
            <w:r w:rsidRPr="00046C30">
              <w:rPr>
                <w:sz w:val="22"/>
                <w:szCs w:val="20"/>
              </w:rPr>
              <w:t>–</w:t>
            </w:r>
          </w:p>
        </w:tc>
        <w:tc>
          <w:tcPr>
            <w:tcW w:w="662" w:type="dxa"/>
          </w:tcPr>
          <w:p w14:paraId="0B043BD6" w14:textId="0396EDC7" w:rsidR="00AF5805" w:rsidRPr="00046C30" w:rsidRDefault="00AF5805" w:rsidP="00226B16">
            <w:pPr>
              <w:pStyle w:val="310"/>
              <w:ind w:left="0"/>
              <w:jc w:val="center"/>
              <w:rPr>
                <w:sz w:val="22"/>
                <w:szCs w:val="20"/>
              </w:rPr>
            </w:pPr>
            <w:r w:rsidRPr="00046C30">
              <w:rPr>
                <w:sz w:val="22"/>
                <w:szCs w:val="20"/>
              </w:rPr>
              <w:t>–</w:t>
            </w:r>
          </w:p>
        </w:tc>
        <w:tc>
          <w:tcPr>
            <w:tcW w:w="3118" w:type="dxa"/>
          </w:tcPr>
          <w:p w14:paraId="3C7838CA" w14:textId="59B16A4D" w:rsidR="00AF5805" w:rsidRPr="00046C30" w:rsidRDefault="00AF5805" w:rsidP="00226B16">
            <w:pPr>
              <w:pStyle w:val="310"/>
              <w:ind w:left="0"/>
              <w:jc w:val="center"/>
              <w:rPr>
                <w:sz w:val="22"/>
                <w:szCs w:val="20"/>
              </w:rPr>
            </w:pPr>
            <w:r w:rsidRPr="00046C30">
              <w:rPr>
                <w:sz w:val="22"/>
                <w:szCs w:val="20"/>
              </w:rPr>
              <w:t>–</w:t>
            </w:r>
          </w:p>
        </w:tc>
        <w:tc>
          <w:tcPr>
            <w:tcW w:w="850" w:type="dxa"/>
          </w:tcPr>
          <w:p w14:paraId="6B277220" w14:textId="0E5998F9" w:rsidR="00AF5805" w:rsidRPr="00046C30" w:rsidRDefault="00AF5805" w:rsidP="00226B16">
            <w:pPr>
              <w:pStyle w:val="310"/>
              <w:ind w:left="0"/>
              <w:jc w:val="center"/>
              <w:rPr>
                <w:sz w:val="22"/>
                <w:szCs w:val="20"/>
              </w:rPr>
            </w:pPr>
            <w:r w:rsidRPr="00046C30">
              <w:rPr>
                <w:sz w:val="22"/>
                <w:szCs w:val="20"/>
              </w:rPr>
              <w:t>–</w:t>
            </w:r>
          </w:p>
        </w:tc>
        <w:tc>
          <w:tcPr>
            <w:tcW w:w="851" w:type="dxa"/>
          </w:tcPr>
          <w:p w14:paraId="6352202C" w14:textId="39D137D5" w:rsidR="00AF5805" w:rsidRPr="00046C30" w:rsidRDefault="00AF5805" w:rsidP="00226B16">
            <w:pPr>
              <w:pStyle w:val="310"/>
              <w:ind w:left="0"/>
              <w:jc w:val="center"/>
              <w:rPr>
                <w:sz w:val="22"/>
                <w:szCs w:val="20"/>
              </w:rPr>
            </w:pPr>
            <w:r w:rsidRPr="00046C30">
              <w:rPr>
                <w:sz w:val="22"/>
                <w:szCs w:val="20"/>
              </w:rPr>
              <w:t>–</w:t>
            </w:r>
          </w:p>
        </w:tc>
        <w:tc>
          <w:tcPr>
            <w:tcW w:w="1276" w:type="dxa"/>
          </w:tcPr>
          <w:p w14:paraId="60A91D36" w14:textId="77777777" w:rsidR="00AF5805" w:rsidRPr="00046C30" w:rsidRDefault="00AF5805" w:rsidP="00226B16">
            <w:pPr>
              <w:pStyle w:val="310"/>
              <w:ind w:left="0"/>
              <w:jc w:val="center"/>
              <w:rPr>
                <w:sz w:val="22"/>
                <w:szCs w:val="20"/>
              </w:rPr>
            </w:pPr>
            <w:r w:rsidRPr="00046C30">
              <w:rPr>
                <w:sz w:val="22"/>
                <w:szCs w:val="20"/>
              </w:rPr>
              <w:t>+</w:t>
            </w:r>
          </w:p>
        </w:tc>
        <w:tc>
          <w:tcPr>
            <w:tcW w:w="519" w:type="dxa"/>
          </w:tcPr>
          <w:p w14:paraId="52D289AA" w14:textId="04E8C556" w:rsidR="00AF5805" w:rsidRPr="00046C30" w:rsidRDefault="00AF5805" w:rsidP="00226B16">
            <w:pPr>
              <w:pStyle w:val="310"/>
              <w:ind w:left="0"/>
              <w:jc w:val="center"/>
              <w:rPr>
                <w:sz w:val="22"/>
                <w:szCs w:val="20"/>
              </w:rPr>
            </w:pPr>
            <w:r w:rsidRPr="00046C30">
              <w:rPr>
                <w:sz w:val="22"/>
                <w:szCs w:val="20"/>
              </w:rPr>
              <w:t>–</w:t>
            </w:r>
          </w:p>
        </w:tc>
        <w:tc>
          <w:tcPr>
            <w:tcW w:w="520" w:type="dxa"/>
          </w:tcPr>
          <w:p w14:paraId="71F831EB" w14:textId="6FAC26D9" w:rsidR="00AF5805" w:rsidRPr="00046C30" w:rsidRDefault="00AF5805" w:rsidP="00226B16">
            <w:pPr>
              <w:pStyle w:val="310"/>
              <w:ind w:left="0"/>
              <w:jc w:val="center"/>
              <w:rPr>
                <w:sz w:val="22"/>
                <w:szCs w:val="20"/>
              </w:rPr>
            </w:pPr>
            <w:r w:rsidRPr="00046C30">
              <w:rPr>
                <w:sz w:val="22"/>
                <w:szCs w:val="20"/>
              </w:rPr>
              <w:t>–</w:t>
            </w:r>
          </w:p>
        </w:tc>
        <w:tc>
          <w:tcPr>
            <w:tcW w:w="520" w:type="dxa"/>
          </w:tcPr>
          <w:p w14:paraId="59A00B8A" w14:textId="5B5C9FB9" w:rsidR="00AF5805" w:rsidRPr="00046C30" w:rsidRDefault="00AF5805" w:rsidP="00226B16">
            <w:pPr>
              <w:pStyle w:val="310"/>
              <w:ind w:left="0"/>
              <w:jc w:val="center"/>
              <w:rPr>
                <w:sz w:val="22"/>
                <w:szCs w:val="20"/>
              </w:rPr>
            </w:pPr>
            <w:r w:rsidRPr="00046C30">
              <w:rPr>
                <w:sz w:val="22"/>
                <w:szCs w:val="20"/>
              </w:rPr>
              <w:t>–</w:t>
            </w:r>
          </w:p>
        </w:tc>
        <w:tc>
          <w:tcPr>
            <w:tcW w:w="520" w:type="dxa"/>
          </w:tcPr>
          <w:p w14:paraId="6BE7A10B" w14:textId="3FED172C" w:rsidR="00AF5805" w:rsidRPr="00046C30" w:rsidRDefault="00AF5805" w:rsidP="00226B16">
            <w:pPr>
              <w:pStyle w:val="310"/>
              <w:ind w:left="0"/>
              <w:jc w:val="center"/>
              <w:rPr>
                <w:sz w:val="22"/>
                <w:szCs w:val="20"/>
              </w:rPr>
            </w:pPr>
            <w:r w:rsidRPr="00046C30">
              <w:rPr>
                <w:sz w:val="22"/>
                <w:szCs w:val="20"/>
              </w:rPr>
              <w:t>–</w:t>
            </w:r>
          </w:p>
        </w:tc>
        <w:tc>
          <w:tcPr>
            <w:tcW w:w="520" w:type="dxa"/>
          </w:tcPr>
          <w:p w14:paraId="301A2320" w14:textId="3A4993A0" w:rsidR="00AF5805" w:rsidRPr="00046C30" w:rsidRDefault="00AF5805" w:rsidP="00226B16">
            <w:pPr>
              <w:pStyle w:val="310"/>
              <w:ind w:left="0"/>
              <w:jc w:val="center"/>
              <w:rPr>
                <w:sz w:val="22"/>
                <w:szCs w:val="20"/>
              </w:rPr>
            </w:pPr>
            <w:r w:rsidRPr="00046C30">
              <w:rPr>
                <w:sz w:val="22"/>
                <w:szCs w:val="20"/>
              </w:rPr>
              <w:t>–</w:t>
            </w:r>
          </w:p>
        </w:tc>
        <w:tc>
          <w:tcPr>
            <w:tcW w:w="520" w:type="dxa"/>
          </w:tcPr>
          <w:p w14:paraId="75C24D7A" w14:textId="2E24EA73" w:rsidR="00AF5805" w:rsidRPr="00046C30" w:rsidRDefault="00AF5805" w:rsidP="00226B16">
            <w:pPr>
              <w:pStyle w:val="310"/>
              <w:ind w:left="0"/>
              <w:jc w:val="center"/>
              <w:rPr>
                <w:sz w:val="22"/>
                <w:szCs w:val="20"/>
              </w:rPr>
            </w:pPr>
            <w:r w:rsidRPr="00046C30">
              <w:rPr>
                <w:sz w:val="22"/>
                <w:szCs w:val="20"/>
              </w:rPr>
              <w:t>–</w:t>
            </w:r>
          </w:p>
        </w:tc>
      </w:tr>
      <w:tr w:rsidR="000D13DC" w:rsidRPr="00046C30" w14:paraId="6900523C" w14:textId="77777777" w:rsidTr="00AF5805">
        <w:trPr>
          <w:cantSplit/>
        </w:trPr>
        <w:tc>
          <w:tcPr>
            <w:tcW w:w="2943" w:type="dxa"/>
            <w:vAlign w:val="center"/>
          </w:tcPr>
          <w:p w14:paraId="72794752" w14:textId="706034CC" w:rsidR="00AF5805" w:rsidRPr="00046C30" w:rsidRDefault="003E1138" w:rsidP="00CF18F5">
            <w:pPr>
              <w:rPr>
                <w:bCs/>
                <w:sz w:val="22"/>
              </w:rPr>
            </w:pPr>
            <w:r w:rsidRPr="00046C30">
              <w:rPr>
                <w:bCs/>
                <w:sz w:val="22"/>
              </w:rPr>
              <w:t>Число</w:t>
            </w:r>
            <w:r w:rsidR="00AF5805" w:rsidRPr="00046C30">
              <w:rPr>
                <w:bCs/>
                <w:sz w:val="22"/>
              </w:rPr>
              <w:t xml:space="preserve"> плавящихся электродов</w:t>
            </w:r>
            <w:r w:rsidR="00AF5805" w:rsidRPr="00046C30">
              <w:rPr>
                <w:bCs/>
                <w:sz w:val="22"/>
                <w:vertAlign w:val="superscript"/>
              </w:rPr>
              <w:t>2)</w:t>
            </w:r>
          </w:p>
        </w:tc>
        <w:tc>
          <w:tcPr>
            <w:tcW w:w="661" w:type="dxa"/>
          </w:tcPr>
          <w:p w14:paraId="31B2191D" w14:textId="7E807379" w:rsidR="00AF5805" w:rsidRPr="00046C30" w:rsidRDefault="00AF5805" w:rsidP="00226B16">
            <w:pPr>
              <w:pStyle w:val="310"/>
              <w:keepNext/>
              <w:keepLines/>
              <w:ind w:left="0"/>
              <w:jc w:val="center"/>
              <w:rPr>
                <w:sz w:val="22"/>
                <w:szCs w:val="20"/>
              </w:rPr>
            </w:pPr>
            <w:r w:rsidRPr="00046C30">
              <w:rPr>
                <w:sz w:val="22"/>
                <w:szCs w:val="20"/>
              </w:rPr>
              <w:t>–</w:t>
            </w:r>
          </w:p>
        </w:tc>
        <w:tc>
          <w:tcPr>
            <w:tcW w:w="662" w:type="dxa"/>
          </w:tcPr>
          <w:p w14:paraId="187A3EFC" w14:textId="77777777" w:rsidR="00AF5805" w:rsidRPr="00046C30" w:rsidRDefault="00AF5805" w:rsidP="00E4695D">
            <w:pPr>
              <w:pStyle w:val="310"/>
              <w:keepNext/>
              <w:keepLines/>
              <w:ind w:left="0"/>
              <w:jc w:val="center"/>
              <w:rPr>
                <w:sz w:val="22"/>
                <w:szCs w:val="20"/>
              </w:rPr>
            </w:pPr>
            <w:r w:rsidRPr="00046C30">
              <w:rPr>
                <w:sz w:val="22"/>
                <w:szCs w:val="20"/>
              </w:rPr>
              <w:t>+</w:t>
            </w:r>
          </w:p>
        </w:tc>
        <w:tc>
          <w:tcPr>
            <w:tcW w:w="662" w:type="dxa"/>
          </w:tcPr>
          <w:p w14:paraId="24CF0E09" w14:textId="065E1C08" w:rsidR="00AF5805" w:rsidRPr="00046C30" w:rsidRDefault="00AF5805" w:rsidP="00226B16">
            <w:pPr>
              <w:pStyle w:val="310"/>
              <w:keepNext/>
              <w:keepLines/>
              <w:ind w:left="0"/>
              <w:jc w:val="center"/>
              <w:rPr>
                <w:sz w:val="22"/>
                <w:szCs w:val="20"/>
              </w:rPr>
            </w:pPr>
            <w:r w:rsidRPr="00046C30">
              <w:rPr>
                <w:sz w:val="22"/>
                <w:szCs w:val="20"/>
              </w:rPr>
              <w:t>–</w:t>
            </w:r>
          </w:p>
        </w:tc>
        <w:tc>
          <w:tcPr>
            <w:tcW w:w="3118" w:type="dxa"/>
          </w:tcPr>
          <w:p w14:paraId="365A237F" w14:textId="77777777" w:rsidR="00AF5805" w:rsidRPr="00046C30" w:rsidRDefault="00AF5805" w:rsidP="00E4695D">
            <w:pPr>
              <w:pStyle w:val="310"/>
              <w:keepNext/>
              <w:keepLines/>
              <w:ind w:left="0"/>
              <w:jc w:val="center"/>
              <w:rPr>
                <w:sz w:val="22"/>
                <w:szCs w:val="22"/>
              </w:rPr>
            </w:pPr>
            <w:r w:rsidRPr="00046C30">
              <w:rPr>
                <w:sz w:val="22"/>
                <w:szCs w:val="22"/>
              </w:rPr>
              <w:t>+</w:t>
            </w:r>
          </w:p>
        </w:tc>
        <w:tc>
          <w:tcPr>
            <w:tcW w:w="850" w:type="dxa"/>
          </w:tcPr>
          <w:p w14:paraId="3B1089C4" w14:textId="77777777" w:rsidR="00AF5805" w:rsidRPr="00046C30" w:rsidRDefault="00AF5805" w:rsidP="00E4695D">
            <w:pPr>
              <w:pStyle w:val="310"/>
              <w:keepNext/>
              <w:keepLines/>
              <w:ind w:left="0"/>
              <w:jc w:val="center"/>
              <w:rPr>
                <w:sz w:val="22"/>
                <w:szCs w:val="20"/>
              </w:rPr>
            </w:pPr>
            <w:r w:rsidRPr="00046C30">
              <w:rPr>
                <w:sz w:val="22"/>
                <w:szCs w:val="20"/>
              </w:rPr>
              <w:t>+</w:t>
            </w:r>
          </w:p>
        </w:tc>
        <w:tc>
          <w:tcPr>
            <w:tcW w:w="851" w:type="dxa"/>
          </w:tcPr>
          <w:p w14:paraId="0481FAC0" w14:textId="5D942E81" w:rsidR="00AF5805" w:rsidRPr="00046C30" w:rsidRDefault="00AF5805" w:rsidP="00226B16">
            <w:pPr>
              <w:pStyle w:val="310"/>
              <w:keepNext/>
              <w:keepLines/>
              <w:ind w:left="0"/>
              <w:jc w:val="center"/>
              <w:rPr>
                <w:sz w:val="22"/>
                <w:szCs w:val="20"/>
              </w:rPr>
            </w:pPr>
            <w:r w:rsidRPr="00046C30">
              <w:rPr>
                <w:sz w:val="22"/>
                <w:szCs w:val="20"/>
              </w:rPr>
              <w:t>–</w:t>
            </w:r>
          </w:p>
        </w:tc>
        <w:tc>
          <w:tcPr>
            <w:tcW w:w="1276" w:type="dxa"/>
          </w:tcPr>
          <w:p w14:paraId="097D435D" w14:textId="71DA5271" w:rsidR="00AF5805" w:rsidRPr="00046C30" w:rsidRDefault="00AF5805" w:rsidP="00226B16">
            <w:pPr>
              <w:pStyle w:val="310"/>
              <w:keepNext/>
              <w:keepLines/>
              <w:ind w:left="0"/>
              <w:jc w:val="center"/>
              <w:rPr>
                <w:sz w:val="22"/>
                <w:szCs w:val="20"/>
              </w:rPr>
            </w:pPr>
            <w:r w:rsidRPr="00046C30">
              <w:rPr>
                <w:sz w:val="22"/>
                <w:szCs w:val="20"/>
              </w:rPr>
              <w:t>–</w:t>
            </w:r>
          </w:p>
        </w:tc>
        <w:tc>
          <w:tcPr>
            <w:tcW w:w="519" w:type="dxa"/>
          </w:tcPr>
          <w:p w14:paraId="258DEF53" w14:textId="26FA6912" w:rsidR="00AF5805" w:rsidRPr="00046C30" w:rsidRDefault="00AF5805" w:rsidP="00226B16">
            <w:pPr>
              <w:pStyle w:val="310"/>
              <w:keepNext/>
              <w:keepLines/>
              <w:ind w:left="0"/>
              <w:jc w:val="center"/>
              <w:rPr>
                <w:sz w:val="22"/>
                <w:szCs w:val="20"/>
              </w:rPr>
            </w:pPr>
            <w:r w:rsidRPr="00046C30">
              <w:rPr>
                <w:sz w:val="22"/>
                <w:szCs w:val="20"/>
              </w:rPr>
              <w:t>–</w:t>
            </w:r>
          </w:p>
        </w:tc>
        <w:tc>
          <w:tcPr>
            <w:tcW w:w="520" w:type="dxa"/>
          </w:tcPr>
          <w:p w14:paraId="512300E4" w14:textId="0F740A5F" w:rsidR="00AF5805" w:rsidRPr="00046C30" w:rsidRDefault="00AF5805" w:rsidP="00226B16">
            <w:pPr>
              <w:pStyle w:val="310"/>
              <w:keepNext/>
              <w:keepLines/>
              <w:ind w:left="0"/>
              <w:jc w:val="center"/>
              <w:rPr>
                <w:sz w:val="22"/>
                <w:szCs w:val="20"/>
              </w:rPr>
            </w:pPr>
            <w:r w:rsidRPr="00046C30">
              <w:rPr>
                <w:sz w:val="22"/>
                <w:szCs w:val="20"/>
              </w:rPr>
              <w:t>–</w:t>
            </w:r>
          </w:p>
        </w:tc>
        <w:tc>
          <w:tcPr>
            <w:tcW w:w="520" w:type="dxa"/>
          </w:tcPr>
          <w:p w14:paraId="46E61E71" w14:textId="77777777" w:rsidR="00AF5805" w:rsidRPr="00046C30" w:rsidRDefault="00AF5805" w:rsidP="00E4695D">
            <w:pPr>
              <w:pStyle w:val="310"/>
              <w:keepNext/>
              <w:keepLines/>
              <w:ind w:left="0"/>
              <w:jc w:val="center"/>
              <w:rPr>
                <w:sz w:val="22"/>
                <w:szCs w:val="20"/>
              </w:rPr>
            </w:pPr>
            <w:r w:rsidRPr="00046C30">
              <w:rPr>
                <w:sz w:val="22"/>
                <w:szCs w:val="20"/>
              </w:rPr>
              <w:t>+</w:t>
            </w:r>
          </w:p>
        </w:tc>
        <w:tc>
          <w:tcPr>
            <w:tcW w:w="520" w:type="dxa"/>
          </w:tcPr>
          <w:p w14:paraId="052AB94F" w14:textId="77777777" w:rsidR="00AF5805" w:rsidRPr="00046C30" w:rsidRDefault="00AF5805" w:rsidP="00E4695D">
            <w:pPr>
              <w:pStyle w:val="310"/>
              <w:keepNext/>
              <w:keepLines/>
              <w:ind w:left="0"/>
              <w:jc w:val="center"/>
              <w:rPr>
                <w:sz w:val="22"/>
                <w:szCs w:val="20"/>
              </w:rPr>
            </w:pPr>
            <w:r w:rsidRPr="00046C30">
              <w:rPr>
                <w:sz w:val="22"/>
                <w:szCs w:val="20"/>
              </w:rPr>
              <w:t>+</w:t>
            </w:r>
          </w:p>
        </w:tc>
        <w:tc>
          <w:tcPr>
            <w:tcW w:w="520" w:type="dxa"/>
          </w:tcPr>
          <w:p w14:paraId="5313C086" w14:textId="77777777" w:rsidR="00AF5805" w:rsidRPr="00046C30" w:rsidRDefault="00AF5805" w:rsidP="00E4695D">
            <w:pPr>
              <w:pStyle w:val="310"/>
              <w:keepNext/>
              <w:keepLines/>
              <w:ind w:left="0"/>
              <w:jc w:val="center"/>
              <w:rPr>
                <w:sz w:val="22"/>
                <w:szCs w:val="20"/>
              </w:rPr>
            </w:pPr>
            <w:r w:rsidRPr="00046C30">
              <w:rPr>
                <w:sz w:val="22"/>
                <w:szCs w:val="20"/>
              </w:rPr>
              <w:t>+</w:t>
            </w:r>
          </w:p>
        </w:tc>
        <w:tc>
          <w:tcPr>
            <w:tcW w:w="520" w:type="dxa"/>
          </w:tcPr>
          <w:p w14:paraId="37CDB0B1" w14:textId="37216683" w:rsidR="00AF5805" w:rsidRPr="00046C30" w:rsidRDefault="00AF5805" w:rsidP="00226B16">
            <w:pPr>
              <w:pStyle w:val="310"/>
              <w:keepNext/>
              <w:keepLines/>
              <w:ind w:left="0"/>
              <w:jc w:val="center"/>
              <w:rPr>
                <w:sz w:val="22"/>
                <w:szCs w:val="20"/>
              </w:rPr>
            </w:pPr>
            <w:r w:rsidRPr="00046C30">
              <w:rPr>
                <w:sz w:val="22"/>
                <w:szCs w:val="20"/>
              </w:rPr>
              <w:t>–</w:t>
            </w:r>
          </w:p>
        </w:tc>
      </w:tr>
      <w:tr w:rsidR="00AF5805" w:rsidRPr="00046C30" w14:paraId="5527E7B6" w14:textId="77777777" w:rsidTr="00AF5805">
        <w:trPr>
          <w:cantSplit/>
        </w:trPr>
        <w:tc>
          <w:tcPr>
            <w:tcW w:w="14142" w:type="dxa"/>
            <w:gridSpan w:val="14"/>
          </w:tcPr>
          <w:p w14:paraId="4C5FC321" w14:textId="5D154C36" w:rsidR="00AF5805" w:rsidRPr="00046C30" w:rsidRDefault="00AF5805" w:rsidP="00CD793B">
            <w:pPr>
              <w:spacing w:line="276" w:lineRule="auto"/>
              <w:ind w:firstLine="567"/>
              <w:jc w:val="both"/>
              <w:rPr>
                <w:sz w:val="22"/>
                <w:szCs w:val="22"/>
              </w:rPr>
            </w:pPr>
            <w:r w:rsidRPr="00046C30">
              <w:rPr>
                <w:sz w:val="22"/>
                <w:szCs w:val="22"/>
              </w:rPr>
              <w:t>«+» — параметр учитывают при определении области аттестации</w:t>
            </w:r>
          </w:p>
          <w:p w14:paraId="10CDA215" w14:textId="77777777" w:rsidR="00AF5805" w:rsidRPr="00046C30" w:rsidRDefault="00AF5805" w:rsidP="00CD793B">
            <w:pPr>
              <w:spacing w:line="276" w:lineRule="auto"/>
              <w:ind w:firstLine="567"/>
              <w:jc w:val="both"/>
              <w:rPr>
                <w:sz w:val="22"/>
                <w:szCs w:val="22"/>
              </w:rPr>
            </w:pPr>
            <w:r w:rsidRPr="00046C30">
              <w:rPr>
                <w:sz w:val="22"/>
                <w:szCs w:val="22"/>
              </w:rPr>
              <w:t>«–» — параметр не учитывают при определении области аттестации</w:t>
            </w:r>
          </w:p>
          <w:p w14:paraId="15D87447" w14:textId="77777777" w:rsidR="00CD793B" w:rsidRPr="00046C30" w:rsidRDefault="00CD793B" w:rsidP="00CD793B">
            <w:pPr>
              <w:spacing w:line="276" w:lineRule="auto"/>
              <w:ind w:firstLine="567"/>
              <w:jc w:val="both"/>
              <w:rPr>
                <w:szCs w:val="22"/>
              </w:rPr>
            </w:pPr>
          </w:p>
          <w:p w14:paraId="3BCFB1FB" w14:textId="12AFC932" w:rsidR="00AF5805" w:rsidRPr="00046C30" w:rsidRDefault="00AF5805" w:rsidP="00CD793B">
            <w:pPr>
              <w:pStyle w:val="310"/>
              <w:spacing w:line="276" w:lineRule="auto"/>
              <w:ind w:left="0" w:firstLine="567"/>
              <w:jc w:val="left"/>
              <w:rPr>
                <w:sz w:val="20"/>
                <w:szCs w:val="22"/>
              </w:rPr>
            </w:pPr>
            <w:r w:rsidRPr="00046C30">
              <w:rPr>
                <w:sz w:val="20"/>
                <w:szCs w:val="22"/>
                <w:vertAlign w:val="superscript"/>
              </w:rPr>
              <w:t xml:space="preserve">1) </w:t>
            </w:r>
            <w:r w:rsidR="00644461" w:rsidRPr="00046C30">
              <w:rPr>
                <w:sz w:val="20"/>
                <w:szCs w:val="22"/>
                <w:vertAlign w:val="superscript"/>
              </w:rPr>
              <w:t xml:space="preserve"> </w:t>
            </w:r>
            <w:r w:rsidRPr="00046C30">
              <w:rPr>
                <w:sz w:val="20"/>
                <w:szCs w:val="22"/>
              </w:rPr>
              <w:t>Не учитывают при определении области аттестации при приварке стержней выводов электрохимзащиты.</w:t>
            </w:r>
          </w:p>
          <w:p w14:paraId="29EBC66C" w14:textId="58A919FF" w:rsidR="00AF5805" w:rsidRPr="00046C30" w:rsidRDefault="00AF5805" w:rsidP="00CD793B">
            <w:pPr>
              <w:pStyle w:val="310"/>
              <w:spacing w:line="276" w:lineRule="auto"/>
              <w:ind w:left="0" w:firstLine="567"/>
              <w:jc w:val="left"/>
              <w:rPr>
                <w:sz w:val="22"/>
                <w:szCs w:val="22"/>
              </w:rPr>
            </w:pPr>
            <w:r w:rsidRPr="00046C30">
              <w:rPr>
                <w:sz w:val="20"/>
                <w:szCs w:val="22"/>
                <w:vertAlign w:val="superscript"/>
              </w:rPr>
              <w:t xml:space="preserve">2) </w:t>
            </w:r>
            <w:r w:rsidR="00644461" w:rsidRPr="00046C30">
              <w:rPr>
                <w:sz w:val="20"/>
                <w:szCs w:val="22"/>
                <w:vertAlign w:val="superscript"/>
              </w:rPr>
              <w:t xml:space="preserve"> </w:t>
            </w:r>
            <w:r w:rsidRPr="00046C30">
              <w:rPr>
                <w:sz w:val="20"/>
                <w:szCs w:val="22"/>
              </w:rPr>
              <w:t xml:space="preserve">При наличии в заявке на проведение </w:t>
            </w:r>
            <w:r w:rsidR="00081A3F" w:rsidRPr="00046C30">
              <w:rPr>
                <w:sz w:val="20"/>
                <w:szCs w:val="22"/>
              </w:rPr>
              <w:t>аттестации технологии сварки (наплавки, пайки)</w:t>
            </w:r>
            <w:r w:rsidRPr="00046C30">
              <w:rPr>
                <w:sz w:val="20"/>
                <w:szCs w:val="22"/>
              </w:rPr>
              <w:t>.</w:t>
            </w:r>
          </w:p>
        </w:tc>
      </w:tr>
    </w:tbl>
    <w:p w14:paraId="76F12015" w14:textId="21579202" w:rsidR="00135299" w:rsidRPr="00046C30" w:rsidRDefault="00135299" w:rsidP="006F77F6">
      <w:pPr>
        <w:spacing w:line="360" w:lineRule="auto"/>
        <w:ind w:firstLine="567"/>
        <w:jc w:val="both"/>
        <w:rPr>
          <w:sz w:val="24"/>
        </w:rPr>
      </w:pPr>
    </w:p>
    <w:p w14:paraId="1B68C635" w14:textId="77777777" w:rsidR="00135299" w:rsidRPr="00046C30" w:rsidRDefault="00135299" w:rsidP="006F77F6">
      <w:pPr>
        <w:spacing w:line="360" w:lineRule="auto"/>
        <w:ind w:firstLine="567"/>
        <w:jc w:val="both"/>
        <w:rPr>
          <w:sz w:val="24"/>
        </w:rPr>
        <w:sectPr w:rsidR="00135299" w:rsidRPr="00046C30" w:rsidSect="005476DD">
          <w:headerReference w:type="even" r:id="rId26"/>
          <w:headerReference w:type="default" r:id="rId27"/>
          <w:footerReference w:type="even" r:id="rId28"/>
          <w:footerReference w:type="default" r:id="rId29"/>
          <w:footnotePr>
            <w:numRestart w:val="eachPage"/>
          </w:footnotePr>
          <w:pgSz w:w="16727" w:h="11907" w:orient="landscape"/>
          <w:pgMar w:top="851" w:right="1418" w:bottom="1418" w:left="1418" w:header="720" w:footer="613" w:gutter="0"/>
          <w:cols w:space="720"/>
          <w:noEndnote/>
          <w:docGrid w:linePitch="272"/>
        </w:sectPr>
      </w:pPr>
    </w:p>
    <w:p w14:paraId="6B93574F" w14:textId="655E857A" w:rsidR="006F77F6" w:rsidRPr="00046C30" w:rsidRDefault="006F77F6" w:rsidP="008B7142">
      <w:pPr>
        <w:spacing w:line="360" w:lineRule="auto"/>
        <w:jc w:val="center"/>
        <w:rPr>
          <w:b/>
          <w:bCs/>
          <w:sz w:val="24"/>
          <w:szCs w:val="24"/>
        </w:rPr>
      </w:pPr>
      <w:r w:rsidRPr="00046C30">
        <w:rPr>
          <w:b/>
          <w:bCs/>
          <w:sz w:val="24"/>
          <w:szCs w:val="24"/>
        </w:rPr>
        <w:lastRenderedPageBreak/>
        <w:t xml:space="preserve">Приложение </w:t>
      </w:r>
      <w:r w:rsidR="00275ECB" w:rsidRPr="00046C30">
        <w:rPr>
          <w:b/>
          <w:bCs/>
          <w:sz w:val="24"/>
          <w:szCs w:val="24"/>
        </w:rPr>
        <w:t>Ж</w:t>
      </w:r>
    </w:p>
    <w:p w14:paraId="0E8974D4" w14:textId="2829E942" w:rsidR="006F77F6" w:rsidRPr="00046C30" w:rsidRDefault="006F77F6" w:rsidP="008B7142">
      <w:pPr>
        <w:spacing w:line="360" w:lineRule="auto"/>
        <w:jc w:val="center"/>
        <w:rPr>
          <w:b/>
          <w:bCs/>
          <w:sz w:val="24"/>
          <w:szCs w:val="24"/>
        </w:rPr>
      </w:pPr>
      <w:r w:rsidRPr="00046C30">
        <w:rPr>
          <w:b/>
          <w:bCs/>
          <w:sz w:val="24"/>
          <w:szCs w:val="24"/>
        </w:rPr>
        <w:t>(</w:t>
      </w:r>
      <w:r w:rsidR="00343B0A" w:rsidRPr="00046C30">
        <w:rPr>
          <w:b/>
          <w:sz w:val="24"/>
          <w:szCs w:val="24"/>
        </w:rPr>
        <w:t>обязательное</w:t>
      </w:r>
      <w:r w:rsidRPr="00046C30">
        <w:rPr>
          <w:b/>
          <w:bCs/>
          <w:sz w:val="24"/>
          <w:szCs w:val="24"/>
        </w:rPr>
        <w:t>)</w:t>
      </w:r>
    </w:p>
    <w:p w14:paraId="4A53A316" w14:textId="77777777" w:rsidR="006F77F6" w:rsidRPr="00046C30" w:rsidRDefault="006F77F6" w:rsidP="008B7142">
      <w:pPr>
        <w:spacing w:line="360" w:lineRule="auto"/>
        <w:jc w:val="center"/>
        <w:rPr>
          <w:b/>
          <w:bCs/>
          <w:sz w:val="24"/>
          <w:szCs w:val="24"/>
        </w:rPr>
      </w:pPr>
    </w:p>
    <w:p w14:paraId="05A45412" w14:textId="77777777" w:rsidR="001A19EA" w:rsidRPr="00046C30" w:rsidRDefault="001A19EA" w:rsidP="008B7142">
      <w:pPr>
        <w:suppressAutoHyphens/>
        <w:spacing w:line="360" w:lineRule="auto"/>
        <w:jc w:val="center"/>
        <w:rPr>
          <w:rFonts w:eastAsia="Calibri"/>
          <w:b/>
          <w:sz w:val="24"/>
          <w:szCs w:val="24"/>
        </w:rPr>
      </w:pPr>
      <w:r w:rsidRPr="00046C30">
        <w:rPr>
          <w:rFonts w:eastAsia="Calibri"/>
          <w:b/>
          <w:sz w:val="24"/>
          <w:szCs w:val="24"/>
        </w:rPr>
        <w:t xml:space="preserve">Области </w:t>
      </w:r>
      <w:r w:rsidR="005C4B69" w:rsidRPr="00046C30">
        <w:rPr>
          <w:b/>
          <w:bCs/>
          <w:sz w:val="24"/>
          <w:szCs w:val="24"/>
        </w:rPr>
        <w:t>аттестации</w:t>
      </w:r>
      <w:r w:rsidR="0086791D" w:rsidRPr="00046C30">
        <w:rPr>
          <w:rFonts w:eastAsia="Calibri"/>
          <w:b/>
          <w:sz w:val="24"/>
          <w:szCs w:val="24"/>
        </w:rPr>
        <w:t xml:space="preserve"> </w:t>
      </w:r>
      <w:r w:rsidR="005C4B69" w:rsidRPr="00046C30">
        <w:rPr>
          <w:rFonts w:eastAsia="Calibri"/>
          <w:b/>
          <w:sz w:val="24"/>
          <w:szCs w:val="24"/>
        </w:rPr>
        <w:t>по</w:t>
      </w:r>
      <w:r w:rsidRPr="00046C30">
        <w:rPr>
          <w:rFonts w:eastAsia="Calibri"/>
          <w:b/>
          <w:sz w:val="24"/>
          <w:szCs w:val="24"/>
        </w:rPr>
        <w:t xml:space="preserve"> основным металлическим материалам</w:t>
      </w:r>
    </w:p>
    <w:p w14:paraId="0C39D82F" w14:textId="77777777" w:rsidR="00E10340" w:rsidRPr="00046C30" w:rsidRDefault="00E10340" w:rsidP="008B7142">
      <w:pPr>
        <w:spacing w:line="360" w:lineRule="auto"/>
        <w:jc w:val="center"/>
        <w:rPr>
          <w:b/>
          <w:bCs/>
          <w:sz w:val="24"/>
          <w:szCs w:val="24"/>
        </w:rPr>
      </w:pPr>
    </w:p>
    <w:p w14:paraId="22274BE8" w14:textId="1A3CE90F" w:rsidR="00135299" w:rsidRPr="00046C30" w:rsidRDefault="00067D6E" w:rsidP="00135299">
      <w:pPr>
        <w:spacing w:line="360" w:lineRule="auto"/>
        <w:jc w:val="both"/>
        <w:rPr>
          <w:sz w:val="22"/>
          <w:szCs w:val="24"/>
        </w:rPr>
      </w:pPr>
      <w:r w:rsidRPr="00046C3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7BD8E3C" wp14:editId="0E8833EE">
                <wp:simplePos x="0" y="0"/>
                <wp:positionH relativeFrom="column">
                  <wp:posOffset>9004935</wp:posOffset>
                </wp:positionH>
                <wp:positionV relativeFrom="page">
                  <wp:posOffset>5304155</wp:posOffset>
                </wp:positionV>
                <wp:extent cx="253365" cy="1784350"/>
                <wp:effectExtent l="3810" t="0" r="0" b="0"/>
                <wp:wrapNone/>
                <wp:docPr id="4"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78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14D5F" w14:textId="335AAC0F" w:rsidR="00A0558B" w:rsidRPr="00223D35" w:rsidRDefault="00A0558B" w:rsidP="00223D35">
                            <w:pPr>
                              <w:jc w:val="right"/>
                              <w:rPr>
                                <w:b/>
                                <w:sz w:val="24"/>
                                <w:szCs w:val="24"/>
                              </w:rPr>
                            </w:pPr>
                            <w:r w:rsidRPr="00223D35">
                              <w:rPr>
                                <w:b/>
                                <w:sz w:val="24"/>
                                <w:szCs w:val="24"/>
                              </w:rPr>
                              <w:t>ГОСТ Р —2024</w:t>
                            </w:r>
                          </w:p>
                        </w:txbxContent>
                      </wps:txbx>
                      <wps:bodyPr rot="0" vert="vert" wrap="square" lIns="36000" tIns="36000" rIns="36000" bIns="3600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7BD8E3C" id="Поле 3" o:spid="_x0000_s1028" type="#_x0000_t202" style="position:absolute;left:0;text-align:left;margin-left:709.05pt;margin-top:417.65pt;width:19.95pt;height:140.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" filled="f" stroked="f">
                <v:textbox style="layout-flow:vertical" inset="1mm,1mm,1mm,1mm">
                  <w:txbxContent>
                    <w:p w14:paraId="74C14D5F" w14:textId="335AAC0F" w:rsidR="00A0558B" w:rsidRPr="00223D35" w:rsidRDefault="00A0558B" w:rsidP="00223D35">
                      <w:pPr>
                        <w:jc w:val="right"/>
                        <w:rPr>
                          <w:b/>
                          <w:sz w:val="24"/>
                          <w:szCs w:val="24"/>
                        </w:rPr>
                      </w:pPr>
                      <w:r w:rsidRPr="00223D35">
                        <w:rPr>
                          <w:b/>
                          <w:sz w:val="24"/>
                          <w:szCs w:val="24"/>
                        </w:rPr>
                        <w:t>ГОСТ Р —2024</w:t>
                      </w:r>
                    </w:p>
                  </w:txbxContent>
                </v:textbox>
                <w10:wrap anchory="page"/>
              </v:shape>
            </w:pict>
          </mc:Fallback>
        </mc:AlternateContent>
      </w:r>
      <w:r w:rsidR="00135299" w:rsidRPr="00046C30">
        <w:rPr>
          <w:spacing w:val="20"/>
          <w:sz w:val="22"/>
          <w:szCs w:val="24"/>
        </w:rPr>
        <w:t xml:space="preserve">Таблица </w:t>
      </w:r>
      <w:r w:rsidR="00314B7D" w:rsidRPr="00046C30">
        <w:rPr>
          <w:sz w:val="22"/>
          <w:szCs w:val="24"/>
        </w:rPr>
        <w:t>И</w:t>
      </w:r>
      <w:r w:rsidR="00135299" w:rsidRPr="00046C30">
        <w:rPr>
          <w:sz w:val="22"/>
          <w:szCs w:val="24"/>
        </w:rPr>
        <w:t xml:space="preserve">.1 </w:t>
      </w:r>
      <w:r w:rsidR="00140571" w:rsidRPr="00046C30">
        <w:rPr>
          <w:sz w:val="22"/>
          <w:szCs w:val="24"/>
        </w:rPr>
        <w:t>—</w:t>
      </w:r>
      <w:r w:rsidR="00135299" w:rsidRPr="00046C30">
        <w:rPr>
          <w:sz w:val="22"/>
          <w:szCs w:val="24"/>
        </w:rPr>
        <w:t xml:space="preserve"> Область </w:t>
      </w:r>
      <w:r w:rsidR="005C4B69" w:rsidRPr="00046C30">
        <w:rPr>
          <w:sz w:val="22"/>
          <w:szCs w:val="24"/>
        </w:rPr>
        <w:t xml:space="preserve">аттестации </w:t>
      </w:r>
      <w:r w:rsidR="00332260" w:rsidRPr="00046C30">
        <w:rPr>
          <w:sz w:val="22"/>
          <w:szCs w:val="24"/>
        </w:rPr>
        <w:t>по</w:t>
      </w:r>
      <w:r w:rsidR="00135299" w:rsidRPr="00046C30">
        <w:rPr>
          <w:sz w:val="22"/>
          <w:szCs w:val="24"/>
        </w:rPr>
        <w:t xml:space="preserve"> основны</w:t>
      </w:r>
      <w:r w:rsidR="00332260" w:rsidRPr="00046C30">
        <w:rPr>
          <w:sz w:val="22"/>
          <w:szCs w:val="24"/>
        </w:rPr>
        <w:t>м</w:t>
      </w:r>
      <w:r w:rsidR="00135299" w:rsidRPr="00046C30">
        <w:rPr>
          <w:sz w:val="22"/>
          <w:szCs w:val="24"/>
        </w:rPr>
        <w:t xml:space="preserve"> материал</w:t>
      </w:r>
      <w:r w:rsidR="00332260" w:rsidRPr="00046C30">
        <w:rPr>
          <w:sz w:val="22"/>
          <w:szCs w:val="24"/>
        </w:rPr>
        <w:t>ам</w:t>
      </w:r>
      <w:r w:rsidR="00135299" w:rsidRPr="00046C30">
        <w:rPr>
          <w:sz w:val="22"/>
          <w:szCs w:val="24"/>
        </w:rPr>
        <w:t xml:space="preserve"> </w:t>
      </w:r>
      <w:r w:rsidR="005C4B69" w:rsidRPr="00046C30">
        <w:rPr>
          <w:sz w:val="22"/>
          <w:szCs w:val="24"/>
        </w:rPr>
        <w:t>из стали</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51"/>
        <w:gridCol w:w="554"/>
        <w:gridCol w:w="554"/>
        <w:gridCol w:w="554"/>
        <w:gridCol w:w="554"/>
        <w:gridCol w:w="554"/>
        <w:gridCol w:w="554"/>
        <w:gridCol w:w="554"/>
        <w:gridCol w:w="555"/>
        <w:gridCol w:w="554"/>
        <w:gridCol w:w="554"/>
        <w:gridCol w:w="554"/>
        <w:gridCol w:w="554"/>
        <w:gridCol w:w="554"/>
        <w:gridCol w:w="554"/>
        <w:gridCol w:w="555"/>
        <w:gridCol w:w="554"/>
        <w:gridCol w:w="554"/>
        <w:gridCol w:w="554"/>
        <w:gridCol w:w="554"/>
        <w:gridCol w:w="554"/>
        <w:gridCol w:w="554"/>
        <w:gridCol w:w="555"/>
      </w:tblGrid>
      <w:tr w:rsidR="000D13DC" w:rsidRPr="00046C30" w14:paraId="61BBBE24" w14:textId="77777777" w:rsidTr="00C57D36">
        <w:trPr>
          <w:trHeight w:val="514"/>
        </w:trPr>
        <w:tc>
          <w:tcPr>
            <w:tcW w:w="1951" w:type="dxa"/>
            <w:vMerge w:val="restart"/>
            <w:shd w:val="clear" w:color="auto" w:fill="auto"/>
            <w:vAlign w:val="center"/>
          </w:tcPr>
          <w:p w14:paraId="5897CC09" w14:textId="526246F5" w:rsidR="00BD3197" w:rsidRPr="00046C30" w:rsidRDefault="00BD3197" w:rsidP="00812536">
            <w:pPr>
              <w:spacing w:line="276" w:lineRule="auto"/>
              <w:jc w:val="center"/>
              <w:textAlignment w:val="baseline"/>
            </w:pPr>
            <w:r w:rsidRPr="00046C30">
              <w:t xml:space="preserve">Группа/подгруппа материалов КСС </w:t>
            </w:r>
            <w:r w:rsidR="00223D35" w:rsidRPr="00046C30">
              <w:t>в соответствии с</w:t>
            </w:r>
            <w:r w:rsidRPr="00046C30">
              <w:t xml:space="preserve"> </w:t>
            </w:r>
            <w:r w:rsidRPr="00046C30">
              <w:rPr>
                <w:bCs/>
              </w:rPr>
              <w:t>ГОСТ</w:t>
            </w:r>
            <w:r w:rsidR="00223D35" w:rsidRPr="00046C30">
              <w:rPr>
                <w:bCs/>
              </w:rPr>
              <w:t> </w:t>
            </w:r>
            <w:r w:rsidRPr="00046C30">
              <w:rPr>
                <w:bCs/>
              </w:rPr>
              <w:t>ISO/TR</w:t>
            </w:r>
            <w:r w:rsidR="00223D35" w:rsidRPr="00046C30">
              <w:rPr>
                <w:bCs/>
              </w:rPr>
              <w:t> </w:t>
            </w:r>
            <w:r w:rsidRPr="00046C30">
              <w:rPr>
                <w:bCs/>
              </w:rPr>
              <w:t>15608</w:t>
            </w:r>
          </w:p>
        </w:tc>
        <w:tc>
          <w:tcPr>
            <w:tcW w:w="12191" w:type="dxa"/>
            <w:gridSpan w:val="22"/>
            <w:vAlign w:val="center"/>
          </w:tcPr>
          <w:p w14:paraId="527B5D6B" w14:textId="77777777" w:rsidR="00BD3197" w:rsidRPr="00046C30" w:rsidRDefault="00BD3197" w:rsidP="00BD3197">
            <w:pPr>
              <w:spacing w:line="276" w:lineRule="auto"/>
              <w:jc w:val="center"/>
              <w:textAlignment w:val="baseline"/>
            </w:pPr>
            <w:r w:rsidRPr="00046C30">
              <w:t>Область аттестации</w:t>
            </w:r>
          </w:p>
        </w:tc>
      </w:tr>
      <w:tr w:rsidR="000D13DC" w:rsidRPr="00046C30" w14:paraId="305749DE" w14:textId="77777777" w:rsidTr="00C57D36">
        <w:trPr>
          <w:trHeight w:val="555"/>
        </w:trPr>
        <w:tc>
          <w:tcPr>
            <w:tcW w:w="1951" w:type="dxa"/>
            <w:vMerge/>
            <w:tcBorders>
              <w:bottom w:val="double" w:sz="4" w:space="0" w:color="auto"/>
            </w:tcBorders>
            <w:shd w:val="clear" w:color="auto" w:fill="auto"/>
            <w:vAlign w:val="center"/>
          </w:tcPr>
          <w:p w14:paraId="7A7A56F9" w14:textId="77777777" w:rsidR="00BD3197" w:rsidRPr="00046C30" w:rsidRDefault="00BD3197" w:rsidP="00BD3197">
            <w:pPr>
              <w:spacing w:line="276" w:lineRule="auto"/>
              <w:jc w:val="center"/>
            </w:pPr>
          </w:p>
        </w:tc>
        <w:tc>
          <w:tcPr>
            <w:tcW w:w="554" w:type="dxa"/>
            <w:tcBorders>
              <w:bottom w:val="double" w:sz="4" w:space="0" w:color="auto"/>
            </w:tcBorders>
            <w:shd w:val="clear" w:color="auto" w:fill="auto"/>
            <w:vAlign w:val="center"/>
          </w:tcPr>
          <w:p w14:paraId="42677DE0" w14:textId="77777777" w:rsidR="00BD3197" w:rsidRPr="00046C30" w:rsidRDefault="00BD3197" w:rsidP="00BD3197">
            <w:pPr>
              <w:spacing w:line="276" w:lineRule="auto"/>
              <w:jc w:val="center"/>
              <w:textAlignment w:val="baseline"/>
              <w:rPr>
                <w:sz w:val="18"/>
                <w:szCs w:val="18"/>
              </w:rPr>
            </w:pPr>
            <w:r w:rsidRPr="00046C30">
              <w:rPr>
                <w:sz w:val="18"/>
                <w:szCs w:val="18"/>
              </w:rPr>
              <w:t>1.1</w:t>
            </w:r>
          </w:p>
        </w:tc>
        <w:tc>
          <w:tcPr>
            <w:tcW w:w="554" w:type="dxa"/>
            <w:tcBorders>
              <w:bottom w:val="double" w:sz="4" w:space="0" w:color="auto"/>
            </w:tcBorders>
            <w:vAlign w:val="center"/>
          </w:tcPr>
          <w:p w14:paraId="1754D81D" w14:textId="77777777" w:rsidR="00BD3197" w:rsidRPr="00046C30" w:rsidRDefault="00BD3197" w:rsidP="00BD3197">
            <w:pPr>
              <w:spacing w:line="276" w:lineRule="auto"/>
              <w:jc w:val="center"/>
              <w:textAlignment w:val="baseline"/>
              <w:rPr>
                <w:sz w:val="18"/>
                <w:szCs w:val="18"/>
              </w:rPr>
            </w:pPr>
            <w:r w:rsidRPr="00046C30">
              <w:rPr>
                <w:sz w:val="18"/>
                <w:szCs w:val="18"/>
              </w:rPr>
              <w:t>1.2</w:t>
            </w:r>
          </w:p>
        </w:tc>
        <w:tc>
          <w:tcPr>
            <w:tcW w:w="554" w:type="dxa"/>
            <w:tcBorders>
              <w:bottom w:val="double" w:sz="4" w:space="0" w:color="auto"/>
            </w:tcBorders>
            <w:shd w:val="clear" w:color="auto" w:fill="auto"/>
            <w:vAlign w:val="center"/>
          </w:tcPr>
          <w:p w14:paraId="2CF38CEE" w14:textId="77777777" w:rsidR="00BD3197" w:rsidRPr="00046C30" w:rsidRDefault="00BD3197" w:rsidP="00BD3197">
            <w:pPr>
              <w:spacing w:line="276" w:lineRule="auto"/>
              <w:jc w:val="center"/>
              <w:textAlignment w:val="baseline"/>
              <w:rPr>
                <w:sz w:val="18"/>
                <w:szCs w:val="18"/>
              </w:rPr>
            </w:pPr>
            <w:r w:rsidRPr="00046C30">
              <w:rPr>
                <w:sz w:val="18"/>
                <w:szCs w:val="18"/>
              </w:rPr>
              <w:t>1.3</w:t>
            </w:r>
          </w:p>
        </w:tc>
        <w:tc>
          <w:tcPr>
            <w:tcW w:w="554" w:type="dxa"/>
            <w:tcBorders>
              <w:bottom w:val="double" w:sz="4" w:space="0" w:color="auto"/>
            </w:tcBorders>
            <w:vAlign w:val="center"/>
          </w:tcPr>
          <w:p w14:paraId="16724960" w14:textId="77777777" w:rsidR="00BD3197" w:rsidRPr="00046C30" w:rsidRDefault="00BD3197" w:rsidP="00BD3197">
            <w:pPr>
              <w:spacing w:line="276" w:lineRule="auto"/>
              <w:jc w:val="center"/>
              <w:textAlignment w:val="baseline"/>
              <w:rPr>
                <w:sz w:val="18"/>
                <w:szCs w:val="18"/>
              </w:rPr>
            </w:pPr>
            <w:r w:rsidRPr="00046C30">
              <w:rPr>
                <w:sz w:val="18"/>
                <w:szCs w:val="18"/>
              </w:rPr>
              <w:t>1.4</w:t>
            </w:r>
          </w:p>
        </w:tc>
        <w:tc>
          <w:tcPr>
            <w:tcW w:w="554" w:type="dxa"/>
            <w:tcBorders>
              <w:bottom w:val="double" w:sz="4" w:space="0" w:color="auto"/>
            </w:tcBorders>
            <w:shd w:val="clear" w:color="auto" w:fill="auto"/>
            <w:vAlign w:val="center"/>
          </w:tcPr>
          <w:p w14:paraId="3975A338" w14:textId="77777777" w:rsidR="00BD3197" w:rsidRPr="00046C30" w:rsidRDefault="00BD3197" w:rsidP="00BD3197">
            <w:pPr>
              <w:spacing w:line="276" w:lineRule="auto"/>
              <w:jc w:val="center"/>
              <w:textAlignment w:val="baseline"/>
              <w:rPr>
                <w:sz w:val="18"/>
                <w:szCs w:val="18"/>
              </w:rPr>
            </w:pPr>
            <w:r w:rsidRPr="00046C30">
              <w:rPr>
                <w:sz w:val="18"/>
                <w:szCs w:val="18"/>
              </w:rPr>
              <w:t>2</w:t>
            </w:r>
          </w:p>
        </w:tc>
        <w:tc>
          <w:tcPr>
            <w:tcW w:w="554" w:type="dxa"/>
            <w:tcBorders>
              <w:bottom w:val="double" w:sz="4" w:space="0" w:color="auto"/>
            </w:tcBorders>
            <w:shd w:val="clear" w:color="auto" w:fill="auto"/>
            <w:vAlign w:val="center"/>
          </w:tcPr>
          <w:p w14:paraId="71036FC9" w14:textId="77777777" w:rsidR="00BD3197" w:rsidRPr="00046C30" w:rsidRDefault="00BD3197" w:rsidP="00BD3197">
            <w:pPr>
              <w:spacing w:line="276" w:lineRule="auto"/>
              <w:jc w:val="center"/>
              <w:textAlignment w:val="baseline"/>
              <w:rPr>
                <w:sz w:val="18"/>
                <w:szCs w:val="18"/>
              </w:rPr>
            </w:pPr>
            <w:r w:rsidRPr="00046C30">
              <w:rPr>
                <w:sz w:val="18"/>
                <w:szCs w:val="18"/>
              </w:rPr>
              <w:t>3.1</w:t>
            </w:r>
          </w:p>
        </w:tc>
        <w:tc>
          <w:tcPr>
            <w:tcW w:w="554" w:type="dxa"/>
            <w:tcBorders>
              <w:bottom w:val="double" w:sz="4" w:space="0" w:color="auto"/>
            </w:tcBorders>
            <w:vAlign w:val="center"/>
          </w:tcPr>
          <w:p w14:paraId="2BE4670F" w14:textId="77777777" w:rsidR="00BD3197" w:rsidRPr="00046C30" w:rsidRDefault="00BD3197" w:rsidP="00BD3197">
            <w:pPr>
              <w:spacing w:line="276" w:lineRule="auto"/>
              <w:jc w:val="center"/>
              <w:textAlignment w:val="baseline"/>
              <w:rPr>
                <w:sz w:val="18"/>
                <w:szCs w:val="18"/>
              </w:rPr>
            </w:pPr>
            <w:r w:rsidRPr="00046C30">
              <w:rPr>
                <w:sz w:val="18"/>
                <w:szCs w:val="18"/>
              </w:rPr>
              <w:t>3.2</w:t>
            </w:r>
          </w:p>
        </w:tc>
        <w:tc>
          <w:tcPr>
            <w:tcW w:w="555" w:type="dxa"/>
            <w:tcBorders>
              <w:bottom w:val="double" w:sz="4" w:space="0" w:color="auto"/>
            </w:tcBorders>
            <w:vAlign w:val="center"/>
          </w:tcPr>
          <w:p w14:paraId="745279CC" w14:textId="77777777" w:rsidR="00BD3197" w:rsidRPr="00046C30" w:rsidRDefault="00BD3197" w:rsidP="00BD3197">
            <w:pPr>
              <w:spacing w:line="276" w:lineRule="auto"/>
              <w:jc w:val="center"/>
              <w:textAlignment w:val="baseline"/>
              <w:rPr>
                <w:sz w:val="18"/>
                <w:szCs w:val="18"/>
              </w:rPr>
            </w:pPr>
            <w:r w:rsidRPr="00046C30">
              <w:rPr>
                <w:sz w:val="18"/>
                <w:szCs w:val="18"/>
              </w:rPr>
              <w:t>3.3</w:t>
            </w:r>
          </w:p>
        </w:tc>
        <w:tc>
          <w:tcPr>
            <w:tcW w:w="554" w:type="dxa"/>
            <w:tcBorders>
              <w:bottom w:val="double" w:sz="4" w:space="0" w:color="auto"/>
            </w:tcBorders>
            <w:shd w:val="clear" w:color="auto" w:fill="auto"/>
            <w:vAlign w:val="center"/>
          </w:tcPr>
          <w:p w14:paraId="1B176EAA" w14:textId="77777777" w:rsidR="00BD3197" w:rsidRPr="00046C30" w:rsidRDefault="00BD3197" w:rsidP="00BD3197">
            <w:pPr>
              <w:spacing w:line="276" w:lineRule="auto"/>
              <w:jc w:val="center"/>
              <w:textAlignment w:val="baseline"/>
              <w:rPr>
                <w:sz w:val="18"/>
                <w:szCs w:val="18"/>
              </w:rPr>
            </w:pPr>
            <w:r w:rsidRPr="00046C30">
              <w:rPr>
                <w:sz w:val="18"/>
                <w:szCs w:val="18"/>
              </w:rPr>
              <w:t>4</w:t>
            </w:r>
          </w:p>
        </w:tc>
        <w:tc>
          <w:tcPr>
            <w:tcW w:w="554" w:type="dxa"/>
            <w:tcBorders>
              <w:bottom w:val="double" w:sz="4" w:space="0" w:color="auto"/>
            </w:tcBorders>
            <w:vAlign w:val="center"/>
          </w:tcPr>
          <w:p w14:paraId="6CFD246E" w14:textId="77777777" w:rsidR="00BD3197" w:rsidRPr="00046C30" w:rsidRDefault="00BD3197" w:rsidP="00BD3197">
            <w:pPr>
              <w:spacing w:line="276" w:lineRule="auto"/>
              <w:jc w:val="center"/>
              <w:textAlignment w:val="baseline"/>
              <w:rPr>
                <w:sz w:val="18"/>
                <w:szCs w:val="18"/>
              </w:rPr>
            </w:pPr>
            <w:r w:rsidRPr="00046C30">
              <w:rPr>
                <w:sz w:val="18"/>
                <w:szCs w:val="18"/>
              </w:rPr>
              <w:t>5.1, 5.2, 6.1, 6.2</w:t>
            </w:r>
          </w:p>
        </w:tc>
        <w:tc>
          <w:tcPr>
            <w:tcW w:w="554" w:type="dxa"/>
            <w:tcBorders>
              <w:bottom w:val="double" w:sz="4" w:space="0" w:color="auto"/>
            </w:tcBorders>
            <w:shd w:val="clear" w:color="auto" w:fill="auto"/>
            <w:vAlign w:val="center"/>
          </w:tcPr>
          <w:p w14:paraId="466B8466" w14:textId="77777777" w:rsidR="00BD3197" w:rsidRPr="00046C30" w:rsidRDefault="00BD3197" w:rsidP="00BD3197">
            <w:pPr>
              <w:spacing w:line="276" w:lineRule="auto"/>
              <w:jc w:val="center"/>
              <w:textAlignment w:val="baseline"/>
              <w:rPr>
                <w:sz w:val="18"/>
                <w:szCs w:val="18"/>
              </w:rPr>
            </w:pPr>
            <w:r w:rsidRPr="00046C30">
              <w:rPr>
                <w:sz w:val="18"/>
                <w:szCs w:val="18"/>
              </w:rPr>
              <w:t>5.3, 5.4, 6.3, 6.4</w:t>
            </w:r>
          </w:p>
        </w:tc>
        <w:tc>
          <w:tcPr>
            <w:tcW w:w="554" w:type="dxa"/>
            <w:tcBorders>
              <w:bottom w:val="double" w:sz="4" w:space="0" w:color="auto"/>
            </w:tcBorders>
            <w:shd w:val="clear" w:color="auto" w:fill="auto"/>
            <w:vAlign w:val="center"/>
          </w:tcPr>
          <w:p w14:paraId="25C32163" w14:textId="77777777" w:rsidR="00BD3197" w:rsidRPr="00046C30" w:rsidRDefault="00BD3197" w:rsidP="00BD3197">
            <w:pPr>
              <w:spacing w:line="276" w:lineRule="auto"/>
              <w:jc w:val="center"/>
              <w:textAlignment w:val="baseline"/>
              <w:rPr>
                <w:sz w:val="18"/>
                <w:szCs w:val="18"/>
              </w:rPr>
            </w:pPr>
            <w:r w:rsidRPr="00046C30">
              <w:rPr>
                <w:sz w:val="18"/>
                <w:szCs w:val="18"/>
              </w:rPr>
              <w:t>7.1</w:t>
            </w:r>
          </w:p>
        </w:tc>
        <w:tc>
          <w:tcPr>
            <w:tcW w:w="554" w:type="dxa"/>
            <w:tcBorders>
              <w:bottom w:val="double" w:sz="4" w:space="0" w:color="auto"/>
            </w:tcBorders>
            <w:shd w:val="clear" w:color="auto" w:fill="auto"/>
            <w:vAlign w:val="center"/>
          </w:tcPr>
          <w:p w14:paraId="49E48EC2" w14:textId="77777777" w:rsidR="00BD3197" w:rsidRPr="00046C30" w:rsidRDefault="00BD3197" w:rsidP="00BD3197">
            <w:pPr>
              <w:spacing w:line="276" w:lineRule="auto"/>
              <w:jc w:val="center"/>
              <w:textAlignment w:val="baseline"/>
              <w:rPr>
                <w:sz w:val="18"/>
                <w:szCs w:val="18"/>
              </w:rPr>
            </w:pPr>
            <w:r w:rsidRPr="00046C30">
              <w:rPr>
                <w:sz w:val="18"/>
                <w:szCs w:val="18"/>
              </w:rPr>
              <w:t>7.2</w:t>
            </w:r>
          </w:p>
        </w:tc>
        <w:tc>
          <w:tcPr>
            <w:tcW w:w="554" w:type="dxa"/>
            <w:tcBorders>
              <w:bottom w:val="double" w:sz="4" w:space="0" w:color="auto"/>
            </w:tcBorders>
            <w:vAlign w:val="center"/>
          </w:tcPr>
          <w:p w14:paraId="6045805E" w14:textId="77777777" w:rsidR="00BD3197" w:rsidRPr="00046C30" w:rsidRDefault="00BD3197" w:rsidP="00BD3197">
            <w:pPr>
              <w:spacing w:line="276" w:lineRule="auto"/>
              <w:jc w:val="center"/>
              <w:textAlignment w:val="baseline"/>
              <w:rPr>
                <w:sz w:val="18"/>
                <w:szCs w:val="18"/>
              </w:rPr>
            </w:pPr>
            <w:r w:rsidRPr="00046C30">
              <w:rPr>
                <w:sz w:val="18"/>
                <w:szCs w:val="18"/>
              </w:rPr>
              <w:t>7.3</w:t>
            </w:r>
          </w:p>
        </w:tc>
        <w:tc>
          <w:tcPr>
            <w:tcW w:w="555" w:type="dxa"/>
            <w:tcBorders>
              <w:bottom w:val="double" w:sz="4" w:space="0" w:color="auto"/>
            </w:tcBorders>
            <w:shd w:val="clear" w:color="auto" w:fill="FFFFFF" w:themeFill="background1"/>
            <w:vAlign w:val="center"/>
          </w:tcPr>
          <w:p w14:paraId="655A7275" w14:textId="77777777" w:rsidR="00BD3197" w:rsidRPr="00046C30" w:rsidRDefault="00BD3197" w:rsidP="00BD3197">
            <w:pPr>
              <w:spacing w:line="276" w:lineRule="auto"/>
              <w:jc w:val="center"/>
              <w:textAlignment w:val="baseline"/>
              <w:rPr>
                <w:sz w:val="18"/>
                <w:szCs w:val="18"/>
              </w:rPr>
            </w:pPr>
            <w:r w:rsidRPr="00046C30">
              <w:rPr>
                <w:sz w:val="18"/>
                <w:szCs w:val="18"/>
              </w:rPr>
              <w:t>8.1, 8.2</w:t>
            </w:r>
          </w:p>
        </w:tc>
        <w:tc>
          <w:tcPr>
            <w:tcW w:w="554" w:type="dxa"/>
            <w:tcBorders>
              <w:bottom w:val="double" w:sz="4" w:space="0" w:color="auto"/>
            </w:tcBorders>
            <w:shd w:val="clear" w:color="auto" w:fill="FFFFFF" w:themeFill="background1"/>
            <w:vAlign w:val="center"/>
          </w:tcPr>
          <w:p w14:paraId="59E5EA50" w14:textId="77777777" w:rsidR="00BD3197" w:rsidRPr="00046C30" w:rsidRDefault="00BD3197" w:rsidP="00BD3197">
            <w:pPr>
              <w:spacing w:line="276" w:lineRule="auto"/>
              <w:jc w:val="center"/>
              <w:textAlignment w:val="baseline"/>
              <w:rPr>
                <w:sz w:val="18"/>
                <w:szCs w:val="18"/>
              </w:rPr>
            </w:pPr>
            <w:r w:rsidRPr="00046C30">
              <w:rPr>
                <w:sz w:val="18"/>
                <w:szCs w:val="18"/>
              </w:rPr>
              <w:t>8.3</w:t>
            </w:r>
          </w:p>
        </w:tc>
        <w:tc>
          <w:tcPr>
            <w:tcW w:w="554" w:type="dxa"/>
            <w:tcBorders>
              <w:bottom w:val="double" w:sz="4" w:space="0" w:color="auto"/>
            </w:tcBorders>
            <w:shd w:val="clear" w:color="auto" w:fill="auto"/>
            <w:vAlign w:val="center"/>
          </w:tcPr>
          <w:p w14:paraId="645AE9E9" w14:textId="77777777" w:rsidR="00BD3197" w:rsidRPr="00046C30" w:rsidRDefault="00BD3197" w:rsidP="00BD3197">
            <w:pPr>
              <w:spacing w:line="276" w:lineRule="auto"/>
              <w:jc w:val="center"/>
              <w:textAlignment w:val="baseline"/>
              <w:rPr>
                <w:sz w:val="18"/>
                <w:szCs w:val="18"/>
              </w:rPr>
            </w:pPr>
            <w:r w:rsidRPr="00046C30">
              <w:rPr>
                <w:sz w:val="18"/>
                <w:szCs w:val="18"/>
              </w:rPr>
              <w:t>9.1</w:t>
            </w:r>
          </w:p>
        </w:tc>
        <w:tc>
          <w:tcPr>
            <w:tcW w:w="554" w:type="dxa"/>
            <w:tcBorders>
              <w:bottom w:val="double" w:sz="4" w:space="0" w:color="auto"/>
            </w:tcBorders>
            <w:shd w:val="clear" w:color="auto" w:fill="auto"/>
            <w:vAlign w:val="center"/>
          </w:tcPr>
          <w:p w14:paraId="0ECC6A3C" w14:textId="77777777" w:rsidR="00BD3197" w:rsidRPr="00046C30" w:rsidRDefault="00BD3197" w:rsidP="00BD3197">
            <w:pPr>
              <w:spacing w:line="276" w:lineRule="auto"/>
              <w:jc w:val="center"/>
              <w:textAlignment w:val="baseline"/>
              <w:rPr>
                <w:sz w:val="18"/>
                <w:szCs w:val="18"/>
              </w:rPr>
            </w:pPr>
            <w:r w:rsidRPr="00046C30">
              <w:rPr>
                <w:sz w:val="18"/>
                <w:szCs w:val="18"/>
              </w:rPr>
              <w:t>9.2, 9.3</w:t>
            </w:r>
          </w:p>
        </w:tc>
        <w:tc>
          <w:tcPr>
            <w:tcW w:w="554" w:type="dxa"/>
            <w:tcBorders>
              <w:bottom w:val="double" w:sz="4" w:space="0" w:color="auto"/>
            </w:tcBorders>
            <w:shd w:val="clear" w:color="auto" w:fill="auto"/>
            <w:vAlign w:val="center"/>
          </w:tcPr>
          <w:p w14:paraId="53144A6D" w14:textId="77777777" w:rsidR="00BD3197" w:rsidRPr="00046C30" w:rsidRDefault="00BD3197" w:rsidP="00BD3197">
            <w:pPr>
              <w:spacing w:line="276" w:lineRule="auto"/>
              <w:jc w:val="center"/>
              <w:textAlignment w:val="baseline"/>
              <w:rPr>
                <w:sz w:val="18"/>
                <w:szCs w:val="18"/>
              </w:rPr>
            </w:pPr>
            <w:r w:rsidRPr="00046C30">
              <w:rPr>
                <w:sz w:val="18"/>
                <w:szCs w:val="18"/>
              </w:rPr>
              <w:t>10</w:t>
            </w:r>
          </w:p>
        </w:tc>
        <w:tc>
          <w:tcPr>
            <w:tcW w:w="554" w:type="dxa"/>
            <w:tcBorders>
              <w:bottom w:val="double" w:sz="4" w:space="0" w:color="auto"/>
            </w:tcBorders>
            <w:shd w:val="clear" w:color="auto" w:fill="FFFFFF" w:themeFill="background1"/>
            <w:vAlign w:val="center"/>
          </w:tcPr>
          <w:p w14:paraId="4C780E24" w14:textId="77777777" w:rsidR="00BD3197" w:rsidRPr="00046C30" w:rsidRDefault="00BD3197" w:rsidP="00BD3197">
            <w:pPr>
              <w:spacing w:line="276" w:lineRule="auto"/>
              <w:jc w:val="center"/>
              <w:textAlignment w:val="baseline"/>
              <w:rPr>
                <w:sz w:val="18"/>
                <w:szCs w:val="18"/>
              </w:rPr>
            </w:pPr>
            <w:r w:rsidRPr="00046C30">
              <w:rPr>
                <w:sz w:val="18"/>
                <w:szCs w:val="18"/>
              </w:rPr>
              <w:t>11.1</w:t>
            </w:r>
          </w:p>
        </w:tc>
        <w:tc>
          <w:tcPr>
            <w:tcW w:w="554" w:type="dxa"/>
            <w:tcBorders>
              <w:bottom w:val="double" w:sz="4" w:space="0" w:color="auto"/>
            </w:tcBorders>
            <w:shd w:val="clear" w:color="auto" w:fill="FFFFFF" w:themeFill="background1"/>
            <w:vAlign w:val="center"/>
          </w:tcPr>
          <w:p w14:paraId="34C34D0D" w14:textId="77777777" w:rsidR="00BD3197" w:rsidRPr="00046C30" w:rsidRDefault="00BD3197" w:rsidP="00BD3197">
            <w:pPr>
              <w:spacing w:line="276" w:lineRule="auto"/>
              <w:jc w:val="center"/>
              <w:textAlignment w:val="baseline"/>
              <w:rPr>
                <w:sz w:val="18"/>
                <w:szCs w:val="18"/>
              </w:rPr>
            </w:pPr>
            <w:r w:rsidRPr="00046C30">
              <w:rPr>
                <w:sz w:val="18"/>
                <w:szCs w:val="18"/>
              </w:rPr>
              <w:t>11.2</w:t>
            </w:r>
          </w:p>
        </w:tc>
        <w:tc>
          <w:tcPr>
            <w:tcW w:w="555" w:type="dxa"/>
            <w:tcBorders>
              <w:bottom w:val="double" w:sz="4" w:space="0" w:color="auto"/>
            </w:tcBorders>
            <w:shd w:val="clear" w:color="auto" w:fill="FFFFFF" w:themeFill="background1"/>
            <w:vAlign w:val="center"/>
          </w:tcPr>
          <w:p w14:paraId="436FBA9F" w14:textId="22E50176" w:rsidR="00BD3197" w:rsidRPr="00046C30" w:rsidRDefault="00BD3197" w:rsidP="00BD3197">
            <w:pPr>
              <w:spacing w:line="276" w:lineRule="auto"/>
              <w:jc w:val="center"/>
              <w:textAlignment w:val="baseline"/>
              <w:rPr>
                <w:sz w:val="18"/>
                <w:szCs w:val="18"/>
              </w:rPr>
            </w:pPr>
            <w:r w:rsidRPr="00046C30">
              <w:rPr>
                <w:sz w:val="18"/>
                <w:szCs w:val="18"/>
              </w:rPr>
              <w:t>11.3</w:t>
            </w:r>
          </w:p>
        </w:tc>
      </w:tr>
      <w:tr w:rsidR="000D13DC" w:rsidRPr="00046C30" w14:paraId="5C4EB6F5" w14:textId="77777777" w:rsidTr="00C57D36">
        <w:trPr>
          <w:trHeight w:val="65"/>
        </w:trPr>
        <w:tc>
          <w:tcPr>
            <w:tcW w:w="1951" w:type="dxa"/>
            <w:tcBorders>
              <w:top w:val="double" w:sz="4" w:space="0" w:color="auto"/>
            </w:tcBorders>
            <w:shd w:val="clear" w:color="auto" w:fill="auto"/>
          </w:tcPr>
          <w:p w14:paraId="1FB996E7" w14:textId="77777777" w:rsidR="00BD3197" w:rsidRPr="00046C30" w:rsidRDefault="00BD3197" w:rsidP="00BD3197">
            <w:pPr>
              <w:spacing w:line="276" w:lineRule="auto"/>
              <w:textAlignment w:val="baseline"/>
              <w:rPr>
                <w:sz w:val="22"/>
                <w:szCs w:val="22"/>
              </w:rPr>
            </w:pPr>
            <w:r w:rsidRPr="00046C30">
              <w:rPr>
                <w:sz w:val="22"/>
                <w:szCs w:val="22"/>
              </w:rPr>
              <w:t>1.1</w:t>
            </w:r>
          </w:p>
        </w:tc>
        <w:tc>
          <w:tcPr>
            <w:tcW w:w="554" w:type="dxa"/>
            <w:tcBorders>
              <w:top w:val="double" w:sz="4" w:space="0" w:color="auto"/>
            </w:tcBorders>
            <w:shd w:val="clear" w:color="auto" w:fill="auto"/>
          </w:tcPr>
          <w:p w14:paraId="2DDED9CF" w14:textId="77777777" w:rsidR="00BD3197" w:rsidRPr="00046C30" w:rsidRDefault="00BD3197" w:rsidP="00BD3197">
            <w:pPr>
              <w:spacing w:line="276" w:lineRule="auto"/>
              <w:jc w:val="center"/>
              <w:textAlignment w:val="baseline"/>
              <w:rPr>
                <w:sz w:val="18"/>
                <w:szCs w:val="18"/>
              </w:rPr>
            </w:pPr>
            <w:r w:rsidRPr="00046C30">
              <w:rPr>
                <w:bCs/>
                <w:sz w:val="18"/>
                <w:szCs w:val="18"/>
              </w:rPr>
              <w:t>+</w:t>
            </w:r>
          </w:p>
        </w:tc>
        <w:tc>
          <w:tcPr>
            <w:tcW w:w="554" w:type="dxa"/>
            <w:tcBorders>
              <w:top w:val="double" w:sz="4" w:space="0" w:color="auto"/>
            </w:tcBorders>
          </w:tcPr>
          <w:p w14:paraId="5956B563" w14:textId="360FB07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shd w:val="clear" w:color="auto" w:fill="auto"/>
          </w:tcPr>
          <w:p w14:paraId="6E7972F9" w14:textId="524F24D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tcPr>
          <w:p w14:paraId="443CBCC2" w14:textId="192E942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shd w:val="clear" w:color="auto" w:fill="auto"/>
          </w:tcPr>
          <w:p w14:paraId="69223385" w14:textId="46E4386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shd w:val="clear" w:color="auto" w:fill="auto"/>
          </w:tcPr>
          <w:p w14:paraId="601F555F" w14:textId="1A83BB8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tcPr>
          <w:p w14:paraId="2D1B1878" w14:textId="20336845"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Borders>
              <w:top w:val="double" w:sz="4" w:space="0" w:color="auto"/>
            </w:tcBorders>
          </w:tcPr>
          <w:p w14:paraId="03869036" w14:textId="35290D4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shd w:val="clear" w:color="auto" w:fill="auto"/>
          </w:tcPr>
          <w:p w14:paraId="5C570836" w14:textId="05BA871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tcPr>
          <w:p w14:paraId="11E2D9FC" w14:textId="20489B6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shd w:val="clear" w:color="auto" w:fill="auto"/>
          </w:tcPr>
          <w:p w14:paraId="46D14E45" w14:textId="61BDC4E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shd w:val="clear" w:color="auto" w:fill="auto"/>
          </w:tcPr>
          <w:p w14:paraId="66B48FF8" w14:textId="02533CB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shd w:val="clear" w:color="auto" w:fill="auto"/>
          </w:tcPr>
          <w:p w14:paraId="3804144E" w14:textId="5A631CF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tcPr>
          <w:p w14:paraId="0F8BCDCE" w14:textId="70B7F094"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Borders>
              <w:top w:val="double" w:sz="4" w:space="0" w:color="auto"/>
            </w:tcBorders>
            <w:shd w:val="clear" w:color="auto" w:fill="auto"/>
          </w:tcPr>
          <w:p w14:paraId="016306AC" w14:textId="0BB8CB0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shd w:val="clear" w:color="auto" w:fill="auto"/>
          </w:tcPr>
          <w:p w14:paraId="4F0395C0" w14:textId="34E1319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shd w:val="clear" w:color="auto" w:fill="auto"/>
          </w:tcPr>
          <w:p w14:paraId="5794D977" w14:textId="21AA5F7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shd w:val="clear" w:color="auto" w:fill="auto"/>
          </w:tcPr>
          <w:p w14:paraId="0467930F" w14:textId="1154BE9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shd w:val="clear" w:color="auto" w:fill="auto"/>
          </w:tcPr>
          <w:p w14:paraId="14815E59" w14:textId="30A705C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shd w:val="clear" w:color="auto" w:fill="auto"/>
          </w:tcPr>
          <w:p w14:paraId="420D4324" w14:textId="604649D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Borders>
              <w:top w:val="double" w:sz="4" w:space="0" w:color="auto"/>
            </w:tcBorders>
            <w:shd w:val="clear" w:color="auto" w:fill="FFFFFF" w:themeFill="background1"/>
          </w:tcPr>
          <w:p w14:paraId="11D58882" w14:textId="20DF28E9"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Borders>
              <w:top w:val="double" w:sz="4" w:space="0" w:color="auto"/>
            </w:tcBorders>
            <w:shd w:val="clear" w:color="auto" w:fill="FFFFFF" w:themeFill="background1"/>
          </w:tcPr>
          <w:p w14:paraId="47E2A131" w14:textId="77A9A13D" w:rsidR="00BD3197" w:rsidRPr="00046C30" w:rsidRDefault="00C57D36" w:rsidP="00BD3197">
            <w:pPr>
              <w:spacing w:line="276" w:lineRule="auto"/>
              <w:jc w:val="center"/>
              <w:textAlignment w:val="baseline"/>
              <w:rPr>
                <w:sz w:val="18"/>
                <w:szCs w:val="18"/>
              </w:rPr>
            </w:pPr>
            <w:r w:rsidRPr="00046C30">
              <w:rPr>
                <w:sz w:val="18"/>
                <w:szCs w:val="18"/>
              </w:rPr>
              <w:t>–</w:t>
            </w:r>
          </w:p>
        </w:tc>
      </w:tr>
      <w:tr w:rsidR="000D13DC" w:rsidRPr="00046C30" w14:paraId="041C1A2A" w14:textId="77777777" w:rsidTr="00C57D36">
        <w:tc>
          <w:tcPr>
            <w:tcW w:w="1951" w:type="dxa"/>
            <w:shd w:val="clear" w:color="auto" w:fill="auto"/>
          </w:tcPr>
          <w:p w14:paraId="52CDACE5" w14:textId="77777777" w:rsidR="00BD3197" w:rsidRPr="00046C30" w:rsidRDefault="00BD3197" w:rsidP="00BD3197">
            <w:pPr>
              <w:spacing w:line="276" w:lineRule="auto"/>
              <w:textAlignment w:val="baseline"/>
              <w:rPr>
                <w:sz w:val="22"/>
                <w:szCs w:val="22"/>
              </w:rPr>
            </w:pPr>
            <w:r w:rsidRPr="00046C30">
              <w:rPr>
                <w:sz w:val="22"/>
                <w:szCs w:val="22"/>
              </w:rPr>
              <w:t>1.2</w:t>
            </w:r>
          </w:p>
        </w:tc>
        <w:tc>
          <w:tcPr>
            <w:tcW w:w="554" w:type="dxa"/>
            <w:shd w:val="clear" w:color="auto" w:fill="auto"/>
          </w:tcPr>
          <w:p w14:paraId="376EA981" w14:textId="77777777" w:rsidR="00BD3197" w:rsidRPr="00046C30" w:rsidRDefault="00BD3197" w:rsidP="00BD3197">
            <w:pPr>
              <w:spacing w:line="276" w:lineRule="auto"/>
              <w:jc w:val="center"/>
              <w:textAlignment w:val="baseline"/>
              <w:rPr>
                <w:bCs/>
                <w:sz w:val="18"/>
                <w:szCs w:val="18"/>
              </w:rPr>
            </w:pPr>
            <w:r w:rsidRPr="00046C30">
              <w:rPr>
                <w:bCs/>
                <w:sz w:val="18"/>
                <w:szCs w:val="18"/>
              </w:rPr>
              <w:t>+</w:t>
            </w:r>
          </w:p>
        </w:tc>
        <w:tc>
          <w:tcPr>
            <w:tcW w:w="554" w:type="dxa"/>
          </w:tcPr>
          <w:p w14:paraId="2B698B50"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B12408D" w14:textId="06BEAA3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56431572" w14:textId="23738FC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69AA767" w14:textId="1EC3251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6151753" w14:textId="36628D2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022C9D21" w14:textId="08D34433"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0494A387" w14:textId="1933986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5522FC9" w14:textId="1BDA98B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4D001644" w14:textId="2BCCEB1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762FA9C" w14:textId="7D6C811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B34E639" w14:textId="421AA11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770F159" w14:textId="7447AF9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52E7B899" w14:textId="11BCC06A"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1EA1BA8C" w14:textId="3D430C9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D7E5517" w14:textId="33F2AAD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2933118" w14:textId="4A4EC72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3CF221C" w14:textId="52FD805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C5C7572" w14:textId="7A1721C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2127820" w14:textId="0617FD0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699711B4" w14:textId="244B9DED"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638F1B6D" w14:textId="1DBB43AA" w:rsidR="00BD3197" w:rsidRPr="00046C30" w:rsidRDefault="00C57D36" w:rsidP="00BD3197">
            <w:pPr>
              <w:spacing w:line="276" w:lineRule="auto"/>
              <w:jc w:val="center"/>
              <w:textAlignment w:val="baseline"/>
              <w:rPr>
                <w:sz w:val="18"/>
                <w:szCs w:val="18"/>
              </w:rPr>
            </w:pPr>
            <w:r w:rsidRPr="00046C30">
              <w:rPr>
                <w:sz w:val="18"/>
                <w:szCs w:val="18"/>
              </w:rPr>
              <w:t>–</w:t>
            </w:r>
          </w:p>
        </w:tc>
      </w:tr>
      <w:tr w:rsidR="000D13DC" w:rsidRPr="00046C30" w14:paraId="75FA051E" w14:textId="77777777" w:rsidTr="00C57D36">
        <w:tc>
          <w:tcPr>
            <w:tcW w:w="1951" w:type="dxa"/>
            <w:shd w:val="clear" w:color="auto" w:fill="auto"/>
          </w:tcPr>
          <w:p w14:paraId="45247082" w14:textId="77777777" w:rsidR="00BD3197" w:rsidRPr="00046C30" w:rsidRDefault="00BD3197" w:rsidP="00BD3197">
            <w:pPr>
              <w:spacing w:line="276" w:lineRule="auto"/>
              <w:textAlignment w:val="baseline"/>
              <w:rPr>
                <w:sz w:val="22"/>
                <w:szCs w:val="22"/>
              </w:rPr>
            </w:pPr>
            <w:r w:rsidRPr="00046C30">
              <w:rPr>
                <w:sz w:val="22"/>
                <w:szCs w:val="22"/>
              </w:rPr>
              <w:t>1.3</w:t>
            </w:r>
          </w:p>
        </w:tc>
        <w:tc>
          <w:tcPr>
            <w:tcW w:w="554" w:type="dxa"/>
            <w:shd w:val="clear" w:color="auto" w:fill="auto"/>
          </w:tcPr>
          <w:p w14:paraId="21FD0E5C" w14:textId="77777777" w:rsidR="00BD3197" w:rsidRPr="00046C30" w:rsidRDefault="00BD3197" w:rsidP="00BD3197">
            <w:pPr>
              <w:spacing w:line="276" w:lineRule="auto"/>
              <w:jc w:val="center"/>
              <w:textAlignment w:val="baseline"/>
              <w:rPr>
                <w:sz w:val="18"/>
                <w:szCs w:val="18"/>
              </w:rPr>
            </w:pPr>
            <w:r w:rsidRPr="00046C30">
              <w:rPr>
                <w:bCs/>
                <w:sz w:val="18"/>
                <w:szCs w:val="18"/>
              </w:rPr>
              <w:t>+</w:t>
            </w:r>
          </w:p>
        </w:tc>
        <w:tc>
          <w:tcPr>
            <w:tcW w:w="554" w:type="dxa"/>
          </w:tcPr>
          <w:p w14:paraId="041C9ED1" w14:textId="77777777" w:rsidR="00BD3197" w:rsidRPr="00046C30" w:rsidRDefault="00BD3197" w:rsidP="00BD3197">
            <w:pPr>
              <w:spacing w:line="276" w:lineRule="auto"/>
              <w:jc w:val="center"/>
              <w:textAlignment w:val="baseline"/>
              <w:rPr>
                <w:bCs/>
                <w:sz w:val="18"/>
                <w:szCs w:val="18"/>
              </w:rPr>
            </w:pPr>
            <w:r w:rsidRPr="00046C30">
              <w:rPr>
                <w:bCs/>
                <w:sz w:val="18"/>
                <w:szCs w:val="18"/>
              </w:rPr>
              <w:t>+</w:t>
            </w:r>
          </w:p>
        </w:tc>
        <w:tc>
          <w:tcPr>
            <w:tcW w:w="554" w:type="dxa"/>
            <w:shd w:val="clear" w:color="auto" w:fill="auto"/>
          </w:tcPr>
          <w:p w14:paraId="59055EAA" w14:textId="77777777" w:rsidR="00BD3197" w:rsidRPr="00046C30" w:rsidRDefault="00BD3197" w:rsidP="00BD3197">
            <w:pPr>
              <w:spacing w:line="276" w:lineRule="auto"/>
              <w:jc w:val="center"/>
              <w:textAlignment w:val="baseline"/>
              <w:rPr>
                <w:sz w:val="18"/>
                <w:szCs w:val="18"/>
              </w:rPr>
            </w:pPr>
            <w:r w:rsidRPr="00046C30">
              <w:rPr>
                <w:bCs/>
                <w:sz w:val="18"/>
                <w:szCs w:val="18"/>
              </w:rPr>
              <w:t>+</w:t>
            </w:r>
          </w:p>
        </w:tc>
        <w:tc>
          <w:tcPr>
            <w:tcW w:w="554" w:type="dxa"/>
          </w:tcPr>
          <w:p w14:paraId="3E0D7613" w14:textId="3BB5BA3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5779A56" w14:textId="63A5A17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8688A23" w14:textId="17DACFB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5D886A0F" w14:textId="1CDD04CD"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55599957" w14:textId="3E7D51A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95C7AEA" w14:textId="7865B83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1BE45AD2" w14:textId="13F9A85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27CEEC7" w14:textId="1900FC4B"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DE0FC85" w14:textId="61498B7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B4444F2" w14:textId="179DC50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7515CE74" w14:textId="2B0B480B"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609E3079" w14:textId="6B51F0D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FB6875F" w14:textId="57995CEB"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8741331" w14:textId="77777777" w:rsidR="00BD3197" w:rsidRPr="00046C30" w:rsidRDefault="00BD3197" w:rsidP="00BD3197">
            <w:pPr>
              <w:spacing w:line="276" w:lineRule="auto"/>
              <w:jc w:val="center"/>
              <w:textAlignment w:val="baseline"/>
              <w:rPr>
                <w:sz w:val="18"/>
                <w:szCs w:val="18"/>
              </w:rPr>
            </w:pPr>
            <w:r w:rsidRPr="00046C30">
              <w:rPr>
                <w:bCs/>
                <w:sz w:val="18"/>
                <w:szCs w:val="18"/>
              </w:rPr>
              <w:t>+</w:t>
            </w:r>
          </w:p>
        </w:tc>
        <w:tc>
          <w:tcPr>
            <w:tcW w:w="554" w:type="dxa"/>
            <w:shd w:val="clear" w:color="auto" w:fill="auto"/>
          </w:tcPr>
          <w:p w14:paraId="681103CF" w14:textId="43BC62E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FCC0133" w14:textId="63C325C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056FC0A" w14:textId="5A76A1DD" w:rsidR="00BD3197" w:rsidRPr="00046C30" w:rsidRDefault="00C57D36" w:rsidP="00BD3197">
            <w:pPr>
              <w:spacing w:line="276" w:lineRule="auto"/>
              <w:jc w:val="center"/>
              <w:textAlignment w:val="baseline"/>
              <w:rPr>
                <w:sz w:val="18"/>
                <w:szCs w:val="18"/>
              </w:rPr>
            </w:pPr>
            <w:r w:rsidRPr="00046C30">
              <w:rPr>
                <w:bCs/>
                <w:sz w:val="18"/>
                <w:szCs w:val="18"/>
              </w:rPr>
              <w:t>–</w:t>
            </w:r>
          </w:p>
        </w:tc>
        <w:tc>
          <w:tcPr>
            <w:tcW w:w="554" w:type="dxa"/>
            <w:shd w:val="clear" w:color="auto" w:fill="FFFFFF" w:themeFill="background1"/>
          </w:tcPr>
          <w:p w14:paraId="240FBE83" w14:textId="088D7EB0" w:rsidR="00BD3197" w:rsidRPr="00046C30" w:rsidRDefault="00C57D36" w:rsidP="00BD3197">
            <w:pPr>
              <w:spacing w:line="276" w:lineRule="auto"/>
              <w:jc w:val="center"/>
              <w:textAlignment w:val="baseline"/>
              <w:rPr>
                <w:sz w:val="18"/>
                <w:szCs w:val="18"/>
              </w:rPr>
            </w:pPr>
            <w:r w:rsidRPr="00046C30">
              <w:rPr>
                <w:bCs/>
                <w:sz w:val="18"/>
                <w:szCs w:val="18"/>
              </w:rPr>
              <w:t>–</w:t>
            </w:r>
          </w:p>
        </w:tc>
        <w:tc>
          <w:tcPr>
            <w:tcW w:w="555" w:type="dxa"/>
            <w:shd w:val="clear" w:color="auto" w:fill="FFFFFF" w:themeFill="background1"/>
          </w:tcPr>
          <w:p w14:paraId="0B0C67E2" w14:textId="7607949D" w:rsidR="00BD3197" w:rsidRPr="00046C30" w:rsidRDefault="00C57D36" w:rsidP="00BD3197">
            <w:pPr>
              <w:spacing w:line="276" w:lineRule="auto"/>
              <w:jc w:val="center"/>
              <w:textAlignment w:val="baseline"/>
              <w:rPr>
                <w:sz w:val="18"/>
                <w:szCs w:val="18"/>
              </w:rPr>
            </w:pPr>
            <w:r w:rsidRPr="00046C30">
              <w:rPr>
                <w:bCs/>
                <w:sz w:val="18"/>
                <w:szCs w:val="18"/>
              </w:rPr>
              <w:t>–</w:t>
            </w:r>
          </w:p>
        </w:tc>
      </w:tr>
      <w:tr w:rsidR="000D13DC" w:rsidRPr="00046C30" w14:paraId="27DBFC57" w14:textId="77777777" w:rsidTr="00C57D36">
        <w:tc>
          <w:tcPr>
            <w:tcW w:w="1951" w:type="dxa"/>
            <w:shd w:val="clear" w:color="auto" w:fill="auto"/>
          </w:tcPr>
          <w:p w14:paraId="13A33CB3" w14:textId="77777777" w:rsidR="00BD3197" w:rsidRPr="00046C30" w:rsidRDefault="00BD3197" w:rsidP="00BD3197">
            <w:pPr>
              <w:spacing w:line="276" w:lineRule="auto"/>
              <w:textAlignment w:val="baseline"/>
              <w:rPr>
                <w:sz w:val="22"/>
                <w:szCs w:val="22"/>
              </w:rPr>
            </w:pPr>
            <w:r w:rsidRPr="00046C30">
              <w:rPr>
                <w:sz w:val="22"/>
                <w:szCs w:val="22"/>
              </w:rPr>
              <w:t>1.4</w:t>
            </w:r>
          </w:p>
        </w:tc>
        <w:tc>
          <w:tcPr>
            <w:tcW w:w="554" w:type="dxa"/>
            <w:shd w:val="clear" w:color="auto" w:fill="auto"/>
          </w:tcPr>
          <w:p w14:paraId="785C489C" w14:textId="77777777" w:rsidR="00BD3197" w:rsidRPr="00046C30" w:rsidRDefault="00BD3197" w:rsidP="00BD3197">
            <w:pPr>
              <w:spacing w:line="276" w:lineRule="auto"/>
              <w:jc w:val="center"/>
              <w:textAlignment w:val="baseline"/>
              <w:rPr>
                <w:sz w:val="18"/>
                <w:szCs w:val="18"/>
              </w:rPr>
            </w:pPr>
            <w:r w:rsidRPr="00046C30">
              <w:rPr>
                <w:bCs/>
                <w:sz w:val="18"/>
                <w:szCs w:val="18"/>
              </w:rPr>
              <w:t>+</w:t>
            </w:r>
          </w:p>
        </w:tc>
        <w:tc>
          <w:tcPr>
            <w:tcW w:w="554" w:type="dxa"/>
          </w:tcPr>
          <w:p w14:paraId="075A819C" w14:textId="77777777" w:rsidR="00BD3197" w:rsidRPr="00046C30" w:rsidRDefault="00BD3197" w:rsidP="00BD3197">
            <w:pPr>
              <w:spacing w:line="276" w:lineRule="auto"/>
              <w:jc w:val="center"/>
              <w:textAlignment w:val="baseline"/>
              <w:rPr>
                <w:bCs/>
                <w:sz w:val="18"/>
                <w:szCs w:val="18"/>
              </w:rPr>
            </w:pPr>
            <w:r w:rsidRPr="00046C30">
              <w:rPr>
                <w:bCs/>
                <w:sz w:val="18"/>
                <w:szCs w:val="18"/>
              </w:rPr>
              <w:t>+</w:t>
            </w:r>
          </w:p>
        </w:tc>
        <w:tc>
          <w:tcPr>
            <w:tcW w:w="554" w:type="dxa"/>
            <w:shd w:val="clear" w:color="auto" w:fill="auto"/>
          </w:tcPr>
          <w:p w14:paraId="362AF7BE" w14:textId="77777777" w:rsidR="00BD3197" w:rsidRPr="00046C30" w:rsidRDefault="00BD3197" w:rsidP="00BD3197">
            <w:pPr>
              <w:spacing w:line="276" w:lineRule="auto"/>
              <w:jc w:val="center"/>
              <w:textAlignment w:val="baseline"/>
              <w:rPr>
                <w:sz w:val="18"/>
                <w:szCs w:val="18"/>
              </w:rPr>
            </w:pPr>
            <w:r w:rsidRPr="00046C30">
              <w:rPr>
                <w:bCs/>
                <w:sz w:val="18"/>
                <w:szCs w:val="18"/>
              </w:rPr>
              <w:t>+</w:t>
            </w:r>
          </w:p>
        </w:tc>
        <w:tc>
          <w:tcPr>
            <w:tcW w:w="554" w:type="dxa"/>
          </w:tcPr>
          <w:p w14:paraId="296F0519" w14:textId="77777777" w:rsidR="00BD3197" w:rsidRPr="00046C30" w:rsidRDefault="00BD3197" w:rsidP="00BD3197">
            <w:pPr>
              <w:spacing w:line="276" w:lineRule="auto"/>
              <w:jc w:val="center"/>
              <w:textAlignment w:val="baseline"/>
              <w:rPr>
                <w:sz w:val="18"/>
                <w:szCs w:val="18"/>
              </w:rPr>
            </w:pPr>
            <w:r w:rsidRPr="00046C30">
              <w:rPr>
                <w:bCs/>
                <w:sz w:val="18"/>
                <w:szCs w:val="18"/>
              </w:rPr>
              <w:t>+</w:t>
            </w:r>
          </w:p>
        </w:tc>
        <w:tc>
          <w:tcPr>
            <w:tcW w:w="554" w:type="dxa"/>
            <w:shd w:val="clear" w:color="auto" w:fill="auto"/>
          </w:tcPr>
          <w:p w14:paraId="23235817" w14:textId="13151AE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DF73330" w14:textId="088BA24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2F738132" w14:textId="022B1FE1"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7D301CF3" w14:textId="08F14CE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9D3828D" w14:textId="5D9B879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024420D6" w14:textId="6CFF2D6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AAC5B68" w14:textId="3FCFD98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13B57F6" w14:textId="2CE2B24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CAA4529" w14:textId="7B75127B"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1B2C0775" w14:textId="6A68168A"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0326CF43" w14:textId="43F612DB"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2E9FE92" w14:textId="3546163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5D7CBDE" w14:textId="3211BD0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2B4EBE9" w14:textId="679AB89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1CAFF39" w14:textId="38FA6F6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3ADDC50" w14:textId="205E8A3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2FE9C227" w14:textId="4CFDA1F5"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35CA2AE2" w14:textId="2CE1C2DD" w:rsidR="00BD3197" w:rsidRPr="00046C30" w:rsidRDefault="00C57D36" w:rsidP="00BD3197">
            <w:pPr>
              <w:spacing w:line="276" w:lineRule="auto"/>
              <w:jc w:val="center"/>
              <w:textAlignment w:val="baseline"/>
              <w:rPr>
                <w:sz w:val="18"/>
                <w:szCs w:val="18"/>
              </w:rPr>
            </w:pPr>
            <w:r w:rsidRPr="00046C30">
              <w:rPr>
                <w:sz w:val="18"/>
                <w:szCs w:val="18"/>
              </w:rPr>
              <w:t>–</w:t>
            </w:r>
          </w:p>
        </w:tc>
      </w:tr>
      <w:tr w:rsidR="000D13DC" w:rsidRPr="00046C30" w14:paraId="01F6DCE4" w14:textId="77777777" w:rsidTr="00C57D36">
        <w:tc>
          <w:tcPr>
            <w:tcW w:w="1951" w:type="dxa"/>
            <w:shd w:val="clear" w:color="auto" w:fill="auto"/>
          </w:tcPr>
          <w:p w14:paraId="3D6C6016" w14:textId="77777777" w:rsidR="00BD3197" w:rsidRPr="00046C30" w:rsidRDefault="00BD3197" w:rsidP="00BD3197">
            <w:pPr>
              <w:spacing w:line="276" w:lineRule="auto"/>
              <w:textAlignment w:val="baseline"/>
              <w:rPr>
                <w:sz w:val="22"/>
                <w:szCs w:val="22"/>
              </w:rPr>
            </w:pPr>
            <w:r w:rsidRPr="00046C30">
              <w:rPr>
                <w:sz w:val="22"/>
                <w:szCs w:val="22"/>
              </w:rPr>
              <w:t>2</w:t>
            </w:r>
          </w:p>
        </w:tc>
        <w:tc>
          <w:tcPr>
            <w:tcW w:w="554" w:type="dxa"/>
            <w:shd w:val="clear" w:color="auto" w:fill="auto"/>
          </w:tcPr>
          <w:p w14:paraId="01AEF49A" w14:textId="77777777" w:rsidR="00BD3197" w:rsidRPr="00046C30" w:rsidRDefault="00BD3197" w:rsidP="00BD3197">
            <w:pPr>
              <w:spacing w:line="276" w:lineRule="auto"/>
              <w:jc w:val="center"/>
              <w:textAlignment w:val="baseline"/>
              <w:rPr>
                <w:sz w:val="18"/>
                <w:szCs w:val="18"/>
              </w:rPr>
            </w:pPr>
            <w:r w:rsidRPr="00046C30">
              <w:rPr>
                <w:bCs/>
                <w:sz w:val="18"/>
                <w:szCs w:val="18"/>
              </w:rPr>
              <w:t>+</w:t>
            </w:r>
          </w:p>
        </w:tc>
        <w:tc>
          <w:tcPr>
            <w:tcW w:w="554" w:type="dxa"/>
          </w:tcPr>
          <w:p w14:paraId="2FEA6BCC" w14:textId="77777777" w:rsidR="00BD3197" w:rsidRPr="00046C30" w:rsidRDefault="00BD3197" w:rsidP="00BD3197">
            <w:pPr>
              <w:spacing w:line="276" w:lineRule="auto"/>
              <w:jc w:val="center"/>
              <w:textAlignment w:val="baseline"/>
              <w:rPr>
                <w:bCs/>
                <w:sz w:val="18"/>
                <w:szCs w:val="18"/>
              </w:rPr>
            </w:pPr>
            <w:r w:rsidRPr="00046C30">
              <w:rPr>
                <w:bCs/>
                <w:sz w:val="18"/>
                <w:szCs w:val="18"/>
              </w:rPr>
              <w:t>+</w:t>
            </w:r>
          </w:p>
        </w:tc>
        <w:tc>
          <w:tcPr>
            <w:tcW w:w="554" w:type="dxa"/>
            <w:shd w:val="clear" w:color="auto" w:fill="auto"/>
          </w:tcPr>
          <w:p w14:paraId="4F363F43" w14:textId="77777777" w:rsidR="00BD3197" w:rsidRPr="00046C30" w:rsidRDefault="00BD3197" w:rsidP="00BD3197">
            <w:pPr>
              <w:spacing w:line="276" w:lineRule="auto"/>
              <w:jc w:val="center"/>
              <w:textAlignment w:val="baseline"/>
              <w:rPr>
                <w:sz w:val="18"/>
                <w:szCs w:val="18"/>
              </w:rPr>
            </w:pPr>
            <w:r w:rsidRPr="00046C30">
              <w:rPr>
                <w:bCs/>
                <w:sz w:val="18"/>
                <w:szCs w:val="18"/>
              </w:rPr>
              <w:t>+</w:t>
            </w:r>
          </w:p>
        </w:tc>
        <w:tc>
          <w:tcPr>
            <w:tcW w:w="554" w:type="dxa"/>
          </w:tcPr>
          <w:p w14:paraId="6F25C920" w14:textId="77777777" w:rsidR="00BD3197" w:rsidRPr="00046C30" w:rsidRDefault="00BD3197" w:rsidP="00BD3197">
            <w:pPr>
              <w:spacing w:line="276" w:lineRule="auto"/>
              <w:jc w:val="center"/>
              <w:textAlignment w:val="baseline"/>
              <w:rPr>
                <w:sz w:val="18"/>
                <w:szCs w:val="18"/>
              </w:rPr>
            </w:pPr>
            <w:r w:rsidRPr="00046C30">
              <w:rPr>
                <w:bCs/>
                <w:sz w:val="18"/>
                <w:szCs w:val="18"/>
              </w:rPr>
              <w:t>+</w:t>
            </w:r>
          </w:p>
        </w:tc>
        <w:tc>
          <w:tcPr>
            <w:tcW w:w="554" w:type="dxa"/>
            <w:shd w:val="clear" w:color="auto" w:fill="auto"/>
          </w:tcPr>
          <w:p w14:paraId="17A1BE06"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303A726" w14:textId="7069FCD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2E3034C6" w14:textId="2E3FC25B"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0A654CDA" w14:textId="0174534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B41EE28" w14:textId="3F399B3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5B5A5FC1" w14:textId="0359EDD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5184642" w14:textId="105A857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F4C0EF7" w14:textId="5029277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3E71464" w14:textId="5C7AC35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73060123" w14:textId="6BE3AC5D"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4866A07D" w14:textId="0EBB8E2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427B028" w14:textId="0F6DB8BC"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19DB2B8" w14:textId="77777777" w:rsidR="00BD3197" w:rsidRPr="00046C30" w:rsidRDefault="00BD3197" w:rsidP="00BD3197">
            <w:pPr>
              <w:spacing w:line="276" w:lineRule="auto"/>
              <w:jc w:val="center"/>
              <w:textAlignment w:val="baseline"/>
              <w:rPr>
                <w:sz w:val="18"/>
                <w:szCs w:val="18"/>
              </w:rPr>
            </w:pPr>
            <w:r w:rsidRPr="00046C30">
              <w:rPr>
                <w:bCs/>
                <w:sz w:val="18"/>
                <w:szCs w:val="18"/>
              </w:rPr>
              <w:t>+</w:t>
            </w:r>
          </w:p>
        </w:tc>
        <w:tc>
          <w:tcPr>
            <w:tcW w:w="554" w:type="dxa"/>
            <w:shd w:val="clear" w:color="auto" w:fill="auto"/>
          </w:tcPr>
          <w:p w14:paraId="39DDFB8F" w14:textId="71208CD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4087811" w14:textId="6EBCE4D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3F2D2DC" w14:textId="524001E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358FFB9E" w14:textId="0732ECEE"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6FB4B0FD" w14:textId="7CE49C90" w:rsidR="00BD3197" w:rsidRPr="00046C30" w:rsidRDefault="00C57D36" w:rsidP="00BD3197">
            <w:pPr>
              <w:spacing w:line="276" w:lineRule="auto"/>
              <w:jc w:val="center"/>
              <w:textAlignment w:val="baseline"/>
              <w:rPr>
                <w:sz w:val="18"/>
                <w:szCs w:val="18"/>
              </w:rPr>
            </w:pPr>
            <w:r w:rsidRPr="00046C30">
              <w:rPr>
                <w:sz w:val="18"/>
                <w:szCs w:val="18"/>
              </w:rPr>
              <w:t>–</w:t>
            </w:r>
          </w:p>
        </w:tc>
      </w:tr>
      <w:tr w:rsidR="000D13DC" w:rsidRPr="00046C30" w14:paraId="1112562B" w14:textId="77777777" w:rsidTr="00C57D36">
        <w:tc>
          <w:tcPr>
            <w:tcW w:w="1951" w:type="dxa"/>
            <w:shd w:val="clear" w:color="auto" w:fill="auto"/>
          </w:tcPr>
          <w:p w14:paraId="7684B76B" w14:textId="77777777" w:rsidR="00BD3197" w:rsidRPr="00046C30" w:rsidRDefault="00BD3197" w:rsidP="00BD3197">
            <w:pPr>
              <w:spacing w:line="276" w:lineRule="auto"/>
              <w:textAlignment w:val="baseline"/>
              <w:rPr>
                <w:sz w:val="22"/>
                <w:szCs w:val="22"/>
              </w:rPr>
            </w:pPr>
            <w:r w:rsidRPr="00046C30">
              <w:rPr>
                <w:sz w:val="22"/>
                <w:szCs w:val="22"/>
              </w:rPr>
              <w:t>3.1</w:t>
            </w:r>
          </w:p>
        </w:tc>
        <w:tc>
          <w:tcPr>
            <w:tcW w:w="554" w:type="dxa"/>
            <w:shd w:val="clear" w:color="auto" w:fill="auto"/>
          </w:tcPr>
          <w:p w14:paraId="5C7D8499" w14:textId="52D45F6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5654D4BF" w14:textId="493D3F2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F728433" w14:textId="6948F6B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37463FB7" w14:textId="65643BC5" w:rsidR="00BD3197" w:rsidRPr="00046C30" w:rsidRDefault="00C57D36" w:rsidP="00BD3197">
            <w:pPr>
              <w:spacing w:line="276" w:lineRule="auto"/>
              <w:jc w:val="center"/>
              <w:textAlignment w:val="baseline"/>
              <w:rPr>
                <w:bCs/>
                <w:sz w:val="18"/>
                <w:szCs w:val="18"/>
              </w:rPr>
            </w:pPr>
            <w:r w:rsidRPr="00046C30">
              <w:rPr>
                <w:sz w:val="18"/>
                <w:szCs w:val="18"/>
              </w:rPr>
              <w:t>–</w:t>
            </w:r>
          </w:p>
        </w:tc>
        <w:tc>
          <w:tcPr>
            <w:tcW w:w="554" w:type="dxa"/>
            <w:shd w:val="clear" w:color="auto" w:fill="auto"/>
          </w:tcPr>
          <w:p w14:paraId="1D07293F" w14:textId="6748F60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6C62097"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4" w:type="dxa"/>
          </w:tcPr>
          <w:p w14:paraId="69DD1E5D" w14:textId="63BF1179"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62E2C9FF" w14:textId="21E901A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16C3146" w14:textId="4DA589B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1EAB2B04" w14:textId="2D4ED45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79DF11A" w14:textId="6417AB8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1373235" w14:textId="63CE098C"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D8E0B32" w14:textId="31E5798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7D506563" w14:textId="643AF8AB"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104E7A48" w14:textId="721BD55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DB5E49D" w14:textId="3464900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6102750" w14:textId="4B0DBEC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4C0FE75" w14:textId="1CE107F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AEE928B" w14:textId="5DB5F2AB"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D788F46" w14:textId="24DD181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251D53C9" w14:textId="5512354D"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71241A50" w14:textId="5D4861A4" w:rsidR="00BD3197" w:rsidRPr="00046C30" w:rsidRDefault="00C57D36" w:rsidP="00BD3197">
            <w:pPr>
              <w:spacing w:line="276" w:lineRule="auto"/>
              <w:jc w:val="center"/>
              <w:textAlignment w:val="baseline"/>
              <w:rPr>
                <w:sz w:val="18"/>
                <w:szCs w:val="18"/>
              </w:rPr>
            </w:pPr>
            <w:r w:rsidRPr="00046C30">
              <w:rPr>
                <w:sz w:val="18"/>
                <w:szCs w:val="18"/>
              </w:rPr>
              <w:t>–</w:t>
            </w:r>
          </w:p>
        </w:tc>
      </w:tr>
      <w:tr w:rsidR="000D13DC" w:rsidRPr="00046C30" w14:paraId="41E11D53" w14:textId="77777777" w:rsidTr="00C57D36">
        <w:tc>
          <w:tcPr>
            <w:tcW w:w="1951" w:type="dxa"/>
            <w:shd w:val="clear" w:color="auto" w:fill="auto"/>
          </w:tcPr>
          <w:p w14:paraId="078060B4" w14:textId="77777777" w:rsidR="00BD3197" w:rsidRPr="00046C30" w:rsidRDefault="00BD3197" w:rsidP="00BD3197">
            <w:pPr>
              <w:spacing w:line="276" w:lineRule="auto"/>
              <w:textAlignment w:val="baseline"/>
              <w:rPr>
                <w:sz w:val="22"/>
                <w:szCs w:val="22"/>
              </w:rPr>
            </w:pPr>
            <w:r w:rsidRPr="00046C30">
              <w:rPr>
                <w:sz w:val="22"/>
                <w:szCs w:val="22"/>
              </w:rPr>
              <w:t>3.2</w:t>
            </w:r>
          </w:p>
        </w:tc>
        <w:tc>
          <w:tcPr>
            <w:tcW w:w="554" w:type="dxa"/>
            <w:shd w:val="clear" w:color="auto" w:fill="auto"/>
          </w:tcPr>
          <w:p w14:paraId="630A8BE4" w14:textId="14F53E4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26A59401" w14:textId="3974772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92BAC9A" w14:textId="0271762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5B89594C" w14:textId="0AF73D32" w:rsidR="00BD3197" w:rsidRPr="00046C30" w:rsidRDefault="00C57D36" w:rsidP="00BD3197">
            <w:pPr>
              <w:spacing w:line="276" w:lineRule="auto"/>
              <w:jc w:val="center"/>
              <w:textAlignment w:val="baseline"/>
              <w:rPr>
                <w:bCs/>
                <w:sz w:val="18"/>
                <w:szCs w:val="18"/>
              </w:rPr>
            </w:pPr>
            <w:r w:rsidRPr="00046C30">
              <w:rPr>
                <w:sz w:val="18"/>
                <w:szCs w:val="18"/>
              </w:rPr>
              <w:t>–</w:t>
            </w:r>
          </w:p>
        </w:tc>
        <w:tc>
          <w:tcPr>
            <w:tcW w:w="554" w:type="dxa"/>
            <w:shd w:val="clear" w:color="auto" w:fill="auto"/>
          </w:tcPr>
          <w:p w14:paraId="3F33B225" w14:textId="1853727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D4600BF" w14:textId="77777777" w:rsidR="00BD3197" w:rsidRPr="00046C30" w:rsidRDefault="00BD3197" w:rsidP="00BD3197">
            <w:pPr>
              <w:spacing w:line="276" w:lineRule="auto"/>
              <w:jc w:val="center"/>
              <w:textAlignment w:val="baseline"/>
              <w:rPr>
                <w:sz w:val="18"/>
                <w:szCs w:val="18"/>
              </w:rPr>
            </w:pPr>
            <w:r w:rsidRPr="00046C30">
              <w:rPr>
                <w:bCs/>
                <w:sz w:val="18"/>
                <w:szCs w:val="18"/>
              </w:rPr>
              <w:t>+</w:t>
            </w:r>
          </w:p>
        </w:tc>
        <w:tc>
          <w:tcPr>
            <w:tcW w:w="554" w:type="dxa"/>
          </w:tcPr>
          <w:p w14:paraId="419767EB"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5" w:type="dxa"/>
          </w:tcPr>
          <w:p w14:paraId="687A759D" w14:textId="45F1B84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CFF00AC" w14:textId="4076FA5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1DC98AE5" w14:textId="7323370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7E246CF" w14:textId="5A93845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EC36851" w14:textId="53C4D9CB"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9859B3B" w14:textId="6683A22C"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25A0FBEE" w14:textId="5FCB3A3E"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2BED969B" w14:textId="44A09FC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4B7742D" w14:textId="5FF4B51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CF0C136" w14:textId="6D9C9D2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B30E671" w14:textId="3339D43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E05753B" w14:textId="0C07C89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26F6620" w14:textId="7A39D88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76AD9FAE" w14:textId="2C6AB835"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7DD3D00A" w14:textId="765D642D" w:rsidR="00BD3197" w:rsidRPr="00046C30" w:rsidRDefault="00C57D36" w:rsidP="00BD3197">
            <w:pPr>
              <w:spacing w:line="276" w:lineRule="auto"/>
              <w:jc w:val="center"/>
              <w:textAlignment w:val="baseline"/>
              <w:rPr>
                <w:sz w:val="18"/>
                <w:szCs w:val="18"/>
              </w:rPr>
            </w:pPr>
            <w:r w:rsidRPr="00046C30">
              <w:rPr>
                <w:sz w:val="18"/>
                <w:szCs w:val="18"/>
              </w:rPr>
              <w:t>–</w:t>
            </w:r>
          </w:p>
        </w:tc>
      </w:tr>
      <w:tr w:rsidR="000D13DC" w:rsidRPr="00046C30" w14:paraId="6C3734CA" w14:textId="77777777" w:rsidTr="00C57D36">
        <w:tc>
          <w:tcPr>
            <w:tcW w:w="1951" w:type="dxa"/>
            <w:shd w:val="clear" w:color="auto" w:fill="auto"/>
          </w:tcPr>
          <w:p w14:paraId="742EBF35" w14:textId="77777777" w:rsidR="00BD3197" w:rsidRPr="00046C30" w:rsidRDefault="00BD3197" w:rsidP="00BD3197">
            <w:pPr>
              <w:spacing w:line="276" w:lineRule="auto"/>
              <w:textAlignment w:val="baseline"/>
              <w:rPr>
                <w:sz w:val="22"/>
                <w:szCs w:val="22"/>
              </w:rPr>
            </w:pPr>
            <w:r w:rsidRPr="00046C30">
              <w:rPr>
                <w:sz w:val="22"/>
                <w:szCs w:val="22"/>
              </w:rPr>
              <w:t>3.3</w:t>
            </w:r>
          </w:p>
        </w:tc>
        <w:tc>
          <w:tcPr>
            <w:tcW w:w="554" w:type="dxa"/>
            <w:shd w:val="clear" w:color="auto" w:fill="auto"/>
          </w:tcPr>
          <w:p w14:paraId="406A4E16" w14:textId="5CFFE48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49428951" w14:textId="678C244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89AD4C6" w14:textId="7782924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06E17C6F" w14:textId="02C19E7F" w:rsidR="00BD3197" w:rsidRPr="00046C30" w:rsidRDefault="00C57D36" w:rsidP="00BD3197">
            <w:pPr>
              <w:spacing w:line="276" w:lineRule="auto"/>
              <w:jc w:val="center"/>
              <w:textAlignment w:val="baseline"/>
              <w:rPr>
                <w:bCs/>
                <w:sz w:val="18"/>
                <w:szCs w:val="18"/>
              </w:rPr>
            </w:pPr>
            <w:r w:rsidRPr="00046C30">
              <w:rPr>
                <w:sz w:val="18"/>
                <w:szCs w:val="18"/>
              </w:rPr>
              <w:t>–</w:t>
            </w:r>
          </w:p>
        </w:tc>
        <w:tc>
          <w:tcPr>
            <w:tcW w:w="554" w:type="dxa"/>
            <w:shd w:val="clear" w:color="auto" w:fill="auto"/>
          </w:tcPr>
          <w:p w14:paraId="136F7343" w14:textId="269D124B"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5A58903" w14:textId="37FAC72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2A86105B" w14:textId="48BECB47"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742E4BD9"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F20A70A" w14:textId="5F1E568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12B4F0FE" w14:textId="47F1D0A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28E0941" w14:textId="5A3048E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E05D94E" w14:textId="0E85186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16E653F" w14:textId="2651632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232EE88C" w14:textId="1323CB08"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599C0159" w14:textId="6BC649EC"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0EC9FE7" w14:textId="201CC5DB"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0BF4254" w14:textId="2C5CFD6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4604916" w14:textId="10B293D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CE0B026" w14:textId="30BD3A0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2D295DF" w14:textId="23FCE14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53CC4D59" w14:textId="63AE8561"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5FC03828" w14:textId="6044A2E3" w:rsidR="00BD3197" w:rsidRPr="00046C30" w:rsidRDefault="00C57D36" w:rsidP="00BD3197">
            <w:pPr>
              <w:spacing w:line="276" w:lineRule="auto"/>
              <w:jc w:val="center"/>
              <w:textAlignment w:val="baseline"/>
              <w:rPr>
                <w:sz w:val="18"/>
                <w:szCs w:val="18"/>
              </w:rPr>
            </w:pPr>
            <w:r w:rsidRPr="00046C30">
              <w:rPr>
                <w:sz w:val="18"/>
                <w:szCs w:val="18"/>
              </w:rPr>
              <w:t>–</w:t>
            </w:r>
          </w:p>
        </w:tc>
      </w:tr>
      <w:tr w:rsidR="000D13DC" w:rsidRPr="00046C30" w14:paraId="74F7CB35" w14:textId="77777777" w:rsidTr="00C57D36">
        <w:tc>
          <w:tcPr>
            <w:tcW w:w="1951" w:type="dxa"/>
            <w:shd w:val="clear" w:color="auto" w:fill="auto"/>
          </w:tcPr>
          <w:p w14:paraId="1CF1168E" w14:textId="77777777" w:rsidR="00BD3197" w:rsidRPr="00046C30" w:rsidRDefault="00BD3197" w:rsidP="00BD3197">
            <w:pPr>
              <w:spacing w:line="276" w:lineRule="auto"/>
              <w:textAlignment w:val="baseline"/>
              <w:rPr>
                <w:sz w:val="22"/>
                <w:szCs w:val="22"/>
              </w:rPr>
            </w:pPr>
            <w:r w:rsidRPr="00046C30">
              <w:rPr>
                <w:sz w:val="22"/>
                <w:szCs w:val="22"/>
              </w:rPr>
              <w:t>4</w:t>
            </w:r>
          </w:p>
        </w:tc>
        <w:tc>
          <w:tcPr>
            <w:tcW w:w="554" w:type="dxa"/>
            <w:shd w:val="clear" w:color="auto" w:fill="auto"/>
          </w:tcPr>
          <w:p w14:paraId="67FB1216" w14:textId="11F49E7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25F1C14B" w14:textId="11C3805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69111EB" w14:textId="6B71682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46693CA3" w14:textId="6D938EB3" w:rsidR="00BD3197" w:rsidRPr="00046C30" w:rsidRDefault="00C57D36" w:rsidP="00BD3197">
            <w:pPr>
              <w:spacing w:line="276" w:lineRule="auto"/>
              <w:jc w:val="center"/>
              <w:textAlignment w:val="baseline"/>
              <w:rPr>
                <w:bCs/>
                <w:sz w:val="18"/>
                <w:szCs w:val="18"/>
              </w:rPr>
            </w:pPr>
            <w:r w:rsidRPr="00046C30">
              <w:rPr>
                <w:sz w:val="18"/>
                <w:szCs w:val="18"/>
              </w:rPr>
              <w:t>–</w:t>
            </w:r>
          </w:p>
        </w:tc>
        <w:tc>
          <w:tcPr>
            <w:tcW w:w="554" w:type="dxa"/>
            <w:shd w:val="clear" w:color="auto" w:fill="auto"/>
          </w:tcPr>
          <w:p w14:paraId="4E481201" w14:textId="4C5650C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DE79392" w14:textId="1884879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78150E65" w14:textId="08E051DF"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5AD62809" w14:textId="545B41F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4CAB81C"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4" w:type="dxa"/>
          </w:tcPr>
          <w:p w14:paraId="5005F804" w14:textId="5544AAC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008963C" w14:textId="449DB88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4783B0A" w14:textId="08B309A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37DADCD" w14:textId="54A98C3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078149AC" w14:textId="4DB7D500"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05F407CE" w14:textId="01D8826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DDC25C6" w14:textId="1807C18C"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1A22920" w14:textId="0E1F040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5105E68" w14:textId="5993CD1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00294F3" w14:textId="4305D15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E18F310" w14:textId="0326BDE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3E317CE9" w14:textId="26519912"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0B91D728" w14:textId="378118F4" w:rsidR="00BD3197" w:rsidRPr="00046C30" w:rsidRDefault="00C57D36" w:rsidP="00BD3197">
            <w:pPr>
              <w:spacing w:line="276" w:lineRule="auto"/>
              <w:jc w:val="center"/>
              <w:textAlignment w:val="baseline"/>
              <w:rPr>
                <w:sz w:val="18"/>
                <w:szCs w:val="18"/>
              </w:rPr>
            </w:pPr>
            <w:r w:rsidRPr="00046C30">
              <w:rPr>
                <w:sz w:val="18"/>
                <w:szCs w:val="18"/>
              </w:rPr>
              <w:t>–</w:t>
            </w:r>
          </w:p>
        </w:tc>
      </w:tr>
      <w:tr w:rsidR="000D13DC" w:rsidRPr="00046C30" w14:paraId="24C92658" w14:textId="77777777" w:rsidTr="00C57D36">
        <w:tc>
          <w:tcPr>
            <w:tcW w:w="1951" w:type="dxa"/>
            <w:shd w:val="clear" w:color="auto" w:fill="auto"/>
          </w:tcPr>
          <w:p w14:paraId="613B9A80" w14:textId="77777777" w:rsidR="00BD3197" w:rsidRPr="00046C30" w:rsidRDefault="00BD3197" w:rsidP="00BD3197">
            <w:pPr>
              <w:spacing w:line="276" w:lineRule="auto"/>
              <w:textAlignment w:val="baseline"/>
              <w:rPr>
                <w:sz w:val="22"/>
                <w:szCs w:val="22"/>
              </w:rPr>
            </w:pPr>
            <w:r w:rsidRPr="00046C30">
              <w:rPr>
                <w:sz w:val="22"/>
                <w:szCs w:val="22"/>
              </w:rPr>
              <w:t>5.1, 5.2, 6.1, 6.2</w:t>
            </w:r>
          </w:p>
        </w:tc>
        <w:tc>
          <w:tcPr>
            <w:tcW w:w="554" w:type="dxa"/>
            <w:shd w:val="clear" w:color="auto" w:fill="auto"/>
          </w:tcPr>
          <w:p w14:paraId="46A31038" w14:textId="1E35CB1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78B20783" w14:textId="46EEF7E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0D71E41" w14:textId="15260BD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37B09295" w14:textId="0B03AB6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BF43859" w14:textId="340C72D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322561F" w14:textId="77777777" w:rsidR="00BD3197" w:rsidRPr="00046C30" w:rsidRDefault="00BD3197" w:rsidP="00BD3197">
            <w:pPr>
              <w:spacing w:line="276" w:lineRule="auto"/>
              <w:jc w:val="center"/>
              <w:textAlignment w:val="baseline"/>
              <w:rPr>
                <w:sz w:val="18"/>
                <w:szCs w:val="18"/>
              </w:rPr>
            </w:pPr>
          </w:p>
        </w:tc>
        <w:tc>
          <w:tcPr>
            <w:tcW w:w="554" w:type="dxa"/>
          </w:tcPr>
          <w:p w14:paraId="474EA80C" w14:textId="77777777" w:rsidR="00BD3197" w:rsidRPr="00046C30" w:rsidRDefault="00BD3197" w:rsidP="00BD3197">
            <w:pPr>
              <w:spacing w:line="276" w:lineRule="auto"/>
              <w:jc w:val="center"/>
              <w:textAlignment w:val="baseline"/>
              <w:rPr>
                <w:sz w:val="18"/>
                <w:szCs w:val="18"/>
              </w:rPr>
            </w:pPr>
          </w:p>
        </w:tc>
        <w:tc>
          <w:tcPr>
            <w:tcW w:w="555" w:type="dxa"/>
          </w:tcPr>
          <w:p w14:paraId="2F91A476" w14:textId="77777777" w:rsidR="00BD3197" w:rsidRPr="00046C30" w:rsidRDefault="00BD3197" w:rsidP="00BD3197">
            <w:pPr>
              <w:spacing w:line="276" w:lineRule="auto"/>
              <w:jc w:val="center"/>
              <w:textAlignment w:val="baseline"/>
              <w:rPr>
                <w:sz w:val="18"/>
                <w:szCs w:val="18"/>
              </w:rPr>
            </w:pPr>
          </w:p>
        </w:tc>
        <w:tc>
          <w:tcPr>
            <w:tcW w:w="554" w:type="dxa"/>
            <w:shd w:val="clear" w:color="auto" w:fill="auto"/>
          </w:tcPr>
          <w:p w14:paraId="015EFD04" w14:textId="77777777" w:rsidR="00BD3197" w:rsidRPr="00046C30" w:rsidRDefault="00BD3197" w:rsidP="00BD3197">
            <w:pPr>
              <w:spacing w:line="276" w:lineRule="auto"/>
              <w:jc w:val="center"/>
              <w:textAlignment w:val="baseline"/>
              <w:rPr>
                <w:sz w:val="18"/>
                <w:szCs w:val="18"/>
              </w:rPr>
            </w:pPr>
          </w:p>
        </w:tc>
        <w:tc>
          <w:tcPr>
            <w:tcW w:w="554" w:type="dxa"/>
          </w:tcPr>
          <w:p w14:paraId="341D3422"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F65C03C" w14:textId="3CB13B9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D8CB8DD" w14:textId="1C507CC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A9CF091" w14:textId="0015FA1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71C5D54C" w14:textId="55DA9501"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4D94B0BB" w14:textId="5022DCE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C4CD3F8" w14:textId="74195C5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A6CA95D" w14:textId="55E916A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5AA0737" w14:textId="0AEFCC9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6E385D2" w14:textId="65367E1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191B603" w14:textId="79DE39C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0E005A13" w14:textId="0D7D8540"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3E8C3B3B" w14:textId="42269280" w:rsidR="00BD3197" w:rsidRPr="00046C30" w:rsidRDefault="00C57D36" w:rsidP="00BD3197">
            <w:pPr>
              <w:spacing w:line="276" w:lineRule="auto"/>
              <w:jc w:val="center"/>
              <w:textAlignment w:val="baseline"/>
              <w:rPr>
                <w:sz w:val="18"/>
                <w:szCs w:val="18"/>
              </w:rPr>
            </w:pPr>
            <w:r w:rsidRPr="00046C30">
              <w:rPr>
                <w:sz w:val="18"/>
                <w:szCs w:val="18"/>
              </w:rPr>
              <w:t>–</w:t>
            </w:r>
          </w:p>
        </w:tc>
      </w:tr>
      <w:tr w:rsidR="000D13DC" w:rsidRPr="00046C30" w14:paraId="7738E307" w14:textId="77777777" w:rsidTr="00C57D36">
        <w:tc>
          <w:tcPr>
            <w:tcW w:w="1951" w:type="dxa"/>
            <w:shd w:val="clear" w:color="auto" w:fill="auto"/>
          </w:tcPr>
          <w:p w14:paraId="53D0C4A0" w14:textId="77777777" w:rsidR="00BD3197" w:rsidRPr="00046C30" w:rsidRDefault="00BD3197" w:rsidP="00BD3197">
            <w:pPr>
              <w:spacing w:line="276" w:lineRule="auto"/>
              <w:textAlignment w:val="baseline"/>
              <w:rPr>
                <w:sz w:val="22"/>
                <w:szCs w:val="22"/>
              </w:rPr>
            </w:pPr>
            <w:r w:rsidRPr="00046C30">
              <w:rPr>
                <w:sz w:val="22"/>
                <w:szCs w:val="22"/>
              </w:rPr>
              <w:t>5.3, 5.4, 6.3, 6.4</w:t>
            </w:r>
          </w:p>
        </w:tc>
        <w:tc>
          <w:tcPr>
            <w:tcW w:w="554" w:type="dxa"/>
            <w:shd w:val="clear" w:color="auto" w:fill="auto"/>
          </w:tcPr>
          <w:p w14:paraId="0B1412FB" w14:textId="31386CF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1C28ED65" w14:textId="3EE9A35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927F6BC" w14:textId="3CAE5DF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3D31693B" w14:textId="36955D4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B9EDB98" w14:textId="13C8EED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85B23EC" w14:textId="11A549C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2B7DD613" w14:textId="4A0D8C31"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158A595E" w14:textId="09EB3C5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793230B" w14:textId="586252D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62B44A2A" w14:textId="5C0AF16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98E2020"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C733090" w14:textId="767A09B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A1ABBFD" w14:textId="3AD358E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3EAA8AD0" w14:textId="4D913BD0"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2F9C265B" w14:textId="27E9FF8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4782DE7" w14:textId="3A46725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185BD46" w14:textId="0F62995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2BB15C5" w14:textId="4D778E8C"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E3F239F" w14:textId="06FCAB6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7466AAC" w14:textId="503123C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03770F25" w14:textId="022DA62F"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098CBCEF" w14:textId="252BF4C6" w:rsidR="00BD3197" w:rsidRPr="00046C30" w:rsidRDefault="00C57D36" w:rsidP="00BD3197">
            <w:pPr>
              <w:spacing w:line="276" w:lineRule="auto"/>
              <w:jc w:val="center"/>
              <w:textAlignment w:val="baseline"/>
              <w:rPr>
                <w:sz w:val="18"/>
                <w:szCs w:val="18"/>
              </w:rPr>
            </w:pPr>
            <w:r w:rsidRPr="00046C30">
              <w:rPr>
                <w:sz w:val="18"/>
                <w:szCs w:val="18"/>
              </w:rPr>
              <w:t>–</w:t>
            </w:r>
          </w:p>
        </w:tc>
      </w:tr>
      <w:tr w:rsidR="000D13DC" w:rsidRPr="00046C30" w14:paraId="6908C4D9" w14:textId="77777777" w:rsidTr="00C57D36">
        <w:tc>
          <w:tcPr>
            <w:tcW w:w="1951" w:type="dxa"/>
            <w:shd w:val="clear" w:color="auto" w:fill="auto"/>
          </w:tcPr>
          <w:p w14:paraId="5C6A8B50" w14:textId="77777777" w:rsidR="00BD3197" w:rsidRPr="00046C30" w:rsidRDefault="00BD3197" w:rsidP="00BD3197">
            <w:pPr>
              <w:spacing w:line="276" w:lineRule="auto"/>
              <w:textAlignment w:val="baseline"/>
              <w:rPr>
                <w:sz w:val="22"/>
                <w:szCs w:val="22"/>
              </w:rPr>
            </w:pPr>
            <w:r w:rsidRPr="00046C30">
              <w:rPr>
                <w:sz w:val="22"/>
                <w:szCs w:val="22"/>
              </w:rPr>
              <w:t>7.1</w:t>
            </w:r>
          </w:p>
        </w:tc>
        <w:tc>
          <w:tcPr>
            <w:tcW w:w="554" w:type="dxa"/>
            <w:shd w:val="clear" w:color="auto" w:fill="auto"/>
          </w:tcPr>
          <w:p w14:paraId="7E6F5AFE" w14:textId="775D639B"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1102C7CD" w14:textId="5FF318E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2B7AAF6" w14:textId="2BA266B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4B266EA4" w14:textId="373BE4F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C6F6A2A" w14:textId="7D382AC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94885E7" w14:textId="60A4D0B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6E45D50B" w14:textId="55B3BF3D"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080AF705" w14:textId="364C3E6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7B31D36" w14:textId="2F329A2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1D746268" w14:textId="0252B03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4EFF5B1" w14:textId="440A3EB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4B14CD5"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0DD76CC" w14:textId="3752CDE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3B234DC5" w14:textId="62698C93"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546B5A5A" w14:textId="4BB2EA8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5761C17" w14:textId="22D5E79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F207FB1" w14:textId="4C8C862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CCF5AE7" w14:textId="696D12A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9DF3332" w14:textId="548B125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2BBF8EE" w14:textId="25A11CF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70498E49" w14:textId="2F39A98D"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50E47FD4" w14:textId="3DF0A047" w:rsidR="00BD3197" w:rsidRPr="00046C30" w:rsidRDefault="00C57D36" w:rsidP="00BD3197">
            <w:pPr>
              <w:spacing w:line="276" w:lineRule="auto"/>
              <w:jc w:val="center"/>
              <w:textAlignment w:val="baseline"/>
              <w:rPr>
                <w:sz w:val="18"/>
                <w:szCs w:val="18"/>
              </w:rPr>
            </w:pPr>
            <w:r w:rsidRPr="00046C30">
              <w:rPr>
                <w:sz w:val="18"/>
                <w:szCs w:val="18"/>
              </w:rPr>
              <w:t>–</w:t>
            </w:r>
          </w:p>
        </w:tc>
      </w:tr>
      <w:tr w:rsidR="000D13DC" w:rsidRPr="00046C30" w14:paraId="62B1D807" w14:textId="77777777" w:rsidTr="00C57D36">
        <w:tc>
          <w:tcPr>
            <w:tcW w:w="1951" w:type="dxa"/>
            <w:shd w:val="clear" w:color="auto" w:fill="auto"/>
          </w:tcPr>
          <w:p w14:paraId="1074BB10" w14:textId="77777777" w:rsidR="00BD3197" w:rsidRPr="00046C30" w:rsidRDefault="00BD3197" w:rsidP="00BD3197">
            <w:pPr>
              <w:spacing w:line="276" w:lineRule="auto"/>
              <w:textAlignment w:val="baseline"/>
              <w:rPr>
                <w:sz w:val="22"/>
                <w:szCs w:val="22"/>
              </w:rPr>
            </w:pPr>
            <w:r w:rsidRPr="00046C30">
              <w:rPr>
                <w:sz w:val="22"/>
                <w:szCs w:val="22"/>
              </w:rPr>
              <w:t>7.2</w:t>
            </w:r>
          </w:p>
        </w:tc>
        <w:tc>
          <w:tcPr>
            <w:tcW w:w="554" w:type="dxa"/>
            <w:shd w:val="clear" w:color="auto" w:fill="auto"/>
          </w:tcPr>
          <w:p w14:paraId="6938FC73" w14:textId="18F84E2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4A39A4FD" w14:textId="2CD8DE2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07B5641" w14:textId="52E50FF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36A8B502" w14:textId="2C266C2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134ECD1" w14:textId="5F004C1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66DAE4B" w14:textId="5D46A75B"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18C45F12" w14:textId="60483C3E"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40800317" w14:textId="703B468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A036320" w14:textId="70C098C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3EFE66F7" w14:textId="1E78F5E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0C0EF3E" w14:textId="367CB1E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4A6EB60" w14:textId="42FAD81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2A09126"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4" w:type="dxa"/>
          </w:tcPr>
          <w:p w14:paraId="74ED3F62" w14:textId="385502EC"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4CA597F9" w14:textId="20B5B2C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7C41197" w14:textId="185179B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7E37113" w14:textId="4A2E5F0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B75A79D" w14:textId="571D513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BAC1757" w14:textId="0551D73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4082E44" w14:textId="77777777" w:rsidR="00BD3197" w:rsidRPr="00046C30" w:rsidRDefault="00BD3197" w:rsidP="00BD3197">
            <w:pPr>
              <w:spacing w:line="276" w:lineRule="auto"/>
              <w:jc w:val="center"/>
              <w:textAlignment w:val="baseline"/>
              <w:rPr>
                <w:sz w:val="18"/>
                <w:szCs w:val="18"/>
              </w:rPr>
            </w:pPr>
          </w:p>
        </w:tc>
        <w:tc>
          <w:tcPr>
            <w:tcW w:w="554" w:type="dxa"/>
            <w:shd w:val="clear" w:color="auto" w:fill="FFFFFF" w:themeFill="background1"/>
          </w:tcPr>
          <w:p w14:paraId="48E38905" w14:textId="77777777" w:rsidR="00BD3197" w:rsidRPr="00046C30" w:rsidRDefault="00BD3197" w:rsidP="00BD3197">
            <w:pPr>
              <w:spacing w:line="276" w:lineRule="auto"/>
              <w:jc w:val="center"/>
              <w:textAlignment w:val="baseline"/>
              <w:rPr>
                <w:sz w:val="18"/>
                <w:szCs w:val="18"/>
              </w:rPr>
            </w:pPr>
          </w:p>
        </w:tc>
        <w:tc>
          <w:tcPr>
            <w:tcW w:w="555" w:type="dxa"/>
            <w:shd w:val="clear" w:color="auto" w:fill="FFFFFF" w:themeFill="background1"/>
          </w:tcPr>
          <w:p w14:paraId="5C0C65FF" w14:textId="77777777" w:rsidR="00BD3197" w:rsidRPr="00046C30" w:rsidRDefault="00BD3197" w:rsidP="00BD3197">
            <w:pPr>
              <w:spacing w:line="276" w:lineRule="auto"/>
              <w:jc w:val="center"/>
              <w:textAlignment w:val="baseline"/>
              <w:rPr>
                <w:sz w:val="18"/>
                <w:szCs w:val="18"/>
              </w:rPr>
            </w:pPr>
          </w:p>
        </w:tc>
      </w:tr>
      <w:tr w:rsidR="000D13DC" w:rsidRPr="00046C30" w14:paraId="0835F7CA" w14:textId="77777777" w:rsidTr="00C57D36">
        <w:tc>
          <w:tcPr>
            <w:tcW w:w="1951" w:type="dxa"/>
            <w:shd w:val="clear" w:color="auto" w:fill="auto"/>
          </w:tcPr>
          <w:p w14:paraId="5BB97010" w14:textId="77777777" w:rsidR="00BD3197" w:rsidRPr="00046C30" w:rsidRDefault="00BD3197" w:rsidP="00BD3197">
            <w:pPr>
              <w:spacing w:line="276" w:lineRule="auto"/>
              <w:textAlignment w:val="baseline"/>
              <w:rPr>
                <w:sz w:val="22"/>
                <w:szCs w:val="22"/>
              </w:rPr>
            </w:pPr>
            <w:r w:rsidRPr="00046C30">
              <w:rPr>
                <w:sz w:val="22"/>
                <w:szCs w:val="22"/>
              </w:rPr>
              <w:t>7.3</w:t>
            </w:r>
          </w:p>
        </w:tc>
        <w:tc>
          <w:tcPr>
            <w:tcW w:w="554" w:type="dxa"/>
            <w:shd w:val="clear" w:color="auto" w:fill="auto"/>
          </w:tcPr>
          <w:p w14:paraId="740D08C0" w14:textId="791EB7C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3315A004" w14:textId="3529CE0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FA89371" w14:textId="6CD3359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612D35A8" w14:textId="1A32968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E70658B" w14:textId="55EB6ED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8F45478" w14:textId="5A74754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30596AAB" w14:textId="24B11481"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715DEB40" w14:textId="2F79E31B"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B16DAE1" w14:textId="0E2490E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76D7C17A" w14:textId="3A214AF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E265A0F" w14:textId="3E6EA98C"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059CB4A" w14:textId="4A40DD5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FD8A78D" w14:textId="41896E6B"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35A0CBFA"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74BE041E" w14:textId="3C7A825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8B0EBFC" w14:textId="36533C3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659EA66" w14:textId="1AA26BC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28252AC" w14:textId="66E15E5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CAA8800" w14:textId="143A46F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53010B1" w14:textId="232450A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1FFCFB9E" w14:textId="2C230F01"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474DA168" w14:textId="178FA1C1" w:rsidR="00BD3197" w:rsidRPr="00046C30" w:rsidRDefault="00C57D36" w:rsidP="00BD3197">
            <w:pPr>
              <w:spacing w:line="276" w:lineRule="auto"/>
              <w:jc w:val="center"/>
              <w:textAlignment w:val="baseline"/>
              <w:rPr>
                <w:sz w:val="18"/>
                <w:szCs w:val="18"/>
              </w:rPr>
            </w:pPr>
            <w:r w:rsidRPr="00046C30">
              <w:rPr>
                <w:sz w:val="18"/>
                <w:szCs w:val="18"/>
              </w:rPr>
              <w:t>–</w:t>
            </w:r>
          </w:p>
        </w:tc>
      </w:tr>
    </w:tbl>
    <w:p w14:paraId="7499A7B8" w14:textId="77777777" w:rsidR="00A32564" w:rsidRPr="00046C30" w:rsidRDefault="00A32564" w:rsidP="00C57D36">
      <w:pPr>
        <w:spacing w:line="360" w:lineRule="auto"/>
        <w:jc w:val="both"/>
        <w:rPr>
          <w:i/>
          <w:sz w:val="22"/>
          <w:szCs w:val="24"/>
        </w:rPr>
      </w:pPr>
    </w:p>
    <w:p w14:paraId="29F69E03" w14:textId="259DC829" w:rsidR="00C57D36" w:rsidRPr="00046C30" w:rsidRDefault="00067D6E" w:rsidP="00C57D36">
      <w:pPr>
        <w:spacing w:line="360" w:lineRule="auto"/>
        <w:jc w:val="both"/>
        <w:rPr>
          <w:i/>
          <w:sz w:val="22"/>
          <w:szCs w:val="24"/>
        </w:rPr>
      </w:pPr>
      <w:r w:rsidRPr="00046C30">
        <w:rPr>
          <w:rFonts w:ascii="Times New Roman"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14:anchorId="27BD8E3C" wp14:editId="13E3CF8B">
                <wp:simplePos x="0" y="0"/>
                <wp:positionH relativeFrom="column">
                  <wp:posOffset>9004935</wp:posOffset>
                </wp:positionH>
                <wp:positionV relativeFrom="page">
                  <wp:posOffset>456565</wp:posOffset>
                </wp:positionV>
                <wp:extent cx="253365" cy="1784350"/>
                <wp:effectExtent l="381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78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6C8B9" w14:textId="5995EBB0" w:rsidR="00A0558B" w:rsidRPr="00223D35" w:rsidRDefault="00A0558B" w:rsidP="00223D35">
                            <w:pPr>
                              <w:rPr>
                                <w:b/>
                                <w:sz w:val="24"/>
                                <w:szCs w:val="24"/>
                              </w:rPr>
                            </w:pPr>
                            <w:r w:rsidRPr="00223D35">
                              <w:rPr>
                                <w:b/>
                                <w:sz w:val="24"/>
                                <w:szCs w:val="24"/>
                              </w:rPr>
                              <w:t>ГОСТ Р —2024</w:t>
                            </w:r>
                          </w:p>
                        </w:txbxContent>
                      </wps:txbx>
                      <wps:bodyPr rot="0" vert="vert" wrap="square" lIns="36000" tIns="36000" rIns="36000" bIns="3600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7BD8E3C" id="Text Box 12" o:spid="_x0000_s1029" type="#_x0000_t202" style="position:absolute;left:0;text-align:left;margin-left:709.05pt;margin-top:35.95pt;width:19.95pt;height:140.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" filled="f" stroked="f">
                <v:textbox style="layout-flow:vertical" inset="1mm,1mm,1mm,1mm">
                  <w:txbxContent>
                    <w:p w14:paraId="2996C8B9" w14:textId="5995EBB0" w:rsidR="00A0558B" w:rsidRPr="00223D35" w:rsidRDefault="00A0558B" w:rsidP="00223D35">
                      <w:pPr>
                        <w:rPr>
                          <w:b/>
                          <w:sz w:val="24"/>
                          <w:szCs w:val="24"/>
                        </w:rPr>
                      </w:pPr>
                      <w:r w:rsidRPr="00223D35">
                        <w:rPr>
                          <w:b/>
                          <w:sz w:val="24"/>
                          <w:szCs w:val="24"/>
                        </w:rPr>
                        <w:t>ГОСТ Р —2024</w:t>
                      </w:r>
                    </w:p>
                  </w:txbxContent>
                </v:textbox>
                <w10:wrap anchory="page"/>
              </v:shape>
            </w:pict>
          </mc:Fallback>
        </mc:AlternateContent>
      </w:r>
      <w:r w:rsidR="00A16ACE" w:rsidRPr="00046C30">
        <w:rPr>
          <w:i/>
          <w:sz w:val="22"/>
          <w:szCs w:val="24"/>
        </w:rPr>
        <w:t>Окончание</w:t>
      </w:r>
      <w:r w:rsidR="00C57D36" w:rsidRPr="00046C30">
        <w:rPr>
          <w:i/>
          <w:sz w:val="22"/>
          <w:szCs w:val="24"/>
        </w:rPr>
        <w:t xml:space="preserve"> таблицы И.1</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51"/>
        <w:gridCol w:w="554"/>
        <w:gridCol w:w="554"/>
        <w:gridCol w:w="554"/>
        <w:gridCol w:w="554"/>
        <w:gridCol w:w="554"/>
        <w:gridCol w:w="554"/>
        <w:gridCol w:w="554"/>
        <w:gridCol w:w="555"/>
        <w:gridCol w:w="554"/>
        <w:gridCol w:w="554"/>
        <w:gridCol w:w="554"/>
        <w:gridCol w:w="554"/>
        <w:gridCol w:w="554"/>
        <w:gridCol w:w="554"/>
        <w:gridCol w:w="555"/>
        <w:gridCol w:w="554"/>
        <w:gridCol w:w="554"/>
        <w:gridCol w:w="554"/>
        <w:gridCol w:w="554"/>
        <w:gridCol w:w="554"/>
        <w:gridCol w:w="554"/>
        <w:gridCol w:w="555"/>
      </w:tblGrid>
      <w:tr w:rsidR="000D13DC" w:rsidRPr="00046C30" w14:paraId="61D83320" w14:textId="77777777" w:rsidTr="00C57D36">
        <w:trPr>
          <w:trHeight w:val="514"/>
        </w:trPr>
        <w:tc>
          <w:tcPr>
            <w:tcW w:w="1951" w:type="dxa"/>
            <w:vMerge w:val="restart"/>
            <w:shd w:val="clear" w:color="auto" w:fill="auto"/>
            <w:vAlign w:val="center"/>
          </w:tcPr>
          <w:p w14:paraId="75189122" w14:textId="4B0322FE" w:rsidR="005A49A9" w:rsidRPr="00046C30" w:rsidRDefault="005A49A9" w:rsidP="00812536">
            <w:pPr>
              <w:spacing w:line="276" w:lineRule="auto"/>
              <w:jc w:val="center"/>
              <w:textAlignment w:val="baseline"/>
            </w:pPr>
            <w:r w:rsidRPr="00046C30">
              <w:t xml:space="preserve">Группа/подгруппа материалов КСС в соответствии с </w:t>
            </w:r>
            <w:r w:rsidRPr="00046C30">
              <w:rPr>
                <w:bCs/>
              </w:rPr>
              <w:t>ГОСТ ISO/TR 15608</w:t>
            </w:r>
          </w:p>
        </w:tc>
        <w:tc>
          <w:tcPr>
            <w:tcW w:w="12191" w:type="dxa"/>
            <w:gridSpan w:val="22"/>
            <w:vAlign w:val="center"/>
          </w:tcPr>
          <w:p w14:paraId="4A84C075" w14:textId="77777777" w:rsidR="005A49A9" w:rsidRPr="00046C30" w:rsidRDefault="005A49A9" w:rsidP="005A49A9">
            <w:pPr>
              <w:spacing w:line="276" w:lineRule="auto"/>
              <w:jc w:val="center"/>
              <w:textAlignment w:val="baseline"/>
            </w:pPr>
            <w:r w:rsidRPr="00046C30">
              <w:t>Область аттестации</w:t>
            </w:r>
          </w:p>
        </w:tc>
      </w:tr>
      <w:tr w:rsidR="000D13DC" w:rsidRPr="00046C30" w14:paraId="40553A53" w14:textId="77777777" w:rsidTr="00C57D36">
        <w:trPr>
          <w:trHeight w:val="555"/>
        </w:trPr>
        <w:tc>
          <w:tcPr>
            <w:tcW w:w="1951" w:type="dxa"/>
            <w:vMerge/>
            <w:tcBorders>
              <w:bottom w:val="double" w:sz="4" w:space="0" w:color="auto"/>
            </w:tcBorders>
            <w:shd w:val="clear" w:color="auto" w:fill="auto"/>
            <w:vAlign w:val="center"/>
          </w:tcPr>
          <w:p w14:paraId="3E2E3EAC" w14:textId="77777777" w:rsidR="00C57D36" w:rsidRPr="00046C30" w:rsidRDefault="00C57D36" w:rsidP="00C57D36">
            <w:pPr>
              <w:spacing w:line="276" w:lineRule="auto"/>
              <w:jc w:val="center"/>
            </w:pPr>
          </w:p>
        </w:tc>
        <w:tc>
          <w:tcPr>
            <w:tcW w:w="554" w:type="dxa"/>
            <w:tcBorders>
              <w:bottom w:val="double" w:sz="4" w:space="0" w:color="auto"/>
            </w:tcBorders>
            <w:shd w:val="clear" w:color="auto" w:fill="auto"/>
            <w:vAlign w:val="center"/>
          </w:tcPr>
          <w:p w14:paraId="0F27237B" w14:textId="77777777" w:rsidR="00C57D36" w:rsidRPr="00046C30" w:rsidRDefault="00C57D36" w:rsidP="00C57D36">
            <w:pPr>
              <w:spacing w:line="276" w:lineRule="auto"/>
              <w:jc w:val="center"/>
              <w:textAlignment w:val="baseline"/>
              <w:rPr>
                <w:sz w:val="18"/>
                <w:szCs w:val="18"/>
              </w:rPr>
            </w:pPr>
            <w:r w:rsidRPr="00046C30">
              <w:rPr>
                <w:sz w:val="18"/>
                <w:szCs w:val="18"/>
              </w:rPr>
              <w:t>1.1</w:t>
            </w:r>
          </w:p>
        </w:tc>
        <w:tc>
          <w:tcPr>
            <w:tcW w:w="554" w:type="dxa"/>
            <w:tcBorders>
              <w:bottom w:val="double" w:sz="4" w:space="0" w:color="auto"/>
            </w:tcBorders>
            <w:vAlign w:val="center"/>
          </w:tcPr>
          <w:p w14:paraId="6B88D4BC" w14:textId="77777777" w:rsidR="00C57D36" w:rsidRPr="00046C30" w:rsidRDefault="00C57D36" w:rsidP="00C57D36">
            <w:pPr>
              <w:spacing w:line="276" w:lineRule="auto"/>
              <w:jc w:val="center"/>
              <w:textAlignment w:val="baseline"/>
              <w:rPr>
                <w:sz w:val="18"/>
                <w:szCs w:val="18"/>
              </w:rPr>
            </w:pPr>
            <w:r w:rsidRPr="00046C30">
              <w:rPr>
                <w:sz w:val="18"/>
                <w:szCs w:val="18"/>
              </w:rPr>
              <w:t>1.2</w:t>
            </w:r>
          </w:p>
        </w:tc>
        <w:tc>
          <w:tcPr>
            <w:tcW w:w="554" w:type="dxa"/>
            <w:tcBorders>
              <w:bottom w:val="double" w:sz="4" w:space="0" w:color="auto"/>
            </w:tcBorders>
            <w:shd w:val="clear" w:color="auto" w:fill="auto"/>
            <w:vAlign w:val="center"/>
          </w:tcPr>
          <w:p w14:paraId="7B563331" w14:textId="77777777" w:rsidR="00C57D36" w:rsidRPr="00046C30" w:rsidRDefault="00C57D36" w:rsidP="00C57D36">
            <w:pPr>
              <w:spacing w:line="276" w:lineRule="auto"/>
              <w:jc w:val="center"/>
              <w:textAlignment w:val="baseline"/>
              <w:rPr>
                <w:sz w:val="18"/>
                <w:szCs w:val="18"/>
              </w:rPr>
            </w:pPr>
            <w:r w:rsidRPr="00046C30">
              <w:rPr>
                <w:sz w:val="18"/>
                <w:szCs w:val="18"/>
              </w:rPr>
              <w:t>1.3</w:t>
            </w:r>
          </w:p>
        </w:tc>
        <w:tc>
          <w:tcPr>
            <w:tcW w:w="554" w:type="dxa"/>
            <w:tcBorders>
              <w:bottom w:val="double" w:sz="4" w:space="0" w:color="auto"/>
            </w:tcBorders>
            <w:vAlign w:val="center"/>
          </w:tcPr>
          <w:p w14:paraId="34F6EB98" w14:textId="77777777" w:rsidR="00C57D36" w:rsidRPr="00046C30" w:rsidRDefault="00C57D36" w:rsidP="00C57D36">
            <w:pPr>
              <w:spacing w:line="276" w:lineRule="auto"/>
              <w:jc w:val="center"/>
              <w:textAlignment w:val="baseline"/>
              <w:rPr>
                <w:sz w:val="18"/>
                <w:szCs w:val="18"/>
              </w:rPr>
            </w:pPr>
            <w:r w:rsidRPr="00046C30">
              <w:rPr>
                <w:sz w:val="18"/>
                <w:szCs w:val="18"/>
              </w:rPr>
              <w:t>1.4</w:t>
            </w:r>
          </w:p>
        </w:tc>
        <w:tc>
          <w:tcPr>
            <w:tcW w:w="554" w:type="dxa"/>
            <w:tcBorders>
              <w:bottom w:val="double" w:sz="4" w:space="0" w:color="auto"/>
            </w:tcBorders>
            <w:shd w:val="clear" w:color="auto" w:fill="auto"/>
            <w:vAlign w:val="center"/>
          </w:tcPr>
          <w:p w14:paraId="7FB8E561" w14:textId="77777777" w:rsidR="00C57D36" w:rsidRPr="00046C30" w:rsidRDefault="00C57D36" w:rsidP="00C57D36">
            <w:pPr>
              <w:spacing w:line="276" w:lineRule="auto"/>
              <w:jc w:val="center"/>
              <w:textAlignment w:val="baseline"/>
              <w:rPr>
                <w:sz w:val="18"/>
                <w:szCs w:val="18"/>
              </w:rPr>
            </w:pPr>
            <w:r w:rsidRPr="00046C30">
              <w:rPr>
                <w:sz w:val="18"/>
                <w:szCs w:val="18"/>
              </w:rPr>
              <w:t>2</w:t>
            </w:r>
          </w:p>
        </w:tc>
        <w:tc>
          <w:tcPr>
            <w:tcW w:w="554" w:type="dxa"/>
            <w:tcBorders>
              <w:bottom w:val="double" w:sz="4" w:space="0" w:color="auto"/>
            </w:tcBorders>
            <w:shd w:val="clear" w:color="auto" w:fill="auto"/>
            <w:vAlign w:val="center"/>
          </w:tcPr>
          <w:p w14:paraId="7344BF29" w14:textId="77777777" w:rsidR="00C57D36" w:rsidRPr="00046C30" w:rsidRDefault="00C57D36" w:rsidP="00C57D36">
            <w:pPr>
              <w:spacing w:line="276" w:lineRule="auto"/>
              <w:jc w:val="center"/>
              <w:textAlignment w:val="baseline"/>
              <w:rPr>
                <w:sz w:val="18"/>
                <w:szCs w:val="18"/>
              </w:rPr>
            </w:pPr>
            <w:r w:rsidRPr="00046C30">
              <w:rPr>
                <w:sz w:val="18"/>
                <w:szCs w:val="18"/>
              </w:rPr>
              <w:t>3.1</w:t>
            </w:r>
          </w:p>
        </w:tc>
        <w:tc>
          <w:tcPr>
            <w:tcW w:w="554" w:type="dxa"/>
            <w:tcBorders>
              <w:bottom w:val="double" w:sz="4" w:space="0" w:color="auto"/>
            </w:tcBorders>
            <w:vAlign w:val="center"/>
          </w:tcPr>
          <w:p w14:paraId="2F666A94" w14:textId="77777777" w:rsidR="00C57D36" w:rsidRPr="00046C30" w:rsidRDefault="00C57D36" w:rsidP="00C57D36">
            <w:pPr>
              <w:spacing w:line="276" w:lineRule="auto"/>
              <w:jc w:val="center"/>
              <w:textAlignment w:val="baseline"/>
              <w:rPr>
                <w:sz w:val="18"/>
                <w:szCs w:val="18"/>
              </w:rPr>
            </w:pPr>
            <w:r w:rsidRPr="00046C30">
              <w:rPr>
                <w:sz w:val="18"/>
                <w:szCs w:val="18"/>
              </w:rPr>
              <w:t>3.2</w:t>
            </w:r>
          </w:p>
        </w:tc>
        <w:tc>
          <w:tcPr>
            <w:tcW w:w="555" w:type="dxa"/>
            <w:tcBorders>
              <w:bottom w:val="double" w:sz="4" w:space="0" w:color="auto"/>
            </w:tcBorders>
            <w:vAlign w:val="center"/>
          </w:tcPr>
          <w:p w14:paraId="07136BC9" w14:textId="77777777" w:rsidR="00C57D36" w:rsidRPr="00046C30" w:rsidRDefault="00C57D36" w:rsidP="00C57D36">
            <w:pPr>
              <w:spacing w:line="276" w:lineRule="auto"/>
              <w:jc w:val="center"/>
              <w:textAlignment w:val="baseline"/>
              <w:rPr>
                <w:sz w:val="18"/>
                <w:szCs w:val="18"/>
              </w:rPr>
            </w:pPr>
            <w:r w:rsidRPr="00046C30">
              <w:rPr>
                <w:sz w:val="18"/>
                <w:szCs w:val="18"/>
              </w:rPr>
              <w:t>3.3</w:t>
            </w:r>
          </w:p>
        </w:tc>
        <w:tc>
          <w:tcPr>
            <w:tcW w:w="554" w:type="dxa"/>
            <w:tcBorders>
              <w:bottom w:val="double" w:sz="4" w:space="0" w:color="auto"/>
            </w:tcBorders>
            <w:shd w:val="clear" w:color="auto" w:fill="auto"/>
            <w:vAlign w:val="center"/>
          </w:tcPr>
          <w:p w14:paraId="0F1AC475" w14:textId="77777777" w:rsidR="00C57D36" w:rsidRPr="00046C30" w:rsidRDefault="00C57D36" w:rsidP="00C57D36">
            <w:pPr>
              <w:spacing w:line="276" w:lineRule="auto"/>
              <w:jc w:val="center"/>
              <w:textAlignment w:val="baseline"/>
              <w:rPr>
                <w:sz w:val="18"/>
                <w:szCs w:val="18"/>
              </w:rPr>
            </w:pPr>
            <w:r w:rsidRPr="00046C30">
              <w:rPr>
                <w:sz w:val="18"/>
                <w:szCs w:val="18"/>
              </w:rPr>
              <w:t>4</w:t>
            </w:r>
          </w:p>
        </w:tc>
        <w:tc>
          <w:tcPr>
            <w:tcW w:w="554" w:type="dxa"/>
            <w:tcBorders>
              <w:bottom w:val="double" w:sz="4" w:space="0" w:color="auto"/>
            </w:tcBorders>
            <w:vAlign w:val="center"/>
          </w:tcPr>
          <w:p w14:paraId="10EF6618" w14:textId="77777777" w:rsidR="00C57D36" w:rsidRPr="00046C30" w:rsidRDefault="00C57D36" w:rsidP="00C57D36">
            <w:pPr>
              <w:spacing w:line="276" w:lineRule="auto"/>
              <w:jc w:val="center"/>
              <w:textAlignment w:val="baseline"/>
              <w:rPr>
                <w:sz w:val="18"/>
                <w:szCs w:val="18"/>
              </w:rPr>
            </w:pPr>
            <w:r w:rsidRPr="00046C30">
              <w:rPr>
                <w:sz w:val="18"/>
                <w:szCs w:val="18"/>
              </w:rPr>
              <w:t>5.1, 5.2, 6.1, 6.2</w:t>
            </w:r>
          </w:p>
        </w:tc>
        <w:tc>
          <w:tcPr>
            <w:tcW w:w="554" w:type="dxa"/>
            <w:tcBorders>
              <w:bottom w:val="double" w:sz="4" w:space="0" w:color="auto"/>
            </w:tcBorders>
            <w:shd w:val="clear" w:color="auto" w:fill="auto"/>
            <w:vAlign w:val="center"/>
          </w:tcPr>
          <w:p w14:paraId="4B2C52ED" w14:textId="77777777" w:rsidR="00C57D36" w:rsidRPr="00046C30" w:rsidRDefault="00C57D36" w:rsidP="00C57D36">
            <w:pPr>
              <w:spacing w:line="276" w:lineRule="auto"/>
              <w:jc w:val="center"/>
              <w:textAlignment w:val="baseline"/>
              <w:rPr>
                <w:sz w:val="18"/>
                <w:szCs w:val="18"/>
              </w:rPr>
            </w:pPr>
            <w:r w:rsidRPr="00046C30">
              <w:rPr>
                <w:sz w:val="18"/>
                <w:szCs w:val="18"/>
              </w:rPr>
              <w:t>5.3, 5.4, 6.3, 6.4</w:t>
            </w:r>
          </w:p>
        </w:tc>
        <w:tc>
          <w:tcPr>
            <w:tcW w:w="554" w:type="dxa"/>
            <w:tcBorders>
              <w:bottom w:val="double" w:sz="4" w:space="0" w:color="auto"/>
            </w:tcBorders>
            <w:shd w:val="clear" w:color="auto" w:fill="auto"/>
            <w:vAlign w:val="center"/>
          </w:tcPr>
          <w:p w14:paraId="7E762E61" w14:textId="77777777" w:rsidR="00C57D36" w:rsidRPr="00046C30" w:rsidRDefault="00C57D36" w:rsidP="00C57D36">
            <w:pPr>
              <w:spacing w:line="276" w:lineRule="auto"/>
              <w:jc w:val="center"/>
              <w:textAlignment w:val="baseline"/>
              <w:rPr>
                <w:sz w:val="18"/>
                <w:szCs w:val="18"/>
              </w:rPr>
            </w:pPr>
            <w:r w:rsidRPr="00046C30">
              <w:rPr>
                <w:sz w:val="18"/>
                <w:szCs w:val="18"/>
              </w:rPr>
              <w:t>7.1</w:t>
            </w:r>
          </w:p>
        </w:tc>
        <w:tc>
          <w:tcPr>
            <w:tcW w:w="554" w:type="dxa"/>
            <w:tcBorders>
              <w:bottom w:val="double" w:sz="4" w:space="0" w:color="auto"/>
            </w:tcBorders>
            <w:shd w:val="clear" w:color="auto" w:fill="auto"/>
            <w:vAlign w:val="center"/>
          </w:tcPr>
          <w:p w14:paraId="16DE28BD" w14:textId="77777777" w:rsidR="00C57D36" w:rsidRPr="00046C30" w:rsidRDefault="00C57D36" w:rsidP="00C57D36">
            <w:pPr>
              <w:spacing w:line="276" w:lineRule="auto"/>
              <w:jc w:val="center"/>
              <w:textAlignment w:val="baseline"/>
              <w:rPr>
                <w:sz w:val="18"/>
                <w:szCs w:val="18"/>
              </w:rPr>
            </w:pPr>
            <w:r w:rsidRPr="00046C30">
              <w:rPr>
                <w:sz w:val="18"/>
                <w:szCs w:val="18"/>
              </w:rPr>
              <w:t>7.2</w:t>
            </w:r>
          </w:p>
        </w:tc>
        <w:tc>
          <w:tcPr>
            <w:tcW w:w="554" w:type="dxa"/>
            <w:tcBorders>
              <w:bottom w:val="double" w:sz="4" w:space="0" w:color="auto"/>
            </w:tcBorders>
            <w:vAlign w:val="center"/>
          </w:tcPr>
          <w:p w14:paraId="63CDAAE8" w14:textId="77777777" w:rsidR="00C57D36" w:rsidRPr="00046C30" w:rsidRDefault="00C57D36" w:rsidP="00C57D36">
            <w:pPr>
              <w:spacing w:line="276" w:lineRule="auto"/>
              <w:jc w:val="center"/>
              <w:textAlignment w:val="baseline"/>
              <w:rPr>
                <w:sz w:val="18"/>
                <w:szCs w:val="18"/>
              </w:rPr>
            </w:pPr>
            <w:r w:rsidRPr="00046C30">
              <w:rPr>
                <w:sz w:val="18"/>
                <w:szCs w:val="18"/>
              </w:rPr>
              <w:t>7.3</w:t>
            </w:r>
          </w:p>
        </w:tc>
        <w:tc>
          <w:tcPr>
            <w:tcW w:w="555" w:type="dxa"/>
            <w:tcBorders>
              <w:bottom w:val="double" w:sz="4" w:space="0" w:color="auto"/>
            </w:tcBorders>
            <w:shd w:val="clear" w:color="auto" w:fill="FFFFFF" w:themeFill="background1"/>
            <w:vAlign w:val="center"/>
          </w:tcPr>
          <w:p w14:paraId="642274B9" w14:textId="77777777" w:rsidR="00C57D36" w:rsidRPr="00046C30" w:rsidRDefault="00C57D36" w:rsidP="00C57D36">
            <w:pPr>
              <w:spacing w:line="276" w:lineRule="auto"/>
              <w:jc w:val="center"/>
              <w:textAlignment w:val="baseline"/>
              <w:rPr>
                <w:sz w:val="18"/>
                <w:szCs w:val="18"/>
              </w:rPr>
            </w:pPr>
            <w:r w:rsidRPr="00046C30">
              <w:rPr>
                <w:sz w:val="18"/>
                <w:szCs w:val="18"/>
              </w:rPr>
              <w:t>8.1, 8.2</w:t>
            </w:r>
          </w:p>
        </w:tc>
        <w:tc>
          <w:tcPr>
            <w:tcW w:w="554" w:type="dxa"/>
            <w:tcBorders>
              <w:bottom w:val="double" w:sz="4" w:space="0" w:color="auto"/>
            </w:tcBorders>
            <w:shd w:val="clear" w:color="auto" w:fill="FFFFFF" w:themeFill="background1"/>
            <w:vAlign w:val="center"/>
          </w:tcPr>
          <w:p w14:paraId="18E4D35F" w14:textId="77777777" w:rsidR="00C57D36" w:rsidRPr="00046C30" w:rsidRDefault="00C57D36" w:rsidP="00C57D36">
            <w:pPr>
              <w:spacing w:line="276" w:lineRule="auto"/>
              <w:jc w:val="center"/>
              <w:textAlignment w:val="baseline"/>
              <w:rPr>
                <w:sz w:val="18"/>
                <w:szCs w:val="18"/>
              </w:rPr>
            </w:pPr>
            <w:r w:rsidRPr="00046C30">
              <w:rPr>
                <w:sz w:val="18"/>
                <w:szCs w:val="18"/>
              </w:rPr>
              <w:t>8.3</w:t>
            </w:r>
          </w:p>
        </w:tc>
        <w:tc>
          <w:tcPr>
            <w:tcW w:w="554" w:type="dxa"/>
            <w:tcBorders>
              <w:bottom w:val="double" w:sz="4" w:space="0" w:color="auto"/>
            </w:tcBorders>
            <w:shd w:val="clear" w:color="auto" w:fill="auto"/>
            <w:vAlign w:val="center"/>
          </w:tcPr>
          <w:p w14:paraId="1D8DA826" w14:textId="77777777" w:rsidR="00C57D36" w:rsidRPr="00046C30" w:rsidRDefault="00C57D36" w:rsidP="00C57D36">
            <w:pPr>
              <w:spacing w:line="276" w:lineRule="auto"/>
              <w:jc w:val="center"/>
              <w:textAlignment w:val="baseline"/>
              <w:rPr>
                <w:sz w:val="18"/>
                <w:szCs w:val="18"/>
              </w:rPr>
            </w:pPr>
            <w:r w:rsidRPr="00046C30">
              <w:rPr>
                <w:sz w:val="18"/>
                <w:szCs w:val="18"/>
              </w:rPr>
              <w:t>9.1</w:t>
            </w:r>
          </w:p>
        </w:tc>
        <w:tc>
          <w:tcPr>
            <w:tcW w:w="554" w:type="dxa"/>
            <w:tcBorders>
              <w:bottom w:val="double" w:sz="4" w:space="0" w:color="auto"/>
            </w:tcBorders>
            <w:shd w:val="clear" w:color="auto" w:fill="auto"/>
            <w:vAlign w:val="center"/>
          </w:tcPr>
          <w:p w14:paraId="5E787BF7" w14:textId="77777777" w:rsidR="00C57D36" w:rsidRPr="00046C30" w:rsidRDefault="00C57D36" w:rsidP="00C57D36">
            <w:pPr>
              <w:spacing w:line="276" w:lineRule="auto"/>
              <w:jc w:val="center"/>
              <w:textAlignment w:val="baseline"/>
              <w:rPr>
                <w:sz w:val="18"/>
                <w:szCs w:val="18"/>
              </w:rPr>
            </w:pPr>
            <w:r w:rsidRPr="00046C30">
              <w:rPr>
                <w:sz w:val="18"/>
                <w:szCs w:val="18"/>
              </w:rPr>
              <w:t>9.2, 9.3</w:t>
            </w:r>
          </w:p>
        </w:tc>
        <w:tc>
          <w:tcPr>
            <w:tcW w:w="554" w:type="dxa"/>
            <w:tcBorders>
              <w:bottom w:val="double" w:sz="4" w:space="0" w:color="auto"/>
            </w:tcBorders>
            <w:shd w:val="clear" w:color="auto" w:fill="auto"/>
            <w:vAlign w:val="center"/>
          </w:tcPr>
          <w:p w14:paraId="4F389B7B" w14:textId="77777777" w:rsidR="00C57D36" w:rsidRPr="00046C30" w:rsidRDefault="00C57D36" w:rsidP="00C57D36">
            <w:pPr>
              <w:spacing w:line="276" w:lineRule="auto"/>
              <w:jc w:val="center"/>
              <w:textAlignment w:val="baseline"/>
              <w:rPr>
                <w:sz w:val="18"/>
                <w:szCs w:val="18"/>
              </w:rPr>
            </w:pPr>
            <w:r w:rsidRPr="00046C30">
              <w:rPr>
                <w:sz w:val="18"/>
                <w:szCs w:val="18"/>
              </w:rPr>
              <w:t>10</w:t>
            </w:r>
          </w:p>
        </w:tc>
        <w:tc>
          <w:tcPr>
            <w:tcW w:w="554" w:type="dxa"/>
            <w:tcBorders>
              <w:bottom w:val="double" w:sz="4" w:space="0" w:color="auto"/>
            </w:tcBorders>
            <w:shd w:val="clear" w:color="auto" w:fill="FFFFFF" w:themeFill="background1"/>
            <w:vAlign w:val="center"/>
          </w:tcPr>
          <w:p w14:paraId="49B194FA" w14:textId="77777777" w:rsidR="00C57D36" w:rsidRPr="00046C30" w:rsidRDefault="00C57D36" w:rsidP="00C57D36">
            <w:pPr>
              <w:spacing w:line="276" w:lineRule="auto"/>
              <w:jc w:val="center"/>
              <w:textAlignment w:val="baseline"/>
              <w:rPr>
                <w:sz w:val="18"/>
                <w:szCs w:val="18"/>
              </w:rPr>
            </w:pPr>
            <w:r w:rsidRPr="00046C30">
              <w:rPr>
                <w:sz w:val="18"/>
                <w:szCs w:val="18"/>
              </w:rPr>
              <w:t>11.1</w:t>
            </w:r>
          </w:p>
        </w:tc>
        <w:tc>
          <w:tcPr>
            <w:tcW w:w="554" w:type="dxa"/>
            <w:tcBorders>
              <w:bottom w:val="double" w:sz="4" w:space="0" w:color="auto"/>
            </w:tcBorders>
            <w:shd w:val="clear" w:color="auto" w:fill="FFFFFF" w:themeFill="background1"/>
            <w:vAlign w:val="center"/>
          </w:tcPr>
          <w:p w14:paraId="3CAD05C0" w14:textId="77777777" w:rsidR="00C57D36" w:rsidRPr="00046C30" w:rsidRDefault="00C57D36" w:rsidP="00C57D36">
            <w:pPr>
              <w:spacing w:line="276" w:lineRule="auto"/>
              <w:jc w:val="center"/>
              <w:textAlignment w:val="baseline"/>
              <w:rPr>
                <w:sz w:val="18"/>
                <w:szCs w:val="18"/>
              </w:rPr>
            </w:pPr>
            <w:r w:rsidRPr="00046C30">
              <w:rPr>
                <w:sz w:val="18"/>
                <w:szCs w:val="18"/>
              </w:rPr>
              <w:t>11.2</w:t>
            </w:r>
          </w:p>
        </w:tc>
        <w:tc>
          <w:tcPr>
            <w:tcW w:w="555" w:type="dxa"/>
            <w:tcBorders>
              <w:bottom w:val="double" w:sz="4" w:space="0" w:color="auto"/>
            </w:tcBorders>
            <w:shd w:val="clear" w:color="auto" w:fill="FFFFFF" w:themeFill="background1"/>
            <w:vAlign w:val="center"/>
          </w:tcPr>
          <w:p w14:paraId="54C262CD" w14:textId="77777777" w:rsidR="00C57D36" w:rsidRPr="00046C30" w:rsidRDefault="00C57D36" w:rsidP="00C57D36">
            <w:pPr>
              <w:spacing w:line="276" w:lineRule="auto"/>
              <w:jc w:val="center"/>
              <w:textAlignment w:val="baseline"/>
              <w:rPr>
                <w:sz w:val="18"/>
                <w:szCs w:val="18"/>
              </w:rPr>
            </w:pPr>
            <w:r w:rsidRPr="00046C30">
              <w:rPr>
                <w:sz w:val="18"/>
                <w:szCs w:val="18"/>
              </w:rPr>
              <w:t>11.3</w:t>
            </w:r>
          </w:p>
        </w:tc>
      </w:tr>
      <w:tr w:rsidR="000D13DC" w:rsidRPr="00046C30" w14:paraId="0E98BCEC" w14:textId="77777777" w:rsidTr="0087401B">
        <w:tc>
          <w:tcPr>
            <w:tcW w:w="1951" w:type="dxa"/>
            <w:tcBorders>
              <w:bottom w:val="single" w:sz="4" w:space="0" w:color="auto"/>
            </w:tcBorders>
            <w:shd w:val="clear" w:color="auto" w:fill="auto"/>
          </w:tcPr>
          <w:p w14:paraId="39B0735F" w14:textId="77777777" w:rsidR="0087401B" w:rsidRPr="00046C30" w:rsidRDefault="0087401B" w:rsidP="0087401B">
            <w:pPr>
              <w:spacing w:line="276" w:lineRule="auto"/>
              <w:textAlignment w:val="baseline"/>
              <w:rPr>
                <w:sz w:val="22"/>
                <w:szCs w:val="22"/>
              </w:rPr>
            </w:pPr>
            <w:r w:rsidRPr="00046C30">
              <w:rPr>
                <w:sz w:val="22"/>
                <w:szCs w:val="22"/>
              </w:rPr>
              <w:t>8.1, 8.2</w:t>
            </w:r>
          </w:p>
        </w:tc>
        <w:tc>
          <w:tcPr>
            <w:tcW w:w="554" w:type="dxa"/>
            <w:shd w:val="clear" w:color="auto" w:fill="auto"/>
          </w:tcPr>
          <w:p w14:paraId="4146D123"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tcPr>
          <w:p w14:paraId="54D20C72"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shd w:val="clear" w:color="auto" w:fill="auto"/>
          </w:tcPr>
          <w:p w14:paraId="19345E5D"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tcPr>
          <w:p w14:paraId="0914CD50"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shd w:val="clear" w:color="auto" w:fill="auto"/>
          </w:tcPr>
          <w:p w14:paraId="7E151A06"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shd w:val="clear" w:color="auto" w:fill="auto"/>
          </w:tcPr>
          <w:p w14:paraId="0A945F94"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tcPr>
          <w:p w14:paraId="79236CEE"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5" w:type="dxa"/>
          </w:tcPr>
          <w:p w14:paraId="5F16E131"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shd w:val="clear" w:color="auto" w:fill="auto"/>
          </w:tcPr>
          <w:p w14:paraId="0BCA02E0"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tcPr>
          <w:p w14:paraId="5FDCF855"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shd w:val="clear" w:color="auto" w:fill="auto"/>
          </w:tcPr>
          <w:p w14:paraId="3B2FAE1E"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shd w:val="clear" w:color="auto" w:fill="auto"/>
          </w:tcPr>
          <w:p w14:paraId="2F379B8D"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shd w:val="clear" w:color="auto" w:fill="auto"/>
          </w:tcPr>
          <w:p w14:paraId="03574439"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tcPr>
          <w:p w14:paraId="45E0E392"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5" w:type="dxa"/>
            <w:shd w:val="clear" w:color="auto" w:fill="auto"/>
          </w:tcPr>
          <w:p w14:paraId="5F873FF7"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shd w:val="clear" w:color="auto" w:fill="auto"/>
          </w:tcPr>
          <w:p w14:paraId="62ADBE18"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shd w:val="clear" w:color="auto" w:fill="auto"/>
          </w:tcPr>
          <w:p w14:paraId="3E6296FB"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shd w:val="clear" w:color="auto" w:fill="auto"/>
          </w:tcPr>
          <w:p w14:paraId="6746E31D"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shd w:val="clear" w:color="auto" w:fill="auto"/>
          </w:tcPr>
          <w:p w14:paraId="2583B7C3"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shd w:val="clear" w:color="auto" w:fill="auto"/>
          </w:tcPr>
          <w:p w14:paraId="492D80B7"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71AFD441" w14:textId="77777777" w:rsidR="0087401B" w:rsidRPr="00046C30" w:rsidRDefault="0087401B" w:rsidP="0087401B">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016EB169" w14:textId="77777777" w:rsidR="0087401B" w:rsidRPr="00046C30" w:rsidRDefault="0087401B" w:rsidP="0087401B">
            <w:pPr>
              <w:spacing w:line="276" w:lineRule="auto"/>
              <w:jc w:val="center"/>
              <w:textAlignment w:val="baseline"/>
              <w:rPr>
                <w:sz w:val="18"/>
                <w:szCs w:val="18"/>
              </w:rPr>
            </w:pPr>
            <w:r w:rsidRPr="00046C30">
              <w:rPr>
                <w:sz w:val="18"/>
                <w:szCs w:val="18"/>
              </w:rPr>
              <w:t>–</w:t>
            </w:r>
          </w:p>
        </w:tc>
      </w:tr>
      <w:tr w:rsidR="000D13DC" w:rsidRPr="00046C30" w14:paraId="40EFC254" w14:textId="77777777" w:rsidTr="00C57D36">
        <w:tc>
          <w:tcPr>
            <w:tcW w:w="1951" w:type="dxa"/>
            <w:tcBorders>
              <w:bottom w:val="single" w:sz="4" w:space="0" w:color="auto"/>
            </w:tcBorders>
            <w:shd w:val="clear" w:color="auto" w:fill="auto"/>
          </w:tcPr>
          <w:p w14:paraId="39F967D3" w14:textId="77777777" w:rsidR="00BD3197" w:rsidRPr="00046C30" w:rsidRDefault="00BD3197" w:rsidP="00BD3197">
            <w:pPr>
              <w:spacing w:line="276" w:lineRule="auto"/>
              <w:textAlignment w:val="baseline"/>
              <w:rPr>
                <w:sz w:val="22"/>
                <w:szCs w:val="22"/>
              </w:rPr>
            </w:pPr>
            <w:r w:rsidRPr="00046C30">
              <w:rPr>
                <w:sz w:val="22"/>
                <w:szCs w:val="22"/>
              </w:rPr>
              <w:t>8.3</w:t>
            </w:r>
          </w:p>
        </w:tc>
        <w:tc>
          <w:tcPr>
            <w:tcW w:w="554" w:type="dxa"/>
            <w:shd w:val="clear" w:color="auto" w:fill="auto"/>
          </w:tcPr>
          <w:p w14:paraId="3010CD77" w14:textId="7B2A2F2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0FA71078" w14:textId="33465DF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72F94F4" w14:textId="7BCD970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17720173" w14:textId="0DCF0BA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BAE6415" w14:textId="08DDFC2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C424229" w14:textId="13B78E9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54F0F224" w14:textId="5154419F"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3A86215A" w14:textId="769F2F3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6BA3E1B" w14:textId="7CCC84A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71ED656D" w14:textId="01F2B21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B58FBB6" w14:textId="65BCF79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FBD4B5C" w14:textId="56448A1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C00E4E1" w14:textId="51AB1A2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4959917C" w14:textId="7B15957E"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0C2F24BB" w14:textId="6CF25BA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7A0D5E1"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039D834" w14:textId="79693D0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62816F7" w14:textId="160D71F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B05AD90" w14:textId="75C846FC"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3E0511E" w14:textId="122F2A5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3F94C3A4" w14:textId="14AC68F1"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492238F4" w14:textId="5A00702B" w:rsidR="00BD3197" w:rsidRPr="00046C30" w:rsidRDefault="00C57D36" w:rsidP="00BD3197">
            <w:pPr>
              <w:spacing w:line="276" w:lineRule="auto"/>
              <w:jc w:val="center"/>
              <w:textAlignment w:val="baseline"/>
              <w:rPr>
                <w:sz w:val="18"/>
                <w:szCs w:val="18"/>
              </w:rPr>
            </w:pPr>
            <w:r w:rsidRPr="00046C30">
              <w:rPr>
                <w:sz w:val="18"/>
                <w:szCs w:val="18"/>
              </w:rPr>
              <w:t>–</w:t>
            </w:r>
          </w:p>
        </w:tc>
      </w:tr>
      <w:tr w:rsidR="000D13DC" w:rsidRPr="00046C30" w14:paraId="3E06827F" w14:textId="77777777" w:rsidTr="00C57D36">
        <w:tc>
          <w:tcPr>
            <w:tcW w:w="1951" w:type="dxa"/>
            <w:tcBorders>
              <w:bottom w:val="single" w:sz="4" w:space="0" w:color="auto"/>
            </w:tcBorders>
            <w:shd w:val="clear" w:color="auto" w:fill="auto"/>
          </w:tcPr>
          <w:p w14:paraId="48FEFA9D" w14:textId="77777777" w:rsidR="00BD3197" w:rsidRPr="00046C30" w:rsidRDefault="00BD3197" w:rsidP="00BD3197">
            <w:pPr>
              <w:spacing w:line="276" w:lineRule="auto"/>
              <w:textAlignment w:val="baseline"/>
              <w:rPr>
                <w:sz w:val="22"/>
                <w:szCs w:val="22"/>
              </w:rPr>
            </w:pPr>
            <w:r w:rsidRPr="00046C30">
              <w:rPr>
                <w:sz w:val="22"/>
                <w:szCs w:val="22"/>
              </w:rPr>
              <w:t>9.1</w:t>
            </w:r>
          </w:p>
        </w:tc>
        <w:tc>
          <w:tcPr>
            <w:tcW w:w="554" w:type="dxa"/>
            <w:shd w:val="clear" w:color="auto" w:fill="auto"/>
          </w:tcPr>
          <w:p w14:paraId="78E13AAA" w14:textId="77777777" w:rsidR="00BD3197" w:rsidRPr="00046C30" w:rsidRDefault="00BD3197" w:rsidP="00BD3197">
            <w:pPr>
              <w:spacing w:line="276" w:lineRule="auto"/>
              <w:jc w:val="center"/>
              <w:textAlignment w:val="baseline"/>
              <w:rPr>
                <w:sz w:val="18"/>
                <w:szCs w:val="18"/>
              </w:rPr>
            </w:pPr>
            <w:r w:rsidRPr="00046C30">
              <w:rPr>
                <w:bCs/>
                <w:sz w:val="18"/>
                <w:szCs w:val="18"/>
              </w:rPr>
              <w:t>+</w:t>
            </w:r>
          </w:p>
        </w:tc>
        <w:tc>
          <w:tcPr>
            <w:tcW w:w="554" w:type="dxa"/>
          </w:tcPr>
          <w:p w14:paraId="73947F98" w14:textId="77777777" w:rsidR="00BD3197" w:rsidRPr="00046C30" w:rsidRDefault="00BD3197" w:rsidP="00BD3197">
            <w:pPr>
              <w:spacing w:line="276" w:lineRule="auto"/>
              <w:jc w:val="center"/>
              <w:textAlignment w:val="baseline"/>
              <w:rPr>
                <w:bCs/>
                <w:sz w:val="18"/>
                <w:szCs w:val="18"/>
              </w:rPr>
            </w:pPr>
            <w:r w:rsidRPr="00046C30">
              <w:rPr>
                <w:bCs/>
                <w:sz w:val="18"/>
                <w:szCs w:val="18"/>
              </w:rPr>
              <w:t>+</w:t>
            </w:r>
          </w:p>
        </w:tc>
        <w:tc>
          <w:tcPr>
            <w:tcW w:w="554" w:type="dxa"/>
            <w:shd w:val="clear" w:color="auto" w:fill="auto"/>
          </w:tcPr>
          <w:p w14:paraId="22EFE388" w14:textId="77777777" w:rsidR="00BD3197" w:rsidRPr="00046C30" w:rsidRDefault="00BD3197" w:rsidP="00BD3197">
            <w:pPr>
              <w:spacing w:line="276" w:lineRule="auto"/>
              <w:jc w:val="center"/>
              <w:textAlignment w:val="baseline"/>
              <w:rPr>
                <w:sz w:val="18"/>
                <w:szCs w:val="18"/>
              </w:rPr>
            </w:pPr>
            <w:r w:rsidRPr="00046C30">
              <w:rPr>
                <w:bCs/>
                <w:sz w:val="18"/>
                <w:szCs w:val="18"/>
              </w:rPr>
              <w:t>+</w:t>
            </w:r>
          </w:p>
        </w:tc>
        <w:tc>
          <w:tcPr>
            <w:tcW w:w="554" w:type="dxa"/>
          </w:tcPr>
          <w:p w14:paraId="67F88EE1" w14:textId="77777777" w:rsidR="00BD3197" w:rsidRPr="00046C30" w:rsidRDefault="00BD3197" w:rsidP="00BD3197">
            <w:pPr>
              <w:spacing w:line="276" w:lineRule="auto"/>
              <w:jc w:val="center"/>
              <w:textAlignment w:val="baseline"/>
              <w:rPr>
                <w:bCs/>
                <w:sz w:val="18"/>
                <w:szCs w:val="18"/>
              </w:rPr>
            </w:pPr>
            <w:r w:rsidRPr="00046C30">
              <w:rPr>
                <w:bCs/>
                <w:sz w:val="18"/>
                <w:szCs w:val="18"/>
              </w:rPr>
              <w:t>+</w:t>
            </w:r>
          </w:p>
        </w:tc>
        <w:tc>
          <w:tcPr>
            <w:tcW w:w="554" w:type="dxa"/>
            <w:shd w:val="clear" w:color="auto" w:fill="auto"/>
          </w:tcPr>
          <w:p w14:paraId="458E299A" w14:textId="77777777" w:rsidR="00BD3197" w:rsidRPr="00046C30" w:rsidRDefault="00BD3197" w:rsidP="00BD3197">
            <w:pPr>
              <w:spacing w:line="276" w:lineRule="auto"/>
              <w:jc w:val="center"/>
              <w:textAlignment w:val="baseline"/>
              <w:rPr>
                <w:sz w:val="18"/>
                <w:szCs w:val="18"/>
              </w:rPr>
            </w:pPr>
            <w:r w:rsidRPr="00046C30">
              <w:rPr>
                <w:bCs/>
                <w:sz w:val="18"/>
                <w:szCs w:val="18"/>
              </w:rPr>
              <w:t>+</w:t>
            </w:r>
          </w:p>
        </w:tc>
        <w:tc>
          <w:tcPr>
            <w:tcW w:w="554" w:type="dxa"/>
            <w:shd w:val="clear" w:color="auto" w:fill="auto"/>
          </w:tcPr>
          <w:p w14:paraId="79DEC6F1" w14:textId="5A9597A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72830F1F" w14:textId="02679822"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28E816F8" w14:textId="5DB7F22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AC5E190" w14:textId="1B2C223B"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446B375D" w14:textId="6DD5099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037D3E8" w14:textId="786006C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8C9656A" w14:textId="25A9FDB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1447032" w14:textId="6953D2E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7990FC16" w14:textId="36FABB52"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4A23D499" w14:textId="7B980E5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B9FCE1E" w14:textId="7008E67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CB33B41"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2F4E4BD" w14:textId="0264670C"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7F7DC03" w14:textId="7283AA6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AC01F27" w14:textId="04DFF48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6778009E" w14:textId="19E2BCB6"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01BCAB5B" w14:textId="64AFBB89" w:rsidR="00BD3197" w:rsidRPr="00046C30" w:rsidRDefault="00C57D36" w:rsidP="00BD3197">
            <w:pPr>
              <w:spacing w:line="276" w:lineRule="auto"/>
              <w:jc w:val="center"/>
              <w:textAlignment w:val="baseline"/>
              <w:rPr>
                <w:sz w:val="18"/>
                <w:szCs w:val="18"/>
              </w:rPr>
            </w:pPr>
            <w:r w:rsidRPr="00046C30">
              <w:rPr>
                <w:sz w:val="18"/>
                <w:szCs w:val="18"/>
              </w:rPr>
              <w:t>–</w:t>
            </w:r>
          </w:p>
        </w:tc>
      </w:tr>
      <w:tr w:rsidR="000D13DC" w:rsidRPr="00046C30" w14:paraId="300DA212" w14:textId="77777777" w:rsidTr="00C57D36">
        <w:tc>
          <w:tcPr>
            <w:tcW w:w="1951" w:type="dxa"/>
            <w:tcBorders>
              <w:top w:val="single" w:sz="4" w:space="0" w:color="auto"/>
            </w:tcBorders>
            <w:shd w:val="clear" w:color="auto" w:fill="auto"/>
          </w:tcPr>
          <w:p w14:paraId="1AC92413" w14:textId="77777777" w:rsidR="00BD3197" w:rsidRPr="00046C30" w:rsidRDefault="00BD3197" w:rsidP="00BD3197">
            <w:pPr>
              <w:spacing w:line="276" w:lineRule="auto"/>
              <w:textAlignment w:val="baseline"/>
              <w:rPr>
                <w:sz w:val="22"/>
                <w:szCs w:val="22"/>
              </w:rPr>
            </w:pPr>
            <w:r w:rsidRPr="00046C30">
              <w:rPr>
                <w:sz w:val="22"/>
                <w:szCs w:val="22"/>
              </w:rPr>
              <w:t>9.2, 9.3</w:t>
            </w:r>
          </w:p>
        </w:tc>
        <w:tc>
          <w:tcPr>
            <w:tcW w:w="554" w:type="dxa"/>
            <w:shd w:val="clear" w:color="auto" w:fill="auto"/>
          </w:tcPr>
          <w:p w14:paraId="3179A087" w14:textId="3B121E1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22103AA7" w14:textId="6A35055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3A6E9D0" w14:textId="0C41C55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1564C5E7" w14:textId="731E38A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608F3A0" w14:textId="23FDAC8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077309F" w14:textId="4A62095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67910206" w14:textId="7266FBD4"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41079E36" w14:textId="3E06026C"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C4D4506" w14:textId="63FB436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1B5DD4FE" w14:textId="0B07802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9C0D7A1" w14:textId="4C6FD8E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61D4700" w14:textId="483A960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C39D398" w14:textId="7417AE4B"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31774D27" w14:textId="00CB4BBC"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48D7B054" w14:textId="34540C8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5945438" w14:textId="744B239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66FA9AE" w14:textId="5398E8E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4CD6109"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610749B" w14:textId="49B5908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0562C17" w14:textId="1493B33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04E6104D" w14:textId="441E9F96"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090C1851" w14:textId="6D117DCE" w:rsidR="00BD3197" w:rsidRPr="00046C30" w:rsidRDefault="00C57D36" w:rsidP="00BD3197">
            <w:pPr>
              <w:spacing w:line="276" w:lineRule="auto"/>
              <w:jc w:val="center"/>
              <w:textAlignment w:val="baseline"/>
              <w:rPr>
                <w:sz w:val="18"/>
                <w:szCs w:val="18"/>
              </w:rPr>
            </w:pPr>
            <w:r w:rsidRPr="00046C30">
              <w:rPr>
                <w:sz w:val="18"/>
                <w:szCs w:val="18"/>
              </w:rPr>
              <w:t>–</w:t>
            </w:r>
          </w:p>
        </w:tc>
      </w:tr>
      <w:tr w:rsidR="000D13DC" w:rsidRPr="00046C30" w14:paraId="59932856" w14:textId="77777777" w:rsidTr="00C57D36">
        <w:tc>
          <w:tcPr>
            <w:tcW w:w="1951" w:type="dxa"/>
            <w:shd w:val="clear" w:color="auto" w:fill="auto"/>
          </w:tcPr>
          <w:p w14:paraId="160F5A81" w14:textId="77777777" w:rsidR="00BD3197" w:rsidRPr="00046C30" w:rsidRDefault="00BD3197" w:rsidP="00BD3197">
            <w:pPr>
              <w:spacing w:line="276" w:lineRule="auto"/>
              <w:textAlignment w:val="baseline"/>
              <w:rPr>
                <w:sz w:val="22"/>
                <w:szCs w:val="22"/>
              </w:rPr>
            </w:pPr>
            <w:r w:rsidRPr="00046C30">
              <w:rPr>
                <w:sz w:val="22"/>
                <w:szCs w:val="22"/>
              </w:rPr>
              <w:t>10</w:t>
            </w:r>
          </w:p>
        </w:tc>
        <w:tc>
          <w:tcPr>
            <w:tcW w:w="554" w:type="dxa"/>
            <w:shd w:val="clear" w:color="auto" w:fill="auto"/>
          </w:tcPr>
          <w:p w14:paraId="660FCD68" w14:textId="4C9813B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0747FC5E" w14:textId="33E9EC8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FA95B64" w14:textId="560346B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4F2402D7" w14:textId="46AFB62C"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38DC128" w14:textId="5A39221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037E735" w14:textId="3AAE66D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5BADC7A0" w14:textId="0E0F3A4E"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34D02A21" w14:textId="1DF6AFF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0ED0822" w14:textId="0701FCC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105DD985" w14:textId="28CC489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B6E7CA2" w14:textId="4943BFE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8B05154" w14:textId="1CF69B0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F2CF4BB" w14:textId="7682526B"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7AB59561" w14:textId="3632C19D"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2330965D" w14:textId="621E817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A052576" w14:textId="5769DAA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27AD1C5" w14:textId="6991950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CCE4B5B" w14:textId="1B44755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12DC544"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3F5880F" w14:textId="0073A18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2D7196CB" w14:textId="2034213D"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79B2C096" w14:textId="17F258BB" w:rsidR="00BD3197" w:rsidRPr="00046C30" w:rsidRDefault="00C57D36" w:rsidP="00BD3197">
            <w:pPr>
              <w:spacing w:line="276" w:lineRule="auto"/>
              <w:jc w:val="center"/>
              <w:textAlignment w:val="baseline"/>
              <w:rPr>
                <w:sz w:val="18"/>
                <w:szCs w:val="18"/>
              </w:rPr>
            </w:pPr>
            <w:r w:rsidRPr="00046C30">
              <w:rPr>
                <w:sz w:val="18"/>
                <w:szCs w:val="18"/>
              </w:rPr>
              <w:t>–</w:t>
            </w:r>
          </w:p>
        </w:tc>
      </w:tr>
      <w:tr w:rsidR="000D13DC" w:rsidRPr="00046C30" w14:paraId="4C8B5444" w14:textId="77777777" w:rsidTr="00C57D36">
        <w:tc>
          <w:tcPr>
            <w:tcW w:w="1951" w:type="dxa"/>
            <w:shd w:val="clear" w:color="auto" w:fill="auto"/>
          </w:tcPr>
          <w:p w14:paraId="7D7F502B" w14:textId="77777777" w:rsidR="00BD3197" w:rsidRPr="00046C30" w:rsidRDefault="00BD3197" w:rsidP="00BD3197">
            <w:pPr>
              <w:spacing w:line="276" w:lineRule="auto"/>
              <w:textAlignment w:val="baseline"/>
              <w:rPr>
                <w:sz w:val="22"/>
                <w:szCs w:val="22"/>
              </w:rPr>
            </w:pPr>
            <w:r w:rsidRPr="00046C30">
              <w:rPr>
                <w:sz w:val="22"/>
                <w:szCs w:val="22"/>
              </w:rPr>
              <w:t>11.1</w:t>
            </w:r>
          </w:p>
        </w:tc>
        <w:tc>
          <w:tcPr>
            <w:tcW w:w="554" w:type="dxa"/>
            <w:shd w:val="clear" w:color="auto" w:fill="auto"/>
          </w:tcPr>
          <w:p w14:paraId="1833752A" w14:textId="646EDCE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09228355" w14:textId="45DAB76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C151AC4" w14:textId="085D20B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20B07E3D" w14:textId="1BAD534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DE7A402" w14:textId="648B855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A8B9CE5" w14:textId="775B9D7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490ED18F" w14:textId="6A6BD51B"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588A4905" w14:textId="0D1487B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C201823" w14:textId="2025950C"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064ACFF5" w14:textId="41D5F4FC"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F18AA4A" w14:textId="345D089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049D33D" w14:textId="6640D68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B39BCD3" w14:textId="39ECC83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510DD99F" w14:textId="252CFC0C"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1B6282FA" w14:textId="00DCA01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D477EF9" w14:textId="45324A6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ADEDB3E" w14:textId="7C2C029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28DA99F" w14:textId="66FDA4B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FB11945" w14:textId="77CF807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823441B"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5BF8AA0E" w14:textId="20D7AA23"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6DA0CAA7" w14:textId="73CB7CEB" w:rsidR="00BD3197" w:rsidRPr="00046C30" w:rsidRDefault="00C57D36" w:rsidP="00BD3197">
            <w:pPr>
              <w:spacing w:line="276" w:lineRule="auto"/>
              <w:jc w:val="center"/>
              <w:textAlignment w:val="baseline"/>
              <w:rPr>
                <w:sz w:val="18"/>
                <w:szCs w:val="18"/>
              </w:rPr>
            </w:pPr>
            <w:r w:rsidRPr="00046C30">
              <w:rPr>
                <w:sz w:val="18"/>
                <w:szCs w:val="18"/>
              </w:rPr>
              <w:t>–</w:t>
            </w:r>
          </w:p>
        </w:tc>
      </w:tr>
      <w:tr w:rsidR="000D13DC" w:rsidRPr="00046C30" w14:paraId="5A2B8593" w14:textId="77777777" w:rsidTr="00C57D36">
        <w:tc>
          <w:tcPr>
            <w:tcW w:w="1951" w:type="dxa"/>
            <w:shd w:val="clear" w:color="auto" w:fill="auto"/>
          </w:tcPr>
          <w:p w14:paraId="182C8840" w14:textId="77777777" w:rsidR="00BD3197" w:rsidRPr="00046C30" w:rsidRDefault="00BD3197" w:rsidP="00BD3197">
            <w:pPr>
              <w:spacing w:line="276" w:lineRule="auto"/>
              <w:textAlignment w:val="baseline"/>
              <w:rPr>
                <w:sz w:val="22"/>
                <w:szCs w:val="22"/>
              </w:rPr>
            </w:pPr>
            <w:r w:rsidRPr="00046C30">
              <w:rPr>
                <w:sz w:val="22"/>
                <w:szCs w:val="22"/>
              </w:rPr>
              <w:t>11.2</w:t>
            </w:r>
          </w:p>
        </w:tc>
        <w:tc>
          <w:tcPr>
            <w:tcW w:w="554" w:type="dxa"/>
            <w:shd w:val="clear" w:color="auto" w:fill="auto"/>
          </w:tcPr>
          <w:p w14:paraId="7F73C707" w14:textId="48C02296"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17A75833" w14:textId="0BBAA04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9EF4B5C" w14:textId="552F61F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3C2AD00E" w14:textId="0B57659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17C7570" w14:textId="1EE6FFD8"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EB2270D" w14:textId="3B4147D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0390DDA4" w14:textId="058FC01C"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67938DBB" w14:textId="3137FF3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2B11EC5" w14:textId="61011D97"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7FF62B40" w14:textId="5F661C2C"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1E64597" w14:textId="04C5EEB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A0877C4" w14:textId="52FA79B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1E75FBC" w14:textId="78208F80"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34509EB7" w14:textId="48348F1F"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13E5B025" w14:textId="38F2030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DA330DD" w14:textId="4A38131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8967BAF" w14:textId="11E5C37B"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013A38B" w14:textId="42636DB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7C75E375" w14:textId="2C29803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1A40925" w14:textId="084BFB39"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1CFFC435" w14:textId="77777777" w:rsidR="00BD3197" w:rsidRPr="00046C30" w:rsidRDefault="00BD3197"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1B16F115" w14:textId="7C019E35" w:rsidR="00BD3197" w:rsidRPr="00046C30" w:rsidRDefault="00C57D36" w:rsidP="00BD3197">
            <w:pPr>
              <w:spacing w:line="276" w:lineRule="auto"/>
              <w:jc w:val="center"/>
              <w:textAlignment w:val="baseline"/>
              <w:rPr>
                <w:sz w:val="18"/>
                <w:szCs w:val="18"/>
              </w:rPr>
            </w:pPr>
            <w:r w:rsidRPr="00046C30">
              <w:rPr>
                <w:sz w:val="18"/>
                <w:szCs w:val="18"/>
              </w:rPr>
              <w:t>–</w:t>
            </w:r>
            <w:r w:rsidR="00BD3197" w:rsidRPr="00046C30">
              <w:rPr>
                <w:sz w:val="18"/>
                <w:szCs w:val="18"/>
              </w:rPr>
              <w:t xml:space="preserve"> </w:t>
            </w:r>
          </w:p>
        </w:tc>
      </w:tr>
      <w:tr w:rsidR="000D13DC" w:rsidRPr="00046C30" w14:paraId="43F64BBC" w14:textId="77777777" w:rsidTr="00C57D36">
        <w:tc>
          <w:tcPr>
            <w:tcW w:w="1951" w:type="dxa"/>
            <w:shd w:val="clear" w:color="auto" w:fill="auto"/>
          </w:tcPr>
          <w:p w14:paraId="52B0352A" w14:textId="77777777" w:rsidR="00BD3197" w:rsidRPr="00046C30" w:rsidRDefault="00BD3197" w:rsidP="00BD3197">
            <w:pPr>
              <w:spacing w:line="276" w:lineRule="auto"/>
              <w:textAlignment w:val="baseline"/>
              <w:rPr>
                <w:sz w:val="22"/>
                <w:szCs w:val="22"/>
              </w:rPr>
            </w:pPr>
            <w:r w:rsidRPr="00046C30">
              <w:rPr>
                <w:sz w:val="22"/>
                <w:szCs w:val="22"/>
              </w:rPr>
              <w:t>11.3</w:t>
            </w:r>
          </w:p>
        </w:tc>
        <w:tc>
          <w:tcPr>
            <w:tcW w:w="554" w:type="dxa"/>
            <w:shd w:val="clear" w:color="auto" w:fill="auto"/>
          </w:tcPr>
          <w:p w14:paraId="4CF46127" w14:textId="7B2F1A7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563FE74A" w14:textId="15F88862"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6C98DEB7" w14:textId="39B56AA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3FA514B5" w14:textId="52748B2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B1831E8" w14:textId="5583ADE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2A3F5611" w14:textId="5EB8F6CC"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5AD59A46" w14:textId="6778C9DB"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tcPr>
          <w:p w14:paraId="4F8C4FF0" w14:textId="249D7BBA"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4E3823A" w14:textId="4A1AB51D"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3707D552" w14:textId="6F487C9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428F73FF" w14:textId="163C7AEE"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461C2E0" w14:textId="4E461785"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057DB890" w14:textId="2F8C344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tcPr>
          <w:p w14:paraId="431E0DBB" w14:textId="008966C7"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auto"/>
          </w:tcPr>
          <w:p w14:paraId="73019938" w14:textId="3E5ECBB1"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F5FF4D4" w14:textId="36D1AD8C"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3F4029AE" w14:textId="65018C2F"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1B8BC8B0" w14:textId="4BF1616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C9EBE8F" w14:textId="43D7F233"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auto"/>
          </w:tcPr>
          <w:p w14:paraId="51015DBF" w14:textId="3AD402B4" w:rsidR="00BD3197" w:rsidRPr="00046C30" w:rsidRDefault="00C57D36" w:rsidP="00BD3197">
            <w:pPr>
              <w:spacing w:line="276" w:lineRule="auto"/>
              <w:jc w:val="center"/>
              <w:textAlignment w:val="baseline"/>
              <w:rPr>
                <w:sz w:val="18"/>
                <w:szCs w:val="18"/>
              </w:rPr>
            </w:pPr>
            <w:r w:rsidRPr="00046C30">
              <w:rPr>
                <w:sz w:val="18"/>
                <w:szCs w:val="18"/>
              </w:rPr>
              <w:t>–</w:t>
            </w:r>
          </w:p>
        </w:tc>
        <w:tc>
          <w:tcPr>
            <w:tcW w:w="554" w:type="dxa"/>
            <w:shd w:val="clear" w:color="auto" w:fill="FFFFFF" w:themeFill="background1"/>
          </w:tcPr>
          <w:p w14:paraId="3C765482" w14:textId="13EBF7D6" w:rsidR="00BD3197" w:rsidRPr="00046C30" w:rsidRDefault="00C57D36" w:rsidP="00BD3197">
            <w:pPr>
              <w:spacing w:line="276" w:lineRule="auto"/>
              <w:jc w:val="center"/>
              <w:textAlignment w:val="baseline"/>
              <w:rPr>
                <w:sz w:val="18"/>
                <w:szCs w:val="18"/>
              </w:rPr>
            </w:pPr>
            <w:r w:rsidRPr="00046C30">
              <w:rPr>
                <w:sz w:val="18"/>
                <w:szCs w:val="18"/>
              </w:rPr>
              <w:t>–</w:t>
            </w:r>
          </w:p>
        </w:tc>
        <w:tc>
          <w:tcPr>
            <w:tcW w:w="555" w:type="dxa"/>
            <w:shd w:val="clear" w:color="auto" w:fill="FFFFFF" w:themeFill="background1"/>
          </w:tcPr>
          <w:p w14:paraId="2294DD30" w14:textId="77777777" w:rsidR="00BD3197" w:rsidRPr="00046C30" w:rsidRDefault="00BD3197" w:rsidP="00BD3197">
            <w:pPr>
              <w:spacing w:line="276" w:lineRule="auto"/>
              <w:jc w:val="center"/>
              <w:textAlignment w:val="baseline"/>
              <w:rPr>
                <w:sz w:val="18"/>
                <w:szCs w:val="18"/>
              </w:rPr>
            </w:pPr>
            <w:r w:rsidRPr="00046C30">
              <w:rPr>
                <w:sz w:val="18"/>
                <w:szCs w:val="18"/>
              </w:rPr>
              <w:t>+</w:t>
            </w:r>
          </w:p>
        </w:tc>
      </w:tr>
      <w:tr w:rsidR="008F5089" w:rsidRPr="00046C30" w14:paraId="6E5DA1DE" w14:textId="77777777" w:rsidTr="00DC2A40">
        <w:trPr>
          <w:trHeight w:val="562"/>
        </w:trPr>
        <w:tc>
          <w:tcPr>
            <w:tcW w:w="14142" w:type="dxa"/>
            <w:gridSpan w:val="23"/>
          </w:tcPr>
          <w:p w14:paraId="5AC44835" w14:textId="38D6D69A" w:rsidR="00BD3197" w:rsidRPr="00046C30" w:rsidRDefault="00BD3197" w:rsidP="00CD793B">
            <w:pPr>
              <w:spacing w:line="276" w:lineRule="auto"/>
              <w:ind w:firstLine="567"/>
              <w:textAlignment w:val="baseline"/>
              <w:rPr>
                <w:bCs/>
                <w:sz w:val="22"/>
                <w:szCs w:val="22"/>
              </w:rPr>
            </w:pPr>
            <w:r w:rsidRPr="00046C30">
              <w:rPr>
                <w:bCs/>
                <w:sz w:val="22"/>
                <w:szCs w:val="22"/>
              </w:rPr>
              <w:t xml:space="preserve">«+» – группа/подгруппа основных материалов, </w:t>
            </w:r>
            <w:r w:rsidR="00C769EF" w:rsidRPr="00046C30">
              <w:rPr>
                <w:bCs/>
                <w:sz w:val="22"/>
                <w:szCs w:val="22"/>
              </w:rPr>
              <w:t>на котор</w:t>
            </w:r>
            <w:r w:rsidR="00C01830" w:rsidRPr="00046C30">
              <w:rPr>
                <w:bCs/>
                <w:sz w:val="22"/>
                <w:szCs w:val="22"/>
              </w:rPr>
              <w:t>ую</w:t>
            </w:r>
            <w:r w:rsidR="00C769EF" w:rsidRPr="00046C30">
              <w:rPr>
                <w:bCs/>
                <w:sz w:val="22"/>
                <w:szCs w:val="22"/>
              </w:rPr>
              <w:t xml:space="preserve"> распространяют аттестацию</w:t>
            </w:r>
            <w:r w:rsidRPr="00046C30">
              <w:rPr>
                <w:bCs/>
                <w:sz w:val="22"/>
                <w:szCs w:val="22"/>
              </w:rPr>
              <w:t>.</w:t>
            </w:r>
          </w:p>
          <w:p w14:paraId="3712FC16" w14:textId="344B6199" w:rsidR="00BD3197" w:rsidRPr="00046C30" w:rsidRDefault="00BD3197" w:rsidP="00C01830">
            <w:pPr>
              <w:spacing w:line="276" w:lineRule="auto"/>
              <w:ind w:firstLine="567"/>
              <w:textAlignment w:val="baseline"/>
              <w:rPr>
                <w:bCs/>
              </w:rPr>
            </w:pPr>
            <w:r w:rsidRPr="00046C30">
              <w:rPr>
                <w:bCs/>
                <w:sz w:val="22"/>
                <w:szCs w:val="22"/>
              </w:rPr>
              <w:t xml:space="preserve">«–» – группа/подгруппа основных материалов, </w:t>
            </w:r>
            <w:r w:rsidR="00C769EF" w:rsidRPr="00046C30">
              <w:rPr>
                <w:bCs/>
                <w:sz w:val="22"/>
                <w:szCs w:val="22"/>
              </w:rPr>
              <w:t>на котор</w:t>
            </w:r>
            <w:r w:rsidR="00C01830" w:rsidRPr="00046C30">
              <w:rPr>
                <w:bCs/>
                <w:sz w:val="22"/>
                <w:szCs w:val="22"/>
              </w:rPr>
              <w:t>ую</w:t>
            </w:r>
            <w:r w:rsidR="00C769EF" w:rsidRPr="00046C30">
              <w:rPr>
                <w:bCs/>
                <w:sz w:val="22"/>
                <w:szCs w:val="22"/>
              </w:rPr>
              <w:t xml:space="preserve"> не распространяют аттестацию</w:t>
            </w:r>
            <w:r w:rsidRPr="00046C30">
              <w:rPr>
                <w:bCs/>
                <w:sz w:val="22"/>
                <w:szCs w:val="22"/>
              </w:rPr>
              <w:t>.</w:t>
            </w:r>
          </w:p>
        </w:tc>
      </w:tr>
    </w:tbl>
    <w:p w14:paraId="1917C59A" w14:textId="77777777" w:rsidR="00BD3197" w:rsidRPr="00046C30" w:rsidRDefault="00BD3197" w:rsidP="00135299">
      <w:pPr>
        <w:spacing w:line="360" w:lineRule="auto"/>
        <w:jc w:val="both"/>
        <w:rPr>
          <w:sz w:val="22"/>
          <w:szCs w:val="24"/>
        </w:rPr>
      </w:pPr>
    </w:p>
    <w:p w14:paraId="4004537A" w14:textId="4893F970" w:rsidR="00135299" w:rsidRPr="00046C30" w:rsidRDefault="00067D6E" w:rsidP="00135299">
      <w:pPr>
        <w:pStyle w:val="af9"/>
        <w:spacing w:line="360" w:lineRule="auto"/>
        <w:jc w:val="center"/>
        <w:rPr>
          <w:rFonts w:ascii="Arial" w:hAnsi="Arial" w:cs="Arial"/>
          <w:sz w:val="16"/>
        </w:rPr>
      </w:pPr>
      <w:r w:rsidRPr="00046C30">
        <w:rPr>
          <w:noProof/>
          <w:sz w:val="22"/>
          <w:szCs w:val="22"/>
        </w:rPr>
        <mc:AlternateContent>
          <mc:Choice Requires="wps">
            <w:drawing>
              <wp:anchor distT="0" distB="0" distL="114300" distR="114300" simplePos="0" relativeHeight="251660288" behindDoc="0" locked="0" layoutInCell="1" allowOverlap="1" wp14:anchorId="2E065E80" wp14:editId="6956F8CF">
                <wp:simplePos x="0" y="0"/>
                <wp:positionH relativeFrom="column">
                  <wp:posOffset>9452610</wp:posOffset>
                </wp:positionH>
                <wp:positionV relativeFrom="paragraph">
                  <wp:posOffset>4005580</wp:posOffset>
                </wp:positionV>
                <wp:extent cx="253365" cy="1784350"/>
                <wp:effectExtent l="0" t="0" r="0" b="63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784350"/>
                        </a:xfrm>
                        <a:prstGeom prst="rect">
                          <a:avLst/>
                        </a:prstGeom>
                        <a:noFill/>
                        <a:ln>
                          <a:noFill/>
                        </a:ln>
                      </wps:spPr>
                      <wps:txbx>
                        <w:txbxContent>
                          <w:p w14:paraId="4FA84C70" w14:textId="77777777" w:rsidR="00A0558B" w:rsidRDefault="00A0558B" w:rsidP="002B1A02">
                            <w:pPr>
                              <w:jc w:val="center"/>
                              <w:rPr>
                                <w:b/>
                              </w:rPr>
                            </w:pPr>
                            <w:r>
                              <w:rPr>
                                <w:b/>
                                <w:sz w:val="24"/>
                              </w:rPr>
                              <w:t>ГОСТ Р 59604.3—2021</w:t>
                            </w:r>
                          </w:p>
                        </w:txbxContent>
                      </wps:txbx>
                      <wps:bodyPr rot="0" vert="vert" wrap="square" lIns="36000" tIns="36000" rIns="36000" bIns="3600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E065E80" id="_x0000_s1030" type="#_x0000_t202" style="position:absolute;left:0;text-align:left;margin-left:744.3pt;margin-top:315.4pt;width:19.95pt;height:140.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" filled="f" stroked="f">
                <v:textbox style="layout-flow:vertical" inset="1mm,1mm,1mm,1mm">
                  <w:txbxContent>
                    <w:p w14:paraId="4FA84C70" w14:textId="77777777" w:rsidR="00A0558B" w:rsidRDefault="00A0558B" w:rsidP="002B1A02">
                      <w:pPr>
                        <w:jc w:val="center"/>
                        <w:rPr>
                          <w:b/>
                        </w:rPr>
                      </w:pPr>
                      <w:r>
                        <w:rPr>
                          <w:b/>
                          <w:sz w:val="24"/>
                        </w:rPr>
                        <w:t>ГОСТ Р 59604.3—2021</w:t>
                      </w:r>
                    </w:p>
                  </w:txbxContent>
                </v:textbox>
              </v:shape>
            </w:pict>
          </mc:Fallback>
        </mc:AlternateContent>
      </w:r>
    </w:p>
    <w:p w14:paraId="01034172" w14:textId="77777777" w:rsidR="00135299" w:rsidRPr="00046C30" w:rsidRDefault="00135299" w:rsidP="006F77F6">
      <w:pPr>
        <w:spacing w:line="360" w:lineRule="auto"/>
        <w:ind w:firstLine="567"/>
        <w:jc w:val="both"/>
        <w:rPr>
          <w:szCs w:val="24"/>
        </w:rPr>
        <w:sectPr w:rsidR="00135299" w:rsidRPr="00046C30" w:rsidSect="005476DD">
          <w:headerReference w:type="even" r:id="rId30"/>
          <w:headerReference w:type="default" r:id="rId31"/>
          <w:footerReference w:type="even" r:id="rId32"/>
          <w:footerReference w:type="default" r:id="rId33"/>
          <w:footnotePr>
            <w:numRestart w:val="eachPage"/>
          </w:footnotePr>
          <w:pgSz w:w="16727" w:h="11907" w:orient="landscape"/>
          <w:pgMar w:top="851" w:right="1418" w:bottom="1418" w:left="1418" w:header="720" w:footer="780" w:gutter="0"/>
          <w:cols w:space="720"/>
          <w:noEndnote/>
          <w:docGrid w:linePitch="272"/>
        </w:sectPr>
      </w:pPr>
    </w:p>
    <w:p w14:paraId="74F268E2" w14:textId="77777777" w:rsidR="00C60FC1" w:rsidRPr="00046C30" w:rsidRDefault="00C60FC1" w:rsidP="00BA7E56">
      <w:pPr>
        <w:spacing w:line="360" w:lineRule="auto"/>
        <w:jc w:val="both"/>
        <w:rPr>
          <w:spacing w:val="40"/>
          <w:sz w:val="22"/>
          <w:szCs w:val="22"/>
        </w:rPr>
      </w:pPr>
      <w:r w:rsidRPr="00046C30">
        <w:rPr>
          <w:spacing w:val="40"/>
          <w:sz w:val="22"/>
          <w:szCs w:val="22"/>
        </w:rPr>
        <w:lastRenderedPageBreak/>
        <w:t xml:space="preserve">Таблица </w:t>
      </w:r>
      <w:r w:rsidR="00314B7D" w:rsidRPr="00046C30">
        <w:rPr>
          <w:sz w:val="22"/>
          <w:szCs w:val="22"/>
        </w:rPr>
        <w:t>И</w:t>
      </w:r>
      <w:r w:rsidRPr="00046C30">
        <w:rPr>
          <w:sz w:val="22"/>
          <w:szCs w:val="22"/>
        </w:rPr>
        <w:t xml:space="preserve">.2 </w:t>
      </w:r>
      <w:r w:rsidR="00BA7E56" w:rsidRPr="00046C30">
        <w:rPr>
          <w:sz w:val="22"/>
          <w:szCs w:val="22"/>
        </w:rPr>
        <w:t>—</w:t>
      </w:r>
      <w:r w:rsidRPr="00046C30">
        <w:rPr>
          <w:sz w:val="22"/>
          <w:szCs w:val="22"/>
        </w:rPr>
        <w:t xml:space="preserve"> Область </w:t>
      </w:r>
      <w:r w:rsidR="00721B65" w:rsidRPr="00046C30">
        <w:rPr>
          <w:sz w:val="22"/>
          <w:szCs w:val="22"/>
        </w:rPr>
        <w:t xml:space="preserve">аттестации </w:t>
      </w:r>
      <w:r w:rsidR="00332260" w:rsidRPr="00046C30">
        <w:rPr>
          <w:sz w:val="22"/>
          <w:szCs w:val="22"/>
        </w:rPr>
        <w:t xml:space="preserve">по основным материалам из </w:t>
      </w:r>
      <w:r w:rsidRPr="00046C30">
        <w:rPr>
          <w:sz w:val="22"/>
          <w:szCs w:val="22"/>
        </w:rPr>
        <w:t>алюминия и алюминиевых сплавов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926"/>
        <w:gridCol w:w="1118"/>
        <w:gridCol w:w="1119"/>
        <w:gridCol w:w="1119"/>
        <w:gridCol w:w="1119"/>
        <w:gridCol w:w="1119"/>
        <w:gridCol w:w="1119"/>
      </w:tblGrid>
      <w:tr w:rsidR="000D13DC" w:rsidRPr="00046C30" w14:paraId="2F168D40" w14:textId="77777777" w:rsidTr="00262369">
        <w:tc>
          <w:tcPr>
            <w:tcW w:w="2926" w:type="dxa"/>
            <w:vMerge w:val="restart"/>
            <w:shd w:val="clear" w:color="auto" w:fill="auto"/>
          </w:tcPr>
          <w:p w14:paraId="12AEA855" w14:textId="1F49194C" w:rsidR="00C60FC1" w:rsidRPr="00046C30" w:rsidRDefault="00C60FC1" w:rsidP="00812536">
            <w:pPr>
              <w:spacing w:line="276" w:lineRule="auto"/>
              <w:jc w:val="center"/>
              <w:textAlignment w:val="baseline"/>
              <w:rPr>
                <w:szCs w:val="22"/>
              </w:rPr>
            </w:pPr>
            <w:r w:rsidRPr="00046C30">
              <w:rPr>
                <w:szCs w:val="22"/>
              </w:rPr>
              <w:t xml:space="preserve">Группы материалов КСС </w:t>
            </w:r>
            <w:r w:rsidR="005A49A9" w:rsidRPr="00046C30">
              <w:rPr>
                <w:szCs w:val="22"/>
              </w:rPr>
              <w:br/>
              <w:t xml:space="preserve">в соответствии </w:t>
            </w:r>
            <w:r w:rsidR="005A49A9" w:rsidRPr="00046C30">
              <w:rPr>
                <w:szCs w:val="22"/>
              </w:rPr>
              <w:br/>
              <w:t>с</w:t>
            </w:r>
            <w:r w:rsidRPr="00046C30">
              <w:rPr>
                <w:szCs w:val="22"/>
              </w:rPr>
              <w:t xml:space="preserve"> </w:t>
            </w:r>
            <w:r w:rsidRPr="00046C30">
              <w:rPr>
                <w:bCs/>
                <w:szCs w:val="22"/>
              </w:rPr>
              <w:t>ГОСТ ISO/TR 15608</w:t>
            </w:r>
          </w:p>
        </w:tc>
        <w:tc>
          <w:tcPr>
            <w:tcW w:w="6713" w:type="dxa"/>
            <w:gridSpan w:val="6"/>
            <w:shd w:val="clear" w:color="auto" w:fill="auto"/>
          </w:tcPr>
          <w:p w14:paraId="517C780E" w14:textId="77777777" w:rsidR="00C60FC1" w:rsidRPr="00046C30" w:rsidRDefault="00C60FC1" w:rsidP="00D40C25">
            <w:pPr>
              <w:spacing w:line="276" w:lineRule="auto"/>
              <w:jc w:val="center"/>
              <w:textAlignment w:val="baseline"/>
              <w:rPr>
                <w:szCs w:val="22"/>
              </w:rPr>
            </w:pPr>
            <w:r w:rsidRPr="00046C30">
              <w:rPr>
                <w:szCs w:val="22"/>
              </w:rPr>
              <w:t xml:space="preserve">Область </w:t>
            </w:r>
            <w:r w:rsidR="00BD3197" w:rsidRPr="00046C30">
              <w:rPr>
                <w:szCs w:val="22"/>
              </w:rPr>
              <w:t>аттестации</w:t>
            </w:r>
          </w:p>
        </w:tc>
      </w:tr>
      <w:tr w:rsidR="000D13DC" w:rsidRPr="00046C30" w14:paraId="715B5919" w14:textId="77777777" w:rsidTr="00262369">
        <w:tc>
          <w:tcPr>
            <w:tcW w:w="2926" w:type="dxa"/>
            <w:vMerge/>
            <w:tcBorders>
              <w:bottom w:val="double" w:sz="4" w:space="0" w:color="auto"/>
            </w:tcBorders>
            <w:shd w:val="clear" w:color="auto" w:fill="auto"/>
          </w:tcPr>
          <w:p w14:paraId="0F3593C4" w14:textId="77777777" w:rsidR="00C60FC1" w:rsidRPr="00046C30" w:rsidRDefault="00C60FC1" w:rsidP="00D40C25">
            <w:pPr>
              <w:spacing w:line="276" w:lineRule="auto"/>
              <w:rPr>
                <w:szCs w:val="22"/>
              </w:rPr>
            </w:pPr>
          </w:p>
        </w:tc>
        <w:tc>
          <w:tcPr>
            <w:tcW w:w="1118" w:type="dxa"/>
            <w:tcBorders>
              <w:bottom w:val="double" w:sz="4" w:space="0" w:color="auto"/>
            </w:tcBorders>
            <w:shd w:val="clear" w:color="auto" w:fill="auto"/>
          </w:tcPr>
          <w:p w14:paraId="15726C92" w14:textId="77777777" w:rsidR="00C60FC1" w:rsidRPr="00046C30" w:rsidRDefault="00C60FC1" w:rsidP="00D40C25">
            <w:pPr>
              <w:spacing w:line="276" w:lineRule="auto"/>
              <w:jc w:val="center"/>
              <w:textAlignment w:val="baseline"/>
              <w:rPr>
                <w:szCs w:val="22"/>
              </w:rPr>
            </w:pPr>
            <w:r w:rsidRPr="00046C30">
              <w:rPr>
                <w:szCs w:val="22"/>
              </w:rPr>
              <w:t>21</w:t>
            </w:r>
          </w:p>
        </w:tc>
        <w:tc>
          <w:tcPr>
            <w:tcW w:w="1119" w:type="dxa"/>
            <w:tcBorders>
              <w:bottom w:val="double" w:sz="4" w:space="0" w:color="auto"/>
            </w:tcBorders>
            <w:shd w:val="clear" w:color="auto" w:fill="auto"/>
          </w:tcPr>
          <w:p w14:paraId="61BBD083" w14:textId="77777777" w:rsidR="00C60FC1" w:rsidRPr="00046C30" w:rsidRDefault="00C60FC1" w:rsidP="00D40C25">
            <w:pPr>
              <w:spacing w:line="276" w:lineRule="auto"/>
              <w:jc w:val="center"/>
              <w:textAlignment w:val="baseline"/>
              <w:rPr>
                <w:szCs w:val="22"/>
              </w:rPr>
            </w:pPr>
            <w:r w:rsidRPr="00046C30">
              <w:rPr>
                <w:szCs w:val="22"/>
              </w:rPr>
              <w:t>22</w:t>
            </w:r>
          </w:p>
        </w:tc>
        <w:tc>
          <w:tcPr>
            <w:tcW w:w="1119" w:type="dxa"/>
            <w:tcBorders>
              <w:bottom w:val="double" w:sz="4" w:space="0" w:color="auto"/>
            </w:tcBorders>
            <w:shd w:val="clear" w:color="auto" w:fill="auto"/>
          </w:tcPr>
          <w:p w14:paraId="7D3B299F" w14:textId="77777777" w:rsidR="00C60FC1" w:rsidRPr="00046C30" w:rsidRDefault="00C60FC1" w:rsidP="00D40C25">
            <w:pPr>
              <w:spacing w:line="276" w:lineRule="auto"/>
              <w:jc w:val="center"/>
              <w:textAlignment w:val="baseline"/>
              <w:rPr>
                <w:szCs w:val="22"/>
              </w:rPr>
            </w:pPr>
            <w:r w:rsidRPr="00046C30">
              <w:rPr>
                <w:szCs w:val="22"/>
              </w:rPr>
              <w:t>23</w:t>
            </w:r>
          </w:p>
        </w:tc>
        <w:tc>
          <w:tcPr>
            <w:tcW w:w="1119" w:type="dxa"/>
            <w:tcBorders>
              <w:bottom w:val="double" w:sz="4" w:space="0" w:color="auto"/>
            </w:tcBorders>
            <w:shd w:val="clear" w:color="auto" w:fill="auto"/>
          </w:tcPr>
          <w:p w14:paraId="61B8B883" w14:textId="77777777" w:rsidR="00C60FC1" w:rsidRPr="00046C30" w:rsidRDefault="00C60FC1" w:rsidP="00D40C25">
            <w:pPr>
              <w:spacing w:line="276" w:lineRule="auto"/>
              <w:jc w:val="center"/>
              <w:textAlignment w:val="baseline"/>
              <w:rPr>
                <w:szCs w:val="22"/>
              </w:rPr>
            </w:pPr>
            <w:r w:rsidRPr="00046C30">
              <w:rPr>
                <w:szCs w:val="22"/>
              </w:rPr>
              <w:t>24</w:t>
            </w:r>
          </w:p>
        </w:tc>
        <w:tc>
          <w:tcPr>
            <w:tcW w:w="1119" w:type="dxa"/>
            <w:tcBorders>
              <w:bottom w:val="double" w:sz="4" w:space="0" w:color="auto"/>
            </w:tcBorders>
            <w:shd w:val="clear" w:color="auto" w:fill="auto"/>
          </w:tcPr>
          <w:p w14:paraId="068B6E42" w14:textId="77777777" w:rsidR="00C60FC1" w:rsidRPr="00046C30" w:rsidRDefault="00C60FC1" w:rsidP="00D40C25">
            <w:pPr>
              <w:spacing w:line="276" w:lineRule="auto"/>
              <w:jc w:val="center"/>
              <w:textAlignment w:val="baseline"/>
              <w:rPr>
                <w:szCs w:val="22"/>
              </w:rPr>
            </w:pPr>
            <w:r w:rsidRPr="00046C30">
              <w:rPr>
                <w:szCs w:val="22"/>
              </w:rPr>
              <w:t>25</w:t>
            </w:r>
          </w:p>
        </w:tc>
        <w:tc>
          <w:tcPr>
            <w:tcW w:w="1119" w:type="dxa"/>
            <w:tcBorders>
              <w:bottom w:val="double" w:sz="4" w:space="0" w:color="auto"/>
            </w:tcBorders>
            <w:shd w:val="clear" w:color="auto" w:fill="auto"/>
          </w:tcPr>
          <w:p w14:paraId="2E118656" w14:textId="77777777" w:rsidR="00C60FC1" w:rsidRPr="00046C30" w:rsidRDefault="00C60FC1" w:rsidP="00D40C25">
            <w:pPr>
              <w:spacing w:line="276" w:lineRule="auto"/>
              <w:jc w:val="center"/>
              <w:textAlignment w:val="baseline"/>
              <w:rPr>
                <w:szCs w:val="22"/>
              </w:rPr>
            </w:pPr>
            <w:r w:rsidRPr="00046C30">
              <w:rPr>
                <w:szCs w:val="22"/>
              </w:rPr>
              <w:t>26</w:t>
            </w:r>
          </w:p>
        </w:tc>
      </w:tr>
      <w:tr w:rsidR="000D13DC" w:rsidRPr="00046C30" w14:paraId="3F41E576" w14:textId="77777777" w:rsidTr="00262369">
        <w:tc>
          <w:tcPr>
            <w:tcW w:w="2926" w:type="dxa"/>
            <w:tcBorders>
              <w:top w:val="double" w:sz="4" w:space="0" w:color="auto"/>
            </w:tcBorders>
            <w:shd w:val="clear" w:color="auto" w:fill="auto"/>
          </w:tcPr>
          <w:p w14:paraId="5875F556" w14:textId="77777777" w:rsidR="00C60FC1" w:rsidRPr="00046C30" w:rsidRDefault="00C60FC1" w:rsidP="00D40C25">
            <w:pPr>
              <w:spacing w:line="276" w:lineRule="auto"/>
              <w:jc w:val="center"/>
              <w:textAlignment w:val="baseline"/>
              <w:rPr>
                <w:sz w:val="22"/>
                <w:szCs w:val="22"/>
              </w:rPr>
            </w:pPr>
            <w:r w:rsidRPr="00046C30">
              <w:rPr>
                <w:sz w:val="22"/>
                <w:szCs w:val="22"/>
              </w:rPr>
              <w:t>21</w:t>
            </w:r>
          </w:p>
        </w:tc>
        <w:tc>
          <w:tcPr>
            <w:tcW w:w="1118" w:type="dxa"/>
            <w:tcBorders>
              <w:top w:val="double" w:sz="4" w:space="0" w:color="auto"/>
            </w:tcBorders>
            <w:shd w:val="clear" w:color="auto" w:fill="auto"/>
          </w:tcPr>
          <w:p w14:paraId="4051DBC1" w14:textId="77777777" w:rsidR="00C60FC1" w:rsidRPr="00046C30" w:rsidRDefault="00C60FC1" w:rsidP="00D40C25">
            <w:pPr>
              <w:spacing w:line="276" w:lineRule="auto"/>
              <w:jc w:val="center"/>
              <w:textAlignment w:val="baseline"/>
              <w:rPr>
                <w:sz w:val="22"/>
                <w:szCs w:val="22"/>
              </w:rPr>
            </w:pPr>
            <w:r w:rsidRPr="00046C30">
              <w:rPr>
                <w:bCs/>
                <w:sz w:val="22"/>
                <w:szCs w:val="22"/>
              </w:rPr>
              <w:t>+</w:t>
            </w:r>
          </w:p>
        </w:tc>
        <w:tc>
          <w:tcPr>
            <w:tcW w:w="1119" w:type="dxa"/>
            <w:tcBorders>
              <w:top w:val="double" w:sz="4" w:space="0" w:color="auto"/>
            </w:tcBorders>
            <w:shd w:val="clear" w:color="auto" w:fill="auto"/>
          </w:tcPr>
          <w:p w14:paraId="1F684A17" w14:textId="77777777" w:rsidR="00C60FC1" w:rsidRPr="00046C30" w:rsidRDefault="00C60FC1" w:rsidP="00D40C25">
            <w:pPr>
              <w:spacing w:line="276" w:lineRule="auto"/>
              <w:jc w:val="center"/>
              <w:textAlignment w:val="baseline"/>
              <w:rPr>
                <w:sz w:val="22"/>
                <w:szCs w:val="22"/>
              </w:rPr>
            </w:pPr>
            <w:r w:rsidRPr="00046C30">
              <w:rPr>
                <w:bCs/>
                <w:sz w:val="22"/>
                <w:szCs w:val="22"/>
              </w:rPr>
              <w:t>+</w:t>
            </w:r>
          </w:p>
        </w:tc>
        <w:tc>
          <w:tcPr>
            <w:tcW w:w="1119" w:type="dxa"/>
            <w:tcBorders>
              <w:top w:val="double" w:sz="4" w:space="0" w:color="auto"/>
            </w:tcBorders>
            <w:shd w:val="clear" w:color="auto" w:fill="auto"/>
          </w:tcPr>
          <w:p w14:paraId="7EEF1910" w14:textId="5448FAD1"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tcBorders>
              <w:top w:val="double" w:sz="4" w:space="0" w:color="auto"/>
            </w:tcBorders>
            <w:shd w:val="clear" w:color="auto" w:fill="auto"/>
          </w:tcPr>
          <w:p w14:paraId="35A16A4F" w14:textId="20922A8B"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tcBorders>
              <w:top w:val="double" w:sz="4" w:space="0" w:color="auto"/>
            </w:tcBorders>
            <w:shd w:val="clear" w:color="auto" w:fill="auto"/>
          </w:tcPr>
          <w:p w14:paraId="0C7816F8" w14:textId="460BFAA4"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tcBorders>
              <w:top w:val="double" w:sz="4" w:space="0" w:color="auto"/>
            </w:tcBorders>
            <w:shd w:val="clear" w:color="auto" w:fill="auto"/>
          </w:tcPr>
          <w:p w14:paraId="7615D965" w14:textId="63107B37" w:rsidR="00C60FC1" w:rsidRPr="00046C30" w:rsidRDefault="0087401B" w:rsidP="00D40C25">
            <w:pPr>
              <w:spacing w:line="276" w:lineRule="auto"/>
              <w:jc w:val="center"/>
              <w:textAlignment w:val="baseline"/>
              <w:rPr>
                <w:sz w:val="22"/>
                <w:szCs w:val="22"/>
              </w:rPr>
            </w:pPr>
            <w:r w:rsidRPr="00046C30">
              <w:rPr>
                <w:sz w:val="22"/>
                <w:szCs w:val="22"/>
              </w:rPr>
              <w:t>–</w:t>
            </w:r>
          </w:p>
        </w:tc>
      </w:tr>
      <w:tr w:rsidR="000D13DC" w:rsidRPr="00046C30" w14:paraId="31B71E40" w14:textId="77777777" w:rsidTr="00262369">
        <w:tc>
          <w:tcPr>
            <w:tcW w:w="2926" w:type="dxa"/>
            <w:shd w:val="clear" w:color="auto" w:fill="auto"/>
          </w:tcPr>
          <w:p w14:paraId="5E0CBDC0" w14:textId="77777777" w:rsidR="00C60FC1" w:rsidRPr="00046C30" w:rsidRDefault="00C60FC1" w:rsidP="00D40C25">
            <w:pPr>
              <w:spacing w:line="276" w:lineRule="auto"/>
              <w:jc w:val="center"/>
              <w:textAlignment w:val="baseline"/>
              <w:rPr>
                <w:sz w:val="22"/>
                <w:szCs w:val="22"/>
              </w:rPr>
            </w:pPr>
            <w:r w:rsidRPr="00046C30">
              <w:rPr>
                <w:sz w:val="22"/>
                <w:szCs w:val="22"/>
              </w:rPr>
              <w:t>22</w:t>
            </w:r>
          </w:p>
        </w:tc>
        <w:tc>
          <w:tcPr>
            <w:tcW w:w="1118" w:type="dxa"/>
            <w:shd w:val="clear" w:color="auto" w:fill="auto"/>
          </w:tcPr>
          <w:p w14:paraId="29D85F72" w14:textId="77777777" w:rsidR="00C60FC1" w:rsidRPr="00046C30" w:rsidRDefault="00C60FC1" w:rsidP="00D40C25">
            <w:pPr>
              <w:spacing w:line="276" w:lineRule="auto"/>
              <w:jc w:val="center"/>
              <w:textAlignment w:val="baseline"/>
              <w:rPr>
                <w:sz w:val="22"/>
                <w:szCs w:val="22"/>
              </w:rPr>
            </w:pPr>
            <w:r w:rsidRPr="00046C30">
              <w:rPr>
                <w:bCs/>
                <w:sz w:val="22"/>
                <w:szCs w:val="22"/>
              </w:rPr>
              <w:t>+</w:t>
            </w:r>
          </w:p>
        </w:tc>
        <w:tc>
          <w:tcPr>
            <w:tcW w:w="1119" w:type="dxa"/>
            <w:shd w:val="clear" w:color="auto" w:fill="auto"/>
          </w:tcPr>
          <w:p w14:paraId="6CD25315" w14:textId="77777777" w:rsidR="00C60FC1" w:rsidRPr="00046C30" w:rsidRDefault="00C60FC1" w:rsidP="00D40C25">
            <w:pPr>
              <w:spacing w:line="276" w:lineRule="auto"/>
              <w:jc w:val="center"/>
              <w:textAlignment w:val="baseline"/>
              <w:rPr>
                <w:sz w:val="22"/>
                <w:szCs w:val="22"/>
              </w:rPr>
            </w:pPr>
            <w:r w:rsidRPr="00046C30">
              <w:rPr>
                <w:bCs/>
                <w:sz w:val="22"/>
                <w:szCs w:val="22"/>
              </w:rPr>
              <w:t>+</w:t>
            </w:r>
          </w:p>
        </w:tc>
        <w:tc>
          <w:tcPr>
            <w:tcW w:w="1119" w:type="dxa"/>
            <w:shd w:val="clear" w:color="auto" w:fill="auto"/>
          </w:tcPr>
          <w:p w14:paraId="5BCA2F15" w14:textId="4B4FB457"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shd w:val="clear" w:color="auto" w:fill="auto"/>
          </w:tcPr>
          <w:p w14:paraId="767D2C8A" w14:textId="1092F362"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shd w:val="clear" w:color="auto" w:fill="auto"/>
          </w:tcPr>
          <w:p w14:paraId="3B22AA43" w14:textId="52D88ECC"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shd w:val="clear" w:color="auto" w:fill="auto"/>
          </w:tcPr>
          <w:p w14:paraId="3BEA9732" w14:textId="4DE1347B" w:rsidR="00C60FC1" w:rsidRPr="00046C30" w:rsidRDefault="0087401B" w:rsidP="00D40C25">
            <w:pPr>
              <w:spacing w:line="276" w:lineRule="auto"/>
              <w:jc w:val="center"/>
              <w:textAlignment w:val="baseline"/>
              <w:rPr>
                <w:sz w:val="22"/>
                <w:szCs w:val="22"/>
              </w:rPr>
            </w:pPr>
            <w:r w:rsidRPr="00046C30">
              <w:rPr>
                <w:sz w:val="22"/>
                <w:szCs w:val="22"/>
              </w:rPr>
              <w:t>–</w:t>
            </w:r>
          </w:p>
        </w:tc>
      </w:tr>
      <w:tr w:rsidR="000D13DC" w:rsidRPr="00046C30" w14:paraId="49B7C177" w14:textId="77777777" w:rsidTr="00262369">
        <w:tc>
          <w:tcPr>
            <w:tcW w:w="2926" w:type="dxa"/>
            <w:shd w:val="clear" w:color="auto" w:fill="auto"/>
          </w:tcPr>
          <w:p w14:paraId="591042DB" w14:textId="77777777" w:rsidR="00C60FC1" w:rsidRPr="00046C30" w:rsidRDefault="00C60FC1" w:rsidP="00D40C25">
            <w:pPr>
              <w:spacing w:line="276" w:lineRule="auto"/>
              <w:jc w:val="center"/>
              <w:textAlignment w:val="baseline"/>
              <w:rPr>
                <w:sz w:val="22"/>
                <w:szCs w:val="22"/>
              </w:rPr>
            </w:pPr>
            <w:r w:rsidRPr="00046C30">
              <w:rPr>
                <w:sz w:val="22"/>
                <w:szCs w:val="22"/>
              </w:rPr>
              <w:t>23</w:t>
            </w:r>
          </w:p>
        </w:tc>
        <w:tc>
          <w:tcPr>
            <w:tcW w:w="1118" w:type="dxa"/>
            <w:shd w:val="clear" w:color="auto" w:fill="auto"/>
          </w:tcPr>
          <w:p w14:paraId="5FE1C1F2" w14:textId="77777777" w:rsidR="00C60FC1" w:rsidRPr="00046C30" w:rsidRDefault="00C60FC1" w:rsidP="00D40C25">
            <w:pPr>
              <w:spacing w:line="276" w:lineRule="auto"/>
              <w:jc w:val="center"/>
              <w:textAlignment w:val="baseline"/>
              <w:rPr>
                <w:sz w:val="22"/>
                <w:szCs w:val="22"/>
              </w:rPr>
            </w:pPr>
            <w:r w:rsidRPr="00046C30">
              <w:rPr>
                <w:bCs/>
                <w:sz w:val="22"/>
                <w:szCs w:val="22"/>
              </w:rPr>
              <w:t>+</w:t>
            </w:r>
          </w:p>
        </w:tc>
        <w:tc>
          <w:tcPr>
            <w:tcW w:w="1119" w:type="dxa"/>
            <w:shd w:val="clear" w:color="auto" w:fill="auto"/>
          </w:tcPr>
          <w:p w14:paraId="72DA3A73" w14:textId="77777777" w:rsidR="00C60FC1" w:rsidRPr="00046C30" w:rsidRDefault="00C60FC1" w:rsidP="00D40C25">
            <w:pPr>
              <w:spacing w:line="276" w:lineRule="auto"/>
              <w:jc w:val="center"/>
              <w:textAlignment w:val="baseline"/>
              <w:rPr>
                <w:sz w:val="22"/>
                <w:szCs w:val="22"/>
              </w:rPr>
            </w:pPr>
            <w:r w:rsidRPr="00046C30">
              <w:rPr>
                <w:bCs/>
                <w:sz w:val="22"/>
                <w:szCs w:val="22"/>
              </w:rPr>
              <w:t>+</w:t>
            </w:r>
          </w:p>
        </w:tc>
        <w:tc>
          <w:tcPr>
            <w:tcW w:w="1119" w:type="dxa"/>
            <w:shd w:val="clear" w:color="auto" w:fill="auto"/>
          </w:tcPr>
          <w:p w14:paraId="3901504E" w14:textId="77777777" w:rsidR="00C60FC1" w:rsidRPr="00046C30" w:rsidRDefault="00C60FC1" w:rsidP="00D40C25">
            <w:pPr>
              <w:spacing w:line="276" w:lineRule="auto"/>
              <w:jc w:val="center"/>
              <w:textAlignment w:val="baseline"/>
              <w:rPr>
                <w:sz w:val="22"/>
                <w:szCs w:val="22"/>
              </w:rPr>
            </w:pPr>
            <w:r w:rsidRPr="00046C30">
              <w:rPr>
                <w:bCs/>
                <w:sz w:val="22"/>
                <w:szCs w:val="22"/>
              </w:rPr>
              <w:t>+</w:t>
            </w:r>
          </w:p>
        </w:tc>
        <w:tc>
          <w:tcPr>
            <w:tcW w:w="1119" w:type="dxa"/>
            <w:shd w:val="clear" w:color="auto" w:fill="auto"/>
          </w:tcPr>
          <w:p w14:paraId="02728400" w14:textId="4DA37687"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shd w:val="clear" w:color="auto" w:fill="auto"/>
          </w:tcPr>
          <w:p w14:paraId="7E3EA84C" w14:textId="0B2AEA97"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shd w:val="clear" w:color="auto" w:fill="auto"/>
          </w:tcPr>
          <w:p w14:paraId="44CB6392" w14:textId="3E95CFA8" w:rsidR="00C60FC1" w:rsidRPr="00046C30" w:rsidRDefault="0087401B" w:rsidP="00D40C25">
            <w:pPr>
              <w:spacing w:line="276" w:lineRule="auto"/>
              <w:jc w:val="center"/>
              <w:textAlignment w:val="baseline"/>
              <w:rPr>
                <w:sz w:val="22"/>
                <w:szCs w:val="22"/>
              </w:rPr>
            </w:pPr>
            <w:r w:rsidRPr="00046C30">
              <w:rPr>
                <w:sz w:val="22"/>
                <w:szCs w:val="22"/>
              </w:rPr>
              <w:t>–</w:t>
            </w:r>
          </w:p>
        </w:tc>
      </w:tr>
      <w:tr w:rsidR="000D13DC" w:rsidRPr="00046C30" w14:paraId="2A5B30E1" w14:textId="77777777" w:rsidTr="00262369">
        <w:tc>
          <w:tcPr>
            <w:tcW w:w="2926" w:type="dxa"/>
            <w:shd w:val="clear" w:color="auto" w:fill="auto"/>
          </w:tcPr>
          <w:p w14:paraId="2985BB83" w14:textId="77777777" w:rsidR="00C60FC1" w:rsidRPr="00046C30" w:rsidRDefault="00C60FC1" w:rsidP="00D40C25">
            <w:pPr>
              <w:spacing w:line="276" w:lineRule="auto"/>
              <w:jc w:val="center"/>
              <w:textAlignment w:val="baseline"/>
              <w:rPr>
                <w:sz w:val="22"/>
                <w:szCs w:val="22"/>
              </w:rPr>
            </w:pPr>
            <w:r w:rsidRPr="00046C30">
              <w:rPr>
                <w:sz w:val="22"/>
                <w:szCs w:val="22"/>
              </w:rPr>
              <w:t>24</w:t>
            </w:r>
          </w:p>
        </w:tc>
        <w:tc>
          <w:tcPr>
            <w:tcW w:w="1118" w:type="dxa"/>
            <w:shd w:val="clear" w:color="auto" w:fill="auto"/>
          </w:tcPr>
          <w:p w14:paraId="0A775CCC" w14:textId="48D6CE65"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shd w:val="clear" w:color="auto" w:fill="auto"/>
          </w:tcPr>
          <w:p w14:paraId="202FA72C" w14:textId="138007F2"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shd w:val="clear" w:color="auto" w:fill="auto"/>
          </w:tcPr>
          <w:p w14:paraId="5F2D0B24" w14:textId="4E514739"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shd w:val="clear" w:color="auto" w:fill="auto"/>
          </w:tcPr>
          <w:p w14:paraId="5E113AD8" w14:textId="77777777" w:rsidR="00C60FC1" w:rsidRPr="00046C30" w:rsidRDefault="00C60FC1" w:rsidP="00D40C25">
            <w:pPr>
              <w:spacing w:line="276" w:lineRule="auto"/>
              <w:jc w:val="center"/>
              <w:textAlignment w:val="baseline"/>
              <w:rPr>
                <w:sz w:val="22"/>
                <w:szCs w:val="22"/>
              </w:rPr>
            </w:pPr>
            <w:r w:rsidRPr="00046C30">
              <w:rPr>
                <w:bCs/>
                <w:sz w:val="22"/>
                <w:szCs w:val="22"/>
              </w:rPr>
              <w:t>+</w:t>
            </w:r>
          </w:p>
        </w:tc>
        <w:tc>
          <w:tcPr>
            <w:tcW w:w="1119" w:type="dxa"/>
            <w:shd w:val="clear" w:color="auto" w:fill="auto"/>
          </w:tcPr>
          <w:p w14:paraId="560B5758" w14:textId="77777777" w:rsidR="00C60FC1" w:rsidRPr="00046C30" w:rsidRDefault="00C60FC1" w:rsidP="00D40C25">
            <w:pPr>
              <w:spacing w:line="276" w:lineRule="auto"/>
              <w:jc w:val="center"/>
              <w:textAlignment w:val="baseline"/>
              <w:rPr>
                <w:sz w:val="22"/>
                <w:szCs w:val="22"/>
              </w:rPr>
            </w:pPr>
            <w:r w:rsidRPr="00046C30">
              <w:rPr>
                <w:bCs/>
                <w:sz w:val="22"/>
                <w:szCs w:val="22"/>
              </w:rPr>
              <w:t>+</w:t>
            </w:r>
          </w:p>
        </w:tc>
        <w:tc>
          <w:tcPr>
            <w:tcW w:w="1119" w:type="dxa"/>
            <w:shd w:val="clear" w:color="auto" w:fill="auto"/>
          </w:tcPr>
          <w:p w14:paraId="0C22B3DF" w14:textId="18F4C8C6" w:rsidR="00C60FC1" w:rsidRPr="00046C30" w:rsidRDefault="0087401B" w:rsidP="00D40C25">
            <w:pPr>
              <w:spacing w:line="276" w:lineRule="auto"/>
              <w:jc w:val="center"/>
              <w:textAlignment w:val="baseline"/>
              <w:rPr>
                <w:sz w:val="22"/>
                <w:szCs w:val="22"/>
              </w:rPr>
            </w:pPr>
            <w:r w:rsidRPr="00046C30">
              <w:rPr>
                <w:sz w:val="22"/>
                <w:szCs w:val="22"/>
              </w:rPr>
              <w:t>–</w:t>
            </w:r>
          </w:p>
        </w:tc>
      </w:tr>
      <w:tr w:rsidR="000D13DC" w:rsidRPr="00046C30" w14:paraId="78291516" w14:textId="77777777" w:rsidTr="00262369">
        <w:tc>
          <w:tcPr>
            <w:tcW w:w="2926" w:type="dxa"/>
            <w:shd w:val="clear" w:color="auto" w:fill="auto"/>
          </w:tcPr>
          <w:p w14:paraId="076EEA6E" w14:textId="77777777" w:rsidR="00C60FC1" w:rsidRPr="00046C30" w:rsidRDefault="00C60FC1" w:rsidP="00D40C25">
            <w:pPr>
              <w:spacing w:line="276" w:lineRule="auto"/>
              <w:jc w:val="center"/>
              <w:textAlignment w:val="baseline"/>
              <w:rPr>
                <w:sz w:val="22"/>
                <w:szCs w:val="22"/>
              </w:rPr>
            </w:pPr>
            <w:r w:rsidRPr="00046C30">
              <w:rPr>
                <w:sz w:val="22"/>
                <w:szCs w:val="22"/>
              </w:rPr>
              <w:t>25</w:t>
            </w:r>
          </w:p>
        </w:tc>
        <w:tc>
          <w:tcPr>
            <w:tcW w:w="1118" w:type="dxa"/>
            <w:shd w:val="clear" w:color="auto" w:fill="auto"/>
          </w:tcPr>
          <w:p w14:paraId="45242466" w14:textId="4BECAD05"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shd w:val="clear" w:color="auto" w:fill="auto"/>
          </w:tcPr>
          <w:p w14:paraId="16953DDD" w14:textId="6216E026"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shd w:val="clear" w:color="auto" w:fill="auto"/>
          </w:tcPr>
          <w:p w14:paraId="767314D5" w14:textId="3BF626CA"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shd w:val="clear" w:color="auto" w:fill="auto"/>
          </w:tcPr>
          <w:p w14:paraId="37F32F82" w14:textId="77777777" w:rsidR="00C60FC1" w:rsidRPr="00046C30" w:rsidRDefault="00C60FC1" w:rsidP="00D40C25">
            <w:pPr>
              <w:spacing w:line="276" w:lineRule="auto"/>
              <w:jc w:val="center"/>
              <w:textAlignment w:val="baseline"/>
              <w:rPr>
                <w:sz w:val="22"/>
                <w:szCs w:val="22"/>
              </w:rPr>
            </w:pPr>
            <w:r w:rsidRPr="00046C30">
              <w:rPr>
                <w:bCs/>
                <w:sz w:val="22"/>
                <w:szCs w:val="22"/>
              </w:rPr>
              <w:t>+</w:t>
            </w:r>
          </w:p>
        </w:tc>
        <w:tc>
          <w:tcPr>
            <w:tcW w:w="1119" w:type="dxa"/>
            <w:shd w:val="clear" w:color="auto" w:fill="auto"/>
          </w:tcPr>
          <w:p w14:paraId="07725915" w14:textId="77777777" w:rsidR="00C60FC1" w:rsidRPr="00046C30" w:rsidRDefault="00C60FC1" w:rsidP="00D40C25">
            <w:pPr>
              <w:spacing w:line="276" w:lineRule="auto"/>
              <w:jc w:val="center"/>
              <w:textAlignment w:val="baseline"/>
              <w:rPr>
                <w:sz w:val="22"/>
                <w:szCs w:val="22"/>
              </w:rPr>
            </w:pPr>
            <w:r w:rsidRPr="00046C30">
              <w:rPr>
                <w:bCs/>
                <w:sz w:val="22"/>
                <w:szCs w:val="22"/>
              </w:rPr>
              <w:t>+</w:t>
            </w:r>
          </w:p>
        </w:tc>
        <w:tc>
          <w:tcPr>
            <w:tcW w:w="1119" w:type="dxa"/>
            <w:shd w:val="clear" w:color="auto" w:fill="auto"/>
          </w:tcPr>
          <w:p w14:paraId="48D03FB6" w14:textId="0A0185FE" w:rsidR="00C60FC1" w:rsidRPr="00046C30" w:rsidRDefault="0087401B" w:rsidP="00D40C25">
            <w:pPr>
              <w:spacing w:line="276" w:lineRule="auto"/>
              <w:jc w:val="center"/>
              <w:textAlignment w:val="baseline"/>
              <w:rPr>
                <w:sz w:val="22"/>
                <w:szCs w:val="22"/>
              </w:rPr>
            </w:pPr>
            <w:r w:rsidRPr="00046C30">
              <w:rPr>
                <w:sz w:val="22"/>
                <w:szCs w:val="22"/>
              </w:rPr>
              <w:t>–</w:t>
            </w:r>
          </w:p>
        </w:tc>
      </w:tr>
      <w:tr w:rsidR="000D13DC" w:rsidRPr="00046C30" w14:paraId="54529394" w14:textId="77777777" w:rsidTr="00262369">
        <w:tc>
          <w:tcPr>
            <w:tcW w:w="2926" w:type="dxa"/>
            <w:shd w:val="clear" w:color="auto" w:fill="auto"/>
          </w:tcPr>
          <w:p w14:paraId="5B1AE361" w14:textId="77777777" w:rsidR="00C60FC1" w:rsidRPr="00046C30" w:rsidRDefault="00C60FC1" w:rsidP="00D40C25">
            <w:pPr>
              <w:spacing w:line="276" w:lineRule="auto"/>
              <w:jc w:val="center"/>
              <w:textAlignment w:val="baseline"/>
              <w:rPr>
                <w:sz w:val="22"/>
                <w:szCs w:val="22"/>
              </w:rPr>
            </w:pPr>
            <w:r w:rsidRPr="00046C30">
              <w:rPr>
                <w:sz w:val="22"/>
                <w:szCs w:val="22"/>
              </w:rPr>
              <w:t>26</w:t>
            </w:r>
          </w:p>
        </w:tc>
        <w:tc>
          <w:tcPr>
            <w:tcW w:w="1118" w:type="dxa"/>
            <w:shd w:val="clear" w:color="auto" w:fill="auto"/>
          </w:tcPr>
          <w:p w14:paraId="3191D9C7" w14:textId="3C1F8DB7"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shd w:val="clear" w:color="auto" w:fill="auto"/>
          </w:tcPr>
          <w:p w14:paraId="435C8374" w14:textId="23B2D8D8"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shd w:val="clear" w:color="auto" w:fill="auto"/>
          </w:tcPr>
          <w:p w14:paraId="4F2BE304" w14:textId="6929DED6" w:rsidR="00C60FC1" w:rsidRPr="00046C30" w:rsidRDefault="0087401B" w:rsidP="00D40C25">
            <w:pPr>
              <w:spacing w:line="276" w:lineRule="auto"/>
              <w:jc w:val="center"/>
              <w:textAlignment w:val="baseline"/>
              <w:rPr>
                <w:sz w:val="22"/>
                <w:szCs w:val="22"/>
              </w:rPr>
            </w:pPr>
            <w:r w:rsidRPr="00046C30">
              <w:rPr>
                <w:sz w:val="22"/>
                <w:szCs w:val="22"/>
              </w:rPr>
              <w:t>–</w:t>
            </w:r>
          </w:p>
        </w:tc>
        <w:tc>
          <w:tcPr>
            <w:tcW w:w="1119" w:type="dxa"/>
            <w:shd w:val="clear" w:color="auto" w:fill="auto"/>
          </w:tcPr>
          <w:p w14:paraId="61B0DD2E" w14:textId="77777777" w:rsidR="00C60FC1" w:rsidRPr="00046C30" w:rsidRDefault="00C60FC1" w:rsidP="00D40C25">
            <w:pPr>
              <w:spacing w:line="276" w:lineRule="auto"/>
              <w:jc w:val="center"/>
              <w:textAlignment w:val="baseline"/>
              <w:rPr>
                <w:sz w:val="22"/>
                <w:szCs w:val="22"/>
              </w:rPr>
            </w:pPr>
            <w:r w:rsidRPr="00046C30">
              <w:rPr>
                <w:bCs/>
                <w:sz w:val="22"/>
                <w:szCs w:val="22"/>
              </w:rPr>
              <w:t>+</w:t>
            </w:r>
          </w:p>
        </w:tc>
        <w:tc>
          <w:tcPr>
            <w:tcW w:w="1119" w:type="dxa"/>
            <w:shd w:val="clear" w:color="auto" w:fill="auto"/>
          </w:tcPr>
          <w:p w14:paraId="5922078C" w14:textId="77777777" w:rsidR="00C60FC1" w:rsidRPr="00046C30" w:rsidRDefault="00C60FC1" w:rsidP="00D40C25">
            <w:pPr>
              <w:spacing w:line="276" w:lineRule="auto"/>
              <w:jc w:val="center"/>
              <w:textAlignment w:val="baseline"/>
              <w:rPr>
                <w:sz w:val="22"/>
                <w:szCs w:val="22"/>
              </w:rPr>
            </w:pPr>
            <w:r w:rsidRPr="00046C30">
              <w:rPr>
                <w:bCs/>
                <w:sz w:val="22"/>
                <w:szCs w:val="22"/>
              </w:rPr>
              <w:t>+</w:t>
            </w:r>
          </w:p>
        </w:tc>
        <w:tc>
          <w:tcPr>
            <w:tcW w:w="1119" w:type="dxa"/>
            <w:shd w:val="clear" w:color="auto" w:fill="auto"/>
          </w:tcPr>
          <w:p w14:paraId="09887DE6" w14:textId="77777777" w:rsidR="00C60FC1" w:rsidRPr="00046C30" w:rsidRDefault="00C60FC1" w:rsidP="00D40C25">
            <w:pPr>
              <w:spacing w:line="276" w:lineRule="auto"/>
              <w:jc w:val="center"/>
              <w:textAlignment w:val="baseline"/>
              <w:rPr>
                <w:sz w:val="22"/>
                <w:szCs w:val="22"/>
              </w:rPr>
            </w:pPr>
            <w:r w:rsidRPr="00046C30">
              <w:rPr>
                <w:bCs/>
                <w:sz w:val="22"/>
                <w:szCs w:val="22"/>
              </w:rPr>
              <w:t>+</w:t>
            </w:r>
          </w:p>
        </w:tc>
      </w:tr>
      <w:tr w:rsidR="00C60FC1" w:rsidRPr="00046C30" w14:paraId="4E3E7E9D" w14:textId="77777777" w:rsidTr="00262369">
        <w:trPr>
          <w:trHeight w:val="635"/>
        </w:trPr>
        <w:tc>
          <w:tcPr>
            <w:tcW w:w="9639" w:type="dxa"/>
            <w:gridSpan w:val="7"/>
            <w:shd w:val="clear" w:color="auto" w:fill="auto"/>
          </w:tcPr>
          <w:p w14:paraId="7EF4895A" w14:textId="574DC4A0" w:rsidR="00C3353E" w:rsidRPr="00046C30" w:rsidRDefault="00C3353E" w:rsidP="00C3353E">
            <w:pPr>
              <w:spacing w:line="276" w:lineRule="auto"/>
              <w:ind w:firstLine="567"/>
              <w:jc w:val="both"/>
              <w:textAlignment w:val="baseline"/>
              <w:rPr>
                <w:bCs/>
                <w:sz w:val="22"/>
                <w:szCs w:val="22"/>
              </w:rPr>
            </w:pPr>
            <w:r w:rsidRPr="00046C30">
              <w:rPr>
                <w:bCs/>
                <w:sz w:val="22"/>
                <w:szCs w:val="22"/>
              </w:rPr>
              <w:t xml:space="preserve">«+» – группа основных материалов, </w:t>
            </w:r>
            <w:r w:rsidR="00C01830" w:rsidRPr="00046C30">
              <w:rPr>
                <w:bCs/>
                <w:sz w:val="22"/>
                <w:szCs w:val="22"/>
              </w:rPr>
              <w:t>на которую</w:t>
            </w:r>
            <w:r w:rsidR="00C769EF" w:rsidRPr="00046C30">
              <w:rPr>
                <w:bCs/>
                <w:sz w:val="22"/>
                <w:szCs w:val="22"/>
              </w:rPr>
              <w:t xml:space="preserve"> распространяют аттестацию</w:t>
            </w:r>
            <w:r w:rsidR="00262369" w:rsidRPr="00046C30">
              <w:rPr>
                <w:bCs/>
                <w:sz w:val="22"/>
                <w:szCs w:val="22"/>
              </w:rPr>
              <w:t>.</w:t>
            </w:r>
          </w:p>
          <w:p w14:paraId="064633D1" w14:textId="244216E4" w:rsidR="00951019" w:rsidRPr="00046C30" w:rsidRDefault="00C3353E" w:rsidP="00721B65">
            <w:pPr>
              <w:spacing w:line="276" w:lineRule="auto"/>
              <w:ind w:firstLine="567"/>
              <w:jc w:val="both"/>
              <w:textAlignment w:val="baseline"/>
              <w:rPr>
                <w:bCs/>
                <w:sz w:val="22"/>
                <w:szCs w:val="22"/>
              </w:rPr>
            </w:pPr>
            <w:r w:rsidRPr="00046C30">
              <w:rPr>
                <w:bCs/>
                <w:sz w:val="22"/>
                <w:szCs w:val="22"/>
              </w:rPr>
              <w:t xml:space="preserve">«–» – группа основных материалов, </w:t>
            </w:r>
            <w:r w:rsidR="00C01830" w:rsidRPr="00046C30">
              <w:rPr>
                <w:bCs/>
                <w:sz w:val="22"/>
                <w:szCs w:val="22"/>
              </w:rPr>
              <w:t>на которую</w:t>
            </w:r>
            <w:r w:rsidR="00C769EF" w:rsidRPr="00046C30">
              <w:rPr>
                <w:bCs/>
                <w:sz w:val="22"/>
                <w:szCs w:val="22"/>
              </w:rPr>
              <w:t xml:space="preserve"> не распространяют аттестацию</w:t>
            </w:r>
            <w:r w:rsidRPr="00046C30">
              <w:rPr>
                <w:bCs/>
                <w:sz w:val="22"/>
                <w:szCs w:val="22"/>
              </w:rPr>
              <w:t>.</w:t>
            </w:r>
          </w:p>
        </w:tc>
      </w:tr>
    </w:tbl>
    <w:p w14:paraId="4E8C34E3" w14:textId="77777777" w:rsidR="00C60FC1" w:rsidRPr="00046C30" w:rsidRDefault="00C60FC1" w:rsidP="00525F9F">
      <w:pPr>
        <w:ind w:firstLine="697"/>
        <w:jc w:val="both"/>
        <w:rPr>
          <w:spacing w:val="2"/>
          <w:sz w:val="22"/>
          <w:szCs w:val="22"/>
          <w:shd w:val="clear" w:color="auto" w:fill="FFFFFF"/>
        </w:rPr>
      </w:pPr>
    </w:p>
    <w:p w14:paraId="73D5B8DC" w14:textId="77777777" w:rsidR="00C60FC1" w:rsidRPr="00046C30" w:rsidRDefault="00C60FC1" w:rsidP="00C60FC1">
      <w:pPr>
        <w:spacing w:line="360" w:lineRule="auto"/>
        <w:jc w:val="both"/>
        <w:rPr>
          <w:sz w:val="22"/>
          <w:szCs w:val="22"/>
        </w:rPr>
      </w:pPr>
      <w:r w:rsidRPr="00046C30">
        <w:rPr>
          <w:spacing w:val="40"/>
          <w:sz w:val="22"/>
          <w:szCs w:val="22"/>
        </w:rPr>
        <w:t xml:space="preserve">Таблица </w:t>
      </w:r>
      <w:r w:rsidR="00314B7D" w:rsidRPr="00046C30">
        <w:rPr>
          <w:sz w:val="22"/>
          <w:szCs w:val="22"/>
        </w:rPr>
        <w:t>И</w:t>
      </w:r>
      <w:r w:rsidRPr="00046C30">
        <w:rPr>
          <w:sz w:val="22"/>
          <w:szCs w:val="22"/>
        </w:rPr>
        <w:t xml:space="preserve">.3 </w:t>
      </w:r>
      <w:r w:rsidR="00D40C25" w:rsidRPr="00046C30">
        <w:rPr>
          <w:sz w:val="22"/>
          <w:szCs w:val="22"/>
        </w:rPr>
        <w:t>—</w:t>
      </w:r>
      <w:r w:rsidRPr="00046C30">
        <w:rPr>
          <w:sz w:val="22"/>
          <w:szCs w:val="22"/>
        </w:rPr>
        <w:t xml:space="preserve"> Область </w:t>
      </w:r>
      <w:r w:rsidR="00721B65" w:rsidRPr="00046C30">
        <w:rPr>
          <w:sz w:val="22"/>
          <w:szCs w:val="22"/>
        </w:rPr>
        <w:t xml:space="preserve">аттестации </w:t>
      </w:r>
      <w:r w:rsidR="00332260" w:rsidRPr="00046C30">
        <w:rPr>
          <w:sz w:val="22"/>
          <w:szCs w:val="22"/>
        </w:rPr>
        <w:t>по основным материалам из</w:t>
      </w:r>
      <w:r w:rsidR="00721B65" w:rsidRPr="00046C30">
        <w:rPr>
          <w:sz w:val="22"/>
          <w:szCs w:val="22"/>
        </w:rPr>
        <w:t xml:space="preserve"> </w:t>
      </w:r>
      <w:r w:rsidR="00D40C25" w:rsidRPr="00046C30">
        <w:rPr>
          <w:sz w:val="22"/>
          <w:szCs w:val="22"/>
        </w:rPr>
        <w:t>меди и медных сплавов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931"/>
        <w:gridCol w:w="838"/>
        <w:gridCol w:w="839"/>
        <w:gridCol w:w="838"/>
        <w:gridCol w:w="839"/>
        <w:gridCol w:w="838"/>
        <w:gridCol w:w="839"/>
        <w:gridCol w:w="838"/>
        <w:gridCol w:w="839"/>
      </w:tblGrid>
      <w:tr w:rsidR="000D13DC" w:rsidRPr="00046C30" w14:paraId="47E17D93" w14:textId="77777777" w:rsidTr="00262369">
        <w:tc>
          <w:tcPr>
            <w:tcW w:w="2931" w:type="dxa"/>
            <w:vMerge w:val="restart"/>
            <w:shd w:val="clear" w:color="auto" w:fill="auto"/>
          </w:tcPr>
          <w:p w14:paraId="6921CC4D" w14:textId="525C287D" w:rsidR="005A49A9" w:rsidRPr="00046C30" w:rsidRDefault="005A49A9" w:rsidP="00812536">
            <w:pPr>
              <w:spacing w:line="276" w:lineRule="auto"/>
              <w:jc w:val="center"/>
              <w:textAlignment w:val="baseline"/>
              <w:rPr>
                <w:szCs w:val="22"/>
              </w:rPr>
            </w:pPr>
            <w:r w:rsidRPr="00046C30">
              <w:rPr>
                <w:szCs w:val="22"/>
              </w:rPr>
              <w:t xml:space="preserve">Группы материалов КСС </w:t>
            </w:r>
            <w:r w:rsidRPr="00046C30">
              <w:rPr>
                <w:szCs w:val="22"/>
              </w:rPr>
              <w:br/>
              <w:t xml:space="preserve">в соответствии </w:t>
            </w:r>
            <w:r w:rsidRPr="00046C30">
              <w:rPr>
                <w:szCs w:val="22"/>
              </w:rPr>
              <w:br/>
              <w:t xml:space="preserve">с </w:t>
            </w:r>
            <w:r w:rsidRPr="00046C30">
              <w:rPr>
                <w:bCs/>
                <w:szCs w:val="22"/>
              </w:rPr>
              <w:t>ГОСТ ISO/TR 15608</w:t>
            </w:r>
          </w:p>
        </w:tc>
        <w:tc>
          <w:tcPr>
            <w:tcW w:w="6708" w:type="dxa"/>
            <w:gridSpan w:val="8"/>
            <w:shd w:val="clear" w:color="auto" w:fill="auto"/>
          </w:tcPr>
          <w:p w14:paraId="50A793E4" w14:textId="77777777" w:rsidR="005A49A9" w:rsidRPr="00046C30" w:rsidRDefault="005A49A9" w:rsidP="005A49A9">
            <w:pPr>
              <w:spacing w:line="276" w:lineRule="auto"/>
              <w:jc w:val="center"/>
              <w:textAlignment w:val="baseline"/>
              <w:rPr>
                <w:szCs w:val="22"/>
              </w:rPr>
            </w:pPr>
            <w:r w:rsidRPr="00046C30">
              <w:rPr>
                <w:szCs w:val="22"/>
              </w:rPr>
              <w:t>Область аттестации</w:t>
            </w:r>
          </w:p>
        </w:tc>
      </w:tr>
      <w:tr w:rsidR="000D13DC" w:rsidRPr="00046C30" w14:paraId="030A4756" w14:textId="77777777" w:rsidTr="00262369">
        <w:tc>
          <w:tcPr>
            <w:tcW w:w="2931" w:type="dxa"/>
            <w:vMerge/>
            <w:tcBorders>
              <w:bottom w:val="double" w:sz="4" w:space="0" w:color="auto"/>
            </w:tcBorders>
            <w:shd w:val="clear" w:color="auto" w:fill="auto"/>
          </w:tcPr>
          <w:p w14:paraId="309B51E3" w14:textId="77777777" w:rsidR="00C60FC1" w:rsidRPr="00046C30" w:rsidRDefault="00C60FC1" w:rsidP="002C59AB">
            <w:pPr>
              <w:spacing w:line="276" w:lineRule="auto"/>
              <w:rPr>
                <w:szCs w:val="22"/>
              </w:rPr>
            </w:pPr>
          </w:p>
        </w:tc>
        <w:tc>
          <w:tcPr>
            <w:tcW w:w="838" w:type="dxa"/>
            <w:tcBorders>
              <w:bottom w:val="double" w:sz="4" w:space="0" w:color="auto"/>
            </w:tcBorders>
            <w:shd w:val="clear" w:color="auto" w:fill="auto"/>
          </w:tcPr>
          <w:p w14:paraId="51A13101" w14:textId="77777777" w:rsidR="00C60FC1" w:rsidRPr="00046C30" w:rsidRDefault="00C60FC1" w:rsidP="002C59AB">
            <w:pPr>
              <w:spacing w:line="276" w:lineRule="auto"/>
              <w:jc w:val="center"/>
              <w:textAlignment w:val="baseline"/>
              <w:rPr>
                <w:szCs w:val="22"/>
              </w:rPr>
            </w:pPr>
            <w:r w:rsidRPr="00046C30">
              <w:rPr>
                <w:szCs w:val="22"/>
              </w:rPr>
              <w:t>31</w:t>
            </w:r>
          </w:p>
        </w:tc>
        <w:tc>
          <w:tcPr>
            <w:tcW w:w="839" w:type="dxa"/>
            <w:tcBorders>
              <w:bottom w:val="double" w:sz="4" w:space="0" w:color="auto"/>
            </w:tcBorders>
            <w:shd w:val="clear" w:color="auto" w:fill="auto"/>
          </w:tcPr>
          <w:p w14:paraId="2FE1CE67" w14:textId="77777777" w:rsidR="00C60FC1" w:rsidRPr="00046C30" w:rsidRDefault="00C60FC1" w:rsidP="002C59AB">
            <w:pPr>
              <w:spacing w:line="276" w:lineRule="auto"/>
              <w:jc w:val="center"/>
              <w:textAlignment w:val="baseline"/>
              <w:rPr>
                <w:szCs w:val="22"/>
              </w:rPr>
            </w:pPr>
            <w:r w:rsidRPr="00046C30">
              <w:rPr>
                <w:szCs w:val="22"/>
              </w:rPr>
              <w:t>32</w:t>
            </w:r>
          </w:p>
        </w:tc>
        <w:tc>
          <w:tcPr>
            <w:tcW w:w="838" w:type="dxa"/>
            <w:tcBorders>
              <w:bottom w:val="double" w:sz="4" w:space="0" w:color="auto"/>
            </w:tcBorders>
            <w:shd w:val="clear" w:color="auto" w:fill="auto"/>
          </w:tcPr>
          <w:p w14:paraId="04B8137F" w14:textId="77777777" w:rsidR="00C60FC1" w:rsidRPr="00046C30" w:rsidRDefault="00C60FC1" w:rsidP="002C59AB">
            <w:pPr>
              <w:spacing w:line="276" w:lineRule="auto"/>
              <w:jc w:val="center"/>
              <w:textAlignment w:val="baseline"/>
              <w:rPr>
                <w:szCs w:val="22"/>
              </w:rPr>
            </w:pPr>
            <w:r w:rsidRPr="00046C30">
              <w:rPr>
                <w:szCs w:val="22"/>
              </w:rPr>
              <w:t>33</w:t>
            </w:r>
          </w:p>
        </w:tc>
        <w:tc>
          <w:tcPr>
            <w:tcW w:w="839" w:type="dxa"/>
            <w:tcBorders>
              <w:bottom w:val="double" w:sz="4" w:space="0" w:color="auto"/>
            </w:tcBorders>
            <w:shd w:val="clear" w:color="auto" w:fill="auto"/>
          </w:tcPr>
          <w:p w14:paraId="24D0ACF4" w14:textId="77777777" w:rsidR="00C60FC1" w:rsidRPr="00046C30" w:rsidRDefault="00C60FC1" w:rsidP="002C59AB">
            <w:pPr>
              <w:spacing w:line="276" w:lineRule="auto"/>
              <w:jc w:val="center"/>
              <w:textAlignment w:val="baseline"/>
              <w:rPr>
                <w:szCs w:val="22"/>
              </w:rPr>
            </w:pPr>
            <w:r w:rsidRPr="00046C30">
              <w:rPr>
                <w:szCs w:val="22"/>
              </w:rPr>
              <w:t>34</w:t>
            </w:r>
          </w:p>
        </w:tc>
        <w:tc>
          <w:tcPr>
            <w:tcW w:w="838" w:type="dxa"/>
            <w:tcBorders>
              <w:bottom w:val="double" w:sz="4" w:space="0" w:color="auto"/>
            </w:tcBorders>
            <w:shd w:val="clear" w:color="auto" w:fill="auto"/>
          </w:tcPr>
          <w:p w14:paraId="7487E0DB" w14:textId="77777777" w:rsidR="00C60FC1" w:rsidRPr="00046C30" w:rsidRDefault="00C60FC1" w:rsidP="002C59AB">
            <w:pPr>
              <w:spacing w:line="276" w:lineRule="auto"/>
              <w:jc w:val="center"/>
              <w:textAlignment w:val="baseline"/>
              <w:rPr>
                <w:szCs w:val="22"/>
              </w:rPr>
            </w:pPr>
            <w:r w:rsidRPr="00046C30">
              <w:rPr>
                <w:szCs w:val="22"/>
              </w:rPr>
              <w:t>35</w:t>
            </w:r>
          </w:p>
        </w:tc>
        <w:tc>
          <w:tcPr>
            <w:tcW w:w="839" w:type="dxa"/>
            <w:tcBorders>
              <w:bottom w:val="double" w:sz="4" w:space="0" w:color="auto"/>
            </w:tcBorders>
            <w:shd w:val="clear" w:color="auto" w:fill="auto"/>
          </w:tcPr>
          <w:p w14:paraId="1BCA380F" w14:textId="77777777" w:rsidR="00C60FC1" w:rsidRPr="00046C30" w:rsidRDefault="00C60FC1" w:rsidP="002C59AB">
            <w:pPr>
              <w:spacing w:line="276" w:lineRule="auto"/>
              <w:jc w:val="center"/>
              <w:textAlignment w:val="baseline"/>
              <w:rPr>
                <w:szCs w:val="22"/>
              </w:rPr>
            </w:pPr>
            <w:r w:rsidRPr="00046C30">
              <w:rPr>
                <w:szCs w:val="22"/>
              </w:rPr>
              <w:t>36</w:t>
            </w:r>
          </w:p>
        </w:tc>
        <w:tc>
          <w:tcPr>
            <w:tcW w:w="838" w:type="dxa"/>
            <w:tcBorders>
              <w:bottom w:val="double" w:sz="4" w:space="0" w:color="auto"/>
            </w:tcBorders>
            <w:shd w:val="clear" w:color="auto" w:fill="auto"/>
          </w:tcPr>
          <w:p w14:paraId="37D54CB9" w14:textId="77777777" w:rsidR="00C60FC1" w:rsidRPr="00046C30" w:rsidRDefault="00C60FC1" w:rsidP="002C59AB">
            <w:pPr>
              <w:spacing w:line="276" w:lineRule="auto"/>
              <w:jc w:val="center"/>
              <w:textAlignment w:val="baseline"/>
              <w:rPr>
                <w:szCs w:val="22"/>
              </w:rPr>
            </w:pPr>
            <w:r w:rsidRPr="00046C30">
              <w:rPr>
                <w:szCs w:val="22"/>
              </w:rPr>
              <w:t>37</w:t>
            </w:r>
          </w:p>
        </w:tc>
        <w:tc>
          <w:tcPr>
            <w:tcW w:w="839" w:type="dxa"/>
            <w:tcBorders>
              <w:bottom w:val="double" w:sz="4" w:space="0" w:color="auto"/>
            </w:tcBorders>
            <w:shd w:val="clear" w:color="auto" w:fill="auto"/>
          </w:tcPr>
          <w:p w14:paraId="0CED34AB" w14:textId="77777777" w:rsidR="00C60FC1" w:rsidRPr="00046C30" w:rsidRDefault="00C60FC1" w:rsidP="002C59AB">
            <w:pPr>
              <w:spacing w:line="276" w:lineRule="auto"/>
              <w:jc w:val="center"/>
              <w:textAlignment w:val="baseline"/>
              <w:rPr>
                <w:szCs w:val="22"/>
              </w:rPr>
            </w:pPr>
            <w:r w:rsidRPr="00046C30">
              <w:rPr>
                <w:szCs w:val="22"/>
              </w:rPr>
              <w:t>38</w:t>
            </w:r>
          </w:p>
        </w:tc>
      </w:tr>
      <w:tr w:rsidR="000D13DC" w:rsidRPr="00046C30" w14:paraId="513CC092" w14:textId="77777777" w:rsidTr="00262369">
        <w:tc>
          <w:tcPr>
            <w:tcW w:w="2931" w:type="dxa"/>
            <w:tcBorders>
              <w:top w:val="double" w:sz="4" w:space="0" w:color="auto"/>
            </w:tcBorders>
            <w:shd w:val="clear" w:color="auto" w:fill="auto"/>
          </w:tcPr>
          <w:p w14:paraId="3C5F5F19" w14:textId="77777777" w:rsidR="00C60FC1" w:rsidRPr="00046C30" w:rsidRDefault="00C60FC1" w:rsidP="002C59AB">
            <w:pPr>
              <w:spacing w:line="276" w:lineRule="auto"/>
              <w:jc w:val="center"/>
              <w:textAlignment w:val="baseline"/>
              <w:rPr>
                <w:sz w:val="22"/>
                <w:szCs w:val="22"/>
              </w:rPr>
            </w:pPr>
            <w:r w:rsidRPr="00046C30">
              <w:rPr>
                <w:sz w:val="22"/>
                <w:szCs w:val="22"/>
              </w:rPr>
              <w:t>31</w:t>
            </w:r>
          </w:p>
        </w:tc>
        <w:tc>
          <w:tcPr>
            <w:tcW w:w="838" w:type="dxa"/>
            <w:tcBorders>
              <w:top w:val="double" w:sz="4" w:space="0" w:color="auto"/>
            </w:tcBorders>
            <w:shd w:val="clear" w:color="auto" w:fill="auto"/>
          </w:tcPr>
          <w:p w14:paraId="31D0060C" w14:textId="77777777" w:rsidR="00C60FC1" w:rsidRPr="00046C30" w:rsidRDefault="00C60FC1" w:rsidP="002C59AB">
            <w:pPr>
              <w:spacing w:line="276" w:lineRule="auto"/>
              <w:jc w:val="center"/>
              <w:textAlignment w:val="baseline"/>
              <w:rPr>
                <w:sz w:val="22"/>
                <w:szCs w:val="22"/>
              </w:rPr>
            </w:pPr>
            <w:r w:rsidRPr="00046C30">
              <w:rPr>
                <w:bCs/>
                <w:sz w:val="22"/>
                <w:szCs w:val="22"/>
              </w:rPr>
              <w:t>+</w:t>
            </w:r>
          </w:p>
        </w:tc>
        <w:tc>
          <w:tcPr>
            <w:tcW w:w="839" w:type="dxa"/>
            <w:tcBorders>
              <w:top w:val="double" w:sz="4" w:space="0" w:color="auto"/>
            </w:tcBorders>
            <w:shd w:val="clear" w:color="auto" w:fill="auto"/>
          </w:tcPr>
          <w:p w14:paraId="1484BB2D" w14:textId="442CBB01"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tcBorders>
              <w:top w:val="double" w:sz="4" w:space="0" w:color="auto"/>
            </w:tcBorders>
            <w:shd w:val="clear" w:color="auto" w:fill="auto"/>
          </w:tcPr>
          <w:p w14:paraId="430D6565" w14:textId="77777777" w:rsidR="00C60FC1" w:rsidRPr="00046C30" w:rsidRDefault="00C60FC1" w:rsidP="002C59AB">
            <w:pPr>
              <w:spacing w:line="276" w:lineRule="auto"/>
              <w:jc w:val="center"/>
              <w:textAlignment w:val="baseline"/>
              <w:rPr>
                <w:sz w:val="22"/>
                <w:szCs w:val="22"/>
              </w:rPr>
            </w:pPr>
            <w:r w:rsidRPr="00046C30">
              <w:rPr>
                <w:bCs/>
                <w:sz w:val="22"/>
                <w:szCs w:val="22"/>
              </w:rPr>
              <w:t>+</w:t>
            </w:r>
          </w:p>
        </w:tc>
        <w:tc>
          <w:tcPr>
            <w:tcW w:w="839" w:type="dxa"/>
            <w:tcBorders>
              <w:top w:val="double" w:sz="4" w:space="0" w:color="auto"/>
            </w:tcBorders>
            <w:shd w:val="clear" w:color="auto" w:fill="auto"/>
          </w:tcPr>
          <w:p w14:paraId="73F7A86F" w14:textId="77777777" w:rsidR="00C60FC1" w:rsidRPr="00046C30" w:rsidRDefault="00C60FC1" w:rsidP="002C59AB">
            <w:pPr>
              <w:spacing w:line="276" w:lineRule="auto"/>
              <w:jc w:val="center"/>
              <w:textAlignment w:val="baseline"/>
              <w:rPr>
                <w:sz w:val="22"/>
                <w:szCs w:val="22"/>
              </w:rPr>
            </w:pPr>
            <w:r w:rsidRPr="00046C30">
              <w:rPr>
                <w:bCs/>
                <w:sz w:val="22"/>
                <w:szCs w:val="22"/>
              </w:rPr>
              <w:t>+</w:t>
            </w:r>
          </w:p>
        </w:tc>
        <w:tc>
          <w:tcPr>
            <w:tcW w:w="838" w:type="dxa"/>
            <w:tcBorders>
              <w:top w:val="double" w:sz="4" w:space="0" w:color="auto"/>
            </w:tcBorders>
            <w:shd w:val="clear" w:color="auto" w:fill="auto"/>
          </w:tcPr>
          <w:p w14:paraId="7F0594DE" w14:textId="77777777" w:rsidR="00C60FC1" w:rsidRPr="00046C30" w:rsidRDefault="00C60FC1" w:rsidP="002C59AB">
            <w:pPr>
              <w:spacing w:line="276" w:lineRule="auto"/>
              <w:jc w:val="center"/>
              <w:textAlignment w:val="baseline"/>
              <w:rPr>
                <w:sz w:val="22"/>
                <w:szCs w:val="22"/>
              </w:rPr>
            </w:pPr>
            <w:r w:rsidRPr="00046C30">
              <w:rPr>
                <w:bCs/>
                <w:sz w:val="22"/>
                <w:szCs w:val="22"/>
              </w:rPr>
              <w:t>+</w:t>
            </w:r>
          </w:p>
        </w:tc>
        <w:tc>
          <w:tcPr>
            <w:tcW w:w="839" w:type="dxa"/>
            <w:tcBorders>
              <w:top w:val="double" w:sz="4" w:space="0" w:color="auto"/>
            </w:tcBorders>
            <w:shd w:val="clear" w:color="auto" w:fill="auto"/>
          </w:tcPr>
          <w:p w14:paraId="142D143E" w14:textId="704320D1"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tcBorders>
              <w:top w:val="double" w:sz="4" w:space="0" w:color="auto"/>
            </w:tcBorders>
            <w:shd w:val="clear" w:color="auto" w:fill="auto"/>
          </w:tcPr>
          <w:p w14:paraId="206E5149" w14:textId="203055BD"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tcBorders>
              <w:top w:val="double" w:sz="4" w:space="0" w:color="auto"/>
            </w:tcBorders>
            <w:shd w:val="clear" w:color="auto" w:fill="auto"/>
          </w:tcPr>
          <w:p w14:paraId="4331314A" w14:textId="6F2C5FE9" w:rsidR="00C60FC1" w:rsidRPr="00046C30" w:rsidRDefault="0087401B" w:rsidP="002C59AB">
            <w:pPr>
              <w:spacing w:line="276" w:lineRule="auto"/>
              <w:jc w:val="center"/>
              <w:textAlignment w:val="baseline"/>
              <w:rPr>
                <w:sz w:val="22"/>
                <w:szCs w:val="22"/>
              </w:rPr>
            </w:pPr>
            <w:r w:rsidRPr="00046C30">
              <w:rPr>
                <w:sz w:val="22"/>
                <w:szCs w:val="22"/>
              </w:rPr>
              <w:t>–</w:t>
            </w:r>
          </w:p>
        </w:tc>
      </w:tr>
      <w:tr w:rsidR="000D13DC" w:rsidRPr="00046C30" w14:paraId="03474D22" w14:textId="77777777" w:rsidTr="00262369">
        <w:tc>
          <w:tcPr>
            <w:tcW w:w="2931" w:type="dxa"/>
            <w:shd w:val="clear" w:color="auto" w:fill="auto"/>
          </w:tcPr>
          <w:p w14:paraId="22B46EF7" w14:textId="77777777" w:rsidR="00C60FC1" w:rsidRPr="00046C30" w:rsidRDefault="00C60FC1" w:rsidP="002C59AB">
            <w:pPr>
              <w:spacing w:line="276" w:lineRule="auto"/>
              <w:jc w:val="center"/>
              <w:textAlignment w:val="baseline"/>
              <w:rPr>
                <w:sz w:val="22"/>
                <w:szCs w:val="22"/>
              </w:rPr>
            </w:pPr>
            <w:r w:rsidRPr="00046C30">
              <w:rPr>
                <w:sz w:val="22"/>
                <w:szCs w:val="22"/>
              </w:rPr>
              <w:t>32</w:t>
            </w:r>
          </w:p>
        </w:tc>
        <w:tc>
          <w:tcPr>
            <w:tcW w:w="838" w:type="dxa"/>
            <w:shd w:val="clear" w:color="auto" w:fill="auto"/>
          </w:tcPr>
          <w:p w14:paraId="7F11CFF8" w14:textId="03DB0023"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69645FEB" w14:textId="77777777" w:rsidR="00C60FC1" w:rsidRPr="00046C30" w:rsidRDefault="00C60FC1" w:rsidP="002C59AB">
            <w:pPr>
              <w:spacing w:line="276" w:lineRule="auto"/>
              <w:jc w:val="center"/>
              <w:textAlignment w:val="baseline"/>
              <w:rPr>
                <w:sz w:val="22"/>
                <w:szCs w:val="22"/>
              </w:rPr>
            </w:pPr>
            <w:r w:rsidRPr="00046C30">
              <w:rPr>
                <w:bCs/>
                <w:sz w:val="22"/>
                <w:szCs w:val="22"/>
              </w:rPr>
              <w:t>+</w:t>
            </w:r>
          </w:p>
        </w:tc>
        <w:tc>
          <w:tcPr>
            <w:tcW w:w="838" w:type="dxa"/>
            <w:shd w:val="clear" w:color="auto" w:fill="auto"/>
          </w:tcPr>
          <w:p w14:paraId="4AC099E8" w14:textId="500238C6"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59DD2376" w14:textId="08B2663F"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shd w:val="clear" w:color="auto" w:fill="auto"/>
          </w:tcPr>
          <w:p w14:paraId="13A638F7" w14:textId="61257F94"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6AE42010" w14:textId="77777777" w:rsidR="00C60FC1" w:rsidRPr="00046C30" w:rsidRDefault="00C60FC1" w:rsidP="002C59AB">
            <w:pPr>
              <w:spacing w:line="276" w:lineRule="auto"/>
              <w:jc w:val="center"/>
              <w:textAlignment w:val="baseline"/>
              <w:rPr>
                <w:sz w:val="22"/>
                <w:szCs w:val="22"/>
              </w:rPr>
            </w:pPr>
            <w:r w:rsidRPr="00046C30">
              <w:rPr>
                <w:bCs/>
                <w:sz w:val="22"/>
                <w:szCs w:val="22"/>
              </w:rPr>
              <w:t>+</w:t>
            </w:r>
          </w:p>
        </w:tc>
        <w:tc>
          <w:tcPr>
            <w:tcW w:w="838" w:type="dxa"/>
            <w:shd w:val="clear" w:color="auto" w:fill="auto"/>
          </w:tcPr>
          <w:p w14:paraId="4CAEF8D4" w14:textId="63E40265" w:rsidR="00C60FC1" w:rsidRPr="00046C30" w:rsidRDefault="0087401B" w:rsidP="002C59AB">
            <w:pPr>
              <w:spacing w:line="276" w:lineRule="auto"/>
              <w:jc w:val="center"/>
              <w:textAlignment w:val="baseline"/>
              <w:rPr>
                <w:bCs/>
                <w:sz w:val="22"/>
                <w:szCs w:val="22"/>
              </w:rPr>
            </w:pPr>
            <w:r w:rsidRPr="00046C30">
              <w:rPr>
                <w:bCs/>
                <w:sz w:val="22"/>
                <w:szCs w:val="22"/>
              </w:rPr>
              <w:t>–</w:t>
            </w:r>
          </w:p>
        </w:tc>
        <w:tc>
          <w:tcPr>
            <w:tcW w:w="839" w:type="dxa"/>
            <w:shd w:val="clear" w:color="auto" w:fill="auto"/>
          </w:tcPr>
          <w:p w14:paraId="6F8CAFF5" w14:textId="61BC9CD4" w:rsidR="00C60FC1" w:rsidRPr="00046C30" w:rsidRDefault="0087401B" w:rsidP="002C59AB">
            <w:pPr>
              <w:spacing w:line="276" w:lineRule="auto"/>
              <w:jc w:val="center"/>
              <w:textAlignment w:val="baseline"/>
              <w:rPr>
                <w:bCs/>
                <w:sz w:val="22"/>
                <w:szCs w:val="22"/>
              </w:rPr>
            </w:pPr>
            <w:r w:rsidRPr="00046C30">
              <w:rPr>
                <w:bCs/>
                <w:sz w:val="22"/>
                <w:szCs w:val="22"/>
              </w:rPr>
              <w:t>–</w:t>
            </w:r>
          </w:p>
        </w:tc>
      </w:tr>
      <w:tr w:rsidR="000D13DC" w:rsidRPr="00046C30" w14:paraId="08B24B41" w14:textId="77777777" w:rsidTr="00262369">
        <w:tc>
          <w:tcPr>
            <w:tcW w:w="2931" w:type="dxa"/>
            <w:shd w:val="clear" w:color="auto" w:fill="auto"/>
          </w:tcPr>
          <w:p w14:paraId="6166C008" w14:textId="77777777" w:rsidR="00C60FC1" w:rsidRPr="00046C30" w:rsidRDefault="00C60FC1" w:rsidP="002C59AB">
            <w:pPr>
              <w:spacing w:line="276" w:lineRule="auto"/>
              <w:jc w:val="center"/>
              <w:textAlignment w:val="baseline"/>
              <w:rPr>
                <w:sz w:val="22"/>
                <w:szCs w:val="22"/>
              </w:rPr>
            </w:pPr>
            <w:r w:rsidRPr="00046C30">
              <w:rPr>
                <w:sz w:val="22"/>
                <w:szCs w:val="22"/>
              </w:rPr>
              <w:t>33</w:t>
            </w:r>
          </w:p>
        </w:tc>
        <w:tc>
          <w:tcPr>
            <w:tcW w:w="838" w:type="dxa"/>
            <w:shd w:val="clear" w:color="auto" w:fill="auto"/>
          </w:tcPr>
          <w:p w14:paraId="3DE1D2F8" w14:textId="7D7D9E2C"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1B673954" w14:textId="7E6E672F"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shd w:val="clear" w:color="auto" w:fill="auto"/>
          </w:tcPr>
          <w:p w14:paraId="620F1F0F" w14:textId="77777777" w:rsidR="00C60FC1" w:rsidRPr="00046C30" w:rsidRDefault="00C60FC1" w:rsidP="002C59AB">
            <w:pPr>
              <w:spacing w:line="276" w:lineRule="auto"/>
              <w:jc w:val="center"/>
              <w:textAlignment w:val="baseline"/>
              <w:rPr>
                <w:sz w:val="22"/>
                <w:szCs w:val="22"/>
              </w:rPr>
            </w:pPr>
            <w:r w:rsidRPr="00046C30">
              <w:rPr>
                <w:bCs/>
                <w:sz w:val="22"/>
                <w:szCs w:val="22"/>
              </w:rPr>
              <w:t>+</w:t>
            </w:r>
          </w:p>
        </w:tc>
        <w:tc>
          <w:tcPr>
            <w:tcW w:w="839" w:type="dxa"/>
            <w:shd w:val="clear" w:color="auto" w:fill="auto"/>
          </w:tcPr>
          <w:p w14:paraId="79277097" w14:textId="0B426D64"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shd w:val="clear" w:color="auto" w:fill="auto"/>
          </w:tcPr>
          <w:p w14:paraId="79175181" w14:textId="447E9C63"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0E9EBD6C" w14:textId="35FF318B"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shd w:val="clear" w:color="auto" w:fill="auto"/>
          </w:tcPr>
          <w:p w14:paraId="7AD59FF0" w14:textId="4E2DCC86"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7065B3DE" w14:textId="3D5E749D" w:rsidR="00C60FC1" w:rsidRPr="00046C30" w:rsidRDefault="0087401B" w:rsidP="002C59AB">
            <w:pPr>
              <w:spacing w:line="276" w:lineRule="auto"/>
              <w:jc w:val="center"/>
              <w:textAlignment w:val="baseline"/>
              <w:rPr>
                <w:sz w:val="22"/>
                <w:szCs w:val="22"/>
              </w:rPr>
            </w:pPr>
            <w:r w:rsidRPr="00046C30">
              <w:rPr>
                <w:sz w:val="22"/>
                <w:szCs w:val="22"/>
              </w:rPr>
              <w:t>–</w:t>
            </w:r>
          </w:p>
        </w:tc>
      </w:tr>
      <w:tr w:rsidR="000D13DC" w:rsidRPr="00046C30" w14:paraId="63BBC391" w14:textId="77777777" w:rsidTr="00262369">
        <w:tc>
          <w:tcPr>
            <w:tcW w:w="2931" w:type="dxa"/>
            <w:shd w:val="clear" w:color="auto" w:fill="auto"/>
          </w:tcPr>
          <w:p w14:paraId="3AFDBCFA" w14:textId="77777777" w:rsidR="00C60FC1" w:rsidRPr="00046C30" w:rsidRDefault="00C60FC1" w:rsidP="002C59AB">
            <w:pPr>
              <w:spacing w:line="276" w:lineRule="auto"/>
              <w:jc w:val="center"/>
              <w:textAlignment w:val="baseline"/>
              <w:rPr>
                <w:sz w:val="22"/>
                <w:szCs w:val="22"/>
              </w:rPr>
            </w:pPr>
            <w:r w:rsidRPr="00046C30">
              <w:rPr>
                <w:sz w:val="22"/>
                <w:szCs w:val="22"/>
              </w:rPr>
              <w:t>34</w:t>
            </w:r>
          </w:p>
        </w:tc>
        <w:tc>
          <w:tcPr>
            <w:tcW w:w="838" w:type="dxa"/>
            <w:shd w:val="clear" w:color="auto" w:fill="auto"/>
          </w:tcPr>
          <w:p w14:paraId="33479DC9" w14:textId="51533B00"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5D7CEF20" w14:textId="281BBB9C"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shd w:val="clear" w:color="auto" w:fill="auto"/>
          </w:tcPr>
          <w:p w14:paraId="1CEE86ED" w14:textId="4EDADBE4"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05BB05F2" w14:textId="77777777" w:rsidR="00C60FC1" w:rsidRPr="00046C30" w:rsidRDefault="00C60FC1" w:rsidP="002C59AB">
            <w:pPr>
              <w:spacing w:line="276" w:lineRule="auto"/>
              <w:jc w:val="center"/>
              <w:textAlignment w:val="baseline"/>
              <w:rPr>
                <w:sz w:val="22"/>
                <w:szCs w:val="22"/>
              </w:rPr>
            </w:pPr>
            <w:r w:rsidRPr="00046C30">
              <w:rPr>
                <w:bCs/>
                <w:sz w:val="22"/>
                <w:szCs w:val="22"/>
              </w:rPr>
              <w:t>+</w:t>
            </w:r>
          </w:p>
        </w:tc>
        <w:tc>
          <w:tcPr>
            <w:tcW w:w="838" w:type="dxa"/>
            <w:shd w:val="clear" w:color="auto" w:fill="auto"/>
          </w:tcPr>
          <w:p w14:paraId="72DFD234" w14:textId="77777777" w:rsidR="00C60FC1" w:rsidRPr="00046C30" w:rsidRDefault="00C60FC1" w:rsidP="002C59AB">
            <w:pPr>
              <w:spacing w:line="276" w:lineRule="auto"/>
              <w:jc w:val="center"/>
              <w:textAlignment w:val="baseline"/>
              <w:rPr>
                <w:sz w:val="22"/>
                <w:szCs w:val="22"/>
              </w:rPr>
            </w:pPr>
            <w:r w:rsidRPr="00046C30">
              <w:rPr>
                <w:bCs/>
                <w:sz w:val="22"/>
                <w:szCs w:val="22"/>
              </w:rPr>
              <w:t>+</w:t>
            </w:r>
          </w:p>
        </w:tc>
        <w:tc>
          <w:tcPr>
            <w:tcW w:w="839" w:type="dxa"/>
            <w:shd w:val="clear" w:color="auto" w:fill="auto"/>
          </w:tcPr>
          <w:p w14:paraId="0F900510" w14:textId="584C594F"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shd w:val="clear" w:color="auto" w:fill="auto"/>
          </w:tcPr>
          <w:p w14:paraId="231EE725" w14:textId="38477521"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73962FFC" w14:textId="514132B0" w:rsidR="00C60FC1" w:rsidRPr="00046C30" w:rsidRDefault="0087401B" w:rsidP="002C59AB">
            <w:pPr>
              <w:spacing w:line="276" w:lineRule="auto"/>
              <w:jc w:val="center"/>
              <w:textAlignment w:val="baseline"/>
              <w:rPr>
                <w:sz w:val="22"/>
                <w:szCs w:val="22"/>
              </w:rPr>
            </w:pPr>
            <w:r w:rsidRPr="00046C30">
              <w:rPr>
                <w:sz w:val="22"/>
                <w:szCs w:val="22"/>
              </w:rPr>
              <w:t>–</w:t>
            </w:r>
          </w:p>
        </w:tc>
      </w:tr>
      <w:tr w:rsidR="000D13DC" w:rsidRPr="00046C30" w14:paraId="4AA20AF8" w14:textId="77777777" w:rsidTr="00262369">
        <w:tc>
          <w:tcPr>
            <w:tcW w:w="2931" w:type="dxa"/>
            <w:shd w:val="clear" w:color="auto" w:fill="auto"/>
          </w:tcPr>
          <w:p w14:paraId="354A769B" w14:textId="77777777" w:rsidR="00C60FC1" w:rsidRPr="00046C30" w:rsidRDefault="00C60FC1" w:rsidP="002C59AB">
            <w:pPr>
              <w:spacing w:line="276" w:lineRule="auto"/>
              <w:jc w:val="center"/>
              <w:textAlignment w:val="baseline"/>
              <w:rPr>
                <w:sz w:val="22"/>
                <w:szCs w:val="22"/>
              </w:rPr>
            </w:pPr>
            <w:r w:rsidRPr="00046C30">
              <w:rPr>
                <w:sz w:val="22"/>
                <w:szCs w:val="22"/>
              </w:rPr>
              <w:t>35</w:t>
            </w:r>
          </w:p>
        </w:tc>
        <w:tc>
          <w:tcPr>
            <w:tcW w:w="838" w:type="dxa"/>
            <w:shd w:val="clear" w:color="auto" w:fill="auto"/>
          </w:tcPr>
          <w:p w14:paraId="04B4E57D" w14:textId="06E95BBF"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2AD4A356" w14:textId="33A7C545"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shd w:val="clear" w:color="auto" w:fill="auto"/>
          </w:tcPr>
          <w:p w14:paraId="3A8AD330" w14:textId="4AF4E6CC"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7AD4B412" w14:textId="77777777" w:rsidR="00C60FC1" w:rsidRPr="00046C30" w:rsidRDefault="00C60FC1" w:rsidP="002C59AB">
            <w:pPr>
              <w:spacing w:line="276" w:lineRule="auto"/>
              <w:jc w:val="center"/>
              <w:textAlignment w:val="baseline"/>
              <w:rPr>
                <w:sz w:val="22"/>
                <w:szCs w:val="22"/>
              </w:rPr>
            </w:pPr>
            <w:r w:rsidRPr="00046C30">
              <w:rPr>
                <w:bCs/>
                <w:sz w:val="22"/>
                <w:szCs w:val="22"/>
              </w:rPr>
              <w:t>+</w:t>
            </w:r>
          </w:p>
        </w:tc>
        <w:tc>
          <w:tcPr>
            <w:tcW w:w="838" w:type="dxa"/>
            <w:shd w:val="clear" w:color="auto" w:fill="auto"/>
          </w:tcPr>
          <w:p w14:paraId="4D0D1C5C" w14:textId="77777777" w:rsidR="00C60FC1" w:rsidRPr="00046C30" w:rsidRDefault="00C60FC1" w:rsidP="002C59AB">
            <w:pPr>
              <w:spacing w:line="276" w:lineRule="auto"/>
              <w:jc w:val="center"/>
              <w:textAlignment w:val="baseline"/>
              <w:rPr>
                <w:sz w:val="22"/>
                <w:szCs w:val="22"/>
              </w:rPr>
            </w:pPr>
            <w:r w:rsidRPr="00046C30">
              <w:rPr>
                <w:bCs/>
                <w:sz w:val="22"/>
                <w:szCs w:val="22"/>
              </w:rPr>
              <w:t>+</w:t>
            </w:r>
          </w:p>
        </w:tc>
        <w:tc>
          <w:tcPr>
            <w:tcW w:w="839" w:type="dxa"/>
            <w:shd w:val="clear" w:color="auto" w:fill="auto"/>
          </w:tcPr>
          <w:p w14:paraId="0B05DF26" w14:textId="2D4EB831"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shd w:val="clear" w:color="auto" w:fill="auto"/>
          </w:tcPr>
          <w:p w14:paraId="7B4E7397" w14:textId="696D69FD"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0BB5704E" w14:textId="6E6B2C35" w:rsidR="00C60FC1" w:rsidRPr="00046C30" w:rsidRDefault="0087401B" w:rsidP="002C59AB">
            <w:pPr>
              <w:spacing w:line="276" w:lineRule="auto"/>
              <w:jc w:val="center"/>
              <w:textAlignment w:val="baseline"/>
              <w:rPr>
                <w:sz w:val="22"/>
                <w:szCs w:val="22"/>
              </w:rPr>
            </w:pPr>
            <w:r w:rsidRPr="00046C30">
              <w:rPr>
                <w:sz w:val="22"/>
                <w:szCs w:val="22"/>
              </w:rPr>
              <w:t>–</w:t>
            </w:r>
          </w:p>
        </w:tc>
      </w:tr>
      <w:tr w:rsidR="000D13DC" w:rsidRPr="00046C30" w14:paraId="6A6D815E" w14:textId="77777777" w:rsidTr="00262369">
        <w:tc>
          <w:tcPr>
            <w:tcW w:w="2931" w:type="dxa"/>
            <w:shd w:val="clear" w:color="auto" w:fill="auto"/>
          </w:tcPr>
          <w:p w14:paraId="458BB37F" w14:textId="77777777" w:rsidR="00C60FC1" w:rsidRPr="00046C30" w:rsidRDefault="00C60FC1" w:rsidP="002C59AB">
            <w:pPr>
              <w:spacing w:line="276" w:lineRule="auto"/>
              <w:jc w:val="center"/>
              <w:textAlignment w:val="baseline"/>
              <w:rPr>
                <w:sz w:val="22"/>
                <w:szCs w:val="22"/>
              </w:rPr>
            </w:pPr>
            <w:r w:rsidRPr="00046C30">
              <w:rPr>
                <w:sz w:val="22"/>
                <w:szCs w:val="22"/>
              </w:rPr>
              <w:t>36</w:t>
            </w:r>
          </w:p>
        </w:tc>
        <w:tc>
          <w:tcPr>
            <w:tcW w:w="838" w:type="dxa"/>
            <w:shd w:val="clear" w:color="auto" w:fill="auto"/>
          </w:tcPr>
          <w:p w14:paraId="1B71DC17" w14:textId="2FF6D7B9"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7A1526BC" w14:textId="77777777" w:rsidR="00C60FC1" w:rsidRPr="00046C30" w:rsidRDefault="00C60FC1" w:rsidP="002C59AB">
            <w:pPr>
              <w:spacing w:line="276" w:lineRule="auto"/>
              <w:jc w:val="center"/>
              <w:textAlignment w:val="baseline"/>
              <w:rPr>
                <w:sz w:val="22"/>
                <w:szCs w:val="22"/>
              </w:rPr>
            </w:pPr>
            <w:r w:rsidRPr="00046C30">
              <w:rPr>
                <w:bCs/>
                <w:sz w:val="22"/>
                <w:szCs w:val="22"/>
              </w:rPr>
              <w:t>+</w:t>
            </w:r>
          </w:p>
        </w:tc>
        <w:tc>
          <w:tcPr>
            <w:tcW w:w="838" w:type="dxa"/>
            <w:shd w:val="clear" w:color="auto" w:fill="auto"/>
          </w:tcPr>
          <w:p w14:paraId="187BE5F9" w14:textId="4A115798"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643235AE" w14:textId="21C9DA13"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shd w:val="clear" w:color="auto" w:fill="auto"/>
          </w:tcPr>
          <w:p w14:paraId="75424533" w14:textId="770206D7"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0A65B270" w14:textId="77777777" w:rsidR="00C60FC1" w:rsidRPr="00046C30" w:rsidRDefault="00C60FC1" w:rsidP="002C59AB">
            <w:pPr>
              <w:spacing w:line="276" w:lineRule="auto"/>
              <w:jc w:val="center"/>
              <w:textAlignment w:val="baseline"/>
              <w:rPr>
                <w:sz w:val="22"/>
                <w:szCs w:val="22"/>
              </w:rPr>
            </w:pPr>
            <w:r w:rsidRPr="00046C30">
              <w:rPr>
                <w:bCs/>
                <w:sz w:val="22"/>
                <w:szCs w:val="22"/>
              </w:rPr>
              <w:t>+</w:t>
            </w:r>
          </w:p>
        </w:tc>
        <w:tc>
          <w:tcPr>
            <w:tcW w:w="838" w:type="dxa"/>
            <w:shd w:val="clear" w:color="auto" w:fill="auto"/>
          </w:tcPr>
          <w:p w14:paraId="7A7B1E5E" w14:textId="1873668A" w:rsidR="00C60FC1" w:rsidRPr="00046C30" w:rsidRDefault="0087401B" w:rsidP="002C59AB">
            <w:pPr>
              <w:spacing w:line="276" w:lineRule="auto"/>
              <w:jc w:val="center"/>
              <w:textAlignment w:val="baseline"/>
              <w:rPr>
                <w:bCs/>
                <w:sz w:val="22"/>
                <w:szCs w:val="22"/>
              </w:rPr>
            </w:pPr>
            <w:r w:rsidRPr="00046C30">
              <w:rPr>
                <w:bCs/>
                <w:sz w:val="22"/>
                <w:szCs w:val="22"/>
              </w:rPr>
              <w:t>–</w:t>
            </w:r>
          </w:p>
        </w:tc>
        <w:tc>
          <w:tcPr>
            <w:tcW w:w="839" w:type="dxa"/>
            <w:shd w:val="clear" w:color="auto" w:fill="auto"/>
          </w:tcPr>
          <w:p w14:paraId="6048F861" w14:textId="6BF7C9CC" w:rsidR="00C60FC1" w:rsidRPr="00046C30" w:rsidRDefault="0087401B" w:rsidP="002C59AB">
            <w:pPr>
              <w:spacing w:line="276" w:lineRule="auto"/>
              <w:jc w:val="center"/>
              <w:textAlignment w:val="baseline"/>
              <w:rPr>
                <w:bCs/>
                <w:sz w:val="22"/>
                <w:szCs w:val="22"/>
              </w:rPr>
            </w:pPr>
            <w:r w:rsidRPr="00046C30">
              <w:rPr>
                <w:bCs/>
                <w:sz w:val="22"/>
                <w:szCs w:val="22"/>
              </w:rPr>
              <w:t>–</w:t>
            </w:r>
          </w:p>
        </w:tc>
      </w:tr>
      <w:tr w:rsidR="000D13DC" w:rsidRPr="00046C30" w14:paraId="2C17F6B5" w14:textId="77777777" w:rsidTr="00262369">
        <w:tc>
          <w:tcPr>
            <w:tcW w:w="2931" w:type="dxa"/>
            <w:shd w:val="clear" w:color="auto" w:fill="auto"/>
          </w:tcPr>
          <w:p w14:paraId="0608F514" w14:textId="77777777" w:rsidR="00C60FC1" w:rsidRPr="00046C30" w:rsidRDefault="00C60FC1" w:rsidP="002C59AB">
            <w:pPr>
              <w:spacing w:line="276" w:lineRule="auto"/>
              <w:jc w:val="center"/>
              <w:textAlignment w:val="baseline"/>
              <w:rPr>
                <w:sz w:val="22"/>
                <w:szCs w:val="22"/>
              </w:rPr>
            </w:pPr>
            <w:r w:rsidRPr="00046C30">
              <w:rPr>
                <w:sz w:val="22"/>
                <w:szCs w:val="22"/>
              </w:rPr>
              <w:t>37</w:t>
            </w:r>
          </w:p>
        </w:tc>
        <w:tc>
          <w:tcPr>
            <w:tcW w:w="838" w:type="dxa"/>
            <w:shd w:val="clear" w:color="auto" w:fill="auto"/>
          </w:tcPr>
          <w:p w14:paraId="20AEB265" w14:textId="186904D7"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68FE9405" w14:textId="5434837F"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shd w:val="clear" w:color="auto" w:fill="auto"/>
          </w:tcPr>
          <w:p w14:paraId="09818106" w14:textId="537A59D3"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483F8AA9" w14:textId="591E74FB"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shd w:val="clear" w:color="auto" w:fill="auto"/>
          </w:tcPr>
          <w:p w14:paraId="48B75A2C" w14:textId="7B0D01AD"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3D0B2F96" w14:textId="338D864B"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shd w:val="clear" w:color="auto" w:fill="auto"/>
          </w:tcPr>
          <w:p w14:paraId="712D7304" w14:textId="77777777" w:rsidR="00C60FC1" w:rsidRPr="00046C30" w:rsidRDefault="00C60FC1" w:rsidP="002C59AB">
            <w:pPr>
              <w:spacing w:line="276" w:lineRule="auto"/>
              <w:jc w:val="center"/>
              <w:textAlignment w:val="baseline"/>
              <w:rPr>
                <w:sz w:val="22"/>
                <w:szCs w:val="22"/>
              </w:rPr>
            </w:pPr>
            <w:r w:rsidRPr="00046C30">
              <w:rPr>
                <w:bCs/>
                <w:sz w:val="22"/>
                <w:szCs w:val="22"/>
              </w:rPr>
              <w:t>+</w:t>
            </w:r>
          </w:p>
        </w:tc>
        <w:tc>
          <w:tcPr>
            <w:tcW w:w="839" w:type="dxa"/>
            <w:shd w:val="clear" w:color="auto" w:fill="auto"/>
          </w:tcPr>
          <w:p w14:paraId="77A2655F" w14:textId="74D99F16" w:rsidR="00C60FC1" w:rsidRPr="00046C30" w:rsidRDefault="0087401B" w:rsidP="002C59AB">
            <w:pPr>
              <w:spacing w:line="276" w:lineRule="auto"/>
              <w:jc w:val="center"/>
              <w:textAlignment w:val="baseline"/>
              <w:rPr>
                <w:sz w:val="22"/>
                <w:szCs w:val="22"/>
              </w:rPr>
            </w:pPr>
            <w:r w:rsidRPr="00046C30">
              <w:rPr>
                <w:sz w:val="22"/>
                <w:szCs w:val="22"/>
              </w:rPr>
              <w:t>–</w:t>
            </w:r>
          </w:p>
        </w:tc>
      </w:tr>
      <w:tr w:rsidR="000D13DC" w:rsidRPr="00046C30" w14:paraId="22AE051C" w14:textId="77777777" w:rsidTr="00262369">
        <w:tc>
          <w:tcPr>
            <w:tcW w:w="2931" w:type="dxa"/>
            <w:shd w:val="clear" w:color="auto" w:fill="auto"/>
          </w:tcPr>
          <w:p w14:paraId="2E6047B6" w14:textId="77777777" w:rsidR="00C60FC1" w:rsidRPr="00046C30" w:rsidRDefault="00C60FC1" w:rsidP="002C59AB">
            <w:pPr>
              <w:spacing w:line="276" w:lineRule="auto"/>
              <w:jc w:val="center"/>
              <w:textAlignment w:val="baseline"/>
              <w:rPr>
                <w:sz w:val="22"/>
                <w:szCs w:val="22"/>
              </w:rPr>
            </w:pPr>
            <w:r w:rsidRPr="00046C30">
              <w:rPr>
                <w:sz w:val="22"/>
                <w:szCs w:val="22"/>
              </w:rPr>
              <w:t>38</w:t>
            </w:r>
          </w:p>
        </w:tc>
        <w:tc>
          <w:tcPr>
            <w:tcW w:w="838" w:type="dxa"/>
            <w:shd w:val="clear" w:color="auto" w:fill="auto"/>
          </w:tcPr>
          <w:p w14:paraId="3EABCF4F" w14:textId="63697B47"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603CDA65" w14:textId="23886142"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shd w:val="clear" w:color="auto" w:fill="auto"/>
          </w:tcPr>
          <w:p w14:paraId="19934696" w14:textId="415458FA"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42079F91" w14:textId="2C3C300B"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shd w:val="clear" w:color="auto" w:fill="auto"/>
          </w:tcPr>
          <w:p w14:paraId="3981448F" w14:textId="0DE07A3E"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2F2FF559" w14:textId="5997529D" w:rsidR="00C60FC1" w:rsidRPr="00046C30" w:rsidRDefault="0087401B" w:rsidP="002C59AB">
            <w:pPr>
              <w:spacing w:line="276" w:lineRule="auto"/>
              <w:jc w:val="center"/>
              <w:textAlignment w:val="baseline"/>
              <w:rPr>
                <w:sz w:val="22"/>
                <w:szCs w:val="22"/>
              </w:rPr>
            </w:pPr>
            <w:r w:rsidRPr="00046C30">
              <w:rPr>
                <w:sz w:val="22"/>
                <w:szCs w:val="22"/>
              </w:rPr>
              <w:t>–</w:t>
            </w:r>
          </w:p>
        </w:tc>
        <w:tc>
          <w:tcPr>
            <w:tcW w:w="838" w:type="dxa"/>
            <w:shd w:val="clear" w:color="auto" w:fill="auto"/>
          </w:tcPr>
          <w:p w14:paraId="5DE4112D" w14:textId="1B5AA0E9" w:rsidR="00C60FC1" w:rsidRPr="00046C30" w:rsidRDefault="0087401B" w:rsidP="002C59AB">
            <w:pPr>
              <w:spacing w:line="276" w:lineRule="auto"/>
              <w:jc w:val="center"/>
              <w:textAlignment w:val="baseline"/>
              <w:rPr>
                <w:sz w:val="22"/>
                <w:szCs w:val="22"/>
              </w:rPr>
            </w:pPr>
            <w:r w:rsidRPr="00046C30">
              <w:rPr>
                <w:sz w:val="22"/>
                <w:szCs w:val="22"/>
              </w:rPr>
              <w:t>–</w:t>
            </w:r>
          </w:p>
        </w:tc>
        <w:tc>
          <w:tcPr>
            <w:tcW w:w="839" w:type="dxa"/>
            <w:shd w:val="clear" w:color="auto" w:fill="auto"/>
          </w:tcPr>
          <w:p w14:paraId="1173CDE2" w14:textId="77777777" w:rsidR="00C60FC1" w:rsidRPr="00046C30" w:rsidRDefault="00C60FC1" w:rsidP="002C59AB">
            <w:pPr>
              <w:spacing w:line="276" w:lineRule="auto"/>
              <w:jc w:val="center"/>
              <w:textAlignment w:val="baseline"/>
              <w:rPr>
                <w:sz w:val="22"/>
                <w:szCs w:val="22"/>
              </w:rPr>
            </w:pPr>
            <w:r w:rsidRPr="00046C30">
              <w:rPr>
                <w:bCs/>
                <w:sz w:val="22"/>
                <w:szCs w:val="22"/>
              </w:rPr>
              <w:t>+</w:t>
            </w:r>
          </w:p>
        </w:tc>
      </w:tr>
      <w:tr w:rsidR="00C60FC1" w:rsidRPr="00046C30" w14:paraId="331031B1" w14:textId="77777777" w:rsidTr="00262369">
        <w:trPr>
          <w:trHeight w:val="625"/>
        </w:trPr>
        <w:tc>
          <w:tcPr>
            <w:tcW w:w="9639" w:type="dxa"/>
            <w:gridSpan w:val="9"/>
            <w:shd w:val="clear" w:color="auto" w:fill="auto"/>
          </w:tcPr>
          <w:p w14:paraId="0906CAE2" w14:textId="1F1CEC84" w:rsidR="00C3353E" w:rsidRPr="00046C30" w:rsidRDefault="00C3353E" w:rsidP="00C3353E">
            <w:pPr>
              <w:spacing w:line="276" w:lineRule="auto"/>
              <w:ind w:firstLine="567"/>
              <w:jc w:val="both"/>
              <w:textAlignment w:val="baseline"/>
              <w:rPr>
                <w:bCs/>
                <w:sz w:val="22"/>
                <w:szCs w:val="22"/>
              </w:rPr>
            </w:pPr>
            <w:r w:rsidRPr="00046C30">
              <w:rPr>
                <w:bCs/>
                <w:sz w:val="22"/>
                <w:szCs w:val="22"/>
              </w:rPr>
              <w:t xml:space="preserve">«+» – группа основных материалов, </w:t>
            </w:r>
            <w:r w:rsidR="00C01830" w:rsidRPr="00046C30">
              <w:rPr>
                <w:bCs/>
                <w:sz w:val="22"/>
                <w:szCs w:val="22"/>
              </w:rPr>
              <w:t>на которую</w:t>
            </w:r>
            <w:r w:rsidR="00C769EF" w:rsidRPr="00046C30">
              <w:rPr>
                <w:bCs/>
                <w:sz w:val="22"/>
                <w:szCs w:val="22"/>
              </w:rPr>
              <w:t xml:space="preserve"> распространяют аттестацию</w:t>
            </w:r>
            <w:r w:rsidRPr="00046C30">
              <w:rPr>
                <w:bCs/>
                <w:sz w:val="22"/>
                <w:szCs w:val="22"/>
              </w:rPr>
              <w:t xml:space="preserve">. </w:t>
            </w:r>
          </w:p>
          <w:p w14:paraId="64A1ED0E" w14:textId="25119DA4" w:rsidR="00C60FC1" w:rsidRPr="00046C30" w:rsidRDefault="00C3353E" w:rsidP="00C3353E">
            <w:pPr>
              <w:spacing w:line="276" w:lineRule="auto"/>
              <w:ind w:firstLine="567"/>
              <w:jc w:val="both"/>
              <w:textAlignment w:val="baseline"/>
              <w:rPr>
                <w:bCs/>
                <w:sz w:val="22"/>
                <w:szCs w:val="22"/>
              </w:rPr>
            </w:pPr>
            <w:r w:rsidRPr="00046C30">
              <w:rPr>
                <w:bCs/>
                <w:sz w:val="22"/>
                <w:szCs w:val="22"/>
              </w:rPr>
              <w:t xml:space="preserve">«–» – группа основных материалов, </w:t>
            </w:r>
            <w:r w:rsidR="00C01830" w:rsidRPr="00046C30">
              <w:rPr>
                <w:bCs/>
                <w:sz w:val="22"/>
                <w:szCs w:val="22"/>
              </w:rPr>
              <w:t>на которую</w:t>
            </w:r>
            <w:r w:rsidR="00C769EF" w:rsidRPr="00046C30">
              <w:rPr>
                <w:bCs/>
                <w:sz w:val="22"/>
                <w:szCs w:val="22"/>
              </w:rPr>
              <w:t xml:space="preserve"> не распространяют аттестацию</w:t>
            </w:r>
            <w:r w:rsidRPr="00046C30">
              <w:rPr>
                <w:bCs/>
                <w:sz w:val="22"/>
                <w:szCs w:val="22"/>
              </w:rPr>
              <w:t>.</w:t>
            </w:r>
          </w:p>
        </w:tc>
      </w:tr>
    </w:tbl>
    <w:p w14:paraId="0F4F1398" w14:textId="77777777" w:rsidR="00C60FC1" w:rsidRPr="00046C30" w:rsidRDefault="00C60FC1" w:rsidP="00525F9F">
      <w:pPr>
        <w:ind w:firstLine="697"/>
        <w:jc w:val="both"/>
        <w:rPr>
          <w:spacing w:val="2"/>
          <w:sz w:val="22"/>
          <w:szCs w:val="22"/>
          <w:shd w:val="clear" w:color="auto" w:fill="FFFFFF"/>
        </w:rPr>
      </w:pPr>
    </w:p>
    <w:p w14:paraId="67AF5BD9" w14:textId="1D16A70D" w:rsidR="00C60FC1" w:rsidRPr="00046C30" w:rsidRDefault="00C60FC1" w:rsidP="00C60FC1">
      <w:pPr>
        <w:spacing w:line="360" w:lineRule="auto"/>
        <w:jc w:val="both"/>
        <w:rPr>
          <w:sz w:val="22"/>
          <w:szCs w:val="22"/>
        </w:rPr>
      </w:pPr>
      <w:r w:rsidRPr="00046C30">
        <w:rPr>
          <w:spacing w:val="40"/>
          <w:sz w:val="22"/>
          <w:szCs w:val="22"/>
        </w:rPr>
        <w:t xml:space="preserve">Таблица </w:t>
      </w:r>
      <w:r w:rsidR="00314B7D" w:rsidRPr="00046C30">
        <w:rPr>
          <w:sz w:val="22"/>
          <w:szCs w:val="22"/>
        </w:rPr>
        <w:t>И</w:t>
      </w:r>
      <w:r w:rsidRPr="00046C30">
        <w:rPr>
          <w:sz w:val="22"/>
          <w:szCs w:val="22"/>
        </w:rPr>
        <w:t>.4</w:t>
      </w:r>
      <w:r w:rsidR="005C1F17" w:rsidRPr="00046C30">
        <w:rPr>
          <w:sz w:val="22"/>
          <w:szCs w:val="22"/>
        </w:rPr>
        <w:t xml:space="preserve"> —</w:t>
      </w:r>
      <w:r w:rsidRPr="00046C30">
        <w:rPr>
          <w:sz w:val="22"/>
          <w:szCs w:val="22"/>
        </w:rPr>
        <w:t xml:space="preserve"> Область </w:t>
      </w:r>
      <w:r w:rsidR="00721B65" w:rsidRPr="00046C30">
        <w:rPr>
          <w:sz w:val="22"/>
          <w:szCs w:val="22"/>
        </w:rPr>
        <w:t xml:space="preserve">аттестации </w:t>
      </w:r>
      <w:r w:rsidR="00332260" w:rsidRPr="00046C30">
        <w:rPr>
          <w:sz w:val="22"/>
          <w:szCs w:val="22"/>
        </w:rPr>
        <w:t xml:space="preserve">по основным материалам из </w:t>
      </w:r>
      <w:r w:rsidR="0087401B" w:rsidRPr="00046C30">
        <w:rPr>
          <w:sz w:val="22"/>
          <w:szCs w:val="22"/>
        </w:rPr>
        <w:t>никеля и никелевых сплавов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931"/>
        <w:gridCol w:w="838"/>
        <w:gridCol w:w="839"/>
        <w:gridCol w:w="838"/>
        <w:gridCol w:w="839"/>
        <w:gridCol w:w="838"/>
        <w:gridCol w:w="839"/>
        <w:gridCol w:w="838"/>
        <w:gridCol w:w="839"/>
      </w:tblGrid>
      <w:tr w:rsidR="000D13DC" w:rsidRPr="00046C30" w14:paraId="3D62C443" w14:textId="77777777" w:rsidTr="00262369">
        <w:tc>
          <w:tcPr>
            <w:tcW w:w="2931" w:type="dxa"/>
            <w:vMerge w:val="restart"/>
            <w:shd w:val="clear" w:color="auto" w:fill="auto"/>
          </w:tcPr>
          <w:p w14:paraId="4D63856C" w14:textId="762F2EFA" w:rsidR="005A49A9" w:rsidRPr="00046C30" w:rsidRDefault="005A49A9" w:rsidP="00812536">
            <w:pPr>
              <w:spacing w:line="276" w:lineRule="auto"/>
              <w:jc w:val="center"/>
              <w:textAlignment w:val="baseline"/>
              <w:rPr>
                <w:szCs w:val="22"/>
              </w:rPr>
            </w:pPr>
            <w:r w:rsidRPr="00046C30">
              <w:rPr>
                <w:szCs w:val="22"/>
              </w:rPr>
              <w:t xml:space="preserve">Группы материалов КСС </w:t>
            </w:r>
            <w:r w:rsidRPr="00046C30">
              <w:rPr>
                <w:szCs w:val="22"/>
              </w:rPr>
              <w:br/>
              <w:t xml:space="preserve">в соответствии </w:t>
            </w:r>
            <w:r w:rsidRPr="00046C30">
              <w:rPr>
                <w:szCs w:val="22"/>
              </w:rPr>
              <w:br/>
              <w:t xml:space="preserve">с </w:t>
            </w:r>
            <w:r w:rsidRPr="00046C30">
              <w:rPr>
                <w:bCs/>
                <w:szCs w:val="22"/>
              </w:rPr>
              <w:t>ГОСТ ISO/TR 15608</w:t>
            </w:r>
          </w:p>
        </w:tc>
        <w:tc>
          <w:tcPr>
            <w:tcW w:w="6708" w:type="dxa"/>
            <w:gridSpan w:val="8"/>
            <w:shd w:val="clear" w:color="auto" w:fill="auto"/>
          </w:tcPr>
          <w:p w14:paraId="7E026828" w14:textId="77777777" w:rsidR="005A49A9" w:rsidRPr="00046C30" w:rsidRDefault="005A49A9" w:rsidP="005A49A9">
            <w:pPr>
              <w:spacing w:line="276" w:lineRule="auto"/>
              <w:jc w:val="center"/>
              <w:textAlignment w:val="baseline"/>
              <w:rPr>
                <w:szCs w:val="22"/>
              </w:rPr>
            </w:pPr>
            <w:r w:rsidRPr="00046C30">
              <w:rPr>
                <w:szCs w:val="22"/>
              </w:rPr>
              <w:t>Область аттестации</w:t>
            </w:r>
          </w:p>
        </w:tc>
      </w:tr>
      <w:tr w:rsidR="000D13DC" w:rsidRPr="00046C30" w14:paraId="7125390F" w14:textId="77777777" w:rsidTr="00262369">
        <w:tc>
          <w:tcPr>
            <w:tcW w:w="2931" w:type="dxa"/>
            <w:vMerge/>
            <w:tcBorders>
              <w:bottom w:val="double" w:sz="4" w:space="0" w:color="auto"/>
            </w:tcBorders>
            <w:shd w:val="clear" w:color="auto" w:fill="auto"/>
          </w:tcPr>
          <w:p w14:paraId="11101064" w14:textId="77777777" w:rsidR="00C60FC1" w:rsidRPr="00046C30" w:rsidRDefault="00C60FC1" w:rsidP="005C1F17">
            <w:pPr>
              <w:spacing w:line="276" w:lineRule="auto"/>
              <w:rPr>
                <w:szCs w:val="22"/>
              </w:rPr>
            </w:pPr>
          </w:p>
        </w:tc>
        <w:tc>
          <w:tcPr>
            <w:tcW w:w="838" w:type="dxa"/>
            <w:tcBorders>
              <w:bottom w:val="double" w:sz="4" w:space="0" w:color="auto"/>
            </w:tcBorders>
            <w:shd w:val="clear" w:color="auto" w:fill="auto"/>
            <w:vAlign w:val="center"/>
          </w:tcPr>
          <w:p w14:paraId="30517BD5" w14:textId="77777777" w:rsidR="00C60FC1" w:rsidRPr="00046C30" w:rsidRDefault="00C60FC1" w:rsidP="00C23B85">
            <w:pPr>
              <w:spacing w:line="276" w:lineRule="auto"/>
              <w:jc w:val="center"/>
              <w:textAlignment w:val="baseline"/>
              <w:rPr>
                <w:szCs w:val="22"/>
              </w:rPr>
            </w:pPr>
            <w:r w:rsidRPr="00046C30">
              <w:rPr>
                <w:szCs w:val="22"/>
              </w:rPr>
              <w:t>41</w:t>
            </w:r>
          </w:p>
        </w:tc>
        <w:tc>
          <w:tcPr>
            <w:tcW w:w="839" w:type="dxa"/>
            <w:tcBorders>
              <w:bottom w:val="double" w:sz="4" w:space="0" w:color="auto"/>
            </w:tcBorders>
            <w:shd w:val="clear" w:color="auto" w:fill="auto"/>
            <w:vAlign w:val="center"/>
          </w:tcPr>
          <w:p w14:paraId="41087A5D" w14:textId="77777777" w:rsidR="00C60FC1" w:rsidRPr="00046C30" w:rsidRDefault="00C60FC1" w:rsidP="00C23B85">
            <w:pPr>
              <w:spacing w:line="276" w:lineRule="auto"/>
              <w:jc w:val="center"/>
              <w:textAlignment w:val="baseline"/>
              <w:rPr>
                <w:szCs w:val="22"/>
              </w:rPr>
            </w:pPr>
            <w:r w:rsidRPr="00046C30">
              <w:rPr>
                <w:szCs w:val="22"/>
              </w:rPr>
              <w:t>42</w:t>
            </w:r>
          </w:p>
        </w:tc>
        <w:tc>
          <w:tcPr>
            <w:tcW w:w="838" w:type="dxa"/>
            <w:tcBorders>
              <w:bottom w:val="double" w:sz="4" w:space="0" w:color="auto"/>
            </w:tcBorders>
            <w:shd w:val="clear" w:color="auto" w:fill="auto"/>
            <w:vAlign w:val="center"/>
          </w:tcPr>
          <w:p w14:paraId="7D4B0F68" w14:textId="77777777" w:rsidR="00C60FC1" w:rsidRPr="00046C30" w:rsidRDefault="00C60FC1" w:rsidP="00C23B85">
            <w:pPr>
              <w:spacing w:line="276" w:lineRule="auto"/>
              <w:jc w:val="center"/>
              <w:textAlignment w:val="baseline"/>
              <w:rPr>
                <w:szCs w:val="22"/>
              </w:rPr>
            </w:pPr>
            <w:r w:rsidRPr="00046C30">
              <w:rPr>
                <w:szCs w:val="22"/>
              </w:rPr>
              <w:t>43</w:t>
            </w:r>
          </w:p>
        </w:tc>
        <w:tc>
          <w:tcPr>
            <w:tcW w:w="839" w:type="dxa"/>
            <w:tcBorders>
              <w:bottom w:val="double" w:sz="4" w:space="0" w:color="auto"/>
            </w:tcBorders>
            <w:shd w:val="clear" w:color="auto" w:fill="auto"/>
            <w:vAlign w:val="center"/>
          </w:tcPr>
          <w:p w14:paraId="439B0FE1" w14:textId="77777777" w:rsidR="00C60FC1" w:rsidRPr="00046C30" w:rsidRDefault="00C60FC1" w:rsidP="00C23B85">
            <w:pPr>
              <w:spacing w:line="276" w:lineRule="auto"/>
              <w:jc w:val="center"/>
              <w:textAlignment w:val="baseline"/>
              <w:rPr>
                <w:szCs w:val="22"/>
              </w:rPr>
            </w:pPr>
            <w:r w:rsidRPr="00046C30">
              <w:rPr>
                <w:szCs w:val="22"/>
              </w:rPr>
              <w:t>44</w:t>
            </w:r>
          </w:p>
        </w:tc>
        <w:tc>
          <w:tcPr>
            <w:tcW w:w="838" w:type="dxa"/>
            <w:tcBorders>
              <w:bottom w:val="double" w:sz="4" w:space="0" w:color="auto"/>
            </w:tcBorders>
            <w:shd w:val="clear" w:color="auto" w:fill="auto"/>
            <w:vAlign w:val="center"/>
          </w:tcPr>
          <w:p w14:paraId="2EBCF166" w14:textId="77777777" w:rsidR="00C60FC1" w:rsidRPr="00046C30" w:rsidRDefault="00C60FC1" w:rsidP="00C23B85">
            <w:pPr>
              <w:spacing w:line="276" w:lineRule="auto"/>
              <w:jc w:val="center"/>
              <w:textAlignment w:val="baseline"/>
              <w:rPr>
                <w:szCs w:val="22"/>
              </w:rPr>
            </w:pPr>
            <w:r w:rsidRPr="00046C30">
              <w:rPr>
                <w:szCs w:val="22"/>
              </w:rPr>
              <w:t>45</w:t>
            </w:r>
          </w:p>
        </w:tc>
        <w:tc>
          <w:tcPr>
            <w:tcW w:w="839" w:type="dxa"/>
            <w:tcBorders>
              <w:bottom w:val="double" w:sz="4" w:space="0" w:color="auto"/>
            </w:tcBorders>
            <w:shd w:val="clear" w:color="auto" w:fill="auto"/>
            <w:vAlign w:val="center"/>
          </w:tcPr>
          <w:p w14:paraId="2185948C" w14:textId="77777777" w:rsidR="00C60FC1" w:rsidRPr="00046C30" w:rsidRDefault="00C60FC1" w:rsidP="00C23B85">
            <w:pPr>
              <w:spacing w:line="276" w:lineRule="auto"/>
              <w:jc w:val="center"/>
              <w:textAlignment w:val="baseline"/>
              <w:rPr>
                <w:szCs w:val="22"/>
              </w:rPr>
            </w:pPr>
            <w:r w:rsidRPr="00046C30">
              <w:rPr>
                <w:szCs w:val="22"/>
              </w:rPr>
              <w:t>46</w:t>
            </w:r>
          </w:p>
        </w:tc>
        <w:tc>
          <w:tcPr>
            <w:tcW w:w="838" w:type="dxa"/>
            <w:tcBorders>
              <w:bottom w:val="double" w:sz="4" w:space="0" w:color="auto"/>
            </w:tcBorders>
            <w:shd w:val="clear" w:color="auto" w:fill="auto"/>
            <w:vAlign w:val="center"/>
          </w:tcPr>
          <w:p w14:paraId="1CA08512" w14:textId="77777777" w:rsidR="00C60FC1" w:rsidRPr="00046C30" w:rsidRDefault="00C60FC1" w:rsidP="00C23B85">
            <w:pPr>
              <w:spacing w:line="276" w:lineRule="auto"/>
              <w:jc w:val="center"/>
              <w:textAlignment w:val="baseline"/>
              <w:rPr>
                <w:szCs w:val="22"/>
              </w:rPr>
            </w:pPr>
            <w:r w:rsidRPr="00046C30">
              <w:rPr>
                <w:szCs w:val="22"/>
              </w:rPr>
              <w:t>47</w:t>
            </w:r>
          </w:p>
        </w:tc>
        <w:tc>
          <w:tcPr>
            <w:tcW w:w="839" w:type="dxa"/>
            <w:tcBorders>
              <w:bottom w:val="double" w:sz="4" w:space="0" w:color="auto"/>
            </w:tcBorders>
            <w:shd w:val="clear" w:color="auto" w:fill="auto"/>
            <w:vAlign w:val="center"/>
          </w:tcPr>
          <w:p w14:paraId="551DBE95" w14:textId="77777777" w:rsidR="00C60FC1" w:rsidRPr="00046C30" w:rsidRDefault="00C60FC1" w:rsidP="00C23B85">
            <w:pPr>
              <w:spacing w:line="276" w:lineRule="auto"/>
              <w:jc w:val="center"/>
              <w:textAlignment w:val="baseline"/>
              <w:rPr>
                <w:szCs w:val="22"/>
              </w:rPr>
            </w:pPr>
            <w:r w:rsidRPr="00046C30">
              <w:rPr>
                <w:szCs w:val="22"/>
              </w:rPr>
              <w:t>48</w:t>
            </w:r>
          </w:p>
        </w:tc>
      </w:tr>
      <w:tr w:rsidR="000D13DC" w:rsidRPr="00046C30" w14:paraId="1B3DB67A" w14:textId="77777777" w:rsidTr="00262369">
        <w:tc>
          <w:tcPr>
            <w:tcW w:w="2931" w:type="dxa"/>
            <w:tcBorders>
              <w:top w:val="double" w:sz="4" w:space="0" w:color="auto"/>
            </w:tcBorders>
            <w:shd w:val="clear" w:color="auto" w:fill="auto"/>
          </w:tcPr>
          <w:p w14:paraId="3C0AF9F9" w14:textId="77777777" w:rsidR="00C60FC1" w:rsidRPr="00046C30" w:rsidRDefault="00C60FC1" w:rsidP="005C1F17">
            <w:pPr>
              <w:spacing w:line="276" w:lineRule="auto"/>
              <w:jc w:val="center"/>
              <w:textAlignment w:val="baseline"/>
              <w:rPr>
                <w:sz w:val="22"/>
                <w:szCs w:val="22"/>
              </w:rPr>
            </w:pPr>
            <w:r w:rsidRPr="00046C30">
              <w:rPr>
                <w:sz w:val="22"/>
                <w:szCs w:val="22"/>
              </w:rPr>
              <w:t>41</w:t>
            </w:r>
          </w:p>
        </w:tc>
        <w:tc>
          <w:tcPr>
            <w:tcW w:w="838" w:type="dxa"/>
            <w:tcBorders>
              <w:top w:val="double" w:sz="4" w:space="0" w:color="auto"/>
            </w:tcBorders>
            <w:shd w:val="clear" w:color="auto" w:fill="auto"/>
          </w:tcPr>
          <w:p w14:paraId="0C249350"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9" w:type="dxa"/>
            <w:tcBorders>
              <w:top w:val="double" w:sz="4" w:space="0" w:color="auto"/>
            </w:tcBorders>
            <w:shd w:val="clear" w:color="auto" w:fill="auto"/>
          </w:tcPr>
          <w:p w14:paraId="72340CF8"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tcBorders>
              <w:top w:val="double" w:sz="4" w:space="0" w:color="auto"/>
            </w:tcBorders>
            <w:shd w:val="clear" w:color="auto" w:fill="auto"/>
          </w:tcPr>
          <w:p w14:paraId="51E28D0A"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9" w:type="dxa"/>
            <w:tcBorders>
              <w:top w:val="double" w:sz="4" w:space="0" w:color="auto"/>
            </w:tcBorders>
            <w:shd w:val="clear" w:color="auto" w:fill="auto"/>
          </w:tcPr>
          <w:p w14:paraId="7B4997B7"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tcBorders>
              <w:top w:val="double" w:sz="4" w:space="0" w:color="auto"/>
            </w:tcBorders>
            <w:shd w:val="clear" w:color="auto" w:fill="auto"/>
          </w:tcPr>
          <w:p w14:paraId="514E3493"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9" w:type="dxa"/>
            <w:tcBorders>
              <w:top w:val="double" w:sz="4" w:space="0" w:color="auto"/>
            </w:tcBorders>
            <w:shd w:val="clear" w:color="auto" w:fill="auto"/>
          </w:tcPr>
          <w:p w14:paraId="4043D739"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tcBorders>
              <w:top w:val="double" w:sz="4" w:space="0" w:color="auto"/>
            </w:tcBorders>
            <w:shd w:val="clear" w:color="auto" w:fill="auto"/>
          </w:tcPr>
          <w:p w14:paraId="05A48E29"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9" w:type="dxa"/>
            <w:tcBorders>
              <w:top w:val="double" w:sz="4" w:space="0" w:color="auto"/>
            </w:tcBorders>
            <w:shd w:val="clear" w:color="auto" w:fill="auto"/>
          </w:tcPr>
          <w:p w14:paraId="14EE7651" w14:textId="52441876" w:rsidR="00C60FC1" w:rsidRPr="00046C30" w:rsidRDefault="0087401B" w:rsidP="005C1F17">
            <w:pPr>
              <w:spacing w:line="276" w:lineRule="auto"/>
              <w:jc w:val="center"/>
              <w:textAlignment w:val="baseline"/>
              <w:rPr>
                <w:sz w:val="22"/>
                <w:szCs w:val="22"/>
              </w:rPr>
            </w:pPr>
            <w:r w:rsidRPr="00046C30">
              <w:rPr>
                <w:sz w:val="22"/>
                <w:szCs w:val="22"/>
              </w:rPr>
              <w:t>–</w:t>
            </w:r>
          </w:p>
        </w:tc>
      </w:tr>
      <w:tr w:rsidR="000D13DC" w:rsidRPr="00046C30" w14:paraId="66F5375B" w14:textId="77777777" w:rsidTr="00262369">
        <w:tc>
          <w:tcPr>
            <w:tcW w:w="2931" w:type="dxa"/>
            <w:shd w:val="clear" w:color="auto" w:fill="auto"/>
          </w:tcPr>
          <w:p w14:paraId="298E30E0" w14:textId="77777777" w:rsidR="00C60FC1" w:rsidRPr="00046C30" w:rsidRDefault="00C60FC1" w:rsidP="005C1F17">
            <w:pPr>
              <w:spacing w:line="276" w:lineRule="auto"/>
              <w:jc w:val="center"/>
              <w:textAlignment w:val="baseline"/>
              <w:rPr>
                <w:sz w:val="22"/>
                <w:szCs w:val="22"/>
              </w:rPr>
            </w:pPr>
            <w:r w:rsidRPr="00046C30">
              <w:rPr>
                <w:sz w:val="22"/>
                <w:szCs w:val="22"/>
              </w:rPr>
              <w:t>42</w:t>
            </w:r>
          </w:p>
        </w:tc>
        <w:tc>
          <w:tcPr>
            <w:tcW w:w="838" w:type="dxa"/>
            <w:shd w:val="clear" w:color="auto" w:fill="auto"/>
          </w:tcPr>
          <w:p w14:paraId="4EF5D0F3" w14:textId="469D8363" w:rsidR="00C60FC1" w:rsidRPr="00046C30" w:rsidRDefault="0087401B" w:rsidP="005C1F17">
            <w:pPr>
              <w:spacing w:line="276" w:lineRule="auto"/>
              <w:jc w:val="center"/>
              <w:textAlignment w:val="baseline"/>
              <w:rPr>
                <w:sz w:val="22"/>
                <w:szCs w:val="22"/>
              </w:rPr>
            </w:pPr>
            <w:r w:rsidRPr="00046C30">
              <w:rPr>
                <w:sz w:val="22"/>
                <w:szCs w:val="22"/>
              </w:rPr>
              <w:t>–</w:t>
            </w:r>
          </w:p>
        </w:tc>
        <w:tc>
          <w:tcPr>
            <w:tcW w:w="839" w:type="dxa"/>
            <w:shd w:val="clear" w:color="auto" w:fill="auto"/>
          </w:tcPr>
          <w:p w14:paraId="475DD05F"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750F9B09"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9" w:type="dxa"/>
            <w:shd w:val="clear" w:color="auto" w:fill="auto"/>
          </w:tcPr>
          <w:p w14:paraId="72BB8FE5"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208C2620"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9" w:type="dxa"/>
            <w:shd w:val="clear" w:color="auto" w:fill="auto"/>
          </w:tcPr>
          <w:p w14:paraId="3B9F5CB0"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6BB39537" w14:textId="77777777" w:rsidR="00C60FC1" w:rsidRPr="00046C30" w:rsidRDefault="00C60FC1" w:rsidP="005C1F17">
            <w:pPr>
              <w:spacing w:line="276" w:lineRule="auto"/>
              <w:jc w:val="center"/>
              <w:textAlignment w:val="baseline"/>
              <w:rPr>
                <w:bCs/>
                <w:sz w:val="22"/>
                <w:szCs w:val="22"/>
              </w:rPr>
            </w:pPr>
            <w:r w:rsidRPr="00046C30">
              <w:rPr>
                <w:bCs/>
                <w:sz w:val="22"/>
                <w:szCs w:val="22"/>
              </w:rPr>
              <w:t>+</w:t>
            </w:r>
          </w:p>
        </w:tc>
        <w:tc>
          <w:tcPr>
            <w:tcW w:w="839" w:type="dxa"/>
            <w:shd w:val="clear" w:color="auto" w:fill="auto"/>
          </w:tcPr>
          <w:p w14:paraId="6370518B" w14:textId="07216F53" w:rsidR="00C60FC1" w:rsidRPr="00046C30" w:rsidRDefault="0087401B" w:rsidP="005C1F17">
            <w:pPr>
              <w:spacing w:line="276" w:lineRule="auto"/>
              <w:jc w:val="center"/>
              <w:textAlignment w:val="baseline"/>
              <w:rPr>
                <w:bCs/>
                <w:sz w:val="22"/>
                <w:szCs w:val="22"/>
              </w:rPr>
            </w:pPr>
            <w:r w:rsidRPr="00046C30">
              <w:rPr>
                <w:bCs/>
                <w:sz w:val="22"/>
                <w:szCs w:val="22"/>
              </w:rPr>
              <w:t>–</w:t>
            </w:r>
          </w:p>
        </w:tc>
      </w:tr>
      <w:tr w:rsidR="000D13DC" w:rsidRPr="00046C30" w14:paraId="16BEFF57" w14:textId="77777777" w:rsidTr="00262369">
        <w:tc>
          <w:tcPr>
            <w:tcW w:w="2931" w:type="dxa"/>
            <w:shd w:val="clear" w:color="auto" w:fill="auto"/>
          </w:tcPr>
          <w:p w14:paraId="6859938B" w14:textId="77777777" w:rsidR="00C60FC1" w:rsidRPr="00046C30" w:rsidRDefault="00C60FC1" w:rsidP="005C1F17">
            <w:pPr>
              <w:spacing w:line="276" w:lineRule="auto"/>
              <w:jc w:val="center"/>
              <w:textAlignment w:val="baseline"/>
              <w:rPr>
                <w:sz w:val="22"/>
                <w:szCs w:val="22"/>
              </w:rPr>
            </w:pPr>
            <w:r w:rsidRPr="00046C30">
              <w:rPr>
                <w:sz w:val="22"/>
                <w:szCs w:val="22"/>
              </w:rPr>
              <w:t>43</w:t>
            </w:r>
          </w:p>
        </w:tc>
        <w:tc>
          <w:tcPr>
            <w:tcW w:w="838" w:type="dxa"/>
            <w:shd w:val="clear" w:color="auto" w:fill="auto"/>
          </w:tcPr>
          <w:p w14:paraId="4F7E3481" w14:textId="4766D344" w:rsidR="00C60FC1" w:rsidRPr="00046C30" w:rsidRDefault="0087401B" w:rsidP="005C1F17">
            <w:pPr>
              <w:spacing w:line="276" w:lineRule="auto"/>
              <w:jc w:val="center"/>
              <w:textAlignment w:val="baseline"/>
              <w:rPr>
                <w:sz w:val="22"/>
                <w:szCs w:val="22"/>
              </w:rPr>
            </w:pPr>
            <w:r w:rsidRPr="00046C30">
              <w:rPr>
                <w:sz w:val="22"/>
                <w:szCs w:val="22"/>
              </w:rPr>
              <w:t>–</w:t>
            </w:r>
          </w:p>
        </w:tc>
        <w:tc>
          <w:tcPr>
            <w:tcW w:w="839" w:type="dxa"/>
            <w:shd w:val="clear" w:color="auto" w:fill="auto"/>
          </w:tcPr>
          <w:p w14:paraId="37B1201E"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2129DDEA"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9" w:type="dxa"/>
            <w:shd w:val="clear" w:color="auto" w:fill="auto"/>
          </w:tcPr>
          <w:p w14:paraId="5E332AA1"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6BF74D69"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9" w:type="dxa"/>
            <w:shd w:val="clear" w:color="auto" w:fill="auto"/>
          </w:tcPr>
          <w:p w14:paraId="096196B4"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7FDF3E0B" w14:textId="77777777" w:rsidR="00C60FC1" w:rsidRPr="00046C30" w:rsidRDefault="00C60FC1" w:rsidP="005C1F17">
            <w:pPr>
              <w:spacing w:line="276" w:lineRule="auto"/>
              <w:jc w:val="center"/>
              <w:textAlignment w:val="baseline"/>
              <w:rPr>
                <w:bCs/>
                <w:sz w:val="22"/>
                <w:szCs w:val="22"/>
              </w:rPr>
            </w:pPr>
            <w:r w:rsidRPr="00046C30">
              <w:rPr>
                <w:bCs/>
                <w:sz w:val="22"/>
                <w:szCs w:val="22"/>
              </w:rPr>
              <w:t>+</w:t>
            </w:r>
          </w:p>
        </w:tc>
        <w:tc>
          <w:tcPr>
            <w:tcW w:w="839" w:type="dxa"/>
            <w:shd w:val="clear" w:color="auto" w:fill="auto"/>
          </w:tcPr>
          <w:p w14:paraId="325C3737" w14:textId="4200CFE1" w:rsidR="00C60FC1" w:rsidRPr="00046C30" w:rsidRDefault="0087401B" w:rsidP="005C1F17">
            <w:pPr>
              <w:spacing w:line="276" w:lineRule="auto"/>
              <w:jc w:val="center"/>
              <w:textAlignment w:val="baseline"/>
              <w:rPr>
                <w:bCs/>
                <w:sz w:val="22"/>
                <w:szCs w:val="22"/>
              </w:rPr>
            </w:pPr>
            <w:r w:rsidRPr="00046C30">
              <w:rPr>
                <w:bCs/>
                <w:sz w:val="22"/>
                <w:szCs w:val="22"/>
              </w:rPr>
              <w:t>–</w:t>
            </w:r>
          </w:p>
        </w:tc>
      </w:tr>
      <w:tr w:rsidR="000D13DC" w:rsidRPr="00046C30" w14:paraId="0A6BD33F" w14:textId="77777777" w:rsidTr="00262369">
        <w:tc>
          <w:tcPr>
            <w:tcW w:w="2931" w:type="dxa"/>
            <w:shd w:val="clear" w:color="auto" w:fill="auto"/>
          </w:tcPr>
          <w:p w14:paraId="38567596" w14:textId="77777777" w:rsidR="00C60FC1" w:rsidRPr="00046C30" w:rsidRDefault="00C60FC1" w:rsidP="005C1F17">
            <w:pPr>
              <w:spacing w:line="276" w:lineRule="auto"/>
              <w:jc w:val="center"/>
              <w:textAlignment w:val="baseline"/>
              <w:rPr>
                <w:sz w:val="22"/>
                <w:szCs w:val="22"/>
              </w:rPr>
            </w:pPr>
            <w:r w:rsidRPr="00046C30">
              <w:rPr>
                <w:sz w:val="22"/>
                <w:szCs w:val="22"/>
              </w:rPr>
              <w:t>44</w:t>
            </w:r>
          </w:p>
        </w:tc>
        <w:tc>
          <w:tcPr>
            <w:tcW w:w="838" w:type="dxa"/>
            <w:shd w:val="clear" w:color="auto" w:fill="auto"/>
          </w:tcPr>
          <w:p w14:paraId="67E9D22F" w14:textId="4017BE4D" w:rsidR="00C60FC1" w:rsidRPr="00046C30" w:rsidRDefault="0087401B" w:rsidP="005C1F17">
            <w:pPr>
              <w:spacing w:line="276" w:lineRule="auto"/>
              <w:jc w:val="center"/>
              <w:textAlignment w:val="baseline"/>
              <w:rPr>
                <w:sz w:val="22"/>
                <w:szCs w:val="22"/>
              </w:rPr>
            </w:pPr>
            <w:r w:rsidRPr="00046C30">
              <w:rPr>
                <w:sz w:val="22"/>
                <w:szCs w:val="22"/>
              </w:rPr>
              <w:t>–</w:t>
            </w:r>
          </w:p>
        </w:tc>
        <w:tc>
          <w:tcPr>
            <w:tcW w:w="839" w:type="dxa"/>
            <w:shd w:val="clear" w:color="auto" w:fill="auto"/>
          </w:tcPr>
          <w:p w14:paraId="103134FC"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4ACA6E34"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9" w:type="dxa"/>
            <w:shd w:val="clear" w:color="auto" w:fill="auto"/>
          </w:tcPr>
          <w:p w14:paraId="52F2A5BE"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41CD5698"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9" w:type="dxa"/>
            <w:shd w:val="clear" w:color="auto" w:fill="auto"/>
          </w:tcPr>
          <w:p w14:paraId="7D7FE69F"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2EBF670F" w14:textId="77777777" w:rsidR="00C60FC1" w:rsidRPr="00046C30" w:rsidRDefault="00C60FC1" w:rsidP="005C1F17">
            <w:pPr>
              <w:spacing w:line="276" w:lineRule="auto"/>
              <w:jc w:val="center"/>
              <w:textAlignment w:val="baseline"/>
              <w:rPr>
                <w:bCs/>
                <w:sz w:val="22"/>
                <w:szCs w:val="22"/>
              </w:rPr>
            </w:pPr>
            <w:r w:rsidRPr="00046C30">
              <w:rPr>
                <w:bCs/>
                <w:sz w:val="22"/>
                <w:szCs w:val="22"/>
              </w:rPr>
              <w:t>+</w:t>
            </w:r>
          </w:p>
        </w:tc>
        <w:tc>
          <w:tcPr>
            <w:tcW w:w="839" w:type="dxa"/>
            <w:shd w:val="clear" w:color="auto" w:fill="auto"/>
          </w:tcPr>
          <w:p w14:paraId="7FE189AE" w14:textId="2DB56176" w:rsidR="00C60FC1" w:rsidRPr="00046C30" w:rsidRDefault="0087401B" w:rsidP="005C1F17">
            <w:pPr>
              <w:spacing w:line="276" w:lineRule="auto"/>
              <w:jc w:val="center"/>
              <w:textAlignment w:val="baseline"/>
              <w:rPr>
                <w:bCs/>
                <w:sz w:val="22"/>
                <w:szCs w:val="22"/>
              </w:rPr>
            </w:pPr>
            <w:r w:rsidRPr="00046C30">
              <w:rPr>
                <w:bCs/>
                <w:sz w:val="22"/>
                <w:szCs w:val="22"/>
              </w:rPr>
              <w:t>–</w:t>
            </w:r>
          </w:p>
        </w:tc>
      </w:tr>
      <w:tr w:rsidR="000D13DC" w:rsidRPr="00046C30" w14:paraId="783107FE" w14:textId="77777777" w:rsidTr="00262369">
        <w:tc>
          <w:tcPr>
            <w:tcW w:w="2931" w:type="dxa"/>
            <w:shd w:val="clear" w:color="auto" w:fill="auto"/>
          </w:tcPr>
          <w:p w14:paraId="6593D540" w14:textId="77777777" w:rsidR="00C60FC1" w:rsidRPr="00046C30" w:rsidRDefault="00C60FC1" w:rsidP="005C1F17">
            <w:pPr>
              <w:spacing w:line="276" w:lineRule="auto"/>
              <w:jc w:val="center"/>
              <w:textAlignment w:val="baseline"/>
              <w:rPr>
                <w:sz w:val="22"/>
                <w:szCs w:val="22"/>
              </w:rPr>
            </w:pPr>
            <w:r w:rsidRPr="00046C30">
              <w:rPr>
                <w:sz w:val="22"/>
                <w:szCs w:val="22"/>
              </w:rPr>
              <w:t>45</w:t>
            </w:r>
          </w:p>
        </w:tc>
        <w:tc>
          <w:tcPr>
            <w:tcW w:w="838" w:type="dxa"/>
            <w:shd w:val="clear" w:color="auto" w:fill="auto"/>
          </w:tcPr>
          <w:p w14:paraId="7368EF62" w14:textId="24AFADE2" w:rsidR="00C60FC1" w:rsidRPr="00046C30" w:rsidRDefault="0087401B" w:rsidP="005C1F17">
            <w:pPr>
              <w:spacing w:line="276" w:lineRule="auto"/>
              <w:jc w:val="center"/>
              <w:textAlignment w:val="baseline"/>
              <w:rPr>
                <w:sz w:val="22"/>
                <w:szCs w:val="22"/>
              </w:rPr>
            </w:pPr>
            <w:r w:rsidRPr="00046C30">
              <w:rPr>
                <w:sz w:val="22"/>
                <w:szCs w:val="22"/>
              </w:rPr>
              <w:t>–</w:t>
            </w:r>
          </w:p>
        </w:tc>
        <w:tc>
          <w:tcPr>
            <w:tcW w:w="839" w:type="dxa"/>
            <w:shd w:val="clear" w:color="auto" w:fill="auto"/>
          </w:tcPr>
          <w:p w14:paraId="1BB47B77"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75F13741"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9" w:type="dxa"/>
            <w:shd w:val="clear" w:color="auto" w:fill="auto"/>
          </w:tcPr>
          <w:p w14:paraId="41E1AD34"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09BE6FA6"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9" w:type="dxa"/>
            <w:shd w:val="clear" w:color="auto" w:fill="auto"/>
          </w:tcPr>
          <w:p w14:paraId="69CDD8EB"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19079042" w14:textId="77777777" w:rsidR="00C60FC1" w:rsidRPr="00046C30" w:rsidRDefault="00C60FC1" w:rsidP="005C1F17">
            <w:pPr>
              <w:spacing w:line="276" w:lineRule="auto"/>
              <w:jc w:val="center"/>
              <w:textAlignment w:val="baseline"/>
              <w:rPr>
                <w:bCs/>
                <w:sz w:val="22"/>
                <w:szCs w:val="22"/>
              </w:rPr>
            </w:pPr>
            <w:r w:rsidRPr="00046C30">
              <w:rPr>
                <w:bCs/>
                <w:sz w:val="22"/>
                <w:szCs w:val="22"/>
              </w:rPr>
              <w:t>+</w:t>
            </w:r>
          </w:p>
        </w:tc>
        <w:tc>
          <w:tcPr>
            <w:tcW w:w="839" w:type="dxa"/>
            <w:shd w:val="clear" w:color="auto" w:fill="auto"/>
          </w:tcPr>
          <w:p w14:paraId="5235E222" w14:textId="78B43C01" w:rsidR="00C60FC1" w:rsidRPr="00046C30" w:rsidRDefault="0087401B" w:rsidP="005C1F17">
            <w:pPr>
              <w:spacing w:line="276" w:lineRule="auto"/>
              <w:jc w:val="center"/>
              <w:textAlignment w:val="baseline"/>
              <w:rPr>
                <w:bCs/>
                <w:sz w:val="22"/>
                <w:szCs w:val="22"/>
              </w:rPr>
            </w:pPr>
            <w:r w:rsidRPr="00046C30">
              <w:rPr>
                <w:bCs/>
                <w:sz w:val="22"/>
                <w:szCs w:val="22"/>
              </w:rPr>
              <w:t>–</w:t>
            </w:r>
          </w:p>
        </w:tc>
      </w:tr>
      <w:tr w:rsidR="000D13DC" w:rsidRPr="00046C30" w14:paraId="18ED010F" w14:textId="77777777" w:rsidTr="00262369">
        <w:tc>
          <w:tcPr>
            <w:tcW w:w="2931" w:type="dxa"/>
            <w:shd w:val="clear" w:color="auto" w:fill="auto"/>
          </w:tcPr>
          <w:p w14:paraId="0C0C8CB8" w14:textId="77777777" w:rsidR="00C60FC1" w:rsidRPr="00046C30" w:rsidRDefault="00C60FC1" w:rsidP="005C1F17">
            <w:pPr>
              <w:spacing w:line="276" w:lineRule="auto"/>
              <w:jc w:val="center"/>
              <w:textAlignment w:val="baseline"/>
              <w:rPr>
                <w:sz w:val="22"/>
                <w:szCs w:val="22"/>
              </w:rPr>
            </w:pPr>
            <w:r w:rsidRPr="00046C30">
              <w:rPr>
                <w:sz w:val="22"/>
                <w:szCs w:val="22"/>
              </w:rPr>
              <w:t>46</w:t>
            </w:r>
          </w:p>
        </w:tc>
        <w:tc>
          <w:tcPr>
            <w:tcW w:w="838" w:type="dxa"/>
            <w:shd w:val="clear" w:color="auto" w:fill="auto"/>
          </w:tcPr>
          <w:p w14:paraId="587F229E" w14:textId="795A3002" w:rsidR="00C60FC1" w:rsidRPr="00046C30" w:rsidRDefault="0087401B" w:rsidP="005C1F17">
            <w:pPr>
              <w:spacing w:line="276" w:lineRule="auto"/>
              <w:jc w:val="center"/>
              <w:textAlignment w:val="baseline"/>
              <w:rPr>
                <w:sz w:val="22"/>
                <w:szCs w:val="22"/>
              </w:rPr>
            </w:pPr>
            <w:r w:rsidRPr="00046C30">
              <w:rPr>
                <w:sz w:val="22"/>
                <w:szCs w:val="22"/>
              </w:rPr>
              <w:t>–</w:t>
            </w:r>
          </w:p>
        </w:tc>
        <w:tc>
          <w:tcPr>
            <w:tcW w:w="839" w:type="dxa"/>
            <w:shd w:val="clear" w:color="auto" w:fill="auto"/>
          </w:tcPr>
          <w:p w14:paraId="205FF4F2"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1C44B0D2"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9" w:type="dxa"/>
            <w:shd w:val="clear" w:color="auto" w:fill="auto"/>
          </w:tcPr>
          <w:p w14:paraId="12403804"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44B1AF1F"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9" w:type="dxa"/>
            <w:shd w:val="clear" w:color="auto" w:fill="auto"/>
          </w:tcPr>
          <w:p w14:paraId="6F97FE8B"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350D02DF" w14:textId="77777777" w:rsidR="00C60FC1" w:rsidRPr="00046C30" w:rsidRDefault="00C60FC1" w:rsidP="005C1F17">
            <w:pPr>
              <w:spacing w:line="276" w:lineRule="auto"/>
              <w:jc w:val="center"/>
              <w:textAlignment w:val="baseline"/>
              <w:rPr>
                <w:bCs/>
                <w:sz w:val="22"/>
                <w:szCs w:val="22"/>
              </w:rPr>
            </w:pPr>
            <w:r w:rsidRPr="00046C30">
              <w:rPr>
                <w:bCs/>
                <w:sz w:val="22"/>
                <w:szCs w:val="22"/>
              </w:rPr>
              <w:t>+</w:t>
            </w:r>
          </w:p>
        </w:tc>
        <w:tc>
          <w:tcPr>
            <w:tcW w:w="839" w:type="dxa"/>
            <w:shd w:val="clear" w:color="auto" w:fill="auto"/>
          </w:tcPr>
          <w:p w14:paraId="4F33FFE6" w14:textId="12E94687" w:rsidR="00C60FC1" w:rsidRPr="00046C30" w:rsidRDefault="0087401B" w:rsidP="005C1F17">
            <w:pPr>
              <w:spacing w:line="276" w:lineRule="auto"/>
              <w:jc w:val="center"/>
              <w:textAlignment w:val="baseline"/>
              <w:rPr>
                <w:bCs/>
                <w:sz w:val="22"/>
                <w:szCs w:val="22"/>
              </w:rPr>
            </w:pPr>
            <w:r w:rsidRPr="00046C30">
              <w:rPr>
                <w:bCs/>
                <w:sz w:val="22"/>
                <w:szCs w:val="22"/>
              </w:rPr>
              <w:t>–</w:t>
            </w:r>
          </w:p>
        </w:tc>
      </w:tr>
      <w:tr w:rsidR="000D13DC" w:rsidRPr="00046C30" w14:paraId="14DCF278" w14:textId="77777777" w:rsidTr="00262369">
        <w:tc>
          <w:tcPr>
            <w:tcW w:w="2931" w:type="dxa"/>
            <w:shd w:val="clear" w:color="auto" w:fill="auto"/>
          </w:tcPr>
          <w:p w14:paraId="574E6282" w14:textId="77777777" w:rsidR="00C60FC1" w:rsidRPr="00046C30" w:rsidRDefault="00C60FC1" w:rsidP="005C1F17">
            <w:pPr>
              <w:spacing w:line="276" w:lineRule="auto"/>
              <w:jc w:val="center"/>
              <w:textAlignment w:val="baseline"/>
              <w:rPr>
                <w:sz w:val="22"/>
                <w:szCs w:val="22"/>
              </w:rPr>
            </w:pPr>
            <w:r w:rsidRPr="00046C30">
              <w:rPr>
                <w:sz w:val="22"/>
                <w:szCs w:val="22"/>
              </w:rPr>
              <w:t>47</w:t>
            </w:r>
          </w:p>
        </w:tc>
        <w:tc>
          <w:tcPr>
            <w:tcW w:w="838" w:type="dxa"/>
            <w:shd w:val="clear" w:color="auto" w:fill="auto"/>
          </w:tcPr>
          <w:p w14:paraId="7525E8B2" w14:textId="26973C9A" w:rsidR="00C60FC1" w:rsidRPr="00046C30" w:rsidRDefault="0087401B" w:rsidP="005C1F17">
            <w:pPr>
              <w:spacing w:line="276" w:lineRule="auto"/>
              <w:jc w:val="center"/>
              <w:textAlignment w:val="baseline"/>
              <w:rPr>
                <w:sz w:val="22"/>
                <w:szCs w:val="22"/>
              </w:rPr>
            </w:pPr>
            <w:r w:rsidRPr="00046C30">
              <w:rPr>
                <w:sz w:val="22"/>
                <w:szCs w:val="22"/>
              </w:rPr>
              <w:t>–</w:t>
            </w:r>
          </w:p>
        </w:tc>
        <w:tc>
          <w:tcPr>
            <w:tcW w:w="839" w:type="dxa"/>
            <w:shd w:val="clear" w:color="auto" w:fill="auto"/>
          </w:tcPr>
          <w:p w14:paraId="4A5CDBD7"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676AA597"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9" w:type="dxa"/>
            <w:shd w:val="clear" w:color="auto" w:fill="auto"/>
          </w:tcPr>
          <w:p w14:paraId="015F6D92"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44FB3A1A"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9" w:type="dxa"/>
            <w:shd w:val="clear" w:color="auto" w:fill="auto"/>
          </w:tcPr>
          <w:p w14:paraId="74F0DCE5"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c>
          <w:tcPr>
            <w:tcW w:w="838" w:type="dxa"/>
            <w:shd w:val="clear" w:color="auto" w:fill="auto"/>
          </w:tcPr>
          <w:p w14:paraId="5757469C" w14:textId="77777777" w:rsidR="00C60FC1" w:rsidRPr="00046C30" w:rsidRDefault="00C60FC1" w:rsidP="005C1F17">
            <w:pPr>
              <w:spacing w:line="276" w:lineRule="auto"/>
              <w:jc w:val="center"/>
              <w:textAlignment w:val="baseline"/>
              <w:rPr>
                <w:bCs/>
                <w:sz w:val="22"/>
                <w:szCs w:val="22"/>
              </w:rPr>
            </w:pPr>
            <w:r w:rsidRPr="00046C30">
              <w:rPr>
                <w:bCs/>
                <w:sz w:val="22"/>
                <w:szCs w:val="22"/>
              </w:rPr>
              <w:t>+</w:t>
            </w:r>
          </w:p>
        </w:tc>
        <w:tc>
          <w:tcPr>
            <w:tcW w:w="839" w:type="dxa"/>
            <w:shd w:val="clear" w:color="auto" w:fill="auto"/>
          </w:tcPr>
          <w:p w14:paraId="4A3CAD9B" w14:textId="7FDE3A53" w:rsidR="00C60FC1" w:rsidRPr="00046C30" w:rsidRDefault="0087401B" w:rsidP="005C1F17">
            <w:pPr>
              <w:spacing w:line="276" w:lineRule="auto"/>
              <w:jc w:val="center"/>
              <w:textAlignment w:val="baseline"/>
              <w:rPr>
                <w:bCs/>
                <w:sz w:val="22"/>
                <w:szCs w:val="22"/>
              </w:rPr>
            </w:pPr>
            <w:r w:rsidRPr="00046C30">
              <w:rPr>
                <w:bCs/>
                <w:sz w:val="22"/>
                <w:szCs w:val="22"/>
              </w:rPr>
              <w:t>–</w:t>
            </w:r>
          </w:p>
        </w:tc>
      </w:tr>
      <w:tr w:rsidR="000D13DC" w:rsidRPr="00046C30" w14:paraId="70CAD7C7" w14:textId="77777777" w:rsidTr="00262369">
        <w:tc>
          <w:tcPr>
            <w:tcW w:w="2931" w:type="dxa"/>
            <w:shd w:val="clear" w:color="auto" w:fill="auto"/>
          </w:tcPr>
          <w:p w14:paraId="7B4EB34B" w14:textId="77777777" w:rsidR="00C60FC1" w:rsidRPr="00046C30" w:rsidRDefault="00C60FC1" w:rsidP="005C1F17">
            <w:pPr>
              <w:spacing w:line="276" w:lineRule="auto"/>
              <w:jc w:val="center"/>
              <w:textAlignment w:val="baseline"/>
              <w:rPr>
                <w:sz w:val="22"/>
                <w:szCs w:val="22"/>
              </w:rPr>
            </w:pPr>
            <w:r w:rsidRPr="00046C30">
              <w:rPr>
                <w:sz w:val="22"/>
                <w:szCs w:val="22"/>
              </w:rPr>
              <w:t>48</w:t>
            </w:r>
          </w:p>
        </w:tc>
        <w:tc>
          <w:tcPr>
            <w:tcW w:w="838" w:type="dxa"/>
            <w:shd w:val="clear" w:color="auto" w:fill="auto"/>
          </w:tcPr>
          <w:p w14:paraId="15412BF3" w14:textId="749961FF" w:rsidR="00C60FC1" w:rsidRPr="00046C30" w:rsidRDefault="0087401B" w:rsidP="005C1F17">
            <w:pPr>
              <w:spacing w:line="276" w:lineRule="auto"/>
              <w:jc w:val="center"/>
              <w:textAlignment w:val="baseline"/>
              <w:rPr>
                <w:sz w:val="22"/>
                <w:szCs w:val="22"/>
              </w:rPr>
            </w:pPr>
            <w:r w:rsidRPr="00046C30">
              <w:rPr>
                <w:sz w:val="22"/>
                <w:szCs w:val="22"/>
              </w:rPr>
              <w:t>–</w:t>
            </w:r>
          </w:p>
        </w:tc>
        <w:tc>
          <w:tcPr>
            <w:tcW w:w="839" w:type="dxa"/>
            <w:shd w:val="clear" w:color="auto" w:fill="auto"/>
          </w:tcPr>
          <w:p w14:paraId="003FCBBE" w14:textId="3ECD312A" w:rsidR="00C60FC1" w:rsidRPr="00046C30" w:rsidRDefault="0087401B" w:rsidP="005C1F17">
            <w:pPr>
              <w:spacing w:line="276" w:lineRule="auto"/>
              <w:jc w:val="center"/>
              <w:textAlignment w:val="baseline"/>
              <w:rPr>
                <w:sz w:val="22"/>
                <w:szCs w:val="22"/>
              </w:rPr>
            </w:pPr>
            <w:r w:rsidRPr="00046C30">
              <w:rPr>
                <w:sz w:val="22"/>
                <w:szCs w:val="22"/>
              </w:rPr>
              <w:t>–</w:t>
            </w:r>
          </w:p>
        </w:tc>
        <w:tc>
          <w:tcPr>
            <w:tcW w:w="838" w:type="dxa"/>
            <w:shd w:val="clear" w:color="auto" w:fill="auto"/>
          </w:tcPr>
          <w:p w14:paraId="2A77EFEC" w14:textId="25948631" w:rsidR="00C60FC1" w:rsidRPr="00046C30" w:rsidRDefault="0087401B" w:rsidP="005C1F17">
            <w:pPr>
              <w:spacing w:line="276" w:lineRule="auto"/>
              <w:jc w:val="center"/>
              <w:textAlignment w:val="baseline"/>
              <w:rPr>
                <w:sz w:val="22"/>
                <w:szCs w:val="22"/>
              </w:rPr>
            </w:pPr>
            <w:r w:rsidRPr="00046C30">
              <w:rPr>
                <w:sz w:val="22"/>
                <w:szCs w:val="22"/>
              </w:rPr>
              <w:t>–</w:t>
            </w:r>
          </w:p>
        </w:tc>
        <w:tc>
          <w:tcPr>
            <w:tcW w:w="839" w:type="dxa"/>
            <w:shd w:val="clear" w:color="auto" w:fill="auto"/>
          </w:tcPr>
          <w:p w14:paraId="563BF78B" w14:textId="12C54E55" w:rsidR="00C60FC1" w:rsidRPr="00046C30" w:rsidRDefault="0087401B" w:rsidP="005C1F17">
            <w:pPr>
              <w:spacing w:line="276" w:lineRule="auto"/>
              <w:jc w:val="center"/>
              <w:textAlignment w:val="baseline"/>
              <w:rPr>
                <w:sz w:val="22"/>
                <w:szCs w:val="22"/>
              </w:rPr>
            </w:pPr>
            <w:r w:rsidRPr="00046C30">
              <w:rPr>
                <w:sz w:val="22"/>
                <w:szCs w:val="22"/>
              </w:rPr>
              <w:t>–</w:t>
            </w:r>
          </w:p>
        </w:tc>
        <w:tc>
          <w:tcPr>
            <w:tcW w:w="838" w:type="dxa"/>
            <w:shd w:val="clear" w:color="auto" w:fill="auto"/>
          </w:tcPr>
          <w:p w14:paraId="55946A4F" w14:textId="53AF0046" w:rsidR="00C60FC1" w:rsidRPr="00046C30" w:rsidRDefault="0087401B" w:rsidP="005C1F17">
            <w:pPr>
              <w:spacing w:line="276" w:lineRule="auto"/>
              <w:jc w:val="center"/>
              <w:textAlignment w:val="baseline"/>
              <w:rPr>
                <w:sz w:val="22"/>
                <w:szCs w:val="22"/>
              </w:rPr>
            </w:pPr>
            <w:r w:rsidRPr="00046C30">
              <w:rPr>
                <w:sz w:val="22"/>
                <w:szCs w:val="22"/>
              </w:rPr>
              <w:t>–</w:t>
            </w:r>
          </w:p>
        </w:tc>
        <w:tc>
          <w:tcPr>
            <w:tcW w:w="839" w:type="dxa"/>
            <w:shd w:val="clear" w:color="auto" w:fill="auto"/>
          </w:tcPr>
          <w:p w14:paraId="39BF383C" w14:textId="5095273B" w:rsidR="00C60FC1" w:rsidRPr="00046C30" w:rsidRDefault="0087401B" w:rsidP="005C1F17">
            <w:pPr>
              <w:spacing w:line="276" w:lineRule="auto"/>
              <w:jc w:val="center"/>
              <w:textAlignment w:val="baseline"/>
              <w:rPr>
                <w:sz w:val="22"/>
                <w:szCs w:val="22"/>
              </w:rPr>
            </w:pPr>
            <w:r w:rsidRPr="00046C30">
              <w:rPr>
                <w:sz w:val="22"/>
                <w:szCs w:val="22"/>
              </w:rPr>
              <w:t>–</w:t>
            </w:r>
          </w:p>
        </w:tc>
        <w:tc>
          <w:tcPr>
            <w:tcW w:w="838" w:type="dxa"/>
            <w:shd w:val="clear" w:color="auto" w:fill="auto"/>
          </w:tcPr>
          <w:p w14:paraId="77DD1FF9" w14:textId="25844259" w:rsidR="00C60FC1" w:rsidRPr="00046C30" w:rsidRDefault="0087401B" w:rsidP="005C1F17">
            <w:pPr>
              <w:spacing w:line="276" w:lineRule="auto"/>
              <w:jc w:val="center"/>
              <w:textAlignment w:val="baseline"/>
              <w:rPr>
                <w:sz w:val="22"/>
                <w:szCs w:val="22"/>
              </w:rPr>
            </w:pPr>
            <w:r w:rsidRPr="00046C30">
              <w:rPr>
                <w:sz w:val="22"/>
                <w:szCs w:val="22"/>
              </w:rPr>
              <w:t>–</w:t>
            </w:r>
          </w:p>
        </w:tc>
        <w:tc>
          <w:tcPr>
            <w:tcW w:w="839" w:type="dxa"/>
            <w:shd w:val="clear" w:color="auto" w:fill="auto"/>
          </w:tcPr>
          <w:p w14:paraId="79208CEA" w14:textId="77777777" w:rsidR="00C60FC1" w:rsidRPr="00046C30" w:rsidRDefault="00C60FC1" w:rsidP="005C1F17">
            <w:pPr>
              <w:spacing w:line="276" w:lineRule="auto"/>
              <w:jc w:val="center"/>
              <w:textAlignment w:val="baseline"/>
              <w:rPr>
                <w:sz w:val="22"/>
                <w:szCs w:val="22"/>
              </w:rPr>
            </w:pPr>
            <w:r w:rsidRPr="00046C30">
              <w:rPr>
                <w:bCs/>
                <w:sz w:val="22"/>
                <w:szCs w:val="22"/>
              </w:rPr>
              <w:t>+</w:t>
            </w:r>
          </w:p>
        </w:tc>
      </w:tr>
      <w:tr w:rsidR="00C60FC1" w:rsidRPr="00046C30" w14:paraId="5DFFBD6C" w14:textId="77777777" w:rsidTr="00262369">
        <w:trPr>
          <w:trHeight w:val="670"/>
        </w:trPr>
        <w:tc>
          <w:tcPr>
            <w:tcW w:w="9639" w:type="dxa"/>
            <w:gridSpan w:val="9"/>
            <w:shd w:val="clear" w:color="auto" w:fill="auto"/>
          </w:tcPr>
          <w:p w14:paraId="30C4E75A" w14:textId="43CEE1FC" w:rsidR="00C3353E" w:rsidRPr="00046C30" w:rsidRDefault="00C3353E" w:rsidP="00C3353E">
            <w:pPr>
              <w:spacing w:line="276" w:lineRule="auto"/>
              <w:ind w:firstLine="567"/>
              <w:jc w:val="both"/>
              <w:textAlignment w:val="baseline"/>
              <w:rPr>
                <w:bCs/>
                <w:sz w:val="22"/>
                <w:szCs w:val="22"/>
              </w:rPr>
            </w:pPr>
            <w:r w:rsidRPr="00046C30">
              <w:rPr>
                <w:bCs/>
                <w:sz w:val="22"/>
                <w:szCs w:val="22"/>
              </w:rPr>
              <w:lastRenderedPageBreak/>
              <w:t xml:space="preserve">«+» – группа основных материалов, </w:t>
            </w:r>
            <w:r w:rsidR="00C01830" w:rsidRPr="00046C30">
              <w:rPr>
                <w:bCs/>
                <w:sz w:val="22"/>
                <w:szCs w:val="22"/>
              </w:rPr>
              <w:t>на которую</w:t>
            </w:r>
            <w:r w:rsidR="00C769EF" w:rsidRPr="00046C30">
              <w:rPr>
                <w:bCs/>
                <w:sz w:val="22"/>
                <w:szCs w:val="22"/>
              </w:rPr>
              <w:t xml:space="preserve"> распространяют аттестацию</w:t>
            </w:r>
            <w:r w:rsidRPr="00046C30">
              <w:rPr>
                <w:bCs/>
                <w:sz w:val="22"/>
                <w:szCs w:val="22"/>
              </w:rPr>
              <w:t xml:space="preserve">. </w:t>
            </w:r>
          </w:p>
          <w:p w14:paraId="0CEC3D7E" w14:textId="575E44E3" w:rsidR="00C60FC1" w:rsidRPr="00046C30" w:rsidRDefault="00C3353E" w:rsidP="00C3353E">
            <w:pPr>
              <w:spacing w:line="276" w:lineRule="auto"/>
              <w:ind w:firstLine="567"/>
              <w:jc w:val="both"/>
              <w:textAlignment w:val="baseline"/>
              <w:rPr>
                <w:bCs/>
                <w:sz w:val="22"/>
                <w:szCs w:val="22"/>
              </w:rPr>
            </w:pPr>
            <w:r w:rsidRPr="00046C30">
              <w:rPr>
                <w:bCs/>
                <w:sz w:val="22"/>
                <w:szCs w:val="22"/>
              </w:rPr>
              <w:t xml:space="preserve">«–» – группа основных материалов, </w:t>
            </w:r>
            <w:r w:rsidR="00C01830" w:rsidRPr="00046C30">
              <w:rPr>
                <w:bCs/>
                <w:sz w:val="22"/>
                <w:szCs w:val="22"/>
              </w:rPr>
              <w:t>на которую</w:t>
            </w:r>
            <w:r w:rsidR="00C769EF" w:rsidRPr="00046C30">
              <w:rPr>
                <w:bCs/>
                <w:sz w:val="22"/>
                <w:szCs w:val="22"/>
              </w:rPr>
              <w:t xml:space="preserve"> не распространяют аттестацию</w:t>
            </w:r>
            <w:r w:rsidRPr="00046C30">
              <w:rPr>
                <w:bCs/>
                <w:sz w:val="22"/>
                <w:szCs w:val="22"/>
              </w:rPr>
              <w:t>.</w:t>
            </w:r>
          </w:p>
        </w:tc>
      </w:tr>
    </w:tbl>
    <w:p w14:paraId="42A4D3E2" w14:textId="77777777" w:rsidR="005A49A9" w:rsidRPr="00046C30" w:rsidRDefault="005A49A9" w:rsidP="00C60FC1">
      <w:pPr>
        <w:spacing w:line="360" w:lineRule="auto"/>
        <w:jc w:val="both"/>
        <w:rPr>
          <w:spacing w:val="40"/>
          <w:sz w:val="22"/>
          <w:szCs w:val="22"/>
        </w:rPr>
      </w:pPr>
    </w:p>
    <w:p w14:paraId="67CFA053" w14:textId="03BE9D4A" w:rsidR="00C60FC1" w:rsidRPr="00046C30" w:rsidRDefault="00C60FC1" w:rsidP="00C60FC1">
      <w:pPr>
        <w:spacing w:line="360" w:lineRule="auto"/>
        <w:jc w:val="both"/>
        <w:rPr>
          <w:sz w:val="22"/>
          <w:szCs w:val="22"/>
        </w:rPr>
      </w:pPr>
      <w:r w:rsidRPr="00046C30">
        <w:rPr>
          <w:spacing w:val="40"/>
          <w:sz w:val="22"/>
          <w:szCs w:val="22"/>
        </w:rPr>
        <w:t xml:space="preserve">Таблица </w:t>
      </w:r>
      <w:r w:rsidR="00314B7D" w:rsidRPr="00046C30">
        <w:rPr>
          <w:sz w:val="22"/>
          <w:szCs w:val="22"/>
        </w:rPr>
        <w:t>И</w:t>
      </w:r>
      <w:r w:rsidRPr="00046C30">
        <w:rPr>
          <w:sz w:val="22"/>
          <w:szCs w:val="22"/>
        </w:rPr>
        <w:t xml:space="preserve">.5 </w:t>
      </w:r>
      <w:r w:rsidR="00C23B85" w:rsidRPr="00046C30">
        <w:rPr>
          <w:sz w:val="22"/>
          <w:szCs w:val="22"/>
        </w:rPr>
        <w:t>—</w:t>
      </w:r>
      <w:r w:rsidRPr="00046C30">
        <w:rPr>
          <w:sz w:val="22"/>
          <w:szCs w:val="22"/>
        </w:rPr>
        <w:t xml:space="preserve"> Область </w:t>
      </w:r>
      <w:r w:rsidR="00721B65" w:rsidRPr="00046C30">
        <w:rPr>
          <w:sz w:val="22"/>
          <w:szCs w:val="22"/>
        </w:rPr>
        <w:t xml:space="preserve">аттестации </w:t>
      </w:r>
      <w:r w:rsidR="00332260" w:rsidRPr="00046C30">
        <w:rPr>
          <w:sz w:val="22"/>
          <w:szCs w:val="22"/>
        </w:rPr>
        <w:t xml:space="preserve">по основным материалам из </w:t>
      </w:r>
      <w:r w:rsidR="0087401B" w:rsidRPr="00046C30">
        <w:rPr>
          <w:sz w:val="22"/>
          <w:szCs w:val="22"/>
        </w:rPr>
        <w:t>титана и титановых сплавов</w:t>
      </w:r>
    </w:p>
    <w:tbl>
      <w:tblPr>
        <w:tblW w:w="9639" w:type="dxa"/>
        <w:tblCellMar>
          <w:top w:w="28" w:type="dxa"/>
          <w:left w:w="28" w:type="dxa"/>
          <w:bottom w:w="28" w:type="dxa"/>
          <w:right w:w="28" w:type="dxa"/>
        </w:tblCellMar>
        <w:tblLook w:val="04A0" w:firstRow="1" w:lastRow="0" w:firstColumn="1" w:lastColumn="0" w:noHBand="0" w:noVBand="1"/>
      </w:tblPr>
      <w:tblGrid>
        <w:gridCol w:w="2977"/>
        <w:gridCol w:w="1701"/>
        <w:gridCol w:w="1559"/>
        <w:gridCol w:w="1559"/>
        <w:gridCol w:w="1843"/>
      </w:tblGrid>
      <w:tr w:rsidR="000D13DC" w:rsidRPr="00046C30" w14:paraId="25F13649" w14:textId="77777777" w:rsidTr="00262369">
        <w:tc>
          <w:tcPr>
            <w:tcW w:w="2977" w:type="dxa"/>
            <w:vMerge w:val="restart"/>
            <w:tcBorders>
              <w:top w:val="single" w:sz="6" w:space="0" w:color="000000"/>
              <w:left w:val="single" w:sz="6" w:space="0" w:color="000000"/>
              <w:right w:val="single" w:sz="6" w:space="0" w:color="000000"/>
            </w:tcBorders>
            <w:tcMar>
              <w:top w:w="0" w:type="dxa"/>
              <w:left w:w="74" w:type="dxa"/>
              <w:bottom w:w="0" w:type="dxa"/>
              <w:right w:w="74" w:type="dxa"/>
            </w:tcMar>
          </w:tcPr>
          <w:p w14:paraId="2346809F" w14:textId="0B2A28E8" w:rsidR="005A49A9" w:rsidRPr="00046C30" w:rsidRDefault="005A49A9" w:rsidP="00812536">
            <w:pPr>
              <w:spacing w:line="276" w:lineRule="auto"/>
              <w:jc w:val="center"/>
              <w:textAlignment w:val="baseline"/>
              <w:rPr>
                <w:szCs w:val="22"/>
              </w:rPr>
            </w:pPr>
            <w:r w:rsidRPr="00046C30">
              <w:rPr>
                <w:szCs w:val="22"/>
              </w:rPr>
              <w:t xml:space="preserve">Группы материалов КСС </w:t>
            </w:r>
            <w:r w:rsidRPr="00046C30">
              <w:rPr>
                <w:szCs w:val="22"/>
              </w:rPr>
              <w:br/>
              <w:t xml:space="preserve">в соответствии </w:t>
            </w:r>
            <w:r w:rsidRPr="00046C30">
              <w:rPr>
                <w:szCs w:val="22"/>
              </w:rPr>
              <w:br/>
              <w:t xml:space="preserve">с </w:t>
            </w:r>
            <w:r w:rsidRPr="00046C30">
              <w:rPr>
                <w:bCs/>
                <w:szCs w:val="22"/>
              </w:rPr>
              <w:t>ГОСТ ISO/TR 15608</w:t>
            </w:r>
          </w:p>
        </w:tc>
        <w:tc>
          <w:tcPr>
            <w:tcW w:w="666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2C11FE3" w14:textId="77777777" w:rsidR="005A49A9" w:rsidRPr="00046C30" w:rsidRDefault="005A49A9" w:rsidP="005A49A9">
            <w:pPr>
              <w:spacing w:line="276" w:lineRule="auto"/>
              <w:jc w:val="center"/>
              <w:textAlignment w:val="baseline"/>
              <w:rPr>
                <w:szCs w:val="22"/>
              </w:rPr>
            </w:pPr>
            <w:r w:rsidRPr="00046C30">
              <w:rPr>
                <w:szCs w:val="22"/>
              </w:rPr>
              <w:t>Область аттестации</w:t>
            </w:r>
          </w:p>
        </w:tc>
      </w:tr>
      <w:tr w:rsidR="000D13DC" w:rsidRPr="00046C30" w14:paraId="5FA6D442" w14:textId="77777777" w:rsidTr="00262369">
        <w:tc>
          <w:tcPr>
            <w:tcW w:w="2977" w:type="dxa"/>
            <w:vMerge/>
            <w:tcBorders>
              <w:left w:val="single" w:sz="6" w:space="0" w:color="000000"/>
              <w:bottom w:val="double" w:sz="4" w:space="0" w:color="auto"/>
              <w:right w:val="single" w:sz="6" w:space="0" w:color="000000"/>
            </w:tcBorders>
            <w:tcMar>
              <w:top w:w="0" w:type="dxa"/>
              <w:left w:w="74" w:type="dxa"/>
              <w:bottom w:w="0" w:type="dxa"/>
              <w:right w:w="74" w:type="dxa"/>
            </w:tcMar>
          </w:tcPr>
          <w:p w14:paraId="31BC5ACC" w14:textId="77777777" w:rsidR="00C60FC1" w:rsidRPr="00046C30" w:rsidRDefault="00C60FC1" w:rsidP="00C23B85">
            <w:pPr>
              <w:spacing w:line="276" w:lineRule="auto"/>
              <w:rPr>
                <w:szCs w:val="22"/>
              </w:rPr>
            </w:pPr>
          </w:p>
        </w:tc>
        <w:tc>
          <w:tcPr>
            <w:tcW w:w="1701"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vAlign w:val="center"/>
          </w:tcPr>
          <w:p w14:paraId="21F41A81" w14:textId="77777777" w:rsidR="00C60FC1" w:rsidRPr="00046C30" w:rsidRDefault="00C60FC1" w:rsidP="00C23B85">
            <w:pPr>
              <w:spacing w:line="276" w:lineRule="auto"/>
              <w:jc w:val="center"/>
              <w:textAlignment w:val="baseline"/>
              <w:rPr>
                <w:szCs w:val="22"/>
              </w:rPr>
            </w:pPr>
            <w:r w:rsidRPr="00046C30">
              <w:rPr>
                <w:szCs w:val="22"/>
              </w:rPr>
              <w:t>51</w:t>
            </w:r>
          </w:p>
        </w:tc>
        <w:tc>
          <w:tcPr>
            <w:tcW w:w="1559"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vAlign w:val="center"/>
          </w:tcPr>
          <w:p w14:paraId="2CA98AE6" w14:textId="77777777" w:rsidR="00C60FC1" w:rsidRPr="00046C30" w:rsidRDefault="00C60FC1" w:rsidP="00C23B85">
            <w:pPr>
              <w:spacing w:line="276" w:lineRule="auto"/>
              <w:jc w:val="center"/>
              <w:textAlignment w:val="baseline"/>
              <w:rPr>
                <w:szCs w:val="22"/>
              </w:rPr>
            </w:pPr>
            <w:r w:rsidRPr="00046C30">
              <w:rPr>
                <w:szCs w:val="22"/>
              </w:rPr>
              <w:t>52</w:t>
            </w:r>
          </w:p>
        </w:tc>
        <w:tc>
          <w:tcPr>
            <w:tcW w:w="1559"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vAlign w:val="center"/>
          </w:tcPr>
          <w:p w14:paraId="7F4270B1" w14:textId="77777777" w:rsidR="00C60FC1" w:rsidRPr="00046C30" w:rsidRDefault="00C60FC1" w:rsidP="00C23B85">
            <w:pPr>
              <w:spacing w:line="276" w:lineRule="auto"/>
              <w:jc w:val="center"/>
              <w:textAlignment w:val="baseline"/>
              <w:rPr>
                <w:szCs w:val="22"/>
              </w:rPr>
            </w:pPr>
            <w:r w:rsidRPr="00046C30">
              <w:rPr>
                <w:szCs w:val="22"/>
              </w:rPr>
              <w:t>53</w:t>
            </w:r>
          </w:p>
        </w:tc>
        <w:tc>
          <w:tcPr>
            <w:tcW w:w="1843"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vAlign w:val="center"/>
          </w:tcPr>
          <w:p w14:paraId="32EA4005" w14:textId="77777777" w:rsidR="00C60FC1" w:rsidRPr="00046C30" w:rsidRDefault="00C60FC1" w:rsidP="00C23B85">
            <w:pPr>
              <w:spacing w:line="276" w:lineRule="auto"/>
              <w:jc w:val="center"/>
              <w:textAlignment w:val="baseline"/>
              <w:rPr>
                <w:szCs w:val="22"/>
              </w:rPr>
            </w:pPr>
            <w:r w:rsidRPr="00046C30">
              <w:rPr>
                <w:szCs w:val="22"/>
              </w:rPr>
              <w:t>54</w:t>
            </w:r>
          </w:p>
        </w:tc>
      </w:tr>
      <w:tr w:rsidR="000D13DC" w:rsidRPr="00046C30" w14:paraId="6A68BE87" w14:textId="77777777" w:rsidTr="00262369">
        <w:tc>
          <w:tcPr>
            <w:tcW w:w="2977" w:type="dxa"/>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tcPr>
          <w:p w14:paraId="1E29DD04" w14:textId="77777777" w:rsidR="00C60FC1" w:rsidRPr="00046C30" w:rsidRDefault="00C60FC1" w:rsidP="00C23B85">
            <w:pPr>
              <w:spacing w:line="276" w:lineRule="auto"/>
              <w:jc w:val="center"/>
              <w:textAlignment w:val="baseline"/>
              <w:rPr>
                <w:sz w:val="22"/>
                <w:szCs w:val="22"/>
              </w:rPr>
            </w:pPr>
            <w:r w:rsidRPr="00046C30">
              <w:rPr>
                <w:sz w:val="22"/>
                <w:szCs w:val="22"/>
              </w:rPr>
              <w:t>51</w:t>
            </w:r>
          </w:p>
        </w:tc>
        <w:tc>
          <w:tcPr>
            <w:tcW w:w="1701" w:type="dxa"/>
            <w:tcBorders>
              <w:top w:val="double" w:sz="4" w:space="0" w:color="auto"/>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14:paraId="4710B1A7" w14:textId="77777777" w:rsidR="00C60FC1" w:rsidRPr="00046C30" w:rsidRDefault="00C60FC1" w:rsidP="00C23B85">
            <w:pPr>
              <w:spacing w:line="276" w:lineRule="auto"/>
              <w:jc w:val="center"/>
              <w:textAlignment w:val="baseline"/>
              <w:rPr>
                <w:sz w:val="22"/>
                <w:szCs w:val="22"/>
              </w:rPr>
            </w:pPr>
            <w:r w:rsidRPr="00046C30">
              <w:rPr>
                <w:bCs/>
                <w:sz w:val="22"/>
                <w:szCs w:val="22"/>
              </w:rPr>
              <w:t>+</w:t>
            </w:r>
          </w:p>
        </w:tc>
        <w:tc>
          <w:tcPr>
            <w:tcW w:w="1559" w:type="dxa"/>
            <w:tcBorders>
              <w:top w:val="double" w:sz="4" w:space="0" w:color="auto"/>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14:paraId="667C2D48" w14:textId="77777777" w:rsidR="00C60FC1" w:rsidRPr="00046C30" w:rsidRDefault="00C60FC1" w:rsidP="00C23B85">
            <w:pPr>
              <w:spacing w:line="276" w:lineRule="auto"/>
              <w:jc w:val="center"/>
              <w:textAlignment w:val="baseline"/>
              <w:rPr>
                <w:sz w:val="22"/>
                <w:szCs w:val="22"/>
              </w:rPr>
            </w:pPr>
            <w:r w:rsidRPr="00046C30">
              <w:rPr>
                <w:bCs/>
                <w:sz w:val="22"/>
                <w:szCs w:val="22"/>
              </w:rPr>
              <w:t>+</w:t>
            </w:r>
          </w:p>
        </w:tc>
        <w:tc>
          <w:tcPr>
            <w:tcW w:w="1559" w:type="dxa"/>
            <w:tcBorders>
              <w:top w:val="double" w:sz="4" w:space="0" w:color="auto"/>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14:paraId="44E20649" w14:textId="77777777" w:rsidR="00C60FC1" w:rsidRPr="00046C30" w:rsidRDefault="00C60FC1" w:rsidP="00C23B85">
            <w:pPr>
              <w:spacing w:line="276" w:lineRule="auto"/>
              <w:jc w:val="center"/>
              <w:textAlignment w:val="baseline"/>
              <w:rPr>
                <w:sz w:val="22"/>
                <w:szCs w:val="22"/>
              </w:rPr>
            </w:pPr>
            <w:r w:rsidRPr="00046C30">
              <w:rPr>
                <w:bCs/>
                <w:sz w:val="22"/>
                <w:szCs w:val="22"/>
              </w:rPr>
              <w:t>+</w:t>
            </w:r>
          </w:p>
        </w:tc>
        <w:tc>
          <w:tcPr>
            <w:tcW w:w="1843" w:type="dxa"/>
            <w:tcBorders>
              <w:top w:val="double" w:sz="4" w:space="0" w:color="auto"/>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14:paraId="2E180446" w14:textId="77777777" w:rsidR="00C60FC1" w:rsidRPr="00046C30" w:rsidRDefault="00C60FC1" w:rsidP="00C23B85">
            <w:pPr>
              <w:spacing w:line="276" w:lineRule="auto"/>
              <w:jc w:val="center"/>
              <w:textAlignment w:val="baseline"/>
              <w:rPr>
                <w:sz w:val="22"/>
                <w:szCs w:val="22"/>
              </w:rPr>
            </w:pPr>
            <w:r w:rsidRPr="00046C30">
              <w:rPr>
                <w:bCs/>
                <w:sz w:val="22"/>
                <w:szCs w:val="22"/>
              </w:rPr>
              <w:t>+</w:t>
            </w:r>
          </w:p>
        </w:tc>
      </w:tr>
      <w:tr w:rsidR="000D13DC" w:rsidRPr="00046C30" w14:paraId="104857BB" w14:textId="77777777" w:rsidTr="00262369">
        <w:tc>
          <w:tcPr>
            <w:tcW w:w="29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F623DB9" w14:textId="77777777" w:rsidR="00C60FC1" w:rsidRPr="00046C30" w:rsidRDefault="00C60FC1" w:rsidP="00C23B85">
            <w:pPr>
              <w:spacing w:line="276" w:lineRule="auto"/>
              <w:jc w:val="center"/>
              <w:textAlignment w:val="baseline"/>
              <w:rPr>
                <w:sz w:val="22"/>
                <w:szCs w:val="22"/>
              </w:rPr>
            </w:pPr>
            <w:r w:rsidRPr="00046C30">
              <w:rPr>
                <w:sz w:val="22"/>
                <w:szCs w:val="22"/>
              </w:rPr>
              <w:t>52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06E6C5A4" w14:textId="77777777" w:rsidR="00C60FC1" w:rsidRPr="00046C30" w:rsidRDefault="00C60FC1" w:rsidP="00C23B85">
            <w:pPr>
              <w:spacing w:line="276" w:lineRule="auto"/>
              <w:jc w:val="center"/>
              <w:textAlignment w:val="baseline"/>
              <w:rPr>
                <w:sz w:val="22"/>
                <w:szCs w:val="22"/>
              </w:rPr>
            </w:pPr>
            <w:r w:rsidRPr="00046C30">
              <w:rPr>
                <w:bCs/>
                <w:sz w:val="22"/>
                <w:szCs w:val="22"/>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14:paraId="5E38D97A" w14:textId="77777777" w:rsidR="00C60FC1" w:rsidRPr="00046C30" w:rsidRDefault="00C60FC1" w:rsidP="00C23B85">
            <w:pPr>
              <w:spacing w:line="276" w:lineRule="auto"/>
              <w:jc w:val="center"/>
              <w:textAlignment w:val="baseline"/>
              <w:rPr>
                <w:sz w:val="22"/>
                <w:szCs w:val="22"/>
              </w:rPr>
            </w:pPr>
            <w:r w:rsidRPr="00046C30">
              <w:rPr>
                <w:bCs/>
                <w:sz w:val="22"/>
                <w:szCs w:val="22"/>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14:paraId="45FC004D" w14:textId="77777777" w:rsidR="00C60FC1" w:rsidRPr="00046C30" w:rsidRDefault="00C60FC1" w:rsidP="00C23B85">
            <w:pPr>
              <w:spacing w:line="276" w:lineRule="auto"/>
              <w:jc w:val="center"/>
              <w:textAlignment w:val="baseline"/>
              <w:rPr>
                <w:sz w:val="22"/>
                <w:szCs w:val="22"/>
              </w:rPr>
            </w:pPr>
            <w:r w:rsidRPr="00046C30">
              <w:rPr>
                <w:bCs/>
                <w:sz w:val="22"/>
                <w:szCs w:val="22"/>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14:paraId="6FA461C9" w14:textId="77777777" w:rsidR="00C60FC1" w:rsidRPr="00046C30" w:rsidRDefault="00C60FC1" w:rsidP="00C23B85">
            <w:pPr>
              <w:spacing w:line="276" w:lineRule="auto"/>
              <w:jc w:val="center"/>
              <w:textAlignment w:val="baseline"/>
              <w:rPr>
                <w:sz w:val="22"/>
                <w:szCs w:val="22"/>
              </w:rPr>
            </w:pPr>
            <w:r w:rsidRPr="00046C30">
              <w:rPr>
                <w:bCs/>
                <w:sz w:val="22"/>
                <w:szCs w:val="22"/>
              </w:rPr>
              <w:t>+</w:t>
            </w:r>
          </w:p>
        </w:tc>
      </w:tr>
      <w:tr w:rsidR="000D13DC" w:rsidRPr="00046C30" w14:paraId="52F89386" w14:textId="77777777" w:rsidTr="00262369">
        <w:tc>
          <w:tcPr>
            <w:tcW w:w="29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25A5037" w14:textId="77777777" w:rsidR="00C60FC1" w:rsidRPr="00046C30" w:rsidRDefault="00C60FC1" w:rsidP="00C23B85">
            <w:pPr>
              <w:spacing w:line="276" w:lineRule="auto"/>
              <w:jc w:val="center"/>
              <w:textAlignment w:val="baseline"/>
              <w:rPr>
                <w:sz w:val="22"/>
                <w:szCs w:val="22"/>
              </w:rPr>
            </w:pPr>
            <w:r w:rsidRPr="00046C30">
              <w:rPr>
                <w:sz w:val="22"/>
                <w:szCs w:val="22"/>
              </w:rPr>
              <w:t>53</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1DC41910" w14:textId="77777777" w:rsidR="00C60FC1" w:rsidRPr="00046C30" w:rsidRDefault="00C60FC1" w:rsidP="00C23B85">
            <w:pPr>
              <w:spacing w:line="276" w:lineRule="auto"/>
              <w:jc w:val="center"/>
              <w:textAlignment w:val="baseline"/>
              <w:rPr>
                <w:sz w:val="22"/>
                <w:szCs w:val="22"/>
              </w:rPr>
            </w:pPr>
            <w:r w:rsidRPr="00046C30">
              <w:rPr>
                <w:bCs/>
                <w:sz w:val="22"/>
                <w:szCs w:val="22"/>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14:paraId="07022E71" w14:textId="77777777" w:rsidR="00C60FC1" w:rsidRPr="00046C30" w:rsidRDefault="00C60FC1" w:rsidP="00C23B85">
            <w:pPr>
              <w:spacing w:line="276" w:lineRule="auto"/>
              <w:jc w:val="center"/>
              <w:textAlignment w:val="baseline"/>
              <w:rPr>
                <w:sz w:val="22"/>
                <w:szCs w:val="22"/>
              </w:rPr>
            </w:pPr>
            <w:r w:rsidRPr="00046C30">
              <w:rPr>
                <w:bCs/>
                <w:sz w:val="22"/>
                <w:szCs w:val="22"/>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14:paraId="79BC5E4B" w14:textId="77777777" w:rsidR="00C60FC1" w:rsidRPr="00046C30" w:rsidRDefault="00C60FC1" w:rsidP="00C23B85">
            <w:pPr>
              <w:spacing w:line="276" w:lineRule="auto"/>
              <w:jc w:val="center"/>
              <w:textAlignment w:val="baseline"/>
              <w:rPr>
                <w:sz w:val="22"/>
                <w:szCs w:val="22"/>
              </w:rPr>
            </w:pPr>
            <w:r w:rsidRPr="00046C30">
              <w:rPr>
                <w:bCs/>
                <w:sz w:val="22"/>
                <w:szCs w:val="22"/>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14:paraId="4A7A5AC2" w14:textId="77777777" w:rsidR="00C60FC1" w:rsidRPr="00046C30" w:rsidRDefault="00C60FC1" w:rsidP="00C23B85">
            <w:pPr>
              <w:spacing w:line="276" w:lineRule="auto"/>
              <w:jc w:val="center"/>
              <w:textAlignment w:val="baseline"/>
              <w:rPr>
                <w:sz w:val="22"/>
                <w:szCs w:val="22"/>
              </w:rPr>
            </w:pPr>
            <w:r w:rsidRPr="00046C30">
              <w:rPr>
                <w:bCs/>
                <w:sz w:val="22"/>
                <w:szCs w:val="22"/>
              </w:rPr>
              <w:t>+</w:t>
            </w:r>
          </w:p>
        </w:tc>
      </w:tr>
      <w:tr w:rsidR="000D13DC" w:rsidRPr="00046C30" w14:paraId="572537EA" w14:textId="77777777" w:rsidTr="00262369">
        <w:tc>
          <w:tcPr>
            <w:tcW w:w="29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5406DB9" w14:textId="77777777" w:rsidR="00C60FC1" w:rsidRPr="00046C30" w:rsidRDefault="00C60FC1" w:rsidP="00C23B85">
            <w:pPr>
              <w:spacing w:line="276" w:lineRule="auto"/>
              <w:jc w:val="center"/>
              <w:textAlignment w:val="baseline"/>
              <w:rPr>
                <w:sz w:val="22"/>
                <w:szCs w:val="22"/>
              </w:rPr>
            </w:pPr>
            <w:r w:rsidRPr="00046C30">
              <w:rPr>
                <w:sz w:val="22"/>
                <w:szCs w:val="22"/>
              </w:rPr>
              <w:t>54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33BE1738" w14:textId="77777777" w:rsidR="00C60FC1" w:rsidRPr="00046C30" w:rsidRDefault="00C60FC1" w:rsidP="00C23B85">
            <w:pPr>
              <w:spacing w:line="276" w:lineRule="auto"/>
              <w:jc w:val="center"/>
              <w:textAlignment w:val="baseline"/>
              <w:rPr>
                <w:sz w:val="22"/>
                <w:szCs w:val="22"/>
              </w:rPr>
            </w:pPr>
            <w:r w:rsidRPr="00046C30">
              <w:rPr>
                <w:bCs/>
                <w:sz w:val="22"/>
                <w:szCs w:val="22"/>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14:paraId="1E8D7DFC" w14:textId="77777777" w:rsidR="00C60FC1" w:rsidRPr="00046C30" w:rsidRDefault="00C60FC1" w:rsidP="00C23B85">
            <w:pPr>
              <w:spacing w:line="276" w:lineRule="auto"/>
              <w:jc w:val="center"/>
              <w:textAlignment w:val="baseline"/>
              <w:rPr>
                <w:sz w:val="22"/>
                <w:szCs w:val="22"/>
              </w:rPr>
            </w:pPr>
            <w:r w:rsidRPr="00046C30">
              <w:rPr>
                <w:bCs/>
                <w:sz w:val="22"/>
                <w:szCs w:val="22"/>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14:paraId="352700B1" w14:textId="77777777" w:rsidR="00C60FC1" w:rsidRPr="00046C30" w:rsidRDefault="00C60FC1" w:rsidP="00C23B85">
            <w:pPr>
              <w:spacing w:line="276" w:lineRule="auto"/>
              <w:jc w:val="center"/>
              <w:textAlignment w:val="baseline"/>
              <w:rPr>
                <w:sz w:val="22"/>
                <w:szCs w:val="22"/>
              </w:rPr>
            </w:pPr>
            <w:r w:rsidRPr="00046C30">
              <w:rPr>
                <w:bCs/>
                <w:sz w:val="22"/>
                <w:szCs w:val="22"/>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14:paraId="34525F77" w14:textId="77777777" w:rsidR="00C60FC1" w:rsidRPr="00046C30" w:rsidRDefault="00C60FC1" w:rsidP="00C23B85">
            <w:pPr>
              <w:spacing w:line="276" w:lineRule="auto"/>
              <w:jc w:val="center"/>
              <w:textAlignment w:val="baseline"/>
              <w:rPr>
                <w:sz w:val="22"/>
                <w:szCs w:val="22"/>
              </w:rPr>
            </w:pPr>
            <w:r w:rsidRPr="00046C30">
              <w:rPr>
                <w:bCs/>
                <w:sz w:val="22"/>
                <w:szCs w:val="22"/>
              </w:rPr>
              <w:t>+</w:t>
            </w:r>
          </w:p>
        </w:tc>
      </w:tr>
      <w:tr w:rsidR="000D13DC" w:rsidRPr="00046C30" w14:paraId="06E26A7B" w14:textId="77777777" w:rsidTr="00262369">
        <w:trPr>
          <w:trHeight w:val="389"/>
        </w:trPr>
        <w:tc>
          <w:tcPr>
            <w:tcW w:w="9639"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9DEE420" w14:textId="5F38F5C3" w:rsidR="00C60FC1" w:rsidRPr="00046C30" w:rsidRDefault="00C3353E" w:rsidP="00C3353E">
            <w:pPr>
              <w:spacing w:line="276" w:lineRule="auto"/>
              <w:ind w:firstLine="567"/>
              <w:jc w:val="both"/>
              <w:textAlignment w:val="baseline"/>
              <w:rPr>
                <w:bCs/>
                <w:sz w:val="22"/>
                <w:szCs w:val="22"/>
              </w:rPr>
            </w:pPr>
            <w:r w:rsidRPr="00046C30">
              <w:rPr>
                <w:bCs/>
                <w:sz w:val="22"/>
                <w:szCs w:val="22"/>
              </w:rPr>
              <w:t xml:space="preserve">«+» – группа основных материалов, </w:t>
            </w:r>
            <w:r w:rsidR="00C01830" w:rsidRPr="00046C30">
              <w:rPr>
                <w:bCs/>
                <w:sz w:val="22"/>
                <w:szCs w:val="22"/>
              </w:rPr>
              <w:t>на которую</w:t>
            </w:r>
            <w:r w:rsidR="00C769EF" w:rsidRPr="00046C30">
              <w:rPr>
                <w:bCs/>
                <w:sz w:val="22"/>
                <w:szCs w:val="22"/>
              </w:rPr>
              <w:t xml:space="preserve"> распространяют аттестацию</w:t>
            </w:r>
            <w:r w:rsidRPr="00046C30">
              <w:rPr>
                <w:bCs/>
                <w:szCs w:val="22"/>
              </w:rPr>
              <w:t xml:space="preserve">. </w:t>
            </w:r>
          </w:p>
        </w:tc>
      </w:tr>
      <w:bookmarkEnd w:id="23"/>
    </w:tbl>
    <w:p w14:paraId="371BB5C5" w14:textId="77777777" w:rsidR="00636091" w:rsidRPr="00046C30" w:rsidRDefault="00636091" w:rsidP="006B3D7E">
      <w:pPr>
        <w:spacing w:line="360" w:lineRule="auto"/>
        <w:rPr>
          <w:sz w:val="22"/>
          <w:szCs w:val="22"/>
        </w:rPr>
      </w:pPr>
    </w:p>
    <w:p w14:paraId="3D190C2D" w14:textId="77777777" w:rsidR="00022781" w:rsidRPr="00046C30" w:rsidRDefault="00022781" w:rsidP="00C11456">
      <w:pPr>
        <w:rPr>
          <w:sz w:val="24"/>
          <w:szCs w:val="24"/>
        </w:rPr>
      </w:pPr>
    </w:p>
    <w:p w14:paraId="04F4EA60" w14:textId="77777777" w:rsidR="00022781" w:rsidRPr="00046C30" w:rsidRDefault="00022781" w:rsidP="00C11456">
      <w:pPr>
        <w:pStyle w:val="af9"/>
        <w:spacing w:line="360" w:lineRule="auto"/>
        <w:ind w:firstLine="426"/>
        <w:jc w:val="center"/>
        <w:rPr>
          <w:sz w:val="24"/>
          <w:szCs w:val="24"/>
        </w:rPr>
        <w:sectPr w:rsidR="00022781" w:rsidRPr="00046C30" w:rsidSect="005476DD">
          <w:headerReference w:type="even" r:id="rId34"/>
          <w:headerReference w:type="default" r:id="rId35"/>
          <w:footerReference w:type="even" r:id="rId36"/>
          <w:footerReference w:type="default" r:id="rId37"/>
          <w:footnotePr>
            <w:numRestart w:val="eachPage"/>
          </w:footnotePr>
          <w:pgSz w:w="11907" w:h="16727"/>
          <w:pgMar w:top="1134" w:right="1418" w:bottom="1134" w:left="851" w:header="720" w:footer="720" w:gutter="0"/>
          <w:cols w:space="720"/>
          <w:noEndnote/>
        </w:sectPr>
      </w:pPr>
    </w:p>
    <w:p w14:paraId="42D0180D" w14:textId="2B631A00" w:rsidR="00DB49CA" w:rsidRPr="00046C30" w:rsidRDefault="00DB49CA" w:rsidP="00BD649C">
      <w:pPr>
        <w:tabs>
          <w:tab w:val="center" w:pos="5040"/>
          <w:tab w:val="left" w:pos="6330"/>
        </w:tabs>
        <w:spacing w:line="360" w:lineRule="auto"/>
        <w:jc w:val="center"/>
        <w:rPr>
          <w:b/>
          <w:bCs/>
          <w:sz w:val="24"/>
          <w:szCs w:val="18"/>
        </w:rPr>
      </w:pPr>
      <w:r w:rsidRPr="00046C30">
        <w:rPr>
          <w:b/>
          <w:bCs/>
          <w:sz w:val="24"/>
          <w:szCs w:val="18"/>
        </w:rPr>
        <w:lastRenderedPageBreak/>
        <w:t xml:space="preserve">Приложение </w:t>
      </w:r>
      <w:r w:rsidR="00275ECB" w:rsidRPr="00046C30">
        <w:rPr>
          <w:b/>
          <w:bCs/>
          <w:sz w:val="24"/>
          <w:szCs w:val="18"/>
        </w:rPr>
        <w:t>И</w:t>
      </w:r>
    </w:p>
    <w:p w14:paraId="443786E2" w14:textId="77777777" w:rsidR="00537BBD" w:rsidRPr="00046C30" w:rsidRDefault="00537BBD" w:rsidP="00BD649C">
      <w:pPr>
        <w:tabs>
          <w:tab w:val="center" w:pos="5040"/>
          <w:tab w:val="left" w:pos="6330"/>
        </w:tabs>
        <w:spacing w:line="360" w:lineRule="auto"/>
        <w:jc w:val="center"/>
        <w:rPr>
          <w:b/>
          <w:bCs/>
          <w:sz w:val="24"/>
          <w:szCs w:val="18"/>
        </w:rPr>
      </w:pPr>
      <w:r w:rsidRPr="00046C30">
        <w:rPr>
          <w:b/>
          <w:bCs/>
          <w:sz w:val="24"/>
          <w:szCs w:val="18"/>
        </w:rPr>
        <w:t>(</w:t>
      </w:r>
      <w:r w:rsidR="00407A68" w:rsidRPr="00046C30">
        <w:rPr>
          <w:b/>
          <w:bCs/>
          <w:sz w:val="24"/>
          <w:szCs w:val="18"/>
        </w:rPr>
        <w:t>рекомендуемое</w:t>
      </w:r>
      <w:r w:rsidRPr="00046C30">
        <w:rPr>
          <w:b/>
          <w:bCs/>
          <w:sz w:val="24"/>
          <w:szCs w:val="18"/>
        </w:rPr>
        <w:t>)</w:t>
      </w:r>
    </w:p>
    <w:p w14:paraId="213E75FA" w14:textId="77777777" w:rsidR="00763E74" w:rsidRPr="00046C30" w:rsidRDefault="00763E74" w:rsidP="00BD649C">
      <w:pPr>
        <w:tabs>
          <w:tab w:val="center" w:pos="5040"/>
          <w:tab w:val="left" w:pos="6330"/>
        </w:tabs>
        <w:spacing w:line="360" w:lineRule="auto"/>
        <w:jc w:val="center"/>
        <w:rPr>
          <w:b/>
          <w:bCs/>
          <w:sz w:val="24"/>
          <w:szCs w:val="18"/>
        </w:rPr>
      </w:pPr>
    </w:p>
    <w:p w14:paraId="7440C48B" w14:textId="22AE4076" w:rsidR="00763E74" w:rsidRPr="00046C30" w:rsidRDefault="00D15726" w:rsidP="00BD649C">
      <w:pPr>
        <w:tabs>
          <w:tab w:val="center" w:pos="5040"/>
          <w:tab w:val="left" w:pos="6330"/>
        </w:tabs>
        <w:spacing w:line="360" w:lineRule="auto"/>
        <w:jc w:val="center"/>
        <w:rPr>
          <w:b/>
          <w:bCs/>
          <w:sz w:val="24"/>
          <w:szCs w:val="18"/>
        </w:rPr>
      </w:pPr>
      <w:r w:rsidRPr="00046C30">
        <w:rPr>
          <w:b/>
          <w:bCs/>
          <w:sz w:val="24"/>
          <w:szCs w:val="18"/>
        </w:rPr>
        <w:t>Форма протокола аттестационных испытаний технологи</w:t>
      </w:r>
      <w:r w:rsidR="0037704C" w:rsidRPr="00046C30">
        <w:rPr>
          <w:b/>
          <w:bCs/>
          <w:sz w:val="24"/>
          <w:szCs w:val="18"/>
        </w:rPr>
        <w:t>и</w:t>
      </w:r>
      <w:r w:rsidRPr="00046C30">
        <w:rPr>
          <w:b/>
          <w:bCs/>
          <w:sz w:val="24"/>
          <w:szCs w:val="18"/>
        </w:rPr>
        <w:t xml:space="preserve"> сварки</w:t>
      </w:r>
      <w:r w:rsidR="0037704C" w:rsidRPr="00046C30">
        <w:rPr>
          <w:b/>
          <w:bCs/>
          <w:sz w:val="24"/>
          <w:szCs w:val="18"/>
        </w:rPr>
        <w:t xml:space="preserve"> (наплавки, пайки)</w:t>
      </w:r>
    </w:p>
    <w:p w14:paraId="73C108B2" w14:textId="77777777" w:rsidR="00763E74" w:rsidRPr="00046C30" w:rsidRDefault="00763E74" w:rsidP="00BD649C">
      <w:pPr>
        <w:tabs>
          <w:tab w:val="center" w:pos="5040"/>
          <w:tab w:val="left" w:pos="6330"/>
        </w:tabs>
        <w:spacing w:line="360" w:lineRule="auto"/>
        <w:jc w:val="center"/>
        <w:rPr>
          <w:b/>
          <w:bCs/>
          <w:sz w:val="24"/>
          <w:szCs w:val="18"/>
        </w:rPr>
      </w:pPr>
    </w:p>
    <w:tbl>
      <w:tblPr>
        <w:tblW w:w="0" w:type="auto"/>
        <w:tblInd w:w="108" w:type="dxa"/>
        <w:tblLook w:val="04A0" w:firstRow="1" w:lastRow="0" w:firstColumn="1" w:lastColumn="0" w:noHBand="0" w:noVBand="1"/>
      </w:tblPr>
      <w:tblGrid>
        <w:gridCol w:w="2222"/>
        <w:gridCol w:w="755"/>
        <w:gridCol w:w="1616"/>
        <w:gridCol w:w="440"/>
        <w:gridCol w:w="2088"/>
        <w:gridCol w:w="392"/>
        <w:gridCol w:w="2126"/>
      </w:tblGrid>
      <w:tr w:rsidR="000D13DC" w:rsidRPr="00046C30" w14:paraId="3860685D" w14:textId="77777777" w:rsidTr="005A15C3">
        <w:tc>
          <w:tcPr>
            <w:tcW w:w="9639" w:type="dxa"/>
            <w:gridSpan w:val="7"/>
            <w:shd w:val="clear" w:color="auto" w:fill="auto"/>
          </w:tcPr>
          <w:p w14:paraId="4F778CC6" w14:textId="058AB9E4" w:rsidR="00BD649C" w:rsidRPr="00046C30" w:rsidRDefault="00B27E8A" w:rsidP="00D0348D">
            <w:pPr>
              <w:spacing w:line="276" w:lineRule="auto"/>
              <w:jc w:val="center"/>
              <w:rPr>
                <w:rFonts w:eastAsia="SimSun"/>
                <w:sz w:val="22"/>
                <w:szCs w:val="24"/>
                <w:lang w:eastAsia="zh-CN"/>
              </w:rPr>
            </w:pPr>
            <w:r w:rsidRPr="00046C30">
              <w:rPr>
                <w:rFonts w:eastAsia="SimSun"/>
                <w:sz w:val="22"/>
                <w:szCs w:val="24"/>
                <w:lang w:eastAsia="zh-CN"/>
              </w:rPr>
              <w:t xml:space="preserve">ПРОТОКОЛ АТТЕСТАЦИОННЫХ ИСПЫТАНИЙ ТЕХНОЛОГИИ </w:t>
            </w:r>
            <w:r w:rsidR="0037704C" w:rsidRPr="00046C30">
              <w:rPr>
                <w:rFonts w:eastAsia="SimSun"/>
                <w:sz w:val="22"/>
                <w:szCs w:val="24"/>
                <w:lang w:eastAsia="zh-CN"/>
              </w:rPr>
              <w:br/>
              <w:t>СВАРКИ (НАПЛАВКИ, ПАЙКИ)</w:t>
            </w:r>
          </w:p>
        </w:tc>
      </w:tr>
      <w:tr w:rsidR="000D13DC" w:rsidRPr="00046C30" w14:paraId="48C46C00" w14:textId="77777777" w:rsidTr="005A15C3">
        <w:tc>
          <w:tcPr>
            <w:tcW w:w="2222" w:type="dxa"/>
            <w:shd w:val="clear" w:color="auto" w:fill="auto"/>
          </w:tcPr>
          <w:p w14:paraId="659088DB" w14:textId="77777777" w:rsidR="00BD649C" w:rsidRPr="00046C30" w:rsidRDefault="00BD649C" w:rsidP="00D0348D">
            <w:pPr>
              <w:spacing w:line="276" w:lineRule="auto"/>
              <w:jc w:val="right"/>
              <w:rPr>
                <w:rFonts w:eastAsia="SimSun"/>
                <w:sz w:val="22"/>
                <w:szCs w:val="24"/>
                <w:lang w:eastAsia="zh-CN"/>
              </w:rPr>
            </w:pPr>
          </w:p>
        </w:tc>
        <w:tc>
          <w:tcPr>
            <w:tcW w:w="5291" w:type="dxa"/>
            <w:gridSpan w:val="5"/>
            <w:tcBorders>
              <w:bottom w:val="single" w:sz="4" w:space="0" w:color="auto"/>
            </w:tcBorders>
            <w:shd w:val="clear" w:color="auto" w:fill="auto"/>
          </w:tcPr>
          <w:p w14:paraId="74DF27ED" w14:textId="77777777" w:rsidR="00BD649C" w:rsidRPr="00046C30" w:rsidRDefault="00BD649C" w:rsidP="00D0348D">
            <w:pPr>
              <w:spacing w:line="276" w:lineRule="auto"/>
              <w:jc w:val="center"/>
              <w:rPr>
                <w:rFonts w:eastAsia="SimSun"/>
                <w:sz w:val="22"/>
                <w:szCs w:val="24"/>
                <w:lang w:eastAsia="zh-CN"/>
              </w:rPr>
            </w:pPr>
          </w:p>
        </w:tc>
        <w:tc>
          <w:tcPr>
            <w:tcW w:w="2126" w:type="dxa"/>
            <w:shd w:val="clear" w:color="auto" w:fill="auto"/>
          </w:tcPr>
          <w:p w14:paraId="300B9E4B" w14:textId="77777777" w:rsidR="00BD649C" w:rsidRPr="00046C30" w:rsidRDefault="00BD649C" w:rsidP="00D0348D">
            <w:pPr>
              <w:spacing w:line="276" w:lineRule="auto"/>
              <w:jc w:val="center"/>
              <w:rPr>
                <w:rFonts w:eastAsia="SimSun"/>
                <w:sz w:val="22"/>
                <w:szCs w:val="24"/>
                <w:lang w:eastAsia="zh-CN"/>
              </w:rPr>
            </w:pPr>
          </w:p>
        </w:tc>
      </w:tr>
      <w:tr w:rsidR="000D13DC" w:rsidRPr="00046C30" w14:paraId="6D927786" w14:textId="77777777" w:rsidTr="005A15C3">
        <w:tc>
          <w:tcPr>
            <w:tcW w:w="2222" w:type="dxa"/>
            <w:shd w:val="clear" w:color="auto" w:fill="auto"/>
          </w:tcPr>
          <w:p w14:paraId="32702427" w14:textId="77777777" w:rsidR="00BD649C" w:rsidRPr="00046C30" w:rsidRDefault="00BD649C" w:rsidP="00D0348D">
            <w:pPr>
              <w:spacing w:line="276" w:lineRule="auto"/>
              <w:jc w:val="center"/>
              <w:rPr>
                <w:rFonts w:eastAsia="SimSun"/>
                <w:sz w:val="22"/>
                <w:szCs w:val="24"/>
                <w:lang w:eastAsia="zh-CN"/>
              </w:rPr>
            </w:pPr>
          </w:p>
        </w:tc>
        <w:tc>
          <w:tcPr>
            <w:tcW w:w="5291" w:type="dxa"/>
            <w:gridSpan w:val="5"/>
            <w:shd w:val="clear" w:color="auto" w:fill="auto"/>
          </w:tcPr>
          <w:p w14:paraId="1327B214" w14:textId="311B6C54" w:rsidR="00BD649C" w:rsidRPr="00046C30" w:rsidRDefault="00BD649C" w:rsidP="00D0348D">
            <w:pPr>
              <w:spacing w:line="276" w:lineRule="auto"/>
              <w:jc w:val="center"/>
              <w:rPr>
                <w:rFonts w:eastAsia="SimSun"/>
                <w:sz w:val="22"/>
                <w:szCs w:val="24"/>
                <w:lang w:eastAsia="zh-CN"/>
              </w:rPr>
            </w:pPr>
            <w:r w:rsidRPr="00046C30">
              <w:rPr>
                <w:rFonts w:eastAsia="SimSun"/>
                <w:szCs w:val="24"/>
                <w:lang w:eastAsia="zh-CN"/>
              </w:rPr>
              <w:t>наименование</w:t>
            </w:r>
            <w:r w:rsidRPr="00046C30">
              <w:rPr>
                <w:sz w:val="18"/>
              </w:rPr>
              <w:t xml:space="preserve"> </w:t>
            </w:r>
            <w:r w:rsidRPr="00046C30">
              <w:rPr>
                <w:rFonts w:eastAsia="SimSun"/>
                <w:szCs w:val="24"/>
                <w:lang w:eastAsia="zh-CN"/>
              </w:rPr>
              <w:t>технологии сварки</w:t>
            </w:r>
            <w:r w:rsidR="004F2BA1" w:rsidRPr="00046C30">
              <w:rPr>
                <w:rFonts w:eastAsia="SimSun"/>
                <w:szCs w:val="24"/>
                <w:lang w:eastAsia="zh-CN"/>
              </w:rPr>
              <w:t xml:space="preserve"> (наплавки, пайки)</w:t>
            </w:r>
          </w:p>
        </w:tc>
        <w:tc>
          <w:tcPr>
            <w:tcW w:w="2126" w:type="dxa"/>
            <w:shd w:val="clear" w:color="auto" w:fill="auto"/>
          </w:tcPr>
          <w:p w14:paraId="74E76ECC" w14:textId="77777777" w:rsidR="00BD649C" w:rsidRPr="00046C30" w:rsidRDefault="00BD649C" w:rsidP="00D0348D">
            <w:pPr>
              <w:spacing w:line="276" w:lineRule="auto"/>
              <w:jc w:val="center"/>
              <w:rPr>
                <w:rFonts w:eastAsia="SimSun"/>
                <w:sz w:val="22"/>
                <w:szCs w:val="24"/>
                <w:lang w:eastAsia="zh-CN"/>
              </w:rPr>
            </w:pPr>
          </w:p>
        </w:tc>
      </w:tr>
      <w:tr w:rsidR="000D13DC" w:rsidRPr="00046C30" w14:paraId="1C524FBD" w14:textId="77777777" w:rsidTr="00A04221">
        <w:tc>
          <w:tcPr>
            <w:tcW w:w="2977" w:type="dxa"/>
            <w:gridSpan w:val="2"/>
            <w:shd w:val="clear" w:color="auto" w:fill="auto"/>
          </w:tcPr>
          <w:p w14:paraId="270053C8" w14:textId="2F9F889D" w:rsidR="005A15C3" w:rsidRPr="00046C30" w:rsidRDefault="009F319F" w:rsidP="00D0348D">
            <w:pPr>
              <w:spacing w:line="276" w:lineRule="auto"/>
              <w:jc w:val="right"/>
              <w:rPr>
                <w:rFonts w:eastAsia="SimSun"/>
                <w:sz w:val="22"/>
                <w:szCs w:val="24"/>
                <w:lang w:eastAsia="zh-CN"/>
              </w:rPr>
            </w:pPr>
            <w:r w:rsidRPr="00046C30">
              <w:rPr>
                <w:sz w:val="22"/>
                <w:szCs w:val="24"/>
              </w:rPr>
              <w:t>№</w:t>
            </w:r>
          </w:p>
        </w:tc>
        <w:tc>
          <w:tcPr>
            <w:tcW w:w="1616" w:type="dxa"/>
            <w:tcBorders>
              <w:bottom w:val="single" w:sz="4" w:space="0" w:color="auto"/>
            </w:tcBorders>
            <w:shd w:val="clear" w:color="auto" w:fill="auto"/>
          </w:tcPr>
          <w:p w14:paraId="529ADC1F" w14:textId="77777777" w:rsidR="005A15C3" w:rsidRPr="00046C30" w:rsidRDefault="005A15C3" w:rsidP="00D0348D">
            <w:pPr>
              <w:spacing w:line="276" w:lineRule="auto"/>
              <w:jc w:val="center"/>
              <w:rPr>
                <w:rFonts w:eastAsia="SimSun"/>
                <w:szCs w:val="24"/>
                <w:lang w:eastAsia="zh-CN"/>
              </w:rPr>
            </w:pPr>
          </w:p>
        </w:tc>
        <w:tc>
          <w:tcPr>
            <w:tcW w:w="440" w:type="dxa"/>
            <w:shd w:val="clear" w:color="auto" w:fill="auto"/>
          </w:tcPr>
          <w:p w14:paraId="19FB8182" w14:textId="222CE6D0" w:rsidR="005A15C3" w:rsidRPr="00046C30" w:rsidRDefault="009F319F" w:rsidP="00D0348D">
            <w:pPr>
              <w:spacing w:line="276" w:lineRule="auto"/>
              <w:jc w:val="center"/>
              <w:rPr>
                <w:rFonts w:eastAsia="SimSun"/>
                <w:szCs w:val="24"/>
                <w:lang w:eastAsia="zh-CN"/>
              </w:rPr>
            </w:pPr>
            <w:r w:rsidRPr="00046C30">
              <w:rPr>
                <w:rFonts w:eastAsia="SimSun"/>
                <w:sz w:val="22"/>
                <w:szCs w:val="24"/>
                <w:lang w:eastAsia="zh-CN"/>
              </w:rPr>
              <w:t>от</w:t>
            </w:r>
            <w:r w:rsidRPr="00046C30">
              <w:rPr>
                <w:sz w:val="22"/>
                <w:szCs w:val="24"/>
              </w:rPr>
              <w:t xml:space="preserve"> </w:t>
            </w:r>
          </w:p>
        </w:tc>
        <w:tc>
          <w:tcPr>
            <w:tcW w:w="2088" w:type="dxa"/>
            <w:tcBorders>
              <w:bottom w:val="single" w:sz="4" w:space="0" w:color="auto"/>
            </w:tcBorders>
            <w:shd w:val="clear" w:color="auto" w:fill="auto"/>
          </w:tcPr>
          <w:p w14:paraId="60A40F72" w14:textId="77777777" w:rsidR="005A15C3" w:rsidRPr="00046C30" w:rsidRDefault="005A15C3" w:rsidP="00D0348D">
            <w:pPr>
              <w:spacing w:line="276" w:lineRule="auto"/>
              <w:jc w:val="center"/>
              <w:rPr>
                <w:rFonts w:eastAsia="SimSun"/>
                <w:szCs w:val="24"/>
                <w:lang w:eastAsia="zh-CN"/>
              </w:rPr>
            </w:pPr>
          </w:p>
        </w:tc>
        <w:tc>
          <w:tcPr>
            <w:tcW w:w="2518" w:type="dxa"/>
            <w:gridSpan w:val="2"/>
            <w:shd w:val="clear" w:color="auto" w:fill="auto"/>
          </w:tcPr>
          <w:p w14:paraId="10F18399" w14:textId="77777777" w:rsidR="005A15C3" w:rsidRPr="00046C30" w:rsidRDefault="005A15C3" w:rsidP="00D0348D">
            <w:pPr>
              <w:spacing w:line="276" w:lineRule="auto"/>
              <w:jc w:val="center"/>
              <w:rPr>
                <w:rFonts w:eastAsia="SimSun"/>
                <w:szCs w:val="24"/>
                <w:lang w:eastAsia="zh-CN"/>
              </w:rPr>
            </w:pPr>
          </w:p>
        </w:tc>
      </w:tr>
    </w:tbl>
    <w:p w14:paraId="1CC9C042" w14:textId="77777777" w:rsidR="00537BBD" w:rsidRPr="00046C30" w:rsidRDefault="00537BBD" w:rsidP="00D0348D">
      <w:pPr>
        <w:spacing w:line="276" w:lineRule="auto"/>
        <w:jc w:val="both"/>
        <w:rPr>
          <w:rFonts w:ascii="Times New Roman" w:hAnsi="Times New Roman" w:cs="Times New Roman"/>
          <w:sz w:val="18"/>
        </w:rPr>
      </w:pPr>
    </w:p>
    <w:tbl>
      <w:tblPr>
        <w:tblW w:w="963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669"/>
        <w:gridCol w:w="3969"/>
      </w:tblGrid>
      <w:tr w:rsidR="000D13DC" w:rsidRPr="00046C30" w14:paraId="73EBF48C" w14:textId="77777777" w:rsidTr="006B3D7E">
        <w:trPr>
          <w:cantSplit/>
          <w:trHeight w:val="67"/>
        </w:trPr>
        <w:tc>
          <w:tcPr>
            <w:tcW w:w="5669" w:type="dxa"/>
            <w:tcBorders>
              <w:top w:val="nil"/>
              <w:left w:val="nil"/>
              <w:bottom w:val="nil"/>
              <w:right w:val="nil"/>
            </w:tcBorders>
            <w:shd w:val="clear" w:color="auto" w:fill="auto"/>
            <w:tcMar>
              <w:left w:w="57" w:type="dxa"/>
              <w:right w:w="57" w:type="dxa"/>
            </w:tcMar>
            <w:vAlign w:val="center"/>
          </w:tcPr>
          <w:p w14:paraId="02E1591B" w14:textId="77777777" w:rsidR="0060349E" w:rsidRPr="00046C30" w:rsidRDefault="0060349E" w:rsidP="00D0348D">
            <w:pPr>
              <w:spacing w:line="276" w:lineRule="auto"/>
            </w:pPr>
            <w:r w:rsidRPr="00046C30">
              <w:t>Наименование организации</w:t>
            </w:r>
          </w:p>
        </w:tc>
        <w:tc>
          <w:tcPr>
            <w:tcW w:w="3969" w:type="dxa"/>
            <w:tcBorders>
              <w:top w:val="nil"/>
              <w:left w:val="nil"/>
              <w:bottom w:val="single" w:sz="4" w:space="0" w:color="auto"/>
              <w:right w:val="nil"/>
            </w:tcBorders>
            <w:shd w:val="clear" w:color="auto" w:fill="auto"/>
            <w:vAlign w:val="center"/>
          </w:tcPr>
          <w:p w14:paraId="1A240BF8" w14:textId="77777777" w:rsidR="0060349E" w:rsidRPr="00046C30" w:rsidRDefault="0060349E" w:rsidP="00D0348D">
            <w:pPr>
              <w:spacing w:line="276" w:lineRule="auto"/>
            </w:pPr>
          </w:p>
        </w:tc>
      </w:tr>
      <w:tr w:rsidR="000D13DC" w:rsidRPr="00046C30" w14:paraId="6048B7A4" w14:textId="77777777" w:rsidTr="006B3D7E">
        <w:trPr>
          <w:cantSplit/>
          <w:trHeight w:val="67"/>
        </w:trPr>
        <w:tc>
          <w:tcPr>
            <w:tcW w:w="5669" w:type="dxa"/>
            <w:tcBorders>
              <w:top w:val="nil"/>
              <w:left w:val="nil"/>
              <w:bottom w:val="nil"/>
              <w:right w:val="nil"/>
            </w:tcBorders>
            <w:shd w:val="clear" w:color="auto" w:fill="auto"/>
            <w:tcMar>
              <w:left w:w="57" w:type="dxa"/>
              <w:right w:w="57" w:type="dxa"/>
            </w:tcMar>
            <w:vAlign w:val="center"/>
          </w:tcPr>
          <w:p w14:paraId="3E118C54" w14:textId="77777777" w:rsidR="0060349E" w:rsidRPr="00046C30" w:rsidRDefault="0060349E" w:rsidP="00D0348D">
            <w:pPr>
              <w:spacing w:line="276" w:lineRule="auto"/>
            </w:pPr>
            <w:r w:rsidRPr="00046C30">
              <w:t xml:space="preserve">Адрес </w:t>
            </w:r>
            <w:r w:rsidR="002E4F2A" w:rsidRPr="00046C30">
              <w:t>места нахождения</w:t>
            </w:r>
          </w:p>
        </w:tc>
        <w:tc>
          <w:tcPr>
            <w:tcW w:w="3969" w:type="dxa"/>
            <w:tcBorders>
              <w:top w:val="nil"/>
              <w:left w:val="nil"/>
              <w:bottom w:val="single" w:sz="4" w:space="0" w:color="auto"/>
              <w:right w:val="nil"/>
            </w:tcBorders>
            <w:shd w:val="clear" w:color="auto" w:fill="auto"/>
            <w:vAlign w:val="center"/>
          </w:tcPr>
          <w:p w14:paraId="42415AE4" w14:textId="77777777" w:rsidR="0060349E" w:rsidRPr="00046C30" w:rsidRDefault="0060349E" w:rsidP="00D0348D">
            <w:pPr>
              <w:spacing w:line="276" w:lineRule="auto"/>
            </w:pPr>
          </w:p>
        </w:tc>
      </w:tr>
      <w:tr w:rsidR="000D13DC" w:rsidRPr="00046C30" w14:paraId="123C90F5" w14:textId="77777777" w:rsidTr="00106965">
        <w:trPr>
          <w:cantSplit/>
          <w:trHeight w:val="460"/>
        </w:trPr>
        <w:tc>
          <w:tcPr>
            <w:tcW w:w="5669" w:type="dxa"/>
            <w:tcBorders>
              <w:top w:val="nil"/>
              <w:left w:val="nil"/>
              <w:bottom w:val="nil"/>
              <w:right w:val="nil"/>
            </w:tcBorders>
            <w:shd w:val="clear" w:color="auto" w:fill="auto"/>
            <w:tcMar>
              <w:left w:w="57" w:type="dxa"/>
              <w:right w:w="57" w:type="dxa"/>
            </w:tcMar>
            <w:vAlign w:val="center"/>
          </w:tcPr>
          <w:p w14:paraId="063B2D1B" w14:textId="622E6627" w:rsidR="00763E74" w:rsidRPr="00046C30" w:rsidRDefault="003B3F99" w:rsidP="003810DD">
            <w:pPr>
              <w:spacing w:line="276" w:lineRule="auto"/>
            </w:pPr>
            <w:r w:rsidRPr="00046C30">
              <w:t xml:space="preserve">Наименования и адреса мест нахождения филиалов (обособленных подразделений) </w:t>
            </w:r>
          </w:p>
        </w:tc>
        <w:tc>
          <w:tcPr>
            <w:tcW w:w="3969" w:type="dxa"/>
            <w:tcBorders>
              <w:top w:val="nil"/>
              <w:left w:val="nil"/>
              <w:bottom w:val="single" w:sz="4" w:space="0" w:color="auto"/>
              <w:right w:val="nil"/>
            </w:tcBorders>
            <w:shd w:val="clear" w:color="auto" w:fill="auto"/>
            <w:vAlign w:val="center"/>
          </w:tcPr>
          <w:p w14:paraId="273E0B19" w14:textId="77777777" w:rsidR="00763E74" w:rsidRPr="00046C30" w:rsidRDefault="00763E74" w:rsidP="00D0348D">
            <w:pPr>
              <w:spacing w:line="276" w:lineRule="auto"/>
            </w:pPr>
          </w:p>
        </w:tc>
      </w:tr>
      <w:tr w:rsidR="000D13DC" w:rsidRPr="00046C30" w14:paraId="763FCFED" w14:textId="77777777" w:rsidTr="006B3D7E">
        <w:trPr>
          <w:cantSplit/>
          <w:trHeight w:val="57"/>
        </w:trPr>
        <w:tc>
          <w:tcPr>
            <w:tcW w:w="5669" w:type="dxa"/>
            <w:tcBorders>
              <w:top w:val="nil"/>
              <w:left w:val="nil"/>
              <w:bottom w:val="nil"/>
              <w:right w:val="nil"/>
            </w:tcBorders>
            <w:shd w:val="clear" w:color="auto" w:fill="auto"/>
            <w:tcMar>
              <w:left w:w="57" w:type="dxa"/>
              <w:right w:w="57" w:type="dxa"/>
            </w:tcMar>
            <w:vAlign w:val="center"/>
          </w:tcPr>
          <w:p w14:paraId="0FFE0D0E" w14:textId="5F30B92F" w:rsidR="001B4DFC" w:rsidRPr="00046C30" w:rsidRDefault="001B4DFC" w:rsidP="00D0348D">
            <w:pPr>
              <w:spacing w:line="276" w:lineRule="auto"/>
            </w:pPr>
            <w:r w:rsidRPr="00046C30">
              <w:t xml:space="preserve">ПТД (наименование, </w:t>
            </w:r>
            <w:r w:rsidR="00B51F82" w:rsidRPr="00046C30">
              <w:t>обозначение</w:t>
            </w:r>
            <w:r w:rsidRPr="00046C30">
              <w:t>, дата утверждения)</w:t>
            </w:r>
          </w:p>
        </w:tc>
        <w:tc>
          <w:tcPr>
            <w:tcW w:w="3969" w:type="dxa"/>
            <w:tcBorders>
              <w:top w:val="single" w:sz="4" w:space="0" w:color="auto"/>
              <w:left w:val="nil"/>
              <w:bottom w:val="single" w:sz="4" w:space="0" w:color="auto"/>
              <w:right w:val="nil"/>
            </w:tcBorders>
            <w:shd w:val="clear" w:color="auto" w:fill="auto"/>
            <w:vAlign w:val="center"/>
          </w:tcPr>
          <w:p w14:paraId="20479C31" w14:textId="77777777" w:rsidR="001B4DFC" w:rsidRPr="00046C30" w:rsidRDefault="001B4DFC" w:rsidP="00D0348D">
            <w:pPr>
              <w:spacing w:line="276" w:lineRule="auto"/>
            </w:pPr>
          </w:p>
        </w:tc>
      </w:tr>
    </w:tbl>
    <w:p w14:paraId="0918A5EC" w14:textId="77777777" w:rsidR="009570B3" w:rsidRPr="00046C30" w:rsidRDefault="009570B3" w:rsidP="00D0348D">
      <w:pPr>
        <w:spacing w:line="276" w:lineRule="auto"/>
        <w:rPr>
          <w:bCs/>
        </w:rPr>
      </w:pPr>
    </w:p>
    <w:p w14:paraId="11A1F4BA" w14:textId="77777777" w:rsidR="005B515C" w:rsidRPr="00046C30" w:rsidRDefault="005B515C" w:rsidP="00D0348D">
      <w:pPr>
        <w:spacing w:line="276" w:lineRule="auto"/>
      </w:pPr>
      <w:r w:rsidRPr="00046C30">
        <w:t>Заявленная область аттестации технологии сварки (пайки, наплавки)</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670"/>
        <w:gridCol w:w="4026"/>
      </w:tblGrid>
      <w:tr w:rsidR="000D13DC" w:rsidRPr="00046C30" w14:paraId="48EB1228" w14:textId="77777777" w:rsidTr="00F76DC0">
        <w:trPr>
          <w:cantSplit/>
          <w:trHeight w:val="42"/>
        </w:trPr>
        <w:tc>
          <w:tcPr>
            <w:tcW w:w="5670" w:type="dxa"/>
            <w:tcBorders>
              <w:bottom w:val="single" w:sz="4" w:space="0" w:color="auto"/>
            </w:tcBorders>
            <w:shd w:val="clear" w:color="auto" w:fill="auto"/>
            <w:tcMar>
              <w:left w:w="57" w:type="dxa"/>
              <w:right w:w="57" w:type="dxa"/>
            </w:tcMar>
            <w:vAlign w:val="center"/>
          </w:tcPr>
          <w:p w14:paraId="0D363A92" w14:textId="77777777" w:rsidR="005B515C" w:rsidRPr="00046C30" w:rsidRDefault="005B515C" w:rsidP="00D0348D">
            <w:pPr>
              <w:spacing w:line="276" w:lineRule="auto"/>
            </w:pPr>
            <w:r w:rsidRPr="00046C30">
              <w:t>Способ</w:t>
            </w:r>
            <w:r w:rsidR="009B5F22" w:rsidRPr="00046C30">
              <w:t xml:space="preserve"> </w:t>
            </w:r>
            <w:r w:rsidRPr="00046C30">
              <w:t>(</w:t>
            </w:r>
            <w:r w:rsidR="009B5F22" w:rsidRPr="00046C30">
              <w:t>комбинация способов</w:t>
            </w:r>
            <w:r w:rsidRPr="00046C30">
              <w:t>) сварки (пайки, наплавки)</w:t>
            </w:r>
          </w:p>
        </w:tc>
        <w:tc>
          <w:tcPr>
            <w:tcW w:w="4026" w:type="dxa"/>
            <w:tcBorders>
              <w:bottom w:val="single" w:sz="4" w:space="0" w:color="auto"/>
            </w:tcBorders>
            <w:shd w:val="clear" w:color="auto" w:fill="auto"/>
            <w:vAlign w:val="center"/>
          </w:tcPr>
          <w:p w14:paraId="7471B2F3" w14:textId="77777777" w:rsidR="005B515C" w:rsidRPr="00046C30" w:rsidRDefault="005B515C" w:rsidP="00D0348D">
            <w:pPr>
              <w:spacing w:line="276" w:lineRule="auto"/>
            </w:pPr>
          </w:p>
        </w:tc>
      </w:tr>
      <w:tr w:rsidR="000D13DC" w:rsidRPr="00046C30" w14:paraId="29E803DE" w14:textId="77777777" w:rsidTr="00F76DC0">
        <w:trPr>
          <w:cantSplit/>
          <w:trHeight w:val="37"/>
        </w:trPr>
        <w:tc>
          <w:tcPr>
            <w:tcW w:w="5670" w:type="dxa"/>
            <w:tcBorders>
              <w:top w:val="single" w:sz="4" w:space="0" w:color="auto"/>
            </w:tcBorders>
            <w:shd w:val="clear" w:color="auto" w:fill="auto"/>
            <w:tcMar>
              <w:left w:w="57" w:type="dxa"/>
              <w:right w:w="57" w:type="dxa"/>
            </w:tcMar>
            <w:vAlign w:val="center"/>
          </w:tcPr>
          <w:p w14:paraId="7D24685C" w14:textId="77777777" w:rsidR="005B515C" w:rsidRPr="00046C30" w:rsidRDefault="005B515C" w:rsidP="00D0348D">
            <w:pPr>
              <w:spacing w:line="276" w:lineRule="auto"/>
            </w:pPr>
            <w:r w:rsidRPr="00046C30">
              <w:t>Объект(ы)</w:t>
            </w:r>
          </w:p>
        </w:tc>
        <w:tc>
          <w:tcPr>
            <w:tcW w:w="4026" w:type="dxa"/>
            <w:tcBorders>
              <w:top w:val="single" w:sz="4" w:space="0" w:color="auto"/>
            </w:tcBorders>
            <w:shd w:val="clear" w:color="auto" w:fill="auto"/>
            <w:vAlign w:val="center"/>
          </w:tcPr>
          <w:p w14:paraId="78C49DD6" w14:textId="77777777" w:rsidR="005B515C" w:rsidRPr="00046C30" w:rsidRDefault="005B515C" w:rsidP="00D0348D">
            <w:pPr>
              <w:spacing w:line="276" w:lineRule="auto"/>
            </w:pPr>
          </w:p>
        </w:tc>
      </w:tr>
      <w:tr w:rsidR="000D13DC" w:rsidRPr="00046C30" w14:paraId="00AEBDC5" w14:textId="77777777" w:rsidTr="000F3D4F">
        <w:trPr>
          <w:cantSplit/>
          <w:trHeight w:val="42"/>
        </w:trPr>
        <w:tc>
          <w:tcPr>
            <w:tcW w:w="5670" w:type="dxa"/>
            <w:shd w:val="clear" w:color="auto" w:fill="auto"/>
            <w:tcMar>
              <w:left w:w="57" w:type="dxa"/>
              <w:right w:w="57" w:type="dxa"/>
            </w:tcMar>
            <w:vAlign w:val="center"/>
          </w:tcPr>
          <w:p w14:paraId="44E92F7E" w14:textId="44CBC5C6" w:rsidR="005B515C" w:rsidRPr="00046C30" w:rsidRDefault="005B515C" w:rsidP="00D0348D">
            <w:pPr>
              <w:spacing w:line="276" w:lineRule="auto"/>
            </w:pPr>
            <w:r w:rsidRPr="00046C30">
              <w:t>Параметры</w:t>
            </w:r>
            <w:r w:rsidR="00F76DC0" w:rsidRPr="00046C30">
              <w:t xml:space="preserve"> сварных соединений</w:t>
            </w:r>
          </w:p>
        </w:tc>
        <w:tc>
          <w:tcPr>
            <w:tcW w:w="4026" w:type="dxa"/>
            <w:shd w:val="clear" w:color="auto" w:fill="auto"/>
            <w:vAlign w:val="center"/>
          </w:tcPr>
          <w:p w14:paraId="40CFD86E" w14:textId="77777777" w:rsidR="005B515C" w:rsidRPr="00046C30" w:rsidRDefault="005B515C" w:rsidP="00D0348D">
            <w:pPr>
              <w:spacing w:line="276" w:lineRule="auto"/>
            </w:pPr>
          </w:p>
        </w:tc>
      </w:tr>
      <w:tr w:rsidR="000D13DC" w:rsidRPr="00046C30" w14:paraId="648B68AD" w14:textId="77777777" w:rsidTr="000F3D4F">
        <w:trPr>
          <w:cantSplit/>
          <w:trHeight w:val="42"/>
        </w:trPr>
        <w:tc>
          <w:tcPr>
            <w:tcW w:w="5670" w:type="dxa"/>
            <w:shd w:val="clear" w:color="auto" w:fill="auto"/>
            <w:tcMar>
              <w:left w:w="57" w:type="dxa"/>
              <w:right w:w="57" w:type="dxa"/>
            </w:tcMar>
            <w:vAlign w:val="center"/>
          </w:tcPr>
          <w:p w14:paraId="4AB2DED2" w14:textId="0BD5B725" w:rsidR="005B515C" w:rsidRPr="00046C30" w:rsidRDefault="00DC2A40" w:rsidP="00D0348D">
            <w:pPr>
              <w:spacing w:line="276" w:lineRule="auto"/>
            </w:pPr>
            <w:r w:rsidRPr="00046C30">
              <w:t>1</w:t>
            </w:r>
          </w:p>
        </w:tc>
        <w:tc>
          <w:tcPr>
            <w:tcW w:w="4026" w:type="dxa"/>
            <w:shd w:val="clear" w:color="auto" w:fill="auto"/>
            <w:vAlign w:val="center"/>
          </w:tcPr>
          <w:p w14:paraId="4B1AF73B" w14:textId="77777777" w:rsidR="005B515C" w:rsidRPr="00046C30" w:rsidRDefault="005B515C" w:rsidP="00D0348D">
            <w:pPr>
              <w:spacing w:line="276" w:lineRule="auto"/>
            </w:pPr>
          </w:p>
        </w:tc>
      </w:tr>
      <w:tr w:rsidR="000D13DC" w:rsidRPr="00046C30" w14:paraId="0EDBA002" w14:textId="77777777" w:rsidTr="000F3D4F">
        <w:trPr>
          <w:cantSplit/>
          <w:trHeight w:val="42"/>
        </w:trPr>
        <w:tc>
          <w:tcPr>
            <w:tcW w:w="5670" w:type="dxa"/>
            <w:shd w:val="clear" w:color="auto" w:fill="auto"/>
            <w:tcMar>
              <w:left w:w="57" w:type="dxa"/>
              <w:right w:w="57" w:type="dxa"/>
            </w:tcMar>
            <w:vAlign w:val="center"/>
          </w:tcPr>
          <w:p w14:paraId="574587FB" w14:textId="20DFBB7E" w:rsidR="00906310" w:rsidRPr="00046C30" w:rsidRDefault="00DC2A40" w:rsidP="00D0348D">
            <w:pPr>
              <w:spacing w:line="276" w:lineRule="auto"/>
            </w:pPr>
            <w:r w:rsidRPr="00046C30">
              <w:t>2</w:t>
            </w:r>
          </w:p>
        </w:tc>
        <w:tc>
          <w:tcPr>
            <w:tcW w:w="4026" w:type="dxa"/>
            <w:shd w:val="clear" w:color="auto" w:fill="auto"/>
            <w:vAlign w:val="center"/>
          </w:tcPr>
          <w:p w14:paraId="217E8C5D" w14:textId="77777777" w:rsidR="00906310" w:rsidRPr="00046C30" w:rsidRDefault="00906310" w:rsidP="00D0348D">
            <w:pPr>
              <w:spacing w:line="276" w:lineRule="auto"/>
            </w:pPr>
          </w:p>
        </w:tc>
      </w:tr>
    </w:tbl>
    <w:p w14:paraId="4C4F7C22" w14:textId="77777777" w:rsidR="005B515C" w:rsidRPr="00046C30" w:rsidRDefault="005B515C" w:rsidP="00D0348D">
      <w:pPr>
        <w:spacing w:line="276" w:lineRule="auto"/>
        <w:rPr>
          <w:b/>
          <w:iCs/>
        </w:rPr>
      </w:pPr>
    </w:p>
    <w:p w14:paraId="205A0E4D" w14:textId="77777777" w:rsidR="0049164E" w:rsidRPr="00046C30" w:rsidRDefault="0013402B" w:rsidP="00D0348D">
      <w:pPr>
        <w:spacing w:line="276" w:lineRule="auto"/>
      </w:pPr>
      <w:r w:rsidRPr="00046C30">
        <w:t>Г</w:t>
      </w:r>
      <w:r w:rsidR="0049164E" w:rsidRPr="00046C30">
        <w:t>рупп</w:t>
      </w:r>
      <w:r w:rsidR="005362A7" w:rsidRPr="00046C30">
        <w:t>ы</w:t>
      </w:r>
      <w:r w:rsidR="0049164E" w:rsidRPr="00046C30">
        <w:t xml:space="preserve"> однотипных производственных сварных соединений</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26"/>
        <w:gridCol w:w="626"/>
        <w:gridCol w:w="626"/>
        <w:gridCol w:w="624"/>
        <w:gridCol w:w="623"/>
        <w:gridCol w:w="623"/>
        <w:gridCol w:w="623"/>
        <w:gridCol w:w="623"/>
        <w:gridCol w:w="623"/>
        <w:gridCol w:w="623"/>
        <w:gridCol w:w="623"/>
        <w:gridCol w:w="633"/>
        <w:gridCol w:w="1865"/>
      </w:tblGrid>
      <w:tr w:rsidR="000D13DC" w:rsidRPr="00046C30" w14:paraId="46C76C09" w14:textId="77777777" w:rsidTr="00FA559D">
        <w:trPr>
          <w:trHeight w:val="42"/>
        </w:trPr>
        <w:tc>
          <w:tcPr>
            <w:tcW w:w="4004" w:type="pct"/>
            <w:gridSpan w:val="12"/>
            <w:tcMar>
              <w:left w:w="28" w:type="dxa"/>
              <w:right w:w="28" w:type="dxa"/>
            </w:tcMar>
            <w:vAlign w:val="center"/>
          </w:tcPr>
          <w:p w14:paraId="65D93CD6" w14:textId="41F40FC8" w:rsidR="00FA559D" w:rsidRPr="00046C30" w:rsidRDefault="00FA559D" w:rsidP="00D0348D">
            <w:pPr>
              <w:spacing w:line="276" w:lineRule="auto"/>
              <w:jc w:val="center"/>
              <w:rPr>
                <w:bCs/>
              </w:rPr>
            </w:pPr>
            <w:r w:rsidRPr="00046C30">
              <w:rPr>
                <w:bCs/>
              </w:rPr>
              <w:t>Параметры производственных сварных соединений</w:t>
            </w:r>
          </w:p>
        </w:tc>
        <w:tc>
          <w:tcPr>
            <w:tcW w:w="996" w:type="pct"/>
            <w:vMerge w:val="restart"/>
            <w:tcMar>
              <w:left w:w="28" w:type="dxa"/>
              <w:right w:w="28" w:type="dxa"/>
            </w:tcMar>
            <w:vAlign w:val="center"/>
          </w:tcPr>
          <w:p w14:paraId="59FFD627" w14:textId="0EE0F802" w:rsidR="00FA559D" w:rsidRPr="00046C30" w:rsidRDefault="00FA559D" w:rsidP="003F49E1">
            <w:pPr>
              <w:suppressAutoHyphens/>
              <w:spacing w:line="276" w:lineRule="auto"/>
              <w:jc w:val="center"/>
            </w:pPr>
            <w:r w:rsidRPr="00046C30">
              <w:t>Обозначение группы однотипных производственных сварных соединений</w:t>
            </w:r>
          </w:p>
        </w:tc>
      </w:tr>
      <w:tr w:rsidR="000D13DC" w:rsidRPr="00046C30" w14:paraId="1F5EF510" w14:textId="77777777" w:rsidTr="00FA559D">
        <w:trPr>
          <w:trHeight w:val="278"/>
        </w:trPr>
        <w:tc>
          <w:tcPr>
            <w:tcW w:w="334" w:type="pct"/>
            <w:tcBorders>
              <w:bottom w:val="double" w:sz="4" w:space="0" w:color="auto"/>
            </w:tcBorders>
            <w:tcMar>
              <w:left w:w="28" w:type="dxa"/>
              <w:right w:w="28" w:type="dxa"/>
            </w:tcMar>
          </w:tcPr>
          <w:p w14:paraId="6D070C3D" w14:textId="77777777" w:rsidR="00FA559D" w:rsidRPr="00046C30" w:rsidRDefault="00FA559D" w:rsidP="00D0348D">
            <w:pPr>
              <w:spacing w:line="276" w:lineRule="auto"/>
              <w:jc w:val="center"/>
            </w:pPr>
          </w:p>
        </w:tc>
        <w:tc>
          <w:tcPr>
            <w:tcW w:w="334" w:type="pct"/>
            <w:tcBorders>
              <w:bottom w:val="double" w:sz="4" w:space="0" w:color="auto"/>
            </w:tcBorders>
            <w:tcMar>
              <w:left w:w="28" w:type="dxa"/>
              <w:right w:w="28" w:type="dxa"/>
            </w:tcMar>
          </w:tcPr>
          <w:p w14:paraId="426D60E5" w14:textId="77777777" w:rsidR="00FA559D" w:rsidRPr="00046C30" w:rsidRDefault="00FA559D" w:rsidP="00D0348D">
            <w:pPr>
              <w:spacing w:line="276" w:lineRule="auto"/>
              <w:jc w:val="center"/>
            </w:pPr>
          </w:p>
        </w:tc>
        <w:tc>
          <w:tcPr>
            <w:tcW w:w="334" w:type="pct"/>
            <w:tcBorders>
              <w:bottom w:val="double" w:sz="4" w:space="0" w:color="auto"/>
            </w:tcBorders>
            <w:tcMar>
              <w:left w:w="28" w:type="dxa"/>
              <w:right w:w="28" w:type="dxa"/>
            </w:tcMar>
          </w:tcPr>
          <w:p w14:paraId="792AF7D8" w14:textId="77777777" w:rsidR="00FA559D" w:rsidRPr="00046C30" w:rsidRDefault="00FA559D" w:rsidP="00D0348D">
            <w:pPr>
              <w:spacing w:line="276" w:lineRule="auto"/>
              <w:jc w:val="center"/>
            </w:pPr>
          </w:p>
        </w:tc>
        <w:tc>
          <w:tcPr>
            <w:tcW w:w="333" w:type="pct"/>
            <w:tcBorders>
              <w:bottom w:val="double" w:sz="4" w:space="0" w:color="auto"/>
            </w:tcBorders>
            <w:tcMar>
              <w:left w:w="28" w:type="dxa"/>
              <w:right w:w="28" w:type="dxa"/>
            </w:tcMar>
          </w:tcPr>
          <w:p w14:paraId="007324B1" w14:textId="77777777" w:rsidR="00FA559D" w:rsidRPr="00046C30" w:rsidRDefault="00FA559D" w:rsidP="00D0348D">
            <w:pPr>
              <w:spacing w:line="276" w:lineRule="auto"/>
              <w:jc w:val="center"/>
            </w:pPr>
          </w:p>
        </w:tc>
        <w:tc>
          <w:tcPr>
            <w:tcW w:w="333" w:type="pct"/>
            <w:tcBorders>
              <w:bottom w:val="double" w:sz="4" w:space="0" w:color="auto"/>
            </w:tcBorders>
            <w:tcMar>
              <w:left w:w="28" w:type="dxa"/>
              <w:right w:w="28" w:type="dxa"/>
            </w:tcMar>
          </w:tcPr>
          <w:p w14:paraId="5C533A4B" w14:textId="77777777" w:rsidR="00FA559D" w:rsidRPr="00046C30" w:rsidRDefault="00FA559D" w:rsidP="00D0348D">
            <w:pPr>
              <w:spacing w:line="276" w:lineRule="auto"/>
              <w:jc w:val="center"/>
            </w:pPr>
          </w:p>
        </w:tc>
        <w:tc>
          <w:tcPr>
            <w:tcW w:w="333" w:type="pct"/>
            <w:tcBorders>
              <w:bottom w:val="double" w:sz="4" w:space="0" w:color="auto"/>
            </w:tcBorders>
            <w:tcMar>
              <w:left w:w="28" w:type="dxa"/>
              <w:right w:w="28" w:type="dxa"/>
            </w:tcMar>
          </w:tcPr>
          <w:p w14:paraId="7FF03E96" w14:textId="77777777" w:rsidR="00FA559D" w:rsidRPr="00046C30" w:rsidRDefault="00FA559D" w:rsidP="00D0348D">
            <w:pPr>
              <w:spacing w:line="276" w:lineRule="auto"/>
              <w:jc w:val="center"/>
            </w:pPr>
          </w:p>
        </w:tc>
        <w:tc>
          <w:tcPr>
            <w:tcW w:w="333" w:type="pct"/>
            <w:tcBorders>
              <w:bottom w:val="double" w:sz="4" w:space="0" w:color="auto"/>
            </w:tcBorders>
            <w:tcMar>
              <w:left w:w="28" w:type="dxa"/>
              <w:right w:w="28" w:type="dxa"/>
            </w:tcMar>
          </w:tcPr>
          <w:p w14:paraId="3E9E0903" w14:textId="77777777" w:rsidR="00FA559D" w:rsidRPr="00046C30" w:rsidRDefault="00FA559D" w:rsidP="00D0348D">
            <w:pPr>
              <w:spacing w:line="276" w:lineRule="auto"/>
              <w:jc w:val="center"/>
            </w:pPr>
          </w:p>
        </w:tc>
        <w:tc>
          <w:tcPr>
            <w:tcW w:w="333" w:type="pct"/>
            <w:tcBorders>
              <w:bottom w:val="double" w:sz="4" w:space="0" w:color="auto"/>
            </w:tcBorders>
            <w:tcMar>
              <w:left w:w="28" w:type="dxa"/>
              <w:right w:w="28" w:type="dxa"/>
            </w:tcMar>
          </w:tcPr>
          <w:p w14:paraId="4FCC9021" w14:textId="77777777" w:rsidR="00FA559D" w:rsidRPr="00046C30" w:rsidRDefault="00FA559D" w:rsidP="00D0348D">
            <w:pPr>
              <w:spacing w:line="276" w:lineRule="auto"/>
              <w:jc w:val="center"/>
            </w:pPr>
          </w:p>
        </w:tc>
        <w:tc>
          <w:tcPr>
            <w:tcW w:w="333" w:type="pct"/>
            <w:tcBorders>
              <w:bottom w:val="double" w:sz="4" w:space="0" w:color="auto"/>
            </w:tcBorders>
            <w:tcMar>
              <w:left w:w="28" w:type="dxa"/>
              <w:right w:w="28" w:type="dxa"/>
            </w:tcMar>
          </w:tcPr>
          <w:p w14:paraId="75C22C3C" w14:textId="77777777" w:rsidR="00FA559D" w:rsidRPr="00046C30" w:rsidRDefault="00FA559D" w:rsidP="00D0348D">
            <w:pPr>
              <w:spacing w:line="276" w:lineRule="auto"/>
              <w:jc w:val="center"/>
            </w:pPr>
          </w:p>
        </w:tc>
        <w:tc>
          <w:tcPr>
            <w:tcW w:w="333" w:type="pct"/>
            <w:tcBorders>
              <w:bottom w:val="double" w:sz="4" w:space="0" w:color="auto"/>
            </w:tcBorders>
            <w:tcMar>
              <w:left w:w="28" w:type="dxa"/>
              <w:right w:w="28" w:type="dxa"/>
            </w:tcMar>
          </w:tcPr>
          <w:p w14:paraId="3527E95E" w14:textId="77777777" w:rsidR="00FA559D" w:rsidRPr="00046C30" w:rsidRDefault="00FA559D" w:rsidP="00D0348D">
            <w:pPr>
              <w:spacing w:line="276" w:lineRule="auto"/>
              <w:jc w:val="center"/>
            </w:pPr>
          </w:p>
        </w:tc>
        <w:tc>
          <w:tcPr>
            <w:tcW w:w="333" w:type="pct"/>
            <w:tcBorders>
              <w:bottom w:val="double" w:sz="4" w:space="0" w:color="auto"/>
            </w:tcBorders>
            <w:tcMar>
              <w:left w:w="28" w:type="dxa"/>
              <w:right w:w="28" w:type="dxa"/>
            </w:tcMar>
          </w:tcPr>
          <w:p w14:paraId="57308075" w14:textId="77777777" w:rsidR="00FA559D" w:rsidRPr="00046C30" w:rsidRDefault="00FA559D" w:rsidP="00D0348D">
            <w:pPr>
              <w:spacing w:line="276" w:lineRule="auto"/>
              <w:jc w:val="center"/>
            </w:pPr>
          </w:p>
        </w:tc>
        <w:tc>
          <w:tcPr>
            <w:tcW w:w="335" w:type="pct"/>
            <w:tcBorders>
              <w:bottom w:val="double" w:sz="4" w:space="0" w:color="auto"/>
            </w:tcBorders>
            <w:tcMar>
              <w:left w:w="28" w:type="dxa"/>
              <w:right w:w="28" w:type="dxa"/>
            </w:tcMar>
          </w:tcPr>
          <w:p w14:paraId="7ABCE304" w14:textId="77777777" w:rsidR="00FA559D" w:rsidRPr="00046C30" w:rsidRDefault="00FA559D" w:rsidP="00D0348D">
            <w:pPr>
              <w:spacing w:line="276" w:lineRule="auto"/>
              <w:jc w:val="center"/>
              <w:rPr>
                <w:bCs/>
              </w:rPr>
            </w:pPr>
          </w:p>
        </w:tc>
        <w:tc>
          <w:tcPr>
            <w:tcW w:w="996" w:type="pct"/>
            <w:vMerge/>
            <w:tcBorders>
              <w:bottom w:val="double" w:sz="4" w:space="0" w:color="auto"/>
            </w:tcBorders>
            <w:tcMar>
              <w:left w:w="28" w:type="dxa"/>
              <w:right w:w="28" w:type="dxa"/>
            </w:tcMar>
          </w:tcPr>
          <w:p w14:paraId="3B5DFA7A" w14:textId="77777777" w:rsidR="00FA559D" w:rsidRPr="00046C30" w:rsidRDefault="00FA559D" w:rsidP="00D0348D">
            <w:pPr>
              <w:spacing w:line="276" w:lineRule="auto"/>
              <w:jc w:val="center"/>
            </w:pPr>
          </w:p>
        </w:tc>
      </w:tr>
      <w:tr w:rsidR="000D13DC" w:rsidRPr="00046C30" w14:paraId="6AC3E5BF" w14:textId="77777777" w:rsidTr="00FA559D">
        <w:tc>
          <w:tcPr>
            <w:tcW w:w="334" w:type="pct"/>
            <w:tcBorders>
              <w:top w:val="double" w:sz="4" w:space="0" w:color="auto"/>
            </w:tcBorders>
            <w:tcMar>
              <w:left w:w="28" w:type="dxa"/>
              <w:right w:w="28" w:type="dxa"/>
            </w:tcMar>
          </w:tcPr>
          <w:p w14:paraId="34887CC1" w14:textId="77777777" w:rsidR="00FA559D" w:rsidRPr="00046C30" w:rsidRDefault="00FA559D" w:rsidP="00D0348D">
            <w:pPr>
              <w:spacing w:line="276" w:lineRule="auto"/>
              <w:jc w:val="center"/>
            </w:pPr>
          </w:p>
        </w:tc>
        <w:tc>
          <w:tcPr>
            <w:tcW w:w="334" w:type="pct"/>
            <w:tcBorders>
              <w:top w:val="double" w:sz="4" w:space="0" w:color="auto"/>
            </w:tcBorders>
            <w:tcMar>
              <w:left w:w="28" w:type="dxa"/>
              <w:right w:w="28" w:type="dxa"/>
            </w:tcMar>
          </w:tcPr>
          <w:p w14:paraId="7326CAD5" w14:textId="77777777" w:rsidR="00FA559D" w:rsidRPr="00046C30" w:rsidRDefault="00FA559D" w:rsidP="00D0348D">
            <w:pPr>
              <w:spacing w:line="276" w:lineRule="auto"/>
              <w:jc w:val="center"/>
            </w:pPr>
          </w:p>
        </w:tc>
        <w:tc>
          <w:tcPr>
            <w:tcW w:w="334" w:type="pct"/>
            <w:tcBorders>
              <w:top w:val="double" w:sz="4" w:space="0" w:color="auto"/>
            </w:tcBorders>
            <w:tcMar>
              <w:left w:w="28" w:type="dxa"/>
              <w:right w:w="28" w:type="dxa"/>
            </w:tcMar>
          </w:tcPr>
          <w:p w14:paraId="32403B99" w14:textId="77777777" w:rsidR="00FA559D" w:rsidRPr="00046C30" w:rsidRDefault="00FA559D" w:rsidP="00D0348D">
            <w:pPr>
              <w:spacing w:line="276" w:lineRule="auto"/>
              <w:jc w:val="center"/>
            </w:pPr>
          </w:p>
        </w:tc>
        <w:tc>
          <w:tcPr>
            <w:tcW w:w="333" w:type="pct"/>
            <w:tcBorders>
              <w:top w:val="double" w:sz="4" w:space="0" w:color="auto"/>
            </w:tcBorders>
            <w:tcMar>
              <w:left w:w="28" w:type="dxa"/>
              <w:right w:w="28" w:type="dxa"/>
            </w:tcMar>
          </w:tcPr>
          <w:p w14:paraId="653B3DE9" w14:textId="77777777" w:rsidR="00FA559D" w:rsidRPr="00046C30" w:rsidRDefault="00FA559D" w:rsidP="00D0348D">
            <w:pPr>
              <w:spacing w:line="276" w:lineRule="auto"/>
              <w:jc w:val="center"/>
            </w:pPr>
          </w:p>
        </w:tc>
        <w:tc>
          <w:tcPr>
            <w:tcW w:w="333" w:type="pct"/>
            <w:tcBorders>
              <w:top w:val="double" w:sz="4" w:space="0" w:color="auto"/>
            </w:tcBorders>
            <w:tcMar>
              <w:left w:w="28" w:type="dxa"/>
              <w:right w:w="28" w:type="dxa"/>
            </w:tcMar>
          </w:tcPr>
          <w:p w14:paraId="2CC311FA" w14:textId="77777777" w:rsidR="00FA559D" w:rsidRPr="00046C30" w:rsidRDefault="00FA559D" w:rsidP="00D0348D">
            <w:pPr>
              <w:spacing w:line="276" w:lineRule="auto"/>
              <w:jc w:val="center"/>
            </w:pPr>
          </w:p>
        </w:tc>
        <w:tc>
          <w:tcPr>
            <w:tcW w:w="333" w:type="pct"/>
            <w:tcBorders>
              <w:top w:val="double" w:sz="4" w:space="0" w:color="auto"/>
            </w:tcBorders>
            <w:tcMar>
              <w:left w:w="28" w:type="dxa"/>
              <w:right w:w="28" w:type="dxa"/>
            </w:tcMar>
          </w:tcPr>
          <w:p w14:paraId="529560BC" w14:textId="77777777" w:rsidR="00FA559D" w:rsidRPr="00046C30" w:rsidRDefault="00FA559D" w:rsidP="00D0348D">
            <w:pPr>
              <w:spacing w:line="276" w:lineRule="auto"/>
              <w:jc w:val="center"/>
            </w:pPr>
          </w:p>
        </w:tc>
        <w:tc>
          <w:tcPr>
            <w:tcW w:w="333" w:type="pct"/>
            <w:tcBorders>
              <w:top w:val="double" w:sz="4" w:space="0" w:color="auto"/>
            </w:tcBorders>
            <w:tcMar>
              <w:left w:w="28" w:type="dxa"/>
              <w:right w:w="28" w:type="dxa"/>
            </w:tcMar>
          </w:tcPr>
          <w:p w14:paraId="47ACFFFC" w14:textId="77777777" w:rsidR="00FA559D" w:rsidRPr="00046C30" w:rsidRDefault="00FA559D" w:rsidP="00D0348D">
            <w:pPr>
              <w:spacing w:line="276" w:lineRule="auto"/>
              <w:jc w:val="center"/>
            </w:pPr>
          </w:p>
        </w:tc>
        <w:tc>
          <w:tcPr>
            <w:tcW w:w="333" w:type="pct"/>
            <w:tcBorders>
              <w:top w:val="double" w:sz="4" w:space="0" w:color="auto"/>
            </w:tcBorders>
            <w:tcMar>
              <w:left w:w="28" w:type="dxa"/>
              <w:right w:w="28" w:type="dxa"/>
            </w:tcMar>
          </w:tcPr>
          <w:p w14:paraId="52E551C5" w14:textId="77777777" w:rsidR="00FA559D" w:rsidRPr="00046C30" w:rsidRDefault="00FA559D" w:rsidP="00D0348D">
            <w:pPr>
              <w:spacing w:line="276" w:lineRule="auto"/>
              <w:jc w:val="center"/>
            </w:pPr>
          </w:p>
        </w:tc>
        <w:tc>
          <w:tcPr>
            <w:tcW w:w="333" w:type="pct"/>
            <w:tcBorders>
              <w:top w:val="double" w:sz="4" w:space="0" w:color="auto"/>
            </w:tcBorders>
            <w:tcMar>
              <w:left w:w="28" w:type="dxa"/>
              <w:right w:w="28" w:type="dxa"/>
            </w:tcMar>
          </w:tcPr>
          <w:p w14:paraId="427EC9A2" w14:textId="77777777" w:rsidR="00FA559D" w:rsidRPr="00046C30" w:rsidRDefault="00FA559D" w:rsidP="00D0348D">
            <w:pPr>
              <w:spacing w:line="276" w:lineRule="auto"/>
              <w:jc w:val="center"/>
            </w:pPr>
          </w:p>
        </w:tc>
        <w:tc>
          <w:tcPr>
            <w:tcW w:w="333" w:type="pct"/>
            <w:tcBorders>
              <w:top w:val="double" w:sz="4" w:space="0" w:color="auto"/>
            </w:tcBorders>
            <w:tcMar>
              <w:left w:w="28" w:type="dxa"/>
              <w:right w:w="28" w:type="dxa"/>
            </w:tcMar>
          </w:tcPr>
          <w:p w14:paraId="150A283E" w14:textId="77777777" w:rsidR="00FA559D" w:rsidRPr="00046C30" w:rsidRDefault="00FA559D" w:rsidP="00D0348D">
            <w:pPr>
              <w:spacing w:line="276" w:lineRule="auto"/>
              <w:jc w:val="center"/>
            </w:pPr>
          </w:p>
        </w:tc>
        <w:tc>
          <w:tcPr>
            <w:tcW w:w="333" w:type="pct"/>
            <w:tcBorders>
              <w:top w:val="double" w:sz="4" w:space="0" w:color="auto"/>
            </w:tcBorders>
            <w:tcMar>
              <w:left w:w="28" w:type="dxa"/>
              <w:right w:w="28" w:type="dxa"/>
            </w:tcMar>
          </w:tcPr>
          <w:p w14:paraId="41B68493" w14:textId="77777777" w:rsidR="00FA559D" w:rsidRPr="00046C30" w:rsidRDefault="00FA559D" w:rsidP="00D0348D">
            <w:pPr>
              <w:spacing w:line="276" w:lineRule="auto"/>
              <w:jc w:val="center"/>
            </w:pPr>
          </w:p>
        </w:tc>
        <w:tc>
          <w:tcPr>
            <w:tcW w:w="335" w:type="pct"/>
            <w:tcBorders>
              <w:top w:val="double" w:sz="4" w:space="0" w:color="auto"/>
            </w:tcBorders>
            <w:tcMar>
              <w:left w:w="28" w:type="dxa"/>
              <w:right w:w="28" w:type="dxa"/>
            </w:tcMar>
          </w:tcPr>
          <w:p w14:paraId="1208E222" w14:textId="77777777" w:rsidR="00FA559D" w:rsidRPr="00046C30" w:rsidRDefault="00FA559D" w:rsidP="00D0348D">
            <w:pPr>
              <w:spacing w:line="276" w:lineRule="auto"/>
              <w:jc w:val="center"/>
            </w:pPr>
          </w:p>
        </w:tc>
        <w:tc>
          <w:tcPr>
            <w:tcW w:w="996" w:type="pct"/>
            <w:tcBorders>
              <w:top w:val="double" w:sz="4" w:space="0" w:color="auto"/>
            </w:tcBorders>
            <w:tcMar>
              <w:left w:w="28" w:type="dxa"/>
              <w:right w:w="28" w:type="dxa"/>
            </w:tcMar>
          </w:tcPr>
          <w:p w14:paraId="79D7E6F3" w14:textId="77777777" w:rsidR="00FA559D" w:rsidRPr="00046C30" w:rsidRDefault="00FA559D" w:rsidP="00D0348D">
            <w:pPr>
              <w:spacing w:line="276" w:lineRule="auto"/>
              <w:jc w:val="center"/>
            </w:pPr>
          </w:p>
        </w:tc>
      </w:tr>
      <w:tr w:rsidR="00FA559D" w:rsidRPr="00046C30" w14:paraId="75C6773D" w14:textId="77777777" w:rsidTr="00FA559D">
        <w:tc>
          <w:tcPr>
            <w:tcW w:w="334" w:type="pct"/>
            <w:tcMar>
              <w:left w:w="28" w:type="dxa"/>
              <w:right w:w="28" w:type="dxa"/>
            </w:tcMar>
          </w:tcPr>
          <w:p w14:paraId="7229EBA6" w14:textId="77777777" w:rsidR="00FA559D" w:rsidRPr="00046C30" w:rsidRDefault="00FA559D" w:rsidP="00D0348D">
            <w:pPr>
              <w:spacing w:line="276" w:lineRule="auto"/>
              <w:jc w:val="center"/>
            </w:pPr>
          </w:p>
        </w:tc>
        <w:tc>
          <w:tcPr>
            <w:tcW w:w="334" w:type="pct"/>
            <w:tcMar>
              <w:left w:w="28" w:type="dxa"/>
              <w:right w:w="28" w:type="dxa"/>
            </w:tcMar>
          </w:tcPr>
          <w:p w14:paraId="4D424533" w14:textId="77777777" w:rsidR="00FA559D" w:rsidRPr="00046C30" w:rsidRDefault="00FA559D" w:rsidP="00D0348D">
            <w:pPr>
              <w:spacing w:line="276" w:lineRule="auto"/>
              <w:jc w:val="center"/>
            </w:pPr>
          </w:p>
        </w:tc>
        <w:tc>
          <w:tcPr>
            <w:tcW w:w="334" w:type="pct"/>
            <w:tcMar>
              <w:left w:w="28" w:type="dxa"/>
              <w:right w:w="28" w:type="dxa"/>
            </w:tcMar>
          </w:tcPr>
          <w:p w14:paraId="0265A626" w14:textId="77777777" w:rsidR="00FA559D" w:rsidRPr="00046C30" w:rsidRDefault="00FA559D" w:rsidP="00D0348D">
            <w:pPr>
              <w:spacing w:line="276" w:lineRule="auto"/>
              <w:jc w:val="center"/>
            </w:pPr>
          </w:p>
        </w:tc>
        <w:tc>
          <w:tcPr>
            <w:tcW w:w="333" w:type="pct"/>
            <w:tcMar>
              <w:left w:w="28" w:type="dxa"/>
              <w:right w:w="28" w:type="dxa"/>
            </w:tcMar>
          </w:tcPr>
          <w:p w14:paraId="10A3B382" w14:textId="77777777" w:rsidR="00FA559D" w:rsidRPr="00046C30" w:rsidRDefault="00FA559D" w:rsidP="00D0348D">
            <w:pPr>
              <w:spacing w:line="276" w:lineRule="auto"/>
              <w:jc w:val="center"/>
            </w:pPr>
          </w:p>
        </w:tc>
        <w:tc>
          <w:tcPr>
            <w:tcW w:w="333" w:type="pct"/>
            <w:tcMar>
              <w:left w:w="28" w:type="dxa"/>
              <w:right w:w="28" w:type="dxa"/>
            </w:tcMar>
          </w:tcPr>
          <w:p w14:paraId="732A4271" w14:textId="77777777" w:rsidR="00FA559D" w:rsidRPr="00046C30" w:rsidRDefault="00FA559D" w:rsidP="00D0348D">
            <w:pPr>
              <w:spacing w:line="276" w:lineRule="auto"/>
              <w:jc w:val="center"/>
            </w:pPr>
          </w:p>
        </w:tc>
        <w:tc>
          <w:tcPr>
            <w:tcW w:w="333" w:type="pct"/>
            <w:tcMar>
              <w:left w:w="28" w:type="dxa"/>
              <w:right w:w="28" w:type="dxa"/>
            </w:tcMar>
          </w:tcPr>
          <w:p w14:paraId="3743CD15" w14:textId="77777777" w:rsidR="00FA559D" w:rsidRPr="00046C30" w:rsidRDefault="00FA559D" w:rsidP="00D0348D">
            <w:pPr>
              <w:spacing w:line="276" w:lineRule="auto"/>
              <w:jc w:val="center"/>
            </w:pPr>
          </w:p>
        </w:tc>
        <w:tc>
          <w:tcPr>
            <w:tcW w:w="333" w:type="pct"/>
            <w:tcMar>
              <w:left w:w="28" w:type="dxa"/>
              <w:right w:w="28" w:type="dxa"/>
            </w:tcMar>
          </w:tcPr>
          <w:p w14:paraId="3F1F64FD" w14:textId="77777777" w:rsidR="00FA559D" w:rsidRPr="00046C30" w:rsidRDefault="00FA559D" w:rsidP="00D0348D">
            <w:pPr>
              <w:spacing w:line="276" w:lineRule="auto"/>
              <w:jc w:val="center"/>
            </w:pPr>
          </w:p>
        </w:tc>
        <w:tc>
          <w:tcPr>
            <w:tcW w:w="333" w:type="pct"/>
            <w:tcMar>
              <w:left w:w="28" w:type="dxa"/>
              <w:right w:w="28" w:type="dxa"/>
            </w:tcMar>
          </w:tcPr>
          <w:p w14:paraId="327206E4" w14:textId="77777777" w:rsidR="00FA559D" w:rsidRPr="00046C30" w:rsidRDefault="00FA559D" w:rsidP="00D0348D">
            <w:pPr>
              <w:spacing w:line="276" w:lineRule="auto"/>
              <w:jc w:val="center"/>
            </w:pPr>
          </w:p>
        </w:tc>
        <w:tc>
          <w:tcPr>
            <w:tcW w:w="333" w:type="pct"/>
            <w:tcMar>
              <w:left w:w="28" w:type="dxa"/>
              <w:right w:w="28" w:type="dxa"/>
            </w:tcMar>
          </w:tcPr>
          <w:p w14:paraId="5B7F2F85" w14:textId="77777777" w:rsidR="00FA559D" w:rsidRPr="00046C30" w:rsidRDefault="00FA559D" w:rsidP="00D0348D">
            <w:pPr>
              <w:spacing w:line="276" w:lineRule="auto"/>
              <w:jc w:val="center"/>
            </w:pPr>
          </w:p>
        </w:tc>
        <w:tc>
          <w:tcPr>
            <w:tcW w:w="333" w:type="pct"/>
            <w:tcMar>
              <w:left w:w="28" w:type="dxa"/>
              <w:right w:w="28" w:type="dxa"/>
            </w:tcMar>
          </w:tcPr>
          <w:p w14:paraId="394EE13A" w14:textId="77777777" w:rsidR="00FA559D" w:rsidRPr="00046C30" w:rsidRDefault="00FA559D" w:rsidP="00D0348D">
            <w:pPr>
              <w:spacing w:line="276" w:lineRule="auto"/>
              <w:jc w:val="center"/>
            </w:pPr>
          </w:p>
        </w:tc>
        <w:tc>
          <w:tcPr>
            <w:tcW w:w="333" w:type="pct"/>
            <w:tcMar>
              <w:left w:w="28" w:type="dxa"/>
              <w:right w:w="28" w:type="dxa"/>
            </w:tcMar>
          </w:tcPr>
          <w:p w14:paraId="222334BB" w14:textId="77777777" w:rsidR="00FA559D" w:rsidRPr="00046C30" w:rsidRDefault="00FA559D" w:rsidP="00D0348D">
            <w:pPr>
              <w:spacing w:line="276" w:lineRule="auto"/>
              <w:jc w:val="center"/>
            </w:pPr>
          </w:p>
        </w:tc>
        <w:tc>
          <w:tcPr>
            <w:tcW w:w="335" w:type="pct"/>
            <w:tcMar>
              <w:left w:w="28" w:type="dxa"/>
              <w:right w:w="28" w:type="dxa"/>
            </w:tcMar>
          </w:tcPr>
          <w:p w14:paraId="3BAAA86D" w14:textId="77777777" w:rsidR="00FA559D" w:rsidRPr="00046C30" w:rsidRDefault="00FA559D" w:rsidP="00D0348D">
            <w:pPr>
              <w:spacing w:line="276" w:lineRule="auto"/>
              <w:jc w:val="center"/>
            </w:pPr>
          </w:p>
        </w:tc>
        <w:tc>
          <w:tcPr>
            <w:tcW w:w="996" w:type="pct"/>
            <w:tcMar>
              <w:left w:w="28" w:type="dxa"/>
              <w:right w:w="28" w:type="dxa"/>
            </w:tcMar>
          </w:tcPr>
          <w:p w14:paraId="1D0C23CF" w14:textId="77777777" w:rsidR="00FA559D" w:rsidRPr="00046C30" w:rsidRDefault="00FA559D" w:rsidP="00D0348D">
            <w:pPr>
              <w:spacing w:line="276" w:lineRule="auto"/>
              <w:jc w:val="center"/>
            </w:pPr>
          </w:p>
        </w:tc>
      </w:tr>
    </w:tbl>
    <w:p w14:paraId="59D96475" w14:textId="77777777" w:rsidR="0049164E" w:rsidRPr="00046C30" w:rsidRDefault="0049164E" w:rsidP="00D0348D">
      <w:pPr>
        <w:spacing w:line="276" w:lineRule="auto"/>
        <w:rPr>
          <w:rFonts w:ascii="Times New Roman" w:hAnsi="Times New Roman" w:cs="Times New Roman"/>
        </w:rPr>
      </w:pPr>
    </w:p>
    <w:p w14:paraId="03EFBBBE" w14:textId="77777777" w:rsidR="0049164E" w:rsidRPr="00046C30" w:rsidRDefault="0013402B" w:rsidP="00D0348D">
      <w:pPr>
        <w:spacing w:line="276" w:lineRule="auto"/>
      </w:pPr>
      <w:r w:rsidRPr="00046C30">
        <w:t>К</w:t>
      </w:r>
      <w:r w:rsidR="0049164E" w:rsidRPr="00046C30">
        <w:t>онтрольны</w:t>
      </w:r>
      <w:r w:rsidRPr="00046C30">
        <w:t>е</w:t>
      </w:r>
      <w:r w:rsidR="0049164E" w:rsidRPr="00046C30">
        <w:t xml:space="preserve"> сварны</w:t>
      </w:r>
      <w:r w:rsidRPr="00046C30">
        <w:t>е</w:t>
      </w:r>
      <w:r w:rsidR="0049164E" w:rsidRPr="00046C30">
        <w:t xml:space="preserve"> соединени</w:t>
      </w:r>
      <w:r w:rsidRPr="00046C30">
        <w:t>я</w:t>
      </w: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26"/>
        <w:gridCol w:w="626"/>
        <w:gridCol w:w="626"/>
        <w:gridCol w:w="625"/>
        <w:gridCol w:w="625"/>
        <w:gridCol w:w="623"/>
        <w:gridCol w:w="623"/>
        <w:gridCol w:w="623"/>
        <w:gridCol w:w="623"/>
        <w:gridCol w:w="623"/>
        <w:gridCol w:w="623"/>
        <w:gridCol w:w="627"/>
        <w:gridCol w:w="1838"/>
      </w:tblGrid>
      <w:tr w:rsidR="000D13DC" w:rsidRPr="00046C30" w14:paraId="5DA2271C" w14:textId="77777777" w:rsidTr="00FA559D">
        <w:trPr>
          <w:trHeight w:val="42"/>
        </w:trPr>
        <w:tc>
          <w:tcPr>
            <w:tcW w:w="4015" w:type="pct"/>
            <w:gridSpan w:val="12"/>
            <w:tcMar>
              <w:left w:w="28" w:type="dxa"/>
              <w:right w:w="28" w:type="dxa"/>
            </w:tcMar>
            <w:vAlign w:val="center"/>
          </w:tcPr>
          <w:p w14:paraId="2E1F7819" w14:textId="6A5573A2" w:rsidR="00FA559D" w:rsidRPr="00046C30" w:rsidRDefault="00FA559D" w:rsidP="00D0348D">
            <w:pPr>
              <w:spacing w:line="276" w:lineRule="auto"/>
              <w:jc w:val="center"/>
              <w:rPr>
                <w:bCs/>
              </w:rPr>
            </w:pPr>
            <w:r w:rsidRPr="00046C30">
              <w:rPr>
                <w:bCs/>
              </w:rPr>
              <w:t>Параметры КСС</w:t>
            </w:r>
          </w:p>
        </w:tc>
        <w:tc>
          <w:tcPr>
            <w:tcW w:w="985" w:type="pct"/>
            <w:vMerge w:val="restart"/>
            <w:tcMar>
              <w:left w:w="28" w:type="dxa"/>
              <w:right w:w="28" w:type="dxa"/>
            </w:tcMar>
            <w:vAlign w:val="center"/>
          </w:tcPr>
          <w:p w14:paraId="084F19EC" w14:textId="012756FD" w:rsidR="00FA559D" w:rsidRPr="00046C30" w:rsidRDefault="00FA559D" w:rsidP="00D0348D">
            <w:pPr>
              <w:spacing w:line="276" w:lineRule="auto"/>
              <w:jc w:val="center"/>
              <w:rPr>
                <w:bCs/>
              </w:rPr>
            </w:pPr>
            <w:r w:rsidRPr="00046C30">
              <w:t>Обозначение КСС</w:t>
            </w:r>
            <w:r w:rsidRPr="00046C30">
              <w:rPr>
                <w:vertAlign w:val="superscript"/>
              </w:rPr>
              <w:t xml:space="preserve"> </w:t>
            </w:r>
          </w:p>
        </w:tc>
      </w:tr>
      <w:tr w:rsidR="000D13DC" w:rsidRPr="00046C30" w14:paraId="347FCD6F" w14:textId="77777777" w:rsidTr="00FA559D">
        <w:tc>
          <w:tcPr>
            <w:tcW w:w="335" w:type="pct"/>
            <w:tcBorders>
              <w:bottom w:val="double" w:sz="4" w:space="0" w:color="auto"/>
            </w:tcBorders>
            <w:tcMar>
              <w:left w:w="28" w:type="dxa"/>
              <w:right w:w="28" w:type="dxa"/>
            </w:tcMar>
          </w:tcPr>
          <w:p w14:paraId="4BF161F6" w14:textId="77777777" w:rsidR="00FA559D" w:rsidRPr="00046C30" w:rsidRDefault="00FA559D" w:rsidP="00D0348D">
            <w:pPr>
              <w:spacing w:line="276" w:lineRule="auto"/>
              <w:jc w:val="center"/>
            </w:pPr>
          </w:p>
        </w:tc>
        <w:tc>
          <w:tcPr>
            <w:tcW w:w="335" w:type="pct"/>
            <w:tcBorders>
              <w:bottom w:val="double" w:sz="4" w:space="0" w:color="auto"/>
            </w:tcBorders>
            <w:tcMar>
              <w:left w:w="28" w:type="dxa"/>
              <w:right w:w="28" w:type="dxa"/>
            </w:tcMar>
          </w:tcPr>
          <w:p w14:paraId="0647ED18" w14:textId="77777777" w:rsidR="00FA559D" w:rsidRPr="00046C30" w:rsidRDefault="00FA559D" w:rsidP="00D0348D">
            <w:pPr>
              <w:spacing w:line="276" w:lineRule="auto"/>
              <w:jc w:val="center"/>
            </w:pPr>
          </w:p>
        </w:tc>
        <w:tc>
          <w:tcPr>
            <w:tcW w:w="335" w:type="pct"/>
            <w:tcBorders>
              <w:bottom w:val="double" w:sz="4" w:space="0" w:color="auto"/>
            </w:tcBorders>
            <w:tcMar>
              <w:left w:w="28" w:type="dxa"/>
              <w:right w:w="28" w:type="dxa"/>
            </w:tcMar>
          </w:tcPr>
          <w:p w14:paraId="105F5337" w14:textId="77777777" w:rsidR="00FA559D" w:rsidRPr="00046C30" w:rsidRDefault="00FA559D" w:rsidP="00D0348D">
            <w:pPr>
              <w:spacing w:line="276" w:lineRule="auto"/>
              <w:jc w:val="center"/>
            </w:pPr>
          </w:p>
        </w:tc>
        <w:tc>
          <w:tcPr>
            <w:tcW w:w="335" w:type="pct"/>
            <w:tcBorders>
              <w:bottom w:val="double" w:sz="4" w:space="0" w:color="auto"/>
            </w:tcBorders>
            <w:tcMar>
              <w:left w:w="28" w:type="dxa"/>
              <w:right w:w="28" w:type="dxa"/>
            </w:tcMar>
          </w:tcPr>
          <w:p w14:paraId="34081FE0" w14:textId="77777777" w:rsidR="00FA559D" w:rsidRPr="00046C30" w:rsidRDefault="00FA559D" w:rsidP="00D0348D">
            <w:pPr>
              <w:spacing w:line="276" w:lineRule="auto"/>
              <w:jc w:val="center"/>
            </w:pPr>
          </w:p>
        </w:tc>
        <w:tc>
          <w:tcPr>
            <w:tcW w:w="335" w:type="pct"/>
            <w:tcBorders>
              <w:bottom w:val="double" w:sz="4" w:space="0" w:color="auto"/>
            </w:tcBorders>
            <w:tcMar>
              <w:left w:w="28" w:type="dxa"/>
              <w:right w:w="28" w:type="dxa"/>
            </w:tcMar>
          </w:tcPr>
          <w:p w14:paraId="36BBA560" w14:textId="77777777" w:rsidR="00FA559D" w:rsidRPr="00046C30" w:rsidRDefault="00FA559D" w:rsidP="00D0348D">
            <w:pPr>
              <w:spacing w:line="276" w:lineRule="auto"/>
              <w:jc w:val="center"/>
            </w:pPr>
          </w:p>
        </w:tc>
        <w:tc>
          <w:tcPr>
            <w:tcW w:w="334" w:type="pct"/>
            <w:tcBorders>
              <w:bottom w:val="double" w:sz="4" w:space="0" w:color="auto"/>
            </w:tcBorders>
            <w:tcMar>
              <w:left w:w="28" w:type="dxa"/>
              <w:right w:w="28" w:type="dxa"/>
            </w:tcMar>
          </w:tcPr>
          <w:p w14:paraId="57C414E9" w14:textId="77777777" w:rsidR="00FA559D" w:rsidRPr="00046C30" w:rsidRDefault="00FA559D" w:rsidP="00D0348D">
            <w:pPr>
              <w:spacing w:line="276" w:lineRule="auto"/>
              <w:jc w:val="center"/>
            </w:pPr>
          </w:p>
        </w:tc>
        <w:tc>
          <w:tcPr>
            <w:tcW w:w="334" w:type="pct"/>
            <w:tcBorders>
              <w:bottom w:val="double" w:sz="4" w:space="0" w:color="auto"/>
            </w:tcBorders>
            <w:tcMar>
              <w:left w:w="28" w:type="dxa"/>
              <w:right w:w="28" w:type="dxa"/>
            </w:tcMar>
          </w:tcPr>
          <w:p w14:paraId="186321F6" w14:textId="77777777" w:rsidR="00FA559D" w:rsidRPr="00046C30" w:rsidRDefault="00FA559D" w:rsidP="00D0348D">
            <w:pPr>
              <w:spacing w:line="276" w:lineRule="auto"/>
              <w:jc w:val="center"/>
            </w:pPr>
          </w:p>
        </w:tc>
        <w:tc>
          <w:tcPr>
            <w:tcW w:w="334" w:type="pct"/>
            <w:tcBorders>
              <w:bottom w:val="double" w:sz="4" w:space="0" w:color="auto"/>
            </w:tcBorders>
            <w:tcMar>
              <w:left w:w="28" w:type="dxa"/>
              <w:right w:w="28" w:type="dxa"/>
            </w:tcMar>
          </w:tcPr>
          <w:p w14:paraId="2E1AA2C0" w14:textId="77777777" w:rsidR="00FA559D" w:rsidRPr="00046C30" w:rsidRDefault="00FA559D" w:rsidP="00D0348D">
            <w:pPr>
              <w:spacing w:line="276" w:lineRule="auto"/>
              <w:jc w:val="center"/>
            </w:pPr>
          </w:p>
        </w:tc>
        <w:tc>
          <w:tcPr>
            <w:tcW w:w="334" w:type="pct"/>
            <w:tcBorders>
              <w:bottom w:val="double" w:sz="4" w:space="0" w:color="auto"/>
            </w:tcBorders>
            <w:tcMar>
              <w:left w:w="28" w:type="dxa"/>
              <w:right w:w="28" w:type="dxa"/>
            </w:tcMar>
          </w:tcPr>
          <w:p w14:paraId="4EE2650F" w14:textId="77777777" w:rsidR="00FA559D" w:rsidRPr="00046C30" w:rsidRDefault="00FA559D" w:rsidP="00D0348D">
            <w:pPr>
              <w:spacing w:line="276" w:lineRule="auto"/>
              <w:jc w:val="center"/>
            </w:pPr>
          </w:p>
        </w:tc>
        <w:tc>
          <w:tcPr>
            <w:tcW w:w="334" w:type="pct"/>
            <w:tcBorders>
              <w:bottom w:val="double" w:sz="4" w:space="0" w:color="auto"/>
            </w:tcBorders>
            <w:tcMar>
              <w:left w:w="28" w:type="dxa"/>
              <w:right w:w="28" w:type="dxa"/>
            </w:tcMar>
          </w:tcPr>
          <w:p w14:paraId="5E4BCAF6" w14:textId="77777777" w:rsidR="00FA559D" w:rsidRPr="00046C30" w:rsidRDefault="00FA559D" w:rsidP="00D0348D">
            <w:pPr>
              <w:spacing w:line="276" w:lineRule="auto"/>
              <w:jc w:val="center"/>
            </w:pPr>
          </w:p>
        </w:tc>
        <w:tc>
          <w:tcPr>
            <w:tcW w:w="334" w:type="pct"/>
            <w:tcBorders>
              <w:bottom w:val="double" w:sz="4" w:space="0" w:color="auto"/>
            </w:tcBorders>
            <w:tcMar>
              <w:left w:w="28" w:type="dxa"/>
              <w:right w:w="28" w:type="dxa"/>
            </w:tcMar>
          </w:tcPr>
          <w:p w14:paraId="1CB62965" w14:textId="77777777" w:rsidR="00FA559D" w:rsidRPr="00046C30" w:rsidRDefault="00FA559D" w:rsidP="00D0348D">
            <w:pPr>
              <w:spacing w:line="276" w:lineRule="auto"/>
              <w:jc w:val="center"/>
            </w:pPr>
          </w:p>
        </w:tc>
        <w:tc>
          <w:tcPr>
            <w:tcW w:w="334" w:type="pct"/>
            <w:tcBorders>
              <w:bottom w:val="double" w:sz="4" w:space="0" w:color="auto"/>
            </w:tcBorders>
            <w:tcMar>
              <w:left w:w="28" w:type="dxa"/>
              <w:right w:w="28" w:type="dxa"/>
            </w:tcMar>
          </w:tcPr>
          <w:p w14:paraId="135EBBFF" w14:textId="77777777" w:rsidR="00FA559D" w:rsidRPr="00046C30" w:rsidRDefault="00FA559D" w:rsidP="00D0348D">
            <w:pPr>
              <w:spacing w:line="276" w:lineRule="auto"/>
              <w:jc w:val="center"/>
              <w:rPr>
                <w:bCs/>
              </w:rPr>
            </w:pPr>
          </w:p>
        </w:tc>
        <w:tc>
          <w:tcPr>
            <w:tcW w:w="985" w:type="pct"/>
            <w:vMerge/>
            <w:tcBorders>
              <w:bottom w:val="double" w:sz="4" w:space="0" w:color="auto"/>
            </w:tcBorders>
            <w:tcMar>
              <w:left w:w="28" w:type="dxa"/>
              <w:right w:w="28" w:type="dxa"/>
            </w:tcMar>
          </w:tcPr>
          <w:p w14:paraId="345ED0DF" w14:textId="77777777" w:rsidR="00FA559D" w:rsidRPr="00046C30" w:rsidRDefault="00FA559D" w:rsidP="00D0348D">
            <w:pPr>
              <w:spacing w:line="276" w:lineRule="auto"/>
              <w:jc w:val="center"/>
            </w:pPr>
          </w:p>
        </w:tc>
      </w:tr>
      <w:tr w:rsidR="000D13DC" w:rsidRPr="00046C30" w14:paraId="386B71C7" w14:textId="77777777" w:rsidTr="00FA559D">
        <w:tc>
          <w:tcPr>
            <w:tcW w:w="335" w:type="pct"/>
            <w:tcBorders>
              <w:top w:val="double" w:sz="4" w:space="0" w:color="auto"/>
            </w:tcBorders>
            <w:tcMar>
              <w:left w:w="28" w:type="dxa"/>
              <w:right w:w="28" w:type="dxa"/>
            </w:tcMar>
          </w:tcPr>
          <w:p w14:paraId="59C2AADC" w14:textId="77777777" w:rsidR="00FA559D" w:rsidRPr="00046C30" w:rsidRDefault="00FA559D" w:rsidP="00D0348D">
            <w:pPr>
              <w:spacing w:line="276" w:lineRule="auto"/>
              <w:jc w:val="center"/>
            </w:pPr>
          </w:p>
        </w:tc>
        <w:tc>
          <w:tcPr>
            <w:tcW w:w="335" w:type="pct"/>
            <w:tcBorders>
              <w:top w:val="double" w:sz="4" w:space="0" w:color="auto"/>
            </w:tcBorders>
            <w:tcMar>
              <w:left w:w="28" w:type="dxa"/>
              <w:right w:w="28" w:type="dxa"/>
            </w:tcMar>
          </w:tcPr>
          <w:p w14:paraId="1C21AFC9" w14:textId="77777777" w:rsidR="00FA559D" w:rsidRPr="00046C30" w:rsidRDefault="00FA559D" w:rsidP="00D0348D">
            <w:pPr>
              <w:spacing w:line="276" w:lineRule="auto"/>
              <w:jc w:val="center"/>
            </w:pPr>
          </w:p>
        </w:tc>
        <w:tc>
          <w:tcPr>
            <w:tcW w:w="335" w:type="pct"/>
            <w:tcBorders>
              <w:top w:val="double" w:sz="4" w:space="0" w:color="auto"/>
            </w:tcBorders>
            <w:tcMar>
              <w:left w:w="28" w:type="dxa"/>
              <w:right w:w="28" w:type="dxa"/>
            </w:tcMar>
          </w:tcPr>
          <w:p w14:paraId="53618125" w14:textId="77777777" w:rsidR="00FA559D" w:rsidRPr="00046C30" w:rsidRDefault="00FA559D" w:rsidP="00D0348D">
            <w:pPr>
              <w:spacing w:line="276" w:lineRule="auto"/>
              <w:jc w:val="center"/>
            </w:pPr>
          </w:p>
        </w:tc>
        <w:tc>
          <w:tcPr>
            <w:tcW w:w="335" w:type="pct"/>
            <w:tcBorders>
              <w:top w:val="double" w:sz="4" w:space="0" w:color="auto"/>
            </w:tcBorders>
            <w:tcMar>
              <w:left w:w="28" w:type="dxa"/>
              <w:right w:w="28" w:type="dxa"/>
            </w:tcMar>
          </w:tcPr>
          <w:p w14:paraId="5EA43B16" w14:textId="77777777" w:rsidR="00FA559D" w:rsidRPr="00046C30" w:rsidRDefault="00FA559D" w:rsidP="00D0348D">
            <w:pPr>
              <w:spacing w:line="276" w:lineRule="auto"/>
              <w:jc w:val="center"/>
            </w:pPr>
          </w:p>
        </w:tc>
        <w:tc>
          <w:tcPr>
            <w:tcW w:w="335" w:type="pct"/>
            <w:tcBorders>
              <w:top w:val="double" w:sz="4" w:space="0" w:color="auto"/>
            </w:tcBorders>
            <w:tcMar>
              <w:left w:w="28" w:type="dxa"/>
              <w:right w:w="28" w:type="dxa"/>
            </w:tcMar>
          </w:tcPr>
          <w:p w14:paraId="5D7BA23E" w14:textId="77777777" w:rsidR="00FA559D" w:rsidRPr="00046C30" w:rsidRDefault="00FA559D" w:rsidP="00D0348D">
            <w:pPr>
              <w:spacing w:line="276" w:lineRule="auto"/>
              <w:jc w:val="center"/>
            </w:pPr>
          </w:p>
        </w:tc>
        <w:tc>
          <w:tcPr>
            <w:tcW w:w="334" w:type="pct"/>
            <w:tcBorders>
              <w:top w:val="double" w:sz="4" w:space="0" w:color="auto"/>
            </w:tcBorders>
            <w:tcMar>
              <w:left w:w="28" w:type="dxa"/>
              <w:right w:w="28" w:type="dxa"/>
            </w:tcMar>
          </w:tcPr>
          <w:p w14:paraId="6B0C09E6" w14:textId="77777777" w:rsidR="00FA559D" w:rsidRPr="00046C30" w:rsidRDefault="00FA559D" w:rsidP="00D0348D">
            <w:pPr>
              <w:spacing w:line="276" w:lineRule="auto"/>
              <w:jc w:val="center"/>
            </w:pPr>
          </w:p>
        </w:tc>
        <w:tc>
          <w:tcPr>
            <w:tcW w:w="334" w:type="pct"/>
            <w:tcBorders>
              <w:top w:val="double" w:sz="4" w:space="0" w:color="auto"/>
            </w:tcBorders>
            <w:tcMar>
              <w:left w:w="28" w:type="dxa"/>
              <w:right w:w="28" w:type="dxa"/>
            </w:tcMar>
          </w:tcPr>
          <w:p w14:paraId="47E4B38A" w14:textId="77777777" w:rsidR="00FA559D" w:rsidRPr="00046C30" w:rsidRDefault="00FA559D" w:rsidP="00D0348D">
            <w:pPr>
              <w:spacing w:line="276" w:lineRule="auto"/>
              <w:jc w:val="center"/>
            </w:pPr>
          </w:p>
        </w:tc>
        <w:tc>
          <w:tcPr>
            <w:tcW w:w="334" w:type="pct"/>
            <w:tcBorders>
              <w:top w:val="double" w:sz="4" w:space="0" w:color="auto"/>
            </w:tcBorders>
            <w:tcMar>
              <w:left w:w="28" w:type="dxa"/>
              <w:right w:w="28" w:type="dxa"/>
            </w:tcMar>
          </w:tcPr>
          <w:p w14:paraId="2BC8A00F" w14:textId="77777777" w:rsidR="00FA559D" w:rsidRPr="00046C30" w:rsidRDefault="00FA559D" w:rsidP="00D0348D">
            <w:pPr>
              <w:spacing w:line="276" w:lineRule="auto"/>
              <w:jc w:val="center"/>
            </w:pPr>
          </w:p>
        </w:tc>
        <w:tc>
          <w:tcPr>
            <w:tcW w:w="334" w:type="pct"/>
            <w:tcBorders>
              <w:top w:val="double" w:sz="4" w:space="0" w:color="auto"/>
            </w:tcBorders>
            <w:tcMar>
              <w:left w:w="28" w:type="dxa"/>
              <w:right w:w="28" w:type="dxa"/>
            </w:tcMar>
          </w:tcPr>
          <w:p w14:paraId="4AB11AA4" w14:textId="77777777" w:rsidR="00FA559D" w:rsidRPr="00046C30" w:rsidRDefault="00FA559D" w:rsidP="00D0348D">
            <w:pPr>
              <w:spacing w:line="276" w:lineRule="auto"/>
              <w:jc w:val="center"/>
            </w:pPr>
          </w:p>
        </w:tc>
        <w:tc>
          <w:tcPr>
            <w:tcW w:w="334" w:type="pct"/>
            <w:tcBorders>
              <w:top w:val="double" w:sz="4" w:space="0" w:color="auto"/>
            </w:tcBorders>
            <w:tcMar>
              <w:left w:w="28" w:type="dxa"/>
              <w:right w:w="28" w:type="dxa"/>
            </w:tcMar>
          </w:tcPr>
          <w:p w14:paraId="0757F274" w14:textId="77777777" w:rsidR="00FA559D" w:rsidRPr="00046C30" w:rsidRDefault="00FA559D" w:rsidP="00D0348D">
            <w:pPr>
              <w:spacing w:line="276" w:lineRule="auto"/>
              <w:jc w:val="center"/>
            </w:pPr>
          </w:p>
        </w:tc>
        <w:tc>
          <w:tcPr>
            <w:tcW w:w="334" w:type="pct"/>
            <w:tcBorders>
              <w:top w:val="double" w:sz="4" w:space="0" w:color="auto"/>
            </w:tcBorders>
            <w:tcMar>
              <w:left w:w="28" w:type="dxa"/>
              <w:right w:w="28" w:type="dxa"/>
            </w:tcMar>
          </w:tcPr>
          <w:p w14:paraId="53FCFCB1" w14:textId="77777777" w:rsidR="00FA559D" w:rsidRPr="00046C30" w:rsidRDefault="00FA559D" w:rsidP="00D0348D">
            <w:pPr>
              <w:spacing w:line="276" w:lineRule="auto"/>
              <w:jc w:val="center"/>
            </w:pPr>
          </w:p>
        </w:tc>
        <w:tc>
          <w:tcPr>
            <w:tcW w:w="334" w:type="pct"/>
            <w:tcBorders>
              <w:top w:val="double" w:sz="4" w:space="0" w:color="auto"/>
            </w:tcBorders>
            <w:tcMar>
              <w:left w:w="28" w:type="dxa"/>
              <w:right w:w="28" w:type="dxa"/>
            </w:tcMar>
          </w:tcPr>
          <w:p w14:paraId="2B77071E" w14:textId="77777777" w:rsidR="00FA559D" w:rsidRPr="00046C30" w:rsidRDefault="00FA559D" w:rsidP="00D0348D">
            <w:pPr>
              <w:spacing w:line="276" w:lineRule="auto"/>
              <w:jc w:val="center"/>
            </w:pPr>
          </w:p>
        </w:tc>
        <w:tc>
          <w:tcPr>
            <w:tcW w:w="985" w:type="pct"/>
            <w:tcBorders>
              <w:top w:val="double" w:sz="4" w:space="0" w:color="auto"/>
            </w:tcBorders>
            <w:tcMar>
              <w:left w:w="28" w:type="dxa"/>
              <w:right w:w="28" w:type="dxa"/>
            </w:tcMar>
          </w:tcPr>
          <w:p w14:paraId="1058C432" w14:textId="77777777" w:rsidR="00FA559D" w:rsidRPr="00046C30" w:rsidRDefault="00FA559D" w:rsidP="00D0348D">
            <w:pPr>
              <w:spacing w:line="276" w:lineRule="auto"/>
              <w:jc w:val="center"/>
            </w:pPr>
          </w:p>
        </w:tc>
      </w:tr>
      <w:tr w:rsidR="00FA559D" w:rsidRPr="00046C30" w14:paraId="3C507CAB" w14:textId="77777777" w:rsidTr="00FA559D">
        <w:tc>
          <w:tcPr>
            <w:tcW w:w="335" w:type="pct"/>
            <w:tcMar>
              <w:left w:w="28" w:type="dxa"/>
              <w:right w:w="28" w:type="dxa"/>
            </w:tcMar>
          </w:tcPr>
          <w:p w14:paraId="3E1C70ED" w14:textId="77777777" w:rsidR="00FA559D" w:rsidRPr="00046C30" w:rsidRDefault="00FA559D" w:rsidP="00D0348D">
            <w:pPr>
              <w:spacing w:line="276" w:lineRule="auto"/>
              <w:jc w:val="center"/>
            </w:pPr>
          </w:p>
        </w:tc>
        <w:tc>
          <w:tcPr>
            <w:tcW w:w="335" w:type="pct"/>
            <w:tcMar>
              <w:left w:w="28" w:type="dxa"/>
              <w:right w:w="28" w:type="dxa"/>
            </w:tcMar>
          </w:tcPr>
          <w:p w14:paraId="642518A6" w14:textId="77777777" w:rsidR="00FA559D" w:rsidRPr="00046C30" w:rsidRDefault="00FA559D" w:rsidP="00D0348D">
            <w:pPr>
              <w:spacing w:line="276" w:lineRule="auto"/>
              <w:jc w:val="center"/>
            </w:pPr>
          </w:p>
        </w:tc>
        <w:tc>
          <w:tcPr>
            <w:tcW w:w="335" w:type="pct"/>
            <w:tcMar>
              <w:left w:w="28" w:type="dxa"/>
              <w:right w:w="28" w:type="dxa"/>
            </w:tcMar>
          </w:tcPr>
          <w:p w14:paraId="7E2F8F5D" w14:textId="77777777" w:rsidR="00FA559D" w:rsidRPr="00046C30" w:rsidRDefault="00FA559D" w:rsidP="00D0348D">
            <w:pPr>
              <w:spacing w:line="276" w:lineRule="auto"/>
              <w:jc w:val="center"/>
            </w:pPr>
          </w:p>
        </w:tc>
        <w:tc>
          <w:tcPr>
            <w:tcW w:w="335" w:type="pct"/>
            <w:tcMar>
              <w:left w:w="28" w:type="dxa"/>
              <w:right w:w="28" w:type="dxa"/>
            </w:tcMar>
          </w:tcPr>
          <w:p w14:paraId="019BD4AE" w14:textId="77777777" w:rsidR="00FA559D" w:rsidRPr="00046C30" w:rsidRDefault="00FA559D" w:rsidP="00D0348D">
            <w:pPr>
              <w:spacing w:line="276" w:lineRule="auto"/>
              <w:jc w:val="center"/>
            </w:pPr>
          </w:p>
        </w:tc>
        <w:tc>
          <w:tcPr>
            <w:tcW w:w="335" w:type="pct"/>
            <w:tcMar>
              <w:left w:w="28" w:type="dxa"/>
              <w:right w:w="28" w:type="dxa"/>
            </w:tcMar>
          </w:tcPr>
          <w:p w14:paraId="523ACE48" w14:textId="77777777" w:rsidR="00FA559D" w:rsidRPr="00046C30" w:rsidRDefault="00FA559D" w:rsidP="00D0348D">
            <w:pPr>
              <w:spacing w:line="276" w:lineRule="auto"/>
              <w:jc w:val="center"/>
            </w:pPr>
          </w:p>
        </w:tc>
        <w:tc>
          <w:tcPr>
            <w:tcW w:w="334" w:type="pct"/>
            <w:tcMar>
              <w:left w:w="28" w:type="dxa"/>
              <w:right w:w="28" w:type="dxa"/>
            </w:tcMar>
          </w:tcPr>
          <w:p w14:paraId="35088D67" w14:textId="77777777" w:rsidR="00FA559D" w:rsidRPr="00046C30" w:rsidRDefault="00FA559D" w:rsidP="00D0348D">
            <w:pPr>
              <w:spacing w:line="276" w:lineRule="auto"/>
              <w:jc w:val="center"/>
            </w:pPr>
          </w:p>
        </w:tc>
        <w:tc>
          <w:tcPr>
            <w:tcW w:w="334" w:type="pct"/>
            <w:tcMar>
              <w:left w:w="28" w:type="dxa"/>
              <w:right w:w="28" w:type="dxa"/>
            </w:tcMar>
          </w:tcPr>
          <w:p w14:paraId="24258747" w14:textId="77777777" w:rsidR="00FA559D" w:rsidRPr="00046C30" w:rsidRDefault="00FA559D" w:rsidP="00D0348D">
            <w:pPr>
              <w:spacing w:line="276" w:lineRule="auto"/>
              <w:jc w:val="center"/>
            </w:pPr>
          </w:p>
        </w:tc>
        <w:tc>
          <w:tcPr>
            <w:tcW w:w="334" w:type="pct"/>
            <w:tcMar>
              <w:left w:w="28" w:type="dxa"/>
              <w:right w:w="28" w:type="dxa"/>
            </w:tcMar>
          </w:tcPr>
          <w:p w14:paraId="4EC386FC" w14:textId="77777777" w:rsidR="00FA559D" w:rsidRPr="00046C30" w:rsidRDefault="00FA559D" w:rsidP="00D0348D">
            <w:pPr>
              <w:spacing w:line="276" w:lineRule="auto"/>
              <w:jc w:val="center"/>
            </w:pPr>
          </w:p>
        </w:tc>
        <w:tc>
          <w:tcPr>
            <w:tcW w:w="334" w:type="pct"/>
            <w:tcMar>
              <w:left w:w="28" w:type="dxa"/>
              <w:right w:w="28" w:type="dxa"/>
            </w:tcMar>
          </w:tcPr>
          <w:p w14:paraId="3E1E435E" w14:textId="77777777" w:rsidR="00FA559D" w:rsidRPr="00046C30" w:rsidRDefault="00FA559D" w:rsidP="00D0348D">
            <w:pPr>
              <w:spacing w:line="276" w:lineRule="auto"/>
              <w:jc w:val="center"/>
            </w:pPr>
          </w:p>
        </w:tc>
        <w:tc>
          <w:tcPr>
            <w:tcW w:w="334" w:type="pct"/>
            <w:tcMar>
              <w:left w:w="28" w:type="dxa"/>
              <w:right w:w="28" w:type="dxa"/>
            </w:tcMar>
          </w:tcPr>
          <w:p w14:paraId="2A0B547A" w14:textId="77777777" w:rsidR="00FA559D" w:rsidRPr="00046C30" w:rsidRDefault="00FA559D" w:rsidP="00D0348D">
            <w:pPr>
              <w:spacing w:line="276" w:lineRule="auto"/>
              <w:jc w:val="center"/>
            </w:pPr>
          </w:p>
        </w:tc>
        <w:tc>
          <w:tcPr>
            <w:tcW w:w="334" w:type="pct"/>
            <w:tcMar>
              <w:left w:w="28" w:type="dxa"/>
              <w:right w:w="28" w:type="dxa"/>
            </w:tcMar>
          </w:tcPr>
          <w:p w14:paraId="0FB4924E" w14:textId="77777777" w:rsidR="00FA559D" w:rsidRPr="00046C30" w:rsidRDefault="00FA559D" w:rsidP="00D0348D">
            <w:pPr>
              <w:spacing w:line="276" w:lineRule="auto"/>
              <w:jc w:val="center"/>
            </w:pPr>
          </w:p>
        </w:tc>
        <w:tc>
          <w:tcPr>
            <w:tcW w:w="334" w:type="pct"/>
            <w:tcMar>
              <w:left w:w="28" w:type="dxa"/>
              <w:right w:w="28" w:type="dxa"/>
            </w:tcMar>
          </w:tcPr>
          <w:p w14:paraId="1D5D86D7" w14:textId="77777777" w:rsidR="00FA559D" w:rsidRPr="00046C30" w:rsidRDefault="00FA559D" w:rsidP="00D0348D">
            <w:pPr>
              <w:spacing w:line="276" w:lineRule="auto"/>
              <w:jc w:val="center"/>
            </w:pPr>
          </w:p>
        </w:tc>
        <w:tc>
          <w:tcPr>
            <w:tcW w:w="985" w:type="pct"/>
            <w:tcMar>
              <w:left w:w="28" w:type="dxa"/>
              <w:right w:w="28" w:type="dxa"/>
            </w:tcMar>
          </w:tcPr>
          <w:p w14:paraId="280AAB0B" w14:textId="77777777" w:rsidR="00FA559D" w:rsidRPr="00046C30" w:rsidRDefault="00FA559D" w:rsidP="00D0348D">
            <w:pPr>
              <w:spacing w:line="276" w:lineRule="auto"/>
              <w:jc w:val="center"/>
            </w:pPr>
          </w:p>
        </w:tc>
      </w:tr>
    </w:tbl>
    <w:p w14:paraId="342ACDA6" w14:textId="77777777" w:rsidR="00906310" w:rsidRPr="00046C30" w:rsidRDefault="00906310" w:rsidP="00D0348D">
      <w:pPr>
        <w:spacing w:line="276" w:lineRule="auto"/>
      </w:pPr>
    </w:p>
    <w:p w14:paraId="0F661140" w14:textId="77777777" w:rsidR="00DE21C1" w:rsidRPr="00046C30" w:rsidRDefault="00DE21C1" w:rsidP="00D0348D">
      <w:pPr>
        <w:spacing w:line="276" w:lineRule="auto"/>
      </w:pPr>
    </w:p>
    <w:p w14:paraId="59B082E4" w14:textId="77777777" w:rsidR="00DE21C1" w:rsidRPr="00046C30" w:rsidRDefault="00DE21C1" w:rsidP="00D0348D">
      <w:pPr>
        <w:spacing w:line="276" w:lineRule="auto"/>
      </w:pPr>
    </w:p>
    <w:p w14:paraId="639A38F9" w14:textId="77777777" w:rsidR="00DE21C1" w:rsidRPr="00046C30" w:rsidRDefault="00DE21C1" w:rsidP="00D0348D">
      <w:pPr>
        <w:spacing w:line="276" w:lineRule="auto"/>
      </w:pPr>
    </w:p>
    <w:p w14:paraId="2E8881A0" w14:textId="77777777" w:rsidR="00DE21C1" w:rsidRPr="00046C30" w:rsidRDefault="00DE21C1" w:rsidP="00D0348D">
      <w:pPr>
        <w:spacing w:line="276" w:lineRule="auto"/>
      </w:pPr>
    </w:p>
    <w:p w14:paraId="45E19072" w14:textId="77777777" w:rsidR="00DE21C1" w:rsidRPr="00046C30" w:rsidRDefault="00DE21C1" w:rsidP="00D0348D">
      <w:pPr>
        <w:spacing w:line="276" w:lineRule="auto"/>
      </w:pPr>
    </w:p>
    <w:p w14:paraId="78A2A2C0" w14:textId="03CA88F5" w:rsidR="003C1231" w:rsidRPr="00046C30" w:rsidRDefault="003C1231" w:rsidP="00D0348D">
      <w:pPr>
        <w:spacing w:line="276" w:lineRule="auto"/>
      </w:pPr>
      <w:r w:rsidRPr="00046C30">
        <w:lastRenderedPageBreak/>
        <w:t>Контроль</w:t>
      </w:r>
      <w:r w:rsidR="000F3D4F" w:rsidRPr="00046C30">
        <w:t xml:space="preserve"> </w:t>
      </w:r>
      <w:r w:rsidR="00F71E67" w:rsidRPr="00046C30">
        <w:t>КСС</w:t>
      </w:r>
    </w:p>
    <w:tbl>
      <w:tblPr>
        <w:tblW w:w="4986"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9"/>
        <w:gridCol w:w="1485"/>
        <w:gridCol w:w="2477"/>
        <w:gridCol w:w="2030"/>
        <w:gridCol w:w="1966"/>
      </w:tblGrid>
      <w:tr w:rsidR="000D13DC" w:rsidRPr="00046C30" w14:paraId="6EB6FF79" w14:textId="77777777" w:rsidTr="002145C8">
        <w:tc>
          <w:tcPr>
            <w:tcW w:w="884" w:type="pct"/>
            <w:tcBorders>
              <w:bottom w:val="double" w:sz="4" w:space="0" w:color="auto"/>
            </w:tcBorders>
            <w:vAlign w:val="center"/>
          </w:tcPr>
          <w:p w14:paraId="124AA965" w14:textId="77777777" w:rsidR="003C1231" w:rsidRPr="00046C30" w:rsidRDefault="003C1231" w:rsidP="00D0348D">
            <w:pPr>
              <w:widowControl w:val="0"/>
              <w:suppressAutoHyphens/>
              <w:spacing w:line="276" w:lineRule="auto"/>
              <w:jc w:val="center"/>
            </w:pPr>
            <w:r w:rsidRPr="00046C30">
              <w:t>Метод неразрушающего контроля, вид разрушающих испытаний и исследований</w:t>
            </w:r>
          </w:p>
        </w:tc>
        <w:tc>
          <w:tcPr>
            <w:tcW w:w="768" w:type="pct"/>
            <w:tcBorders>
              <w:bottom w:val="double" w:sz="4" w:space="0" w:color="auto"/>
            </w:tcBorders>
            <w:vAlign w:val="center"/>
          </w:tcPr>
          <w:p w14:paraId="55515517" w14:textId="0684F208" w:rsidR="003C1231" w:rsidRPr="00046C30" w:rsidRDefault="003C1231" w:rsidP="00487EFA">
            <w:pPr>
              <w:widowControl w:val="0"/>
              <w:suppressAutoHyphens/>
              <w:spacing w:line="276" w:lineRule="auto"/>
              <w:jc w:val="center"/>
            </w:pPr>
            <w:r w:rsidRPr="00046C30">
              <w:t xml:space="preserve">Объем </w:t>
            </w:r>
            <w:r w:rsidR="00487EFA" w:rsidRPr="00046C30">
              <w:t>контроля</w:t>
            </w:r>
            <w:r w:rsidRPr="00046C30">
              <w:br/>
              <w:t>(%</w:t>
            </w:r>
            <w:r w:rsidR="00487EFA" w:rsidRPr="00046C30">
              <w:t xml:space="preserve"> или </w:t>
            </w:r>
            <w:r w:rsidRPr="00046C30">
              <w:t>кол-во образцов)</w:t>
            </w:r>
          </w:p>
        </w:tc>
        <w:tc>
          <w:tcPr>
            <w:tcW w:w="1281" w:type="pct"/>
            <w:tcBorders>
              <w:bottom w:val="double" w:sz="4" w:space="0" w:color="auto"/>
            </w:tcBorders>
            <w:vAlign w:val="center"/>
          </w:tcPr>
          <w:p w14:paraId="2C3A458C" w14:textId="77777777" w:rsidR="003C1231" w:rsidRPr="00046C30" w:rsidRDefault="003C1231" w:rsidP="00D0348D">
            <w:pPr>
              <w:widowControl w:val="0"/>
              <w:suppressAutoHyphens/>
              <w:spacing w:line="276" w:lineRule="auto"/>
              <w:jc w:val="center"/>
            </w:pPr>
            <w:r w:rsidRPr="00046C30">
              <w:t>НД, регламентирующие методику неразрушающего контроля и разрушающих испытаний или исследований</w:t>
            </w:r>
          </w:p>
        </w:tc>
        <w:tc>
          <w:tcPr>
            <w:tcW w:w="1050" w:type="pct"/>
            <w:tcBorders>
              <w:bottom w:val="double" w:sz="4" w:space="0" w:color="auto"/>
            </w:tcBorders>
            <w:vAlign w:val="center"/>
          </w:tcPr>
          <w:p w14:paraId="528ADECE" w14:textId="01D909AD" w:rsidR="003C1231" w:rsidRPr="00046C30" w:rsidRDefault="003C1231" w:rsidP="00DC2A40">
            <w:pPr>
              <w:widowControl w:val="0"/>
              <w:suppressAutoHyphens/>
              <w:spacing w:line="276" w:lineRule="auto"/>
              <w:jc w:val="center"/>
            </w:pPr>
            <w:r w:rsidRPr="00046C30">
              <w:t xml:space="preserve">НД, регламентирующие </w:t>
            </w:r>
            <w:r w:rsidRPr="00046C30">
              <w:br/>
              <w:t>нормы оценки качества</w:t>
            </w:r>
            <w:r w:rsidR="00DC2A40" w:rsidRPr="00046C30">
              <w:rPr>
                <w:vertAlign w:val="superscript"/>
              </w:rPr>
              <w:t xml:space="preserve"> </w:t>
            </w:r>
            <w:r w:rsidR="00DC2A40" w:rsidRPr="00046C30">
              <w:t>(пункт, раздел)</w:t>
            </w:r>
          </w:p>
        </w:tc>
        <w:tc>
          <w:tcPr>
            <w:tcW w:w="1017" w:type="pct"/>
            <w:tcBorders>
              <w:bottom w:val="double" w:sz="4" w:space="0" w:color="auto"/>
            </w:tcBorders>
            <w:vAlign w:val="center"/>
          </w:tcPr>
          <w:p w14:paraId="34926199" w14:textId="77777777" w:rsidR="003C1231" w:rsidRPr="00046C30" w:rsidRDefault="003C1231" w:rsidP="00D0348D">
            <w:pPr>
              <w:widowControl w:val="0"/>
              <w:suppressAutoHyphens/>
              <w:spacing w:line="276" w:lineRule="auto"/>
              <w:jc w:val="center"/>
            </w:pPr>
            <w:r w:rsidRPr="00046C30">
              <w:t xml:space="preserve">Организация, выполняющая </w:t>
            </w:r>
            <w:r w:rsidR="002145C8" w:rsidRPr="00046C30">
              <w:t>контроль (</w:t>
            </w:r>
            <w:r w:rsidRPr="00046C30">
              <w:t>свидетельство об аттестации лаборатории)</w:t>
            </w:r>
          </w:p>
        </w:tc>
      </w:tr>
      <w:tr w:rsidR="000D13DC" w:rsidRPr="00046C30" w14:paraId="5358FCCD" w14:textId="77777777" w:rsidTr="002145C8">
        <w:tc>
          <w:tcPr>
            <w:tcW w:w="884" w:type="pct"/>
            <w:tcBorders>
              <w:top w:val="double" w:sz="4" w:space="0" w:color="auto"/>
            </w:tcBorders>
            <w:vAlign w:val="center"/>
          </w:tcPr>
          <w:p w14:paraId="7D73BD70" w14:textId="77777777" w:rsidR="003C1231" w:rsidRPr="00046C30" w:rsidRDefault="003C1231" w:rsidP="00D0348D">
            <w:pPr>
              <w:spacing w:line="276" w:lineRule="auto"/>
            </w:pPr>
          </w:p>
        </w:tc>
        <w:tc>
          <w:tcPr>
            <w:tcW w:w="768" w:type="pct"/>
            <w:tcBorders>
              <w:top w:val="double" w:sz="4" w:space="0" w:color="auto"/>
            </w:tcBorders>
            <w:vAlign w:val="center"/>
          </w:tcPr>
          <w:p w14:paraId="5C3774E3" w14:textId="77777777" w:rsidR="003C1231" w:rsidRPr="00046C30" w:rsidRDefault="003C1231" w:rsidP="00D0348D">
            <w:pPr>
              <w:spacing w:line="276" w:lineRule="auto"/>
            </w:pPr>
          </w:p>
        </w:tc>
        <w:tc>
          <w:tcPr>
            <w:tcW w:w="1281" w:type="pct"/>
            <w:tcBorders>
              <w:top w:val="double" w:sz="4" w:space="0" w:color="auto"/>
            </w:tcBorders>
          </w:tcPr>
          <w:p w14:paraId="568C0467" w14:textId="77777777" w:rsidR="003C1231" w:rsidRPr="00046C30" w:rsidRDefault="003C1231" w:rsidP="00D0348D">
            <w:pPr>
              <w:spacing w:line="276" w:lineRule="auto"/>
              <w:jc w:val="center"/>
            </w:pPr>
          </w:p>
        </w:tc>
        <w:tc>
          <w:tcPr>
            <w:tcW w:w="1050" w:type="pct"/>
            <w:tcBorders>
              <w:top w:val="double" w:sz="4" w:space="0" w:color="auto"/>
            </w:tcBorders>
          </w:tcPr>
          <w:p w14:paraId="5491B863" w14:textId="77777777" w:rsidR="003C1231" w:rsidRPr="00046C30" w:rsidRDefault="003C1231" w:rsidP="00D0348D">
            <w:pPr>
              <w:spacing w:line="276" w:lineRule="auto"/>
              <w:jc w:val="center"/>
            </w:pPr>
          </w:p>
        </w:tc>
        <w:tc>
          <w:tcPr>
            <w:tcW w:w="1017" w:type="pct"/>
            <w:tcBorders>
              <w:top w:val="double" w:sz="4" w:space="0" w:color="auto"/>
            </w:tcBorders>
          </w:tcPr>
          <w:p w14:paraId="755B870D" w14:textId="77777777" w:rsidR="003C1231" w:rsidRPr="00046C30" w:rsidRDefault="003C1231" w:rsidP="00D0348D">
            <w:pPr>
              <w:spacing w:line="276" w:lineRule="auto"/>
              <w:jc w:val="center"/>
            </w:pPr>
          </w:p>
        </w:tc>
      </w:tr>
      <w:tr w:rsidR="000D13DC" w:rsidRPr="00046C30" w14:paraId="2FBE2214" w14:textId="77777777" w:rsidTr="007D5AC6">
        <w:tc>
          <w:tcPr>
            <w:tcW w:w="884" w:type="pct"/>
            <w:vAlign w:val="center"/>
          </w:tcPr>
          <w:p w14:paraId="17E720B6" w14:textId="77777777" w:rsidR="003C1231" w:rsidRPr="00046C30" w:rsidRDefault="003C1231" w:rsidP="00D0348D">
            <w:pPr>
              <w:spacing w:line="276" w:lineRule="auto"/>
            </w:pPr>
          </w:p>
        </w:tc>
        <w:tc>
          <w:tcPr>
            <w:tcW w:w="768" w:type="pct"/>
            <w:vAlign w:val="center"/>
          </w:tcPr>
          <w:p w14:paraId="18DEB099" w14:textId="77777777" w:rsidR="003C1231" w:rsidRPr="00046C30" w:rsidRDefault="003C1231" w:rsidP="00D0348D">
            <w:pPr>
              <w:spacing w:line="276" w:lineRule="auto"/>
            </w:pPr>
          </w:p>
        </w:tc>
        <w:tc>
          <w:tcPr>
            <w:tcW w:w="1281" w:type="pct"/>
          </w:tcPr>
          <w:p w14:paraId="3229A630" w14:textId="77777777" w:rsidR="003C1231" w:rsidRPr="00046C30" w:rsidRDefault="003C1231" w:rsidP="00D0348D">
            <w:pPr>
              <w:spacing w:line="276" w:lineRule="auto"/>
              <w:jc w:val="center"/>
            </w:pPr>
          </w:p>
        </w:tc>
        <w:tc>
          <w:tcPr>
            <w:tcW w:w="1050" w:type="pct"/>
          </w:tcPr>
          <w:p w14:paraId="02D959A8" w14:textId="77777777" w:rsidR="003C1231" w:rsidRPr="00046C30" w:rsidRDefault="003C1231" w:rsidP="00D0348D">
            <w:pPr>
              <w:spacing w:line="276" w:lineRule="auto"/>
              <w:jc w:val="center"/>
            </w:pPr>
          </w:p>
        </w:tc>
        <w:tc>
          <w:tcPr>
            <w:tcW w:w="1017" w:type="pct"/>
          </w:tcPr>
          <w:p w14:paraId="675129D1" w14:textId="77777777" w:rsidR="003C1231" w:rsidRPr="00046C30" w:rsidRDefault="003C1231" w:rsidP="00D0348D">
            <w:pPr>
              <w:spacing w:line="276" w:lineRule="auto"/>
              <w:jc w:val="center"/>
            </w:pPr>
          </w:p>
        </w:tc>
      </w:tr>
    </w:tbl>
    <w:p w14:paraId="69203025" w14:textId="77777777" w:rsidR="00906310" w:rsidRPr="00046C30" w:rsidRDefault="00906310" w:rsidP="00D0348D">
      <w:pPr>
        <w:spacing w:line="276" w:lineRule="auto"/>
        <w:rPr>
          <w:sz w:val="10"/>
          <w:szCs w:val="10"/>
        </w:rPr>
      </w:pPr>
    </w:p>
    <w:p w14:paraId="7BD60AB3" w14:textId="77777777" w:rsidR="003C1231" w:rsidRPr="00046C30" w:rsidRDefault="003C1231" w:rsidP="00D0348D">
      <w:pPr>
        <w:spacing w:line="276" w:lineRule="auto"/>
      </w:pPr>
      <w:r w:rsidRPr="00046C30">
        <w:t>Результаты неразрушающего контроля КСС</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1027"/>
        <w:gridCol w:w="1027"/>
        <w:gridCol w:w="1028"/>
        <w:gridCol w:w="1028"/>
        <w:gridCol w:w="1028"/>
        <w:gridCol w:w="1028"/>
        <w:gridCol w:w="1028"/>
      </w:tblGrid>
      <w:tr w:rsidR="000D13DC" w:rsidRPr="00046C30" w14:paraId="7B9A8C6F" w14:textId="77777777" w:rsidTr="00FA559D">
        <w:trPr>
          <w:cantSplit/>
          <w:trHeight w:val="283"/>
        </w:trPr>
        <w:tc>
          <w:tcPr>
            <w:tcW w:w="1269" w:type="pct"/>
            <w:vMerge w:val="restart"/>
            <w:tcBorders>
              <w:top w:val="single" w:sz="4" w:space="0" w:color="auto"/>
              <w:left w:val="single" w:sz="4" w:space="0" w:color="auto"/>
              <w:right w:val="single" w:sz="4" w:space="0" w:color="auto"/>
            </w:tcBorders>
            <w:vAlign w:val="center"/>
          </w:tcPr>
          <w:p w14:paraId="188FEC27" w14:textId="77777777" w:rsidR="00FA559D" w:rsidRPr="00046C30" w:rsidRDefault="00FA559D" w:rsidP="00D0348D">
            <w:pPr>
              <w:spacing w:line="276" w:lineRule="auto"/>
              <w:jc w:val="center"/>
            </w:pPr>
          </w:p>
          <w:p w14:paraId="1507CFF2" w14:textId="48292DF6" w:rsidR="00FA559D" w:rsidRPr="00046C30" w:rsidRDefault="00FA559D" w:rsidP="00D0348D">
            <w:pPr>
              <w:spacing w:line="276" w:lineRule="auto"/>
              <w:jc w:val="center"/>
            </w:pPr>
            <w:r w:rsidRPr="00046C30">
              <w:t>Обозначение КСС</w:t>
            </w:r>
          </w:p>
        </w:tc>
        <w:tc>
          <w:tcPr>
            <w:tcW w:w="3731" w:type="pct"/>
            <w:gridSpan w:val="7"/>
            <w:tcBorders>
              <w:top w:val="single" w:sz="4" w:space="0" w:color="auto"/>
              <w:left w:val="single" w:sz="4" w:space="0" w:color="auto"/>
              <w:bottom w:val="single" w:sz="4" w:space="0" w:color="auto"/>
              <w:right w:val="single" w:sz="4" w:space="0" w:color="auto"/>
            </w:tcBorders>
            <w:vAlign w:val="center"/>
          </w:tcPr>
          <w:p w14:paraId="67C13EFE" w14:textId="77777777" w:rsidR="00FA559D" w:rsidRPr="00046C30" w:rsidRDefault="00FA559D" w:rsidP="00D0348D">
            <w:pPr>
              <w:spacing w:line="276" w:lineRule="auto"/>
              <w:jc w:val="center"/>
            </w:pPr>
            <w:r w:rsidRPr="00046C30">
              <w:t>Методы неразрушающего контроля</w:t>
            </w:r>
          </w:p>
        </w:tc>
      </w:tr>
      <w:tr w:rsidR="000D13DC" w:rsidRPr="00046C30" w14:paraId="1B94A722" w14:textId="77777777" w:rsidTr="00FA559D">
        <w:trPr>
          <w:cantSplit/>
        </w:trPr>
        <w:tc>
          <w:tcPr>
            <w:tcW w:w="1269" w:type="pct"/>
            <w:vMerge/>
            <w:tcBorders>
              <w:left w:val="single" w:sz="4" w:space="0" w:color="auto"/>
              <w:bottom w:val="double" w:sz="4" w:space="0" w:color="auto"/>
              <w:right w:val="single" w:sz="4" w:space="0" w:color="auto"/>
            </w:tcBorders>
            <w:vAlign w:val="center"/>
          </w:tcPr>
          <w:p w14:paraId="71775750" w14:textId="77777777" w:rsidR="00FA559D" w:rsidRPr="00046C30" w:rsidRDefault="00FA559D" w:rsidP="00D0348D">
            <w:pPr>
              <w:spacing w:line="276" w:lineRule="auto"/>
              <w:jc w:val="center"/>
            </w:pPr>
          </w:p>
        </w:tc>
        <w:tc>
          <w:tcPr>
            <w:tcW w:w="533" w:type="pct"/>
            <w:tcBorders>
              <w:top w:val="single" w:sz="4" w:space="0" w:color="auto"/>
              <w:left w:val="single" w:sz="4" w:space="0" w:color="auto"/>
              <w:bottom w:val="double" w:sz="4" w:space="0" w:color="auto"/>
              <w:right w:val="single" w:sz="4" w:space="0" w:color="auto"/>
            </w:tcBorders>
            <w:vAlign w:val="center"/>
          </w:tcPr>
          <w:p w14:paraId="0A5D80E4" w14:textId="77777777" w:rsidR="00FA559D" w:rsidRPr="00046C30" w:rsidRDefault="00FA559D" w:rsidP="00D0348D">
            <w:pPr>
              <w:spacing w:line="276" w:lineRule="auto"/>
              <w:jc w:val="center"/>
            </w:pPr>
          </w:p>
        </w:tc>
        <w:tc>
          <w:tcPr>
            <w:tcW w:w="533" w:type="pct"/>
            <w:tcBorders>
              <w:top w:val="single" w:sz="4" w:space="0" w:color="auto"/>
              <w:left w:val="single" w:sz="4" w:space="0" w:color="auto"/>
              <w:bottom w:val="double" w:sz="4" w:space="0" w:color="auto"/>
              <w:right w:val="single" w:sz="4" w:space="0" w:color="auto"/>
            </w:tcBorders>
            <w:vAlign w:val="center"/>
          </w:tcPr>
          <w:p w14:paraId="402662CD" w14:textId="77777777" w:rsidR="00FA559D" w:rsidRPr="00046C30" w:rsidRDefault="00FA559D" w:rsidP="00D0348D">
            <w:pPr>
              <w:spacing w:line="276" w:lineRule="auto"/>
              <w:jc w:val="center"/>
            </w:pPr>
          </w:p>
        </w:tc>
        <w:tc>
          <w:tcPr>
            <w:tcW w:w="533" w:type="pct"/>
            <w:tcBorders>
              <w:top w:val="single" w:sz="4" w:space="0" w:color="auto"/>
              <w:left w:val="single" w:sz="4" w:space="0" w:color="auto"/>
              <w:bottom w:val="double" w:sz="4" w:space="0" w:color="auto"/>
              <w:right w:val="single" w:sz="4" w:space="0" w:color="auto"/>
            </w:tcBorders>
            <w:vAlign w:val="center"/>
          </w:tcPr>
          <w:p w14:paraId="1BA92040" w14:textId="77777777" w:rsidR="00FA559D" w:rsidRPr="00046C30" w:rsidRDefault="00FA559D" w:rsidP="00D0348D">
            <w:pPr>
              <w:spacing w:line="276" w:lineRule="auto"/>
              <w:jc w:val="center"/>
            </w:pPr>
          </w:p>
        </w:tc>
        <w:tc>
          <w:tcPr>
            <w:tcW w:w="533" w:type="pct"/>
            <w:tcBorders>
              <w:top w:val="single" w:sz="4" w:space="0" w:color="auto"/>
              <w:left w:val="single" w:sz="4" w:space="0" w:color="auto"/>
              <w:bottom w:val="double" w:sz="4" w:space="0" w:color="auto"/>
              <w:right w:val="single" w:sz="4" w:space="0" w:color="auto"/>
            </w:tcBorders>
            <w:vAlign w:val="center"/>
          </w:tcPr>
          <w:p w14:paraId="4246FF8E" w14:textId="77777777" w:rsidR="00FA559D" w:rsidRPr="00046C30" w:rsidRDefault="00FA559D" w:rsidP="00D0348D">
            <w:pPr>
              <w:spacing w:line="276" w:lineRule="auto"/>
              <w:jc w:val="center"/>
            </w:pPr>
          </w:p>
        </w:tc>
        <w:tc>
          <w:tcPr>
            <w:tcW w:w="533" w:type="pct"/>
            <w:tcBorders>
              <w:top w:val="single" w:sz="4" w:space="0" w:color="auto"/>
              <w:left w:val="single" w:sz="4" w:space="0" w:color="auto"/>
              <w:bottom w:val="double" w:sz="4" w:space="0" w:color="auto"/>
              <w:right w:val="single" w:sz="4" w:space="0" w:color="auto"/>
            </w:tcBorders>
            <w:vAlign w:val="center"/>
          </w:tcPr>
          <w:p w14:paraId="38C6CF4A" w14:textId="77777777" w:rsidR="00FA559D" w:rsidRPr="00046C30" w:rsidRDefault="00FA559D" w:rsidP="00D0348D">
            <w:pPr>
              <w:spacing w:line="276" w:lineRule="auto"/>
              <w:jc w:val="center"/>
            </w:pPr>
          </w:p>
        </w:tc>
        <w:tc>
          <w:tcPr>
            <w:tcW w:w="533" w:type="pct"/>
            <w:tcBorders>
              <w:top w:val="single" w:sz="4" w:space="0" w:color="auto"/>
              <w:left w:val="single" w:sz="4" w:space="0" w:color="auto"/>
              <w:bottom w:val="double" w:sz="4" w:space="0" w:color="auto"/>
              <w:right w:val="single" w:sz="4" w:space="0" w:color="auto"/>
            </w:tcBorders>
            <w:vAlign w:val="center"/>
          </w:tcPr>
          <w:p w14:paraId="3E0B2885" w14:textId="77777777" w:rsidR="00FA559D" w:rsidRPr="00046C30" w:rsidRDefault="00FA559D" w:rsidP="00D0348D">
            <w:pPr>
              <w:spacing w:line="276" w:lineRule="auto"/>
              <w:jc w:val="center"/>
            </w:pPr>
          </w:p>
        </w:tc>
        <w:tc>
          <w:tcPr>
            <w:tcW w:w="532" w:type="pct"/>
            <w:tcBorders>
              <w:top w:val="single" w:sz="4" w:space="0" w:color="auto"/>
              <w:left w:val="single" w:sz="4" w:space="0" w:color="auto"/>
              <w:bottom w:val="double" w:sz="4" w:space="0" w:color="auto"/>
              <w:right w:val="single" w:sz="4" w:space="0" w:color="auto"/>
            </w:tcBorders>
            <w:vAlign w:val="center"/>
          </w:tcPr>
          <w:p w14:paraId="4D1E399A" w14:textId="77777777" w:rsidR="00FA559D" w:rsidRPr="00046C30" w:rsidRDefault="00FA559D" w:rsidP="00D0348D">
            <w:pPr>
              <w:spacing w:line="276" w:lineRule="auto"/>
              <w:jc w:val="center"/>
            </w:pPr>
          </w:p>
        </w:tc>
      </w:tr>
      <w:tr w:rsidR="000D13DC" w:rsidRPr="00046C30" w14:paraId="7B1904A2" w14:textId="77777777" w:rsidTr="00FA559D">
        <w:tc>
          <w:tcPr>
            <w:tcW w:w="1269" w:type="pct"/>
            <w:tcBorders>
              <w:top w:val="double" w:sz="4" w:space="0" w:color="auto"/>
              <w:left w:val="single" w:sz="4" w:space="0" w:color="auto"/>
              <w:bottom w:val="single" w:sz="4" w:space="0" w:color="auto"/>
              <w:right w:val="single" w:sz="4" w:space="0" w:color="auto"/>
            </w:tcBorders>
          </w:tcPr>
          <w:p w14:paraId="16A1BF5A" w14:textId="77777777" w:rsidR="00FA559D" w:rsidRPr="00046C30" w:rsidRDefault="00FA559D" w:rsidP="00D0348D">
            <w:pPr>
              <w:spacing w:line="276" w:lineRule="auto"/>
              <w:jc w:val="center"/>
            </w:pPr>
          </w:p>
        </w:tc>
        <w:tc>
          <w:tcPr>
            <w:tcW w:w="533" w:type="pct"/>
            <w:tcBorders>
              <w:top w:val="double" w:sz="4" w:space="0" w:color="auto"/>
              <w:left w:val="single" w:sz="4" w:space="0" w:color="auto"/>
              <w:bottom w:val="single" w:sz="4" w:space="0" w:color="auto"/>
              <w:right w:val="single" w:sz="4" w:space="0" w:color="auto"/>
            </w:tcBorders>
          </w:tcPr>
          <w:p w14:paraId="56369D49" w14:textId="77777777" w:rsidR="00FA559D" w:rsidRPr="00046C30" w:rsidRDefault="00FA559D" w:rsidP="00D0348D">
            <w:pPr>
              <w:spacing w:line="276" w:lineRule="auto"/>
              <w:jc w:val="center"/>
            </w:pPr>
          </w:p>
        </w:tc>
        <w:tc>
          <w:tcPr>
            <w:tcW w:w="533" w:type="pct"/>
            <w:tcBorders>
              <w:top w:val="double" w:sz="4" w:space="0" w:color="auto"/>
              <w:left w:val="single" w:sz="4" w:space="0" w:color="auto"/>
              <w:bottom w:val="single" w:sz="4" w:space="0" w:color="auto"/>
              <w:right w:val="single" w:sz="4" w:space="0" w:color="auto"/>
            </w:tcBorders>
          </w:tcPr>
          <w:p w14:paraId="083CDF33" w14:textId="77777777" w:rsidR="00FA559D" w:rsidRPr="00046C30" w:rsidRDefault="00FA559D" w:rsidP="00D0348D">
            <w:pPr>
              <w:spacing w:line="276" w:lineRule="auto"/>
              <w:jc w:val="center"/>
            </w:pPr>
          </w:p>
        </w:tc>
        <w:tc>
          <w:tcPr>
            <w:tcW w:w="533" w:type="pct"/>
            <w:tcBorders>
              <w:top w:val="double" w:sz="4" w:space="0" w:color="auto"/>
              <w:left w:val="single" w:sz="4" w:space="0" w:color="auto"/>
              <w:bottom w:val="single" w:sz="4" w:space="0" w:color="auto"/>
              <w:right w:val="single" w:sz="4" w:space="0" w:color="auto"/>
            </w:tcBorders>
          </w:tcPr>
          <w:p w14:paraId="224B6DAA" w14:textId="77777777" w:rsidR="00FA559D" w:rsidRPr="00046C30" w:rsidRDefault="00FA559D" w:rsidP="00D0348D">
            <w:pPr>
              <w:spacing w:line="276" w:lineRule="auto"/>
              <w:jc w:val="center"/>
            </w:pPr>
          </w:p>
        </w:tc>
        <w:tc>
          <w:tcPr>
            <w:tcW w:w="533" w:type="pct"/>
            <w:tcBorders>
              <w:top w:val="double" w:sz="4" w:space="0" w:color="auto"/>
              <w:left w:val="single" w:sz="4" w:space="0" w:color="auto"/>
              <w:bottom w:val="single" w:sz="4" w:space="0" w:color="auto"/>
              <w:right w:val="single" w:sz="4" w:space="0" w:color="auto"/>
            </w:tcBorders>
          </w:tcPr>
          <w:p w14:paraId="42BAC6D5" w14:textId="77777777" w:rsidR="00FA559D" w:rsidRPr="00046C30" w:rsidRDefault="00FA559D" w:rsidP="00D0348D">
            <w:pPr>
              <w:spacing w:line="276" w:lineRule="auto"/>
              <w:jc w:val="center"/>
            </w:pPr>
          </w:p>
        </w:tc>
        <w:tc>
          <w:tcPr>
            <w:tcW w:w="533" w:type="pct"/>
            <w:tcBorders>
              <w:top w:val="double" w:sz="4" w:space="0" w:color="auto"/>
              <w:left w:val="single" w:sz="4" w:space="0" w:color="auto"/>
              <w:bottom w:val="single" w:sz="4" w:space="0" w:color="auto"/>
              <w:right w:val="single" w:sz="4" w:space="0" w:color="auto"/>
            </w:tcBorders>
          </w:tcPr>
          <w:p w14:paraId="126ABC70" w14:textId="77777777" w:rsidR="00FA559D" w:rsidRPr="00046C30" w:rsidRDefault="00FA559D" w:rsidP="00D0348D">
            <w:pPr>
              <w:spacing w:line="276" w:lineRule="auto"/>
              <w:jc w:val="center"/>
            </w:pPr>
          </w:p>
        </w:tc>
        <w:tc>
          <w:tcPr>
            <w:tcW w:w="533" w:type="pct"/>
            <w:tcBorders>
              <w:top w:val="double" w:sz="4" w:space="0" w:color="auto"/>
              <w:left w:val="single" w:sz="4" w:space="0" w:color="auto"/>
              <w:bottom w:val="single" w:sz="4" w:space="0" w:color="auto"/>
              <w:right w:val="single" w:sz="4" w:space="0" w:color="auto"/>
            </w:tcBorders>
          </w:tcPr>
          <w:p w14:paraId="23CBCD1C" w14:textId="77777777" w:rsidR="00FA559D" w:rsidRPr="00046C30" w:rsidRDefault="00FA559D" w:rsidP="00D0348D">
            <w:pPr>
              <w:spacing w:line="276" w:lineRule="auto"/>
              <w:jc w:val="center"/>
            </w:pPr>
          </w:p>
        </w:tc>
        <w:tc>
          <w:tcPr>
            <w:tcW w:w="532" w:type="pct"/>
            <w:tcBorders>
              <w:top w:val="double" w:sz="4" w:space="0" w:color="auto"/>
              <w:left w:val="single" w:sz="4" w:space="0" w:color="auto"/>
              <w:bottom w:val="single" w:sz="4" w:space="0" w:color="auto"/>
              <w:right w:val="single" w:sz="4" w:space="0" w:color="auto"/>
            </w:tcBorders>
          </w:tcPr>
          <w:p w14:paraId="5C887C65" w14:textId="77777777" w:rsidR="00FA559D" w:rsidRPr="00046C30" w:rsidRDefault="00FA559D" w:rsidP="00D0348D">
            <w:pPr>
              <w:spacing w:line="276" w:lineRule="auto"/>
              <w:jc w:val="center"/>
            </w:pPr>
          </w:p>
        </w:tc>
      </w:tr>
      <w:tr w:rsidR="000D13DC" w:rsidRPr="00046C30" w14:paraId="200C99E5" w14:textId="77777777" w:rsidTr="00FA559D">
        <w:tc>
          <w:tcPr>
            <w:tcW w:w="1269" w:type="pct"/>
            <w:tcBorders>
              <w:top w:val="single" w:sz="4" w:space="0" w:color="auto"/>
              <w:left w:val="single" w:sz="4" w:space="0" w:color="auto"/>
              <w:bottom w:val="single" w:sz="4" w:space="0" w:color="auto"/>
              <w:right w:val="single" w:sz="4" w:space="0" w:color="auto"/>
            </w:tcBorders>
          </w:tcPr>
          <w:p w14:paraId="16F3257E" w14:textId="77777777" w:rsidR="00FA559D" w:rsidRPr="00046C30" w:rsidRDefault="00FA559D" w:rsidP="00D0348D">
            <w:pPr>
              <w:spacing w:line="276" w:lineRule="auto"/>
              <w:jc w:val="center"/>
            </w:pPr>
          </w:p>
        </w:tc>
        <w:tc>
          <w:tcPr>
            <w:tcW w:w="533" w:type="pct"/>
            <w:tcBorders>
              <w:top w:val="single" w:sz="4" w:space="0" w:color="auto"/>
              <w:left w:val="single" w:sz="4" w:space="0" w:color="auto"/>
              <w:bottom w:val="single" w:sz="4" w:space="0" w:color="auto"/>
              <w:right w:val="single" w:sz="4" w:space="0" w:color="auto"/>
            </w:tcBorders>
          </w:tcPr>
          <w:p w14:paraId="08F21B75" w14:textId="77777777" w:rsidR="00FA559D" w:rsidRPr="00046C30" w:rsidRDefault="00FA559D" w:rsidP="00D0348D">
            <w:pPr>
              <w:spacing w:line="276" w:lineRule="auto"/>
              <w:jc w:val="center"/>
            </w:pPr>
          </w:p>
        </w:tc>
        <w:tc>
          <w:tcPr>
            <w:tcW w:w="533" w:type="pct"/>
            <w:tcBorders>
              <w:top w:val="single" w:sz="4" w:space="0" w:color="auto"/>
              <w:left w:val="single" w:sz="4" w:space="0" w:color="auto"/>
              <w:bottom w:val="single" w:sz="4" w:space="0" w:color="auto"/>
              <w:right w:val="single" w:sz="4" w:space="0" w:color="auto"/>
            </w:tcBorders>
          </w:tcPr>
          <w:p w14:paraId="4B141253" w14:textId="77777777" w:rsidR="00FA559D" w:rsidRPr="00046C30" w:rsidRDefault="00FA559D" w:rsidP="00D0348D">
            <w:pPr>
              <w:spacing w:line="276" w:lineRule="auto"/>
              <w:jc w:val="center"/>
            </w:pPr>
          </w:p>
        </w:tc>
        <w:tc>
          <w:tcPr>
            <w:tcW w:w="533" w:type="pct"/>
            <w:tcBorders>
              <w:top w:val="single" w:sz="4" w:space="0" w:color="auto"/>
              <w:left w:val="single" w:sz="4" w:space="0" w:color="auto"/>
              <w:bottom w:val="single" w:sz="4" w:space="0" w:color="auto"/>
              <w:right w:val="single" w:sz="4" w:space="0" w:color="auto"/>
            </w:tcBorders>
          </w:tcPr>
          <w:p w14:paraId="5C0FC42E" w14:textId="77777777" w:rsidR="00FA559D" w:rsidRPr="00046C30" w:rsidRDefault="00FA559D" w:rsidP="00D0348D">
            <w:pPr>
              <w:spacing w:line="276" w:lineRule="auto"/>
              <w:jc w:val="center"/>
            </w:pPr>
          </w:p>
        </w:tc>
        <w:tc>
          <w:tcPr>
            <w:tcW w:w="533" w:type="pct"/>
            <w:tcBorders>
              <w:top w:val="single" w:sz="4" w:space="0" w:color="auto"/>
              <w:left w:val="single" w:sz="4" w:space="0" w:color="auto"/>
              <w:bottom w:val="single" w:sz="4" w:space="0" w:color="auto"/>
              <w:right w:val="single" w:sz="4" w:space="0" w:color="auto"/>
            </w:tcBorders>
          </w:tcPr>
          <w:p w14:paraId="63E6043B" w14:textId="77777777" w:rsidR="00FA559D" w:rsidRPr="00046C30" w:rsidRDefault="00FA559D" w:rsidP="00D0348D">
            <w:pPr>
              <w:spacing w:line="276" w:lineRule="auto"/>
              <w:jc w:val="center"/>
            </w:pPr>
          </w:p>
        </w:tc>
        <w:tc>
          <w:tcPr>
            <w:tcW w:w="533" w:type="pct"/>
            <w:tcBorders>
              <w:top w:val="single" w:sz="4" w:space="0" w:color="auto"/>
              <w:left w:val="single" w:sz="4" w:space="0" w:color="auto"/>
              <w:bottom w:val="single" w:sz="4" w:space="0" w:color="auto"/>
              <w:right w:val="single" w:sz="4" w:space="0" w:color="auto"/>
            </w:tcBorders>
          </w:tcPr>
          <w:p w14:paraId="0A3D3E61" w14:textId="77777777" w:rsidR="00FA559D" w:rsidRPr="00046C30" w:rsidRDefault="00FA559D" w:rsidP="00D0348D">
            <w:pPr>
              <w:spacing w:line="276" w:lineRule="auto"/>
              <w:jc w:val="center"/>
            </w:pPr>
          </w:p>
        </w:tc>
        <w:tc>
          <w:tcPr>
            <w:tcW w:w="533" w:type="pct"/>
            <w:tcBorders>
              <w:top w:val="single" w:sz="4" w:space="0" w:color="auto"/>
              <w:left w:val="single" w:sz="4" w:space="0" w:color="auto"/>
              <w:bottom w:val="single" w:sz="4" w:space="0" w:color="auto"/>
              <w:right w:val="single" w:sz="4" w:space="0" w:color="auto"/>
            </w:tcBorders>
          </w:tcPr>
          <w:p w14:paraId="6A8EB4C6" w14:textId="77777777" w:rsidR="00FA559D" w:rsidRPr="00046C30" w:rsidRDefault="00FA559D" w:rsidP="00D0348D">
            <w:pPr>
              <w:spacing w:line="276" w:lineRule="auto"/>
              <w:jc w:val="center"/>
            </w:pPr>
          </w:p>
        </w:tc>
        <w:tc>
          <w:tcPr>
            <w:tcW w:w="532" w:type="pct"/>
            <w:tcBorders>
              <w:top w:val="single" w:sz="4" w:space="0" w:color="auto"/>
              <w:left w:val="single" w:sz="4" w:space="0" w:color="auto"/>
              <w:bottom w:val="single" w:sz="4" w:space="0" w:color="auto"/>
              <w:right w:val="single" w:sz="4" w:space="0" w:color="auto"/>
            </w:tcBorders>
          </w:tcPr>
          <w:p w14:paraId="7FBA1034" w14:textId="77777777" w:rsidR="00FA559D" w:rsidRPr="00046C30" w:rsidRDefault="00FA559D" w:rsidP="00D0348D">
            <w:pPr>
              <w:spacing w:line="276" w:lineRule="auto"/>
              <w:jc w:val="center"/>
            </w:pPr>
          </w:p>
        </w:tc>
      </w:tr>
      <w:tr w:rsidR="000D13DC" w:rsidRPr="00046C30" w14:paraId="18BF4C57" w14:textId="77777777" w:rsidTr="007D5AC6">
        <w:tc>
          <w:tcPr>
            <w:tcW w:w="5000" w:type="pct"/>
            <w:gridSpan w:val="8"/>
            <w:tcBorders>
              <w:top w:val="single" w:sz="4" w:space="0" w:color="auto"/>
              <w:left w:val="single" w:sz="4" w:space="0" w:color="auto"/>
              <w:bottom w:val="single" w:sz="4" w:space="0" w:color="auto"/>
              <w:right w:val="single" w:sz="4" w:space="0" w:color="auto"/>
            </w:tcBorders>
          </w:tcPr>
          <w:p w14:paraId="1E78BB89" w14:textId="60103FA3" w:rsidR="003C1231" w:rsidRPr="00046C30" w:rsidRDefault="003C1231" w:rsidP="00D0348D">
            <w:pPr>
              <w:spacing w:line="276" w:lineRule="auto"/>
              <w:ind w:firstLine="567"/>
            </w:pPr>
            <w:r w:rsidRPr="00046C30">
              <w:t>Указывают результат «годен» или «не годен», номер и дату документа</w:t>
            </w:r>
            <w:r w:rsidR="004A78DB" w:rsidRPr="00046C30">
              <w:t xml:space="preserve"> (акта, заключения, протокола контроля).</w:t>
            </w:r>
          </w:p>
        </w:tc>
      </w:tr>
    </w:tbl>
    <w:p w14:paraId="12E3E94A" w14:textId="77777777" w:rsidR="00906310" w:rsidRPr="00046C30" w:rsidRDefault="00906310" w:rsidP="00D0348D">
      <w:pPr>
        <w:spacing w:line="276" w:lineRule="auto"/>
        <w:rPr>
          <w:sz w:val="12"/>
          <w:szCs w:val="12"/>
        </w:rPr>
      </w:pPr>
    </w:p>
    <w:p w14:paraId="7DE069B6" w14:textId="77777777" w:rsidR="003C1231" w:rsidRPr="00046C30" w:rsidRDefault="003C1231" w:rsidP="00D0348D">
      <w:pPr>
        <w:spacing w:line="276" w:lineRule="auto"/>
      </w:pPr>
      <w:r w:rsidRPr="00046C30">
        <w:t xml:space="preserve">Результаты </w:t>
      </w:r>
      <w:r w:rsidR="002145C8" w:rsidRPr="00046C30">
        <w:t>разрушающих</w:t>
      </w:r>
      <w:r w:rsidR="002145C8" w:rsidRPr="00046C30">
        <w:rPr>
          <w:strike/>
        </w:rPr>
        <w:t xml:space="preserve"> </w:t>
      </w:r>
      <w:r w:rsidR="002145C8" w:rsidRPr="00046C30">
        <w:t>испытаний</w:t>
      </w:r>
      <w:r w:rsidRPr="00046C30">
        <w:t xml:space="preserve"> или исследований КСС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86"/>
        <w:gridCol w:w="1053"/>
        <w:gridCol w:w="1055"/>
        <w:gridCol w:w="1054"/>
        <w:gridCol w:w="1052"/>
        <w:gridCol w:w="1054"/>
        <w:gridCol w:w="1054"/>
        <w:gridCol w:w="1046"/>
      </w:tblGrid>
      <w:tr w:rsidR="000D13DC" w:rsidRPr="00046C30" w14:paraId="0CEF3FC3" w14:textId="77777777" w:rsidTr="00FA559D">
        <w:trPr>
          <w:cantSplit/>
          <w:trHeight w:val="283"/>
        </w:trPr>
        <w:tc>
          <w:tcPr>
            <w:tcW w:w="1261" w:type="pct"/>
            <w:vMerge w:val="restart"/>
            <w:tcBorders>
              <w:top w:val="single" w:sz="4" w:space="0" w:color="auto"/>
              <w:left w:val="single" w:sz="4" w:space="0" w:color="auto"/>
              <w:right w:val="single" w:sz="4" w:space="0" w:color="auto"/>
            </w:tcBorders>
            <w:vAlign w:val="center"/>
          </w:tcPr>
          <w:p w14:paraId="4D79D317" w14:textId="7FCD080F" w:rsidR="00FA559D" w:rsidRPr="00046C30" w:rsidRDefault="00FA559D" w:rsidP="00D0348D">
            <w:pPr>
              <w:spacing w:line="276" w:lineRule="auto"/>
              <w:jc w:val="center"/>
            </w:pPr>
            <w:r w:rsidRPr="00046C30">
              <w:t>Обозначение КСС</w:t>
            </w:r>
          </w:p>
        </w:tc>
        <w:tc>
          <w:tcPr>
            <w:tcW w:w="3739" w:type="pct"/>
            <w:gridSpan w:val="7"/>
            <w:tcBorders>
              <w:top w:val="single" w:sz="4" w:space="0" w:color="auto"/>
              <w:left w:val="single" w:sz="4" w:space="0" w:color="auto"/>
              <w:bottom w:val="single" w:sz="4" w:space="0" w:color="auto"/>
              <w:right w:val="single" w:sz="4" w:space="0" w:color="auto"/>
            </w:tcBorders>
            <w:vAlign w:val="center"/>
          </w:tcPr>
          <w:p w14:paraId="55A3EE06" w14:textId="0BEBC1FE" w:rsidR="00FA559D" w:rsidRPr="00046C30" w:rsidRDefault="00FA559D" w:rsidP="00D0348D">
            <w:pPr>
              <w:spacing w:line="276" w:lineRule="auto"/>
              <w:jc w:val="center"/>
            </w:pPr>
            <w:r w:rsidRPr="00046C30">
              <w:t>Виды разрушающих испытаний или исследований</w:t>
            </w:r>
          </w:p>
        </w:tc>
      </w:tr>
      <w:tr w:rsidR="000D13DC" w:rsidRPr="00046C30" w14:paraId="3F3BE4FF" w14:textId="77777777" w:rsidTr="00FA559D">
        <w:trPr>
          <w:cantSplit/>
          <w:trHeight w:val="20"/>
        </w:trPr>
        <w:tc>
          <w:tcPr>
            <w:tcW w:w="1261" w:type="pct"/>
            <w:vMerge/>
            <w:tcBorders>
              <w:left w:val="single" w:sz="4" w:space="0" w:color="auto"/>
              <w:bottom w:val="double" w:sz="4" w:space="0" w:color="auto"/>
              <w:right w:val="single" w:sz="4" w:space="0" w:color="auto"/>
            </w:tcBorders>
            <w:vAlign w:val="center"/>
          </w:tcPr>
          <w:p w14:paraId="7F046D95" w14:textId="77777777" w:rsidR="00FA559D" w:rsidRPr="00046C30" w:rsidRDefault="00FA559D" w:rsidP="00D0348D">
            <w:pPr>
              <w:spacing w:line="276" w:lineRule="auto"/>
              <w:jc w:val="center"/>
            </w:pPr>
          </w:p>
        </w:tc>
        <w:tc>
          <w:tcPr>
            <w:tcW w:w="534" w:type="pct"/>
            <w:tcBorders>
              <w:top w:val="single" w:sz="4" w:space="0" w:color="auto"/>
              <w:left w:val="single" w:sz="4" w:space="0" w:color="auto"/>
              <w:bottom w:val="double" w:sz="4" w:space="0" w:color="auto"/>
              <w:right w:val="single" w:sz="4" w:space="0" w:color="auto"/>
            </w:tcBorders>
            <w:vAlign w:val="center"/>
          </w:tcPr>
          <w:p w14:paraId="67ECEC0E" w14:textId="77777777" w:rsidR="00FA559D" w:rsidRPr="00046C30" w:rsidRDefault="00FA559D" w:rsidP="00D0348D">
            <w:pPr>
              <w:spacing w:line="276" w:lineRule="auto"/>
              <w:jc w:val="center"/>
            </w:pPr>
          </w:p>
        </w:tc>
        <w:tc>
          <w:tcPr>
            <w:tcW w:w="535" w:type="pct"/>
            <w:tcBorders>
              <w:top w:val="single" w:sz="4" w:space="0" w:color="auto"/>
              <w:left w:val="single" w:sz="4" w:space="0" w:color="auto"/>
              <w:bottom w:val="double" w:sz="4" w:space="0" w:color="auto"/>
              <w:right w:val="single" w:sz="4" w:space="0" w:color="auto"/>
            </w:tcBorders>
            <w:vAlign w:val="center"/>
          </w:tcPr>
          <w:p w14:paraId="0728C9E7" w14:textId="77777777" w:rsidR="00FA559D" w:rsidRPr="00046C30" w:rsidRDefault="00FA559D" w:rsidP="00D0348D">
            <w:pPr>
              <w:spacing w:line="276" w:lineRule="auto"/>
              <w:jc w:val="center"/>
            </w:pPr>
          </w:p>
        </w:tc>
        <w:tc>
          <w:tcPr>
            <w:tcW w:w="535" w:type="pct"/>
            <w:tcBorders>
              <w:top w:val="single" w:sz="4" w:space="0" w:color="auto"/>
              <w:left w:val="single" w:sz="4" w:space="0" w:color="auto"/>
              <w:bottom w:val="double" w:sz="4" w:space="0" w:color="auto"/>
              <w:right w:val="single" w:sz="4" w:space="0" w:color="auto"/>
            </w:tcBorders>
            <w:vAlign w:val="center"/>
          </w:tcPr>
          <w:p w14:paraId="42D65D36" w14:textId="77777777" w:rsidR="00FA559D" w:rsidRPr="00046C30" w:rsidRDefault="00FA559D" w:rsidP="00D0348D">
            <w:pPr>
              <w:spacing w:line="276" w:lineRule="auto"/>
              <w:jc w:val="center"/>
            </w:pPr>
          </w:p>
        </w:tc>
        <w:tc>
          <w:tcPr>
            <w:tcW w:w="534" w:type="pct"/>
            <w:tcBorders>
              <w:top w:val="single" w:sz="4" w:space="0" w:color="auto"/>
              <w:left w:val="single" w:sz="4" w:space="0" w:color="auto"/>
              <w:bottom w:val="double" w:sz="4" w:space="0" w:color="auto"/>
              <w:right w:val="single" w:sz="4" w:space="0" w:color="auto"/>
            </w:tcBorders>
            <w:vAlign w:val="center"/>
          </w:tcPr>
          <w:p w14:paraId="34C2C698" w14:textId="77777777" w:rsidR="00FA559D" w:rsidRPr="00046C30" w:rsidRDefault="00FA559D" w:rsidP="00D0348D">
            <w:pPr>
              <w:spacing w:line="276" w:lineRule="auto"/>
              <w:jc w:val="center"/>
            </w:pPr>
          </w:p>
        </w:tc>
        <w:tc>
          <w:tcPr>
            <w:tcW w:w="535" w:type="pct"/>
            <w:tcBorders>
              <w:top w:val="single" w:sz="4" w:space="0" w:color="auto"/>
              <w:left w:val="single" w:sz="4" w:space="0" w:color="auto"/>
              <w:bottom w:val="double" w:sz="4" w:space="0" w:color="auto"/>
              <w:right w:val="single" w:sz="4" w:space="0" w:color="auto"/>
            </w:tcBorders>
            <w:vAlign w:val="center"/>
          </w:tcPr>
          <w:p w14:paraId="2F49973A" w14:textId="77777777" w:rsidR="00FA559D" w:rsidRPr="00046C30" w:rsidRDefault="00FA559D" w:rsidP="00D0348D">
            <w:pPr>
              <w:spacing w:line="276" w:lineRule="auto"/>
              <w:jc w:val="center"/>
            </w:pPr>
          </w:p>
        </w:tc>
        <w:tc>
          <w:tcPr>
            <w:tcW w:w="535" w:type="pct"/>
            <w:tcBorders>
              <w:top w:val="single" w:sz="4" w:space="0" w:color="auto"/>
              <w:left w:val="single" w:sz="4" w:space="0" w:color="auto"/>
              <w:bottom w:val="double" w:sz="4" w:space="0" w:color="auto"/>
              <w:right w:val="single" w:sz="4" w:space="0" w:color="auto"/>
            </w:tcBorders>
            <w:vAlign w:val="center"/>
          </w:tcPr>
          <w:p w14:paraId="353B5607" w14:textId="77777777" w:rsidR="00FA559D" w:rsidRPr="00046C30" w:rsidRDefault="00FA559D" w:rsidP="00D0348D">
            <w:pPr>
              <w:spacing w:line="276" w:lineRule="auto"/>
              <w:jc w:val="center"/>
            </w:pPr>
          </w:p>
        </w:tc>
        <w:tc>
          <w:tcPr>
            <w:tcW w:w="532" w:type="pct"/>
            <w:tcBorders>
              <w:top w:val="single" w:sz="4" w:space="0" w:color="auto"/>
              <w:left w:val="single" w:sz="4" w:space="0" w:color="auto"/>
              <w:bottom w:val="double" w:sz="4" w:space="0" w:color="auto"/>
              <w:right w:val="single" w:sz="4" w:space="0" w:color="auto"/>
            </w:tcBorders>
            <w:vAlign w:val="center"/>
          </w:tcPr>
          <w:p w14:paraId="406008BC" w14:textId="77777777" w:rsidR="00FA559D" w:rsidRPr="00046C30" w:rsidRDefault="00FA559D" w:rsidP="00D0348D">
            <w:pPr>
              <w:spacing w:line="276" w:lineRule="auto"/>
              <w:jc w:val="center"/>
            </w:pPr>
          </w:p>
        </w:tc>
      </w:tr>
      <w:tr w:rsidR="000D13DC" w:rsidRPr="00046C30" w14:paraId="3917CA9C" w14:textId="77777777" w:rsidTr="00FA559D">
        <w:trPr>
          <w:trHeight w:val="20"/>
        </w:trPr>
        <w:tc>
          <w:tcPr>
            <w:tcW w:w="1261" w:type="pct"/>
            <w:tcBorders>
              <w:top w:val="double" w:sz="4" w:space="0" w:color="auto"/>
              <w:left w:val="single" w:sz="4" w:space="0" w:color="auto"/>
              <w:bottom w:val="single" w:sz="4" w:space="0" w:color="auto"/>
              <w:right w:val="single" w:sz="4" w:space="0" w:color="auto"/>
            </w:tcBorders>
            <w:vAlign w:val="center"/>
          </w:tcPr>
          <w:p w14:paraId="0840E6B2" w14:textId="77777777" w:rsidR="00FA559D" w:rsidRPr="00046C30" w:rsidRDefault="00FA559D" w:rsidP="00D0348D">
            <w:pPr>
              <w:spacing w:line="276" w:lineRule="auto"/>
              <w:jc w:val="center"/>
            </w:pPr>
          </w:p>
        </w:tc>
        <w:tc>
          <w:tcPr>
            <w:tcW w:w="534" w:type="pct"/>
            <w:tcBorders>
              <w:top w:val="double" w:sz="4" w:space="0" w:color="auto"/>
              <w:left w:val="single" w:sz="4" w:space="0" w:color="auto"/>
              <w:bottom w:val="single" w:sz="4" w:space="0" w:color="auto"/>
              <w:right w:val="single" w:sz="4" w:space="0" w:color="auto"/>
            </w:tcBorders>
            <w:noWrap/>
            <w:vAlign w:val="center"/>
          </w:tcPr>
          <w:p w14:paraId="3CDF019F" w14:textId="77777777" w:rsidR="00FA559D" w:rsidRPr="00046C30" w:rsidRDefault="00FA559D" w:rsidP="00D0348D">
            <w:pPr>
              <w:spacing w:line="276" w:lineRule="auto"/>
              <w:jc w:val="center"/>
            </w:pPr>
          </w:p>
        </w:tc>
        <w:tc>
          <w:tcPr>
            <w:tcW w:w="535" w:type="pct"/>
            <w:tcBorders>
              <w:top w:val="double" w:sz="4" w:space="0" w:color="auto"/>
              <w:left w:val="single" w:sz="4" w:space="0" w:color="auto"/>
              <w:bottom w:val="single" w:sz="4" w:space="0" w:color="auto"/>
              <w:right w:val="single" w:sz="4" w:space="0" w:color="auto"/>
            </w:tcBorders>
            <w:noWrap/>
            <w:vAlign w:val="center"/>
          </w:tcPr>
          <w:p w14:paraId="524E0B20" w14:textId="77777777" w:rsidR="00FA559D" w:rsidRPr="00046C30" w:rsidRDefault="00FA559D" w:rsidP="00D0348D">
            <w:pPr>
              <w:spacing w:line="276" w:lineRule="auto"/>
              <w:jc w:val="center"/>
            </w:pPr>
          </w:p>
        </w:tc>
        <w:tc>
          <w:tcPr>
            <w:tcW w:w="535" w:type="pct"/>
            <w:tcBorders>
              <w:top w:val="double" w:sz="4" w:space="0" w:color="auto"/>
              <w:left w:val="single" w:sz="4" w:space="0" w:color="auto"/>
              <w:bottom w:val="single" w:sz="4" w:space="0" w:color="auto"/>
              <w:right w:val="single" w:sz="4" w:space="0" w:color="auto"/>
            </w:tcBorders>
            <w:noWrap/>
            <w:vAlign w:val="center"/>
          </w:tcPr>
          <w:p w14:paraId="170DA6B7" w14:textId="77777777" w:rsidR="00FA559D" w:rsidRPr="00046C30" w:rsidRDefault="00FA559D" w:rsidP="00D0348D">
            <w:pPr>
              <w:spacing w:line="276" w:lineRule="auto"/>
              <w:jc w:val="center"/>
            </w:pPr>
          </w:p>
        </w:tc>
        <w:tc>
          <w:tcPr>
            <w:tcW w:w="534" w:type="pct"/>
            <w:tcBorders>
              <w:top w:val="double" w:sz="4" w:space="0" w:color="auto"/>
              <w:left w:val="single" w:sz="4" w:space="0" w:color="auto"/>
              <w:bottom w:val="single" w:sz="4" w:space="0" w:color="auto"/>
              <w:right w:val="single" w:sz="4" w:space="0" w:color="auto"/>
            </w:tcBorders>
            <w:noWrap/>
            <w:vAlign w:val="center"/>
          </w:tcPr>
          <w:p w14:paraId="01C17707" w14:textId="77777777" w:rsidR="00FA559D" w:rsidRPr="00046C30" w:rsidRDefault="00FA559D" w:rsidP="00D0348D">
            <w:pPr>
              <w:spacing w:line="276" w:lineRule="auto"/>
              <w:jc w:val="center"/>
            </w:pPr>
          </w:p>
        </w:tc>
        <w:tc>
          <w:tcPr>
            <w:tcW w:w="535" w:type="pct"/>
            <w:tcBorders>
              <w:top w:val="double" w:sz="4" w:space="0" w:color="auto"/>
              <w:left w:val="single" w:sz="4" w:space="0" w:color="auto"/>
              <w:bottom w:val="single" w:sz="4" w:space="0" w:color="auto"/>
              <w:right w:val="single" w:sz="4" w:space="0" w:color="auto"/>
            </w:tcBorders>
            <w:vAlign w:val="center"/>
          </w:tcPr>
          <w:p w14:paraId="75FFF206" w14:textId="77777777" w:rsidR="00FA559D" w:rsidRPr="00046C30" w:rsidRDefault="00FA559D" w:rsidP="00D0348D">
            <w:pPr>
              <w:spacing w:line="276" w:lineRule="auto"/>
              <w:jc w:val="center"/>
            </w:pPr>
          </w:p>
        </w:tc>
        <w:tc>
          <w:tcPr>
            <w:tcW w:w="535" w:type="pct"/>
            <w:tcBorders>
              <w:top w:val="double" w:sz="4" w:space="0" w:color="auto"/>
              <w:left w:val="single" w:sz="4" w:space="0" w:color="auto"/>
              <w:bottom w:val="single" w:sz="4" w:space="0" w:color="auto"/>
              <w:right w:val="single" w:sz="4" w:space="0" w:color="auto"/>
            </w:tcBorders>
            <w:noWrap/>
            <w:vAlign w:val="center"/>
          </w:tcPr>
          <w:p w14:paraId="76F4D002" w14:textId="77777777" w:rsidR="00FA559D" w:rsidRPr="00046C30" w:rsidRDefault="00FA559D" w:rsidP="00D0348D">
            <w:pPr>
              <w:spacing w:line="276" w:lineRule="auto"/>
              <w:jc w:val="center"/>
            </w:pPr>
          </w:p>
        </w:tc>
        <w:tc>
          <w:tcPr>
            <w:tcW w:w="532" w:type="pct"/>
            <w:tcBorders>
              <w:top w:val="double" w:sz="4" w:space="0" w:color="auto"/>
              <w:left w:val="single" w:sz="4" w:space="0" w:color="auto"/>
              <w:bottom w:val="single" w:sz="4" w:space="0" w:color="auto"/>
              <w:right w:val="single" w:sz="4" w:space="0" w:color="auto"/>
            </w:tcBorders>
            <w:noWrap/>
            <w:vAlign w:val="center"/>
          </w:tcPr>
          <w:p w14:paraId="28DCC900" w14:textId="77777777" w:rsidR="00FA559D" w:rsidRPr="00046C30" w:rsidRDefault="00FA559D" w:rsidP="00D0348D">
            <w:pPr>
              <w:spacing w:line="276" w:lineRule="auto"/>
              <w:jc w:val="center"/>
            </w:pPr>
          </w:p>
        </w:tc>
      </w:tr>
      <w:tr w:rsidR="000D13DC" w:rsidRPr="00046C30" w14:paraId="11E9B6E0" w14:textId="77777777" w:rsidTr="00FA559D">
        <w:trPr>
          <w:trHeight w:val="20"/>
        </w:trPr>
        <w:tc>
          <w:tcPr>
            <w:tcW w:w="1261" w:type="pct"/>
            <w:tcBorders>
              <w:top w:val="single" w:sz="4" w:space="0" w:color="auto"/>
              <w:left w:val="single" w:sz="4" w:space="0" w:color="auto"/>
              <w:bottom w:val="single" w:sz="4" w:space="0" w:color="auto"/>
              <w:right w:val="single" w:sz="4" w:space="0" w:color="auto"/>
            </w:tcBorders>
            <w:vAlign w:val="center"/>
          </w:tcPr>
          <w:p w14:paraId="703C9033" w14:textId="77777777" w:rsidR="00FA559D" w:rsidRPr="00046C30" w:rsidRDefault="00FA559D" w:rsidP="00D0348D">
            <w:pPr>
              <w:spacing w:line="276" w:lineRule="auto"/>
              <w:jc w:val="center"/>
            </w:pPr>
          </w:p>
        </w:tc>
        <w:tc>
          <w:tcPr>
            <w:tcW w:w="534" w:type="pct"/>
            <w:tcBorders>
              <w:top w:val="single" w:sz="4" w:space="0" w:color="auto"/>
              <w:left w:val="single" w:sz="4" w:space="0" w:color="auto"/>
              <w:bottom w:val="single" w:sz="4" w:space="0" w:color="auto"/>
              <w:right w:val="single" w:sz="4" w:space="0" w:color="auto"/>
            </w:tcBorders>
            <w:noWrap/>
            <w:vAlign w:val="center"/>
          </w:tcPr>
          <w:p w14:paraId="5E74F70D" w14:textId="77777777" w:rsidR="00FA559D" w:rsidRPr="00046C30" w:rsidRDefault="00FA559D" w:rsidP="00D0348D">
            <w:pPr>
              <w:spacing w:line="276" w:lineRule="auto"/>
              <w:jc w:val="center"/>
            </w:pPr>
          </w:p>
        </w:tc>
        <w:tc>
          <w:tcPr>
            <w:tcW w:w="535" w:type="pct"/>
            <w:tcBorders>
              <w:top w:val="single" w:sz="4" w:space="0" w:color="auto"/>
              <w:left w:val="single" w:sz="4" w:space="0" w:color="auto"/>
              <w:bottom w:val="single" w:sz="4" w:space="0" w:color="auto"/>
              <w:right w:val="single" w:sz="4" w:space="0" w:color="auto"/>
            </w:tcBorders>
            <w:noWrap/>
            <w:vAlign w:val="center"/>
          </w:tcPr>
          <w:p w14:paraId="483697BF" w14:textId="77777777" w:rsidR="00FA559D" w:rsidRPr="00046C30" w:rsidRDefault="00FA559D" w:rsidP="00D0348D">
            <w:pPr>
              <w:spacing w:line="276" w:lineRule="auto"/>
              <w:jc w:val="center"/>
            </w:pPr>
          </w:p>
        </w:tc>
        <w:tc>
          <w:tcPr>
            <w:tcW w:w="535" w:type="pct"/>
            <w:tcBorders>
              <w:top w:val="single" w:sz="4" w:space="0" w:color="auto"/>
              <w:left w:val="single" w:sz="4" w:space="0" w:color="auto"/>
              <w:bottom w:val="single" w:sz="4" w:space="0" w:color="auto"/>
              <w:right w:val="single" w:sz="4" w:space="0" w:color="auto"/>
            </w:tcBorders>
            <w:noWrap/>
            <w:vAlign w:val="center"/>
          </w:tcPr>
          <w:p w14:paraId="7168550C" w14:textId="77777777" w:rsidR="00FA559D" w:rsidRPr="00046C30" w:rsidRDefault="00FA559D" w:rsidP="00D0348D">
            <w:pPr>
              <w:spacing w:line="276" w:lineRule="auto"/>
              <w:jc w:val="center"/>
            </w:pPr>
          </w:p>
        </w:tc>
        <w:tc>
          <w:tcPr>
            <w:tcW w:w="534" w:type="pct"/>
            <w:tcBorders>
              <w:top w:val="single" w:sz="4" w:space="0" w:color="auto"/>
              <w:left w:val="single" w:sz="4" w:space="0" w:color="auto"/>
              <w:bottom w:val="single" w:sz="4" w:space="0" w:color="auto"/>
              <w:right w:val="single" w:sz="4" w:space="0" w:color="auto"/>
            </w:tcBorders>
            <w:noWrap/>
            <w:vAlign w:val="center"/>
          </w:tcPr>
          <w:p w14:paraId="4A93A552" w14:textId="77777777" w:rsidR="00FA559D" w:rsidRPr="00046C30" w:rsidRDefault="00FA559D" w:rsidP="00D0348D">
            <w:pPr>
              <w:spacing w:line="276" w:lineRule="auto"/>
              <w:jc w:val="center"/>
            </w:pPr>
          </w:p>
        </w:tc>
        <w:tc>
          <w:tcPr>
            <w:tcW w:w="535" w:type="pct"/>
            <w:tcBorders>
              <w:top w:val="single" w:sz="4" w:space="0" w:color="auto"/>
              <w:left w:val="single" w:sz="4" w:space="0" w:color="auto"/>
              <w:bottom w:val="single" w:sz="4" w:space="0" w:color="auto"/>
              <w:right w:val="single" w:sz="4" w:space="0" w:color="auto"/>
            </w:tcBorders>
            <w:vAlign w:val="center"/>
          </w:tcPr>
          <w:p w14:paraId="1D3A0D4A" w14:textId="77777777" w:rsidR="00FA559D" w:rsidRPr="00046C30" w:rsidRDefault="00FA559D" w:rsidP="00D0348D">
            <w:pPr>
              <w:spacing w:line="276" w:lineRule="auto"/>
              <w:jc w:val="center"/>
            </w:pPr>
          </w:p>
        </w:tc>
        <w:tc>
          <w:tcPr>
            <w:tcW w:w="535" w:type="pct"/>
            <w:tcBorders>
              <w:top w:val="single" w:sz="4" w:space="0" w:color="auto"/>
              <w:left w:val="single" w:sz="4" w:space="0" w:color="auto"/>
              <w:bottom w:val="single" w:sz="4" w:space="0" w:color="auto"/>
              <w:right w:val="single" w:sz="4" w:space="0" w:color="auto"/>
            </w:tcBorders>
            <w:noWrap/>
            <w:vAlign w:val="center"/>
          </w:tcPr>
          <w:p w14:paraId="571C82D5" w14:textId="77777777" w:rsidR="00FA559D" w:rsidRPr="00046C30" w:rsidRDefault="00FA559D" w:rsidP="00D0348D">
            <w:pPr>
              <w:spacing w:line="276" w:lineRule="auto"/>
              <w:jc w:val="center"/>
            </w:pPr>
          </w:p>
        </w:tc>
        <w:tc>
          <w:tcPr>
            <w:tcW w:w="532" w:type="pct"/>
            <w:tcBorders>
              <w:top w:val="single" w:sz="4" w:space="0" w:color="auto"/>
              <w:left w:val="single" w:sz="4" w:space="0" w:color="auto"/>
              <w:bottom w:val="single" w:sz="4" w:space="0" w:color="auto"/>
              <w:right w:val="single" w:sz="4" w:space="0" w:color="auto"/>
            </w:tcBorders>
            <w:noWrap/>
            <w:vAlign w:val="center"/>
          </w:tcPr>
          <w:p w14:paraId="7BD412FF" w14:textId="77777777" w:rsidR="00FA559D" w:rsidRPr="00046C30" w:rsidRDefault="00FA559D" w:rsidP="00D0348D">
            <w:pPr>
              <w:spacing w:line="276" w:lineRule="auto"/>
              <w:jc w:val="center"/>
            </w:pPr>
          </w:p>
        </w:tc>
      </w:tr>
      <w:tr w:rsidR="003C1231" w:rsidRPr="00046C30" w14:paraId="42956CF7" w14:textId="77777777" w:rsidTr="00906310">
        <w:tblPrEx>
          <w:tblCellMar>
            <w:left w:w="108" w:type="dxa"/>
            <w:right w:w="108" w:type="dxa"/>
          </w:tblCellMar>
          <w:tblLook w:val="01E0" w:firstRow="1" w:lastRow="1" w:firstColumn="1" w:lastColumn="1" w:noHBand="0" w:noVBand="0"/>
        </w:tblPrEx>
        <w:trPr>
          <w:trHeight w:val="306"/>
        </w:trPr>
        <w:tc>
          <w:tcPr>
            <w:tcW w:w="5000" w:type="pct"/>
            <w:gridSpan w:val="8"/>
            <w:tcBorders>
              <w:top w:val="single" w:sz="4" w:space="0" w:color="auto"/>
              <w:left w:val="single" w:sz="4" w:space="0" w:color="auto"/>
              <w:bottom w:val="single" w:sz="4" w:space="0" w:color="auto"/>
              <w:right w:val="single" w:sz="4" w:space="0" w:color="auto"/>
            </w:tcBorders>
          </w:tcPr>
          <w:p w14:paraId="4E197B21" w14:textId="722457EB" w:rsidR="003C1231" w:rsidRPr="00046C30" w:rsidRDefault="003C1231" w:rsidP="00D0348D">
            <w:pPr>
              <w:spacing w:line="276" w:lineRule="auto"/>
              <w:ind w:firstLine="567"/>
            </w:pPr>
            <w:r w:rsidRPr="00046C30">
              <w:t>Указывают результат «годен» или «не годен», номер и дату документа</w:t>
            </w:r>
            <w:r w:rsidR="00F703AA" w:rsidRPr="00046C30">
              <w:t xml:space="preserve"> (акта, заключения, протокола</w:t>
            </w:r>
            <w:r w:rsidR="004A78DB" w:rsidRPr="00046C30">
              <w:t xml:space="preserve"> испытаний или исследований</w:t>
            </w:r>
            <w:r w:rsidR="00F703AA" w:rsidRPr="00046C30">
              <w:t>)</w:t>
            </w:r>
            <w:r w:rsidRPr="00046C30">
              <w:t>.</w:t>
            </w:r>
          </w:p>
        </w:tc>
      </w:tr>
    </w:tbl>
    <w:p w14:paraId="7982209C" w14:textId="77777777" w:rsidR="00CC0E9F" w:rsidRPr="00046C30" w:rsidRDefault="00CC0E9F" w:rsidP="00D0348D">
      <w:pPr>
        <w:spacing w:line="276" w:lineRule="auto"/>
        <w:rPr>
          <w:rFonts w:ascii="Times New Roman" w:hAnsi="Times New Roman" w:cs="Times New Roman"/>
          <w:sz w:val="12"/>
          <w:szCs w:val="12"/>
        </w:rPr>
      </w:pPr>
    </w:p>
    <w:p w14:paraId="35A44C3B" w14:textId="4C797A4C" w:rsidR="00F930BF" w:rsidRPr="00046C30" w:rsidRDefault="00F930BF" w:rsidP="00D0348D">
      <w:pPr>
        <w:spacing w:line="276" w:lineRule="auto"/>
        <w:rPr>
          <w:vertAlign w:val="superscript"/>
        </w:rPr>
      </w:pPr>
      <w:r w:rsidRPr="00046C30">
        <w:t>Установленная область аттестации технологии сварки (пайки, наплавки)</w:t>
      </w:r>
    </w:p>
    <w:tbl>
      <w:tblPr>
        <w:tblW w:w="963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669"/>
        <w:gridCol w:w="3969"/>
      </w:tblGrid>
      <w:tr w:rsidR="000D13DC" w:rsidRPr="00046C30" w14:paraId="6E5D6A72" w14:textId="77777777" w:rsidTr="00DE21C1">
        <w:trPr>
          <w:cantSplit/>
          <w:trHeight w:val="460"/>
        </w:trPr>
        <w:tc>
          <w:tcPr>
            <w:tcW w:w="5669" w:type="dxa"/>
            <w:tcBorders>
              <w:top w:val="nil"/>
              <w:left w:val="nil"/>
              <w:bottom w:val="nil"/>
              <w:right w:val="nil"/>
            </w:tcBorders>
            <w:shd w:val="clear" w:color="auto" w:fill="auto"/>
            <w:tcMar>
              <w:left w:w="57" w:type="dxa"/>
              <w:right w:w="57" w:type="dxa"/>
            </w:tcMar>
            <w:vAlign w:val="center"/>
          </w:tcPr>
          <w:p w14:paraId="7B0D3E82" w14:textId="14B0EE5E" w:rsidR="00F930BF" w:rsidRPr="00046C30" w:rsidRDefault="00F930BF" w:rsidP="00D0348D">
            <w:pPr>
              <w:spacing w:line="276" w:lineRule="auto"/>
            </w:pPr>
            <w:r w:rsidRPr="00046C30">
              <w:t>Наименование и адрес места нахождения организации/филиала (обособленного подразделения)</w:t>
            </w:r>
          </w:p>
        </w:tc>
        <w:tc>
          <w:tcPr>
            <w:tcW w:w="3969" w:type="dxa"/>
            <w:tcBorders>
              <w:top w:val="nil"/>
              <w:left w:val="nil"/>
              <w:bottom w:val="single" w:sz="4" w:space="0" w:color="auto"/>
              <w:right w:val="nil"/>
            </w:tcBorders>
            <w:shd w:val="clear" w:color="auto" w:fill="auto"/>
            <w:vAlign w:val="center"/>
          </w:tcPr>
          <w:p w14:paraId="46240194" w14:textId="77777777" w:rsidR="00F930BF" w:rsidRPr="00046C30" w:rsidRDefault="00F930BF" w:rsidP="00D0348D">
            <w:pPr>
              <w:spacing w:line="276" w:lineRule="auto"/>
            </w:pPr>
          </w:p>
        </w:tc>
      </w:tr>
      <w:tr w:rsidR="000D13DC" w:rsidRPr="00046C30" w14:paraId="259ABA72" w14:textId="77777777" w:rsidTr="00DE21C1">
        <w:trPr>
          <w:cantSplit/>
          <w:trHeight w:val="42"/>
        </w:trPr>
        <w:tc>
          <w:tcPr>
            <w:tcW w:w="5669" w:type="dxa"/>
            <w:tcBorders>
              <w:top w:val="nil"/>
              <w:left w:val="nil"/>
              <w:bottom w:val="nil"/>
              <w:right w:val="nil"/>
            </w:tcBorders>
            <w:shd w:val="clear" w:color="auto" w:fill="auto"/>
            <w:tcMar>
              <w:left w:w="57" w:type="dxa"/>
              <w:right w:w="57" w:type="dxa"/>
            </w:tcMar>
            <w:vAlign w:val="center"/>
          </w:tcPr>
          <w:p w14:paraId="10C995E5" w14:textId="6EFEF122" w:rsidR="00F930BF" w:rsidRPr="00046C30" w:rsidRDefault="00F930BF" w:rsidP="00D0348D">
            <w:pPr>
              <w:spacing w:line="276" w:lineRule="auto"/>
            </w:pPr>
            <w:r w:rsidRPr="00046C30">
              <w:t xml:space="preserve">ПТД (наименование, </w:t>
            </w:r>
            <w:r w:rsidR="00B51F82" w:rsidRPr="00046C30">
              <w:t>обозначение</w:t>
            </w:r>
            <w:r w:rsidRPr="00046C30">
              <w:t>, дата утверждения)</w:t>
            </w:r>
          </w:p>
        </w:tc>
        <w:tc>
          <w:tcPr>
            <w:tcW w:w="3969" w:type="dxa"/>
            <w:tcBorders>
              <w:top w:val="single" w:sz="4" w:space="0" w:color="auto"/>
              <w:left w:val="nil"/>
              <w:bottom w:val="single" w:sz="4" w:space="0" w:color="auto"/>
              <w:right w:val="nil"/>
            </w:tcBorders>
            <w:shd w:val="clear" w:color="auto" w:fill="auto"/>
            <w:vAlign w:val="center"/>
          </w:tcPr>
          <w:p w14:paraId="20883D0C" w14:textId="77777777" w:rsidR="00F930BF" w:rsidRPr="00046C30" w:rsidRDefault="00F930BF" w:rsidP="00D0348D">
            <w:pPr>
              <w:spacing w:line="276" w:lineRule="auto"/>
            </w:pPr>
          </w:p>
        </w:tc>
      </w:tr>
    </w:tbl>
    <w:p w14:paraId="3BEF6D06" w14:textId="77777777" w:rsidR="0060679B" w:rsidRPr="00046C30" w:rsidRDefault="0060679B" w:rsidP="00D0348D">
      <w:pPr>
        <w:spacing w:line="276" w:lineRule="auto"/>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529"/>
        <w:gridCol w:w="4167"/>
      </w:tblGrid>
      <w:tr w:rsidR="000D13DC" w:rsidRPr="00046C30" w14:paraId="38EBF333" w14:textId="77777777" w:rsidTr="00DE21C1">
        <w:trPr>
          <w:cantSplit/>
          <w:trHeight w:val="42"/>
        </w:trPr>
        <w:tc>
          <w:tcPr>
            <w:tcW w:w="5529" w:type="dxa"/>
            <w:shd w:val="clear" w:color="auto" w:fill="auto"/>
            <w:tcMar>
              <w:left w:w="57" w:type="dxa"/>
              <w:right w:w="57" w:type="dxa"/>
            </w:tcMar>
            <w:vAlign w:val="center"/>
          </w:tcPr>
          <w:p w14:paraId="6B364F33" w14:textId="3987400C" w:rsidR="009B5F22" w:rsidRPr="00046C30" w:rsidRDefault="009B5F22" w:rsidP="003F49E1">
            <w:pPr>
              <w:spacing w:line="276" w:lineRule="auto"/>
            </w:pPr>
            <w:r w:rsidRPr="00046C30">
              <w:t>Область аттестации технологии сварки (пайки, наплавки)</w:t>
            </w:r>
          </w:p>
        </w:tc>
        <w:tc>
          <w:tcPr>
            <w:tcW w:w="4167" w:type="dxa"/>
            <w:shd w:val="clear" w:color="auto" w:fill="auto"/>
            <w:vAlign w:val="center"/>
          </w:tcPr>
          <w:p w14:paraId="1D89576F" w14:textId="77777777" w:rsidR="009B5F22" w:rsidRPr="00046C30" w:rsidRDefault="009B5F22" w:rsidP="00D0348D">
            <w:pPr>
              <w:spacing w:line="276" w:lineRule="auto"/>
            </w:pPr>
          </w:p>
        </w:tc>
      </w:tr>
      <w:tr w:rsidR="000D13DC" w:rsidRPr="00046C30" w14:paraId="456A1E18" w14:textId="77777777" w:rsidTr="00DE21C1">
        <w:trPr>
          <w:cantSplit/>
          <w:trHeight w:val="42"/>
        </w:trPr>
        <w:tc>
          <w:tcPr>
            <w:tcW w:w="5529" w:type="dxa"/>
            <w:shd w:val="clear" w:color="auto" w:fill="auto"/>
            <w:tcMar>
              <w:left w:w="57" w:type="dxa"/>
              <w:right w:w="57" w:type="dxa"/>
            </w:tcMar>
            <w:vAlign w:val="center"/>
          </w:tcPr>
          <w:p w14:paraId="4EDDB601" w14:textId="77777777" w:rsidR="009B5F22" w:rsidRPr="00046C30" w:rsidRDefault="009B5F22" w:rsidP="00D0348D">
            <w:pPr>
              <w:spacing w:line="276" w:lineRule="auto"/>
            </w:pPr>
            <w:r w:rsidRPr="00046C30">
              <w:t>Способ (комбинация способов) сварки (пайки, наплавки)</w:t>
            </w:r>
          </w:p>
        </w:tc>
        <w:tc>
          <w:tcPr>
            <w:tcW w:w="4167" w:type="dxa"/>
            <w:shd w:val="clear" w:color="auto" w:fill="auto"/>
            <w:vAlign w:val="center"/>
          </w:tcPr>
          <w:p w14:paraId="2A9C3355" w14:textId="77777777" w:rsidR="009B5F22" w:rsidRPr="00046C30" w:rsidRDefault="009B5F22" w:rsidP="00D0348D">
            <w:pPr>
              <w:spacing w:line="276" w:lineRule="auto"/>
            </w:pPr>
          </w:p>
        </w:tc>
      </w:tr>
      <w:tr w:rsidR="000D13DC" w:rsidRPr="00046C30" w14:paraId="479D2135" w14:textId="77777777" w:rsidTr="00DE21C1">
        <w:trPr>
          <w:cantSplit/>
          <w:trHeight w:val="42"/>
        </w:trPr>
        <w:tc>
          <w:tcPr>
            <w:tcW w:w="5529" w:type="dxa"/>
            <w:shd w:val="clear" w:color="auto" w:fill="auto"/>
            <w:tcMar>
              <w:left w:w="57" w:type="dxa"/>
              <w:right w:w="57" w:type="dxa"/>
            </w:tcMar>
            <w:vAlign w:val="center"/>
          </w:tcPr>
          <w:p w14:paraId="13114CDF" w14:textId="77777777" w:rsidR="00F930BF" w:rsidRPr="00046C30" w:rsidRDefault="00F930BF" w:rsidP="00D0348D">
            <w:pPr>
              <w:spacing w:line="276" w:lineRule="auto"/>
            </w:pPr>
            <w:r w:rsidRPr="00046C30">
              <w:t>Объект(ы)</w:t>
            </w:r>
          </w:p>
        </w:tc>
        <w:tc>
          <w:tcPr>
            <w:tcW w:w="4167" w:type="dxa"/>
            <w:shd w:val="clear" w:color="auto" w:fill="auto"/>
            <w:vAlign w:val="center"/>
          </w:tcPr>
          <w:p w14:paraId="19BECBCC" w14:textId="77777777" w:rsidR="00F930BF" w:rsidRPr="00046C30" w:rsidRDefault="00F930BF" w:rsidP="00D0348D">
            <w:pPr>
              <w:spacing w:line="276" w:lineRule="auto"/>
            </w:pPr>
          </w:p>
        </w:tc>
      </w:tr>
      <w:tr w:rsidR="000D13DC" w:rsidRPr="00046C30" w14:paraId="23553010" w14:textId="77777777" w:rsidTr="00DE21C1">
        <w:trPr>
          <w:cantSplit/>
          <w:trHeight w:val="42"/>
        </w:trPr>
        <w:tc>
          <w:tcPr>
            <w:tcW w:w="5529" w:type="dxa"/>
            <w:shd w:val="clear" w:color="auto" w:fill="auto"/>
            <w:tcMar>
              <w:left w:w="57" w:type="dxa"/>
              <w:right w:w="57" w:type="dxa"/>
            </w:tcMar>
            <w:vAlign w:val="center"/>
          </w:tcPr>
          <w:p w14:paraId="720FCEC2" w14:textId="4AABBD3A" w:rsidR="00F930BF" w:rsidRPr="00046C30" w:rsidRDefault="00F930BF" w:rsidP="00D0348D">
            <w:pPr>
              <w:spacing w:line="276" w:lineRule="auto"/>
            </w:pPr>
            <w:r w:rsidRPr="00046C30">
              <w:t>Параметры</w:t>
            </w:r>
            <w:r w:rsidR="009B5F22" w:rsidRPr="00046C30">
              <w:t xml:space="preserve"> сварных соединений</w:t>
            </w:r>
          </w:p>
        </w:tc>
        <w:tc>
          <w:tcPr>
            <w:tcW w:w="4167" w:type="dxa"/>
            <w:shd w:val="clear" w:color="auto" w:fill="auto"/>
            <w:vAlign w:val="center"/>
          </w:tcPr>
          <w:p w14:paraId="637BE6E1" w14:textId="77777777" w:rsidR="00F930BF" w:rsidRPr="00046C30" w:rsidRDefault="00F930BF" w:rsidP="00D0348D">
            <w:pPr>
              <w:spacing w:line="276" w:lineRule="auto"/>
            </w:pPr>
          </w:p>
        </w:tc>
      </w:tr>
      <w:tr w:rsidR="000D13DC" w:rsidRPr="00046C30" w14:paraId="54136619" w14:textId="77777777" w:rsidTr="00DE21C1">
        <w:trPr>
          <w:cantSplit/>
          <w:trHeight w:val="42"/>
        </w:trPr>
        <w:tc>
          <w:tcPr>
            <w:tcW w:w="5529" w:type="dxa"/>
            <w:shd w:val="clear" w:color="auto" w:fill="auto"/>
            <w:tcMar>
              <w:left w:w="57" w:type="dxa"/>
              <w:right w:w="57" w:type="dxa"/>
            </w:tcMar>
            <w:vAlign w:val="center"/>
          </w:tcPr>
          <w:p w14:paraId="1621A5FD" w14:textId="478141C2" w:rsidR="00F930BF" w:rsidRPr="00046C30" w:rsidRDefault="003C5F57" w:rsidP="00D0348D">
            <w:pPr>
              <w:spacing w:line="276" w:lineRule="auto"/>
            </w:pPr>
            <w:r w:rsidRPr="00046C30">
              <w:t>1</w:t>
            </w:r>
          </w:p>
        </w:tc>
        <w:tc>
          <w:tcPr>
            <w:tcW w:w="4167" w:type="dxa"/>
            <w:shd w:val="clear" w:color="auto" w:fill="auto"/>
            <w:vAlign w:val="center"/>
          </w:tcPr>
          <w:p w14:paraId="23E99C06" w14:textId="77777777" w:rsidR="00F930BF" w:rsidRPr="00046C30" w:rsidRDefault="00F930BF" w:rsidP="00D0348D">
            <w:pPr>
              <w:spacing w:line="276" w:lineRule="auto"/>
            </w:pPr>
          </w:p>
        </w:tc>
      </w:tr>
      <w:tr w:rsidR="000D13DC" w:rsidRPr="00046C30" w14:paraId="66847FAD" w14:textId="77777777" w:rsidTr="00DE21C1">
        <w:trPr>
          <w:cantSplit/>
          <w:trHeight w:val="42"/>
        </w:trPr>
        <w:tc>
          <w:tcPr>
            <w:tcW w:w="5529" w:type="dxa"/>
            <w:shd w:val="clear" w:color="auto" w:fill="auto"/>
            <w:tcMar>
              <w:left w:w="57" w:type="dxa"/>
              <w:right w:w="57" w:type="dxa"/>
            </w:tcMar>
            <w:vAlign w:val="center"/>
          </w:tcPr>
          <w:p w14:paraId="0740B7B5" w14:textId="44C494DB" w:rsidR="00F930BF" w:rsidRPr="00046C30" w:rsidRDefault="003C5F57" w:rsidP="00D0348D">
            <w:pPr>
              <w:spacing w:line="276" w:lineRule="auto"/>
            </w:pPr>
            <w:r w:rsidRPr="00046C30">
              <w:t>2</w:t>
            </w:r>
          </w:p>
        </w:tc>
        <w:tc>
          <w:tcPr>
            <w:tcW w:w="4167" w:type="dxa"/>
            <w:shd w:val="clear" w:color="auto" w:fill="auto"/>
            <w:vAlign w:val="center"/>
          </w:tcPr>
          <w:p w14:paraId="58D46070" w14:textId="77777777" w:rsidR="00F930BF" w:rsidRPr="00046C30" w:rsidRDefault="00F930BF" w:rsidP="00D0348D">
            <w:pPr>
              <w:spacing w:line="276" w:lineRule="auto"/>
            </w:pPr>
          </w:p>
        </w:tc>
      </w:tr>
    </w:tbl>
    <w:p w14:paraId="638737E4" w14:textId="77777777" w:rsidR="0060679B" w:rsidRPr="00046C30" w:rsidRDefault="0060679B" w:rsidP="00D0348D">
      <w:pPr>
        <w:spacing w:line="276" w:lineRule="auto"/>
        <w:rPr>
          <w:sz w:val="14"/>
          <w:szCs w:val="14"/>
        </w:rPr>
      </w:pPr>
    </w:p>
    <w:tbl>
      <w:tblPr>
        <w:tblW w:w="963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370"/>
        <w:gridCol w:w="2268"/>
      </w:tblGrid>
      <w:tr w:rsidR="000D13DC" w:rsidRPr="00046C30" w14:paraId="6542E066" w14:textId="77777777" w:rsidTr="00DE21C1">
        <w:trPr>
          <w:cantSplit/>
          <w:trHeight w:val="42"/>
        </w:trPr>
        <w:tc>
          <w:tcPr>
            <w:tcW w:w="7370" w:type="dxa"/>
            <w:tcBorders>
              <w:top w:val="nil"/>
              <w:left w:val="nil"/>
              <w:bottom w:val="nil"/>
              <w:right w:val="nil"/>
            </w:tcBorders>
            <w:shd w:val="clear" w:color="auto" w:fill="auto"/>
            <w:tcMar>
              <w:left w:w="57" w:type="dxa"/>
              <w:right w:w="57" w:type="dxa"/>
            </w:tcMar>
            <w:vAlign w:val="center"/>
          </w:tcPr>
          <w:p w14:paraId="5578018A" w14:textId="77777777" w:rsidR="0060679B" w:rsidRPr="00046C30" w:rsidRDefault="0060679B" w:rsidP="00D0348D">
            <w:pPr>
              <w:spacing w:line="276" w:lineRule="auto"/>
            </w:pPr>
            <w:r w:rsidRPr="00046C30">
              <w:t>Шифры НД, регламентирующих выполнение сварочных работ</w:t>
            </w:r>
          </w:p>
        </w:tc>
        <w:tc>
          <w:tcPr>
            <w:tcW w:w="2268" w:type="dxa"/>
            <w:tcBorders>
              <w:top w:val="single" w:sz="4" w:space="0" w:color="auto"/>
              <w:left w:val="nil"/>
              <w:bottom w:val="single" w:sz="4" w:space="0" w:color="auto"/>
              <w:right w:val="nil"/>
            </w:tcBorders>
            <w:shd w:val="clear" w:color="auto" w:fill="auto"/>
            <w:vAlign w:val="center"/>
          </w:tcPr>
          <w:p w14:paraId="77DFF18F" w14:textId="77777777" w:rsidR="0060679B" w:rsidRPr="00046C30" w:rsidRDefault="0060679B" w:rsidP="00D0348D">
            <w:pPr>
              <w:spacing w:line="276" w:lineRule="auto"/>
            </w:pPr>
          </w:p>
        </w:tc>
      </w:tr>
      <w:tr w:rsidR="000D13DC" w:rsidRPr="00046C30" w14:paraId="3CF896C2" w14:textId="77777777" w:rsidTr="00DE21C1">
        <w:trPr>
          <w:cantSplit/>
          <w:trHeight w:val="42"/>
        </w:trPr>
        <w:tc>
          <w:tcPr>
            <w:tcW w:w="7370" w:type="dxa"/>
            <w:tcBorders>
              <w:top w:val="nil"/>
              <w:left w:val="nil"/>
              <w:bottom w:val="nil"/>
              <w:right w:val="nil"/>
            </w:tcBorders>
            <w:shd w:val="clear" w:color="auto" w:fill="auto"/>
            <w:tcMar>
              <w:left w:w="57" w:type="dxa"/>
              <w:right w:w="57" w:type="dxa"/>
            </w:tcMar>
            <w:vAlign w:val="center"/>
          </w:tcPr>
          <w:p w14:paraId="51A7A729" w14:textId="77777777" w:rsidR="0060679B" w:rsidRPr="00046C30" w:rsidRDefault="0060679B" w:rsidP="00D0348D">
            <w:pPr>
              <w:spacing w:line="276" w:lineRule="auto"/>
            </w:pPr>
            <w:r w:rsidRPr="00046C30">
              <w:t>Шифры НД, регламентирующих нормы оценки качества сварных соединений</w:t>
            </w:r>
          </w:p>
        </w:tc>
        <w:tc>
          <w:tcPr>
            <w:tcW w:w="2268" w:type="dxa"/>
            <w:tcBorders>
              <w:top w:val="single" w:sz="4" w:space="0" w:color="auto"/>
              <w:left w:val="nil"/>
              <w:bottom w:val="single" w:sz="4" w:space="0" w:color="auto"/>
              <w:right w:val="nil"/>
            </w:tcBorders>
            <w:shd w:val="clear" w:color="auto" w:fill="auto"/>
            <w:vAlign w:val="center"/>
          </w:tcPr>
          <w:p w14:paraId="27C49E45" w14:textId="77777777" w:rsidR="0060679B" w:rsidRPr="00046C30" w:rsidRDefault="0060679B" w:rsidP="00D0348D">
            <w:pPr>
              <w:spacing w:line="276" w:lineRule="auto"/>
            </w:pPr>
          </w:p>
        </w:tc>
      </w:tr>
    </w:tbl>
    <w:p w14:paraId="7EF77D3F" w14:textId="77777777" w:rsidR="00FD5B5D" w:rsidRPr="00046C30" w:rsidRDefault="00FD5B5D" w:rsidP="00D0348D">
      <w:pPr>
        <w:spacing w:before="120" w:line="276" w:lineRule="auto"/>
      </w:pPr>
      <w:r w:rsidRPr="00046C30">
        <w:t>Аттестационная комиссия:</w:t>
      </w:r>
    </w:p>
    <w:p w14:paraId="2FBED86B" w14:textId="77777777" w:rsidR="003C5F57" w:rsidRPr="00046C30" w:rsidRDefault="003C5F57" w:rsidP="00D0348D">
      <w:pPr>
        <w:spacing w:before="120" w:line="276" w:lineRule="auto"/>
        <w:rPr>
          <w:sz w:val="10"/>
        </w:rPr>
      </w:pPr>
    </w:p>
    <w:tbl>
      <w:tblPr>
        <w:tblW w:w="0" w:type="auto"/>
        <w:tblLook w:val="04A0" w:firstRow="1" w:lastRow="0" w:firstColumn="1" w:lastColumn="0" w:noHBand="0" w:noVBand="1"/>
      </w:tblPr>
      <w:tblGrid>
        <w:gridCol w:w="3369"/>
        <w:gridCol w:w="2693"/>
        <w:gridCol w:w="425"/>
        <w:gridCol w:w="2977"/>
      </w:tblGrid>
      <w:tr w:rsidR="000D13DC" w:rsidRPr="00046C30" w14:paraId="62780991" w14:textId="77777777" w:rsidTr="00EE2EDC">
        <w:tc>
          <w:tcPr>
            <w:tcW w:w="3369" w:type="dxa"/>
            <w:shd w:val="clear" w:color="auto" w:fill="auto"/>
          </w:tcPr>
          <w:p w14:paraId="6FBD2B83" w14:textId="77777777" w:rsidR="00FD5B5D" w:rsidRPr="00046C30" w:rsidRDefault="00FD5B5D" w:rsidP="00D0348D">
            <w:pPr>
              <w:spacing w:line="276" w:lineRule="auto"/>
            </w:pPr>
            <w:r w:rsidRPr="00046C30">
              <w:t>Председатель комиссии</w:t>
            </w:r>
          </w:p>
        </w:tc>
        <w:tc>
          <w:tcPr>
            <w:tcW w:w="2693" w:type="dxa"/>
            <w:tcBorders>
              <w:bottom w:val="single" w:sz="4" w:space="0" w:color="auto"/>
            </w:tcBorders>
            <w:shd w:val="clear" w:color="auto" w:fill="auto"/>
          </w:tcPr>
          <w:p w14:paraId="473B43CA" w14:textId="77777777" w:rsidR="00FD5B5D" w:rsidRPr="00046C30" w:rsidRDefault="00FD5B5D" w:rsidP="00D0348D">
            <w:pPr>
              <w:spacing w:line="276" w:lineRule="auto"/>
              <w:jc w:val="center"/>
            </w:pPr>
          </w:p>
        </w:tc>
        <w:tc>
          <w:tcPr>
            <w:tcW w:w="425" w:type="dxa"/>
            <w:shd w:val="clear" w:color="auto" w:fill="auto"/>
          </w:tcPr>
          <w:p w14:paraId="47A47852" w14:textId="77777777" w:rsidR="00FD5B5D" w:rsidRPr="00046C30" w:rsidRDefault="00FD5B5D" w:rsidP="00D0348D">
            <w:pPr>
              <w:spacing w:line="276" w:lineRule="auto"/>
              <w:jc w:val="center"/>
            </w:pPr>
          </w:p>
        </w:tc>
        <w:tc>
          <w:tcPr>
            <w:tcW w:w="2977" w:type="dxa"/>
            <w:tcBorders>
              <w:bottom w:val="single" w:sz="4" w:space="0" w:color="auto"/>
            </w:tcBorders>
            <w:shd w:val="clear" w:color="auto" w:fill="auto"/>
          </w:tcPr>
          <w:p w14:paraId="0BA8B6C3" w14:textId="77777777" w:rsidR="00FD5B5D" w:rsidRPr="00046C30" w:rsidRDefault="00FD5B5D" w:rsidP="00D0348D">
            <w:pPr>
              <w:spacing w:line="276" w:lineRule="auto"/>
              <w:jc w:val="center"/>
            </w:pPr>
          </w:p>
        </w:tc>
      </w:tr>
      <w:tr w:rsidR="000D13DC" w:rsidRPr="00046C30" w14:paraId="6E2060ED" w14:textId="77777777" w:rsidTr="00EE2EDC">
        <w:tc>
          <w:tcPr>
            <w:tcW w:w="3369" w:type="dxa"/>
            <w:shd w:val="clear" w:color="auto" w:fill="auto"/>
          </w:tcPr>
          <w:p w14:paraId="3213D864" w14:textId="77777777" w:rsidR="00FD5B5D" w:rsidRPr="00046C30" w:rsidRDefault="00FD5B5D" w:rsidP="00D0348D">
            <w:pPr>
              <w:spacing w:line="276" w:lineRule="auto"/>
            </w:pPr>
          </w:p>
        </w:tc>
        <w:tc>
          <w:tcPr>
            <w:tcW w:w="2693" w:type="dxa"/>
            <w:tcBorders>
              <w:top w:val="single" w:sz="4" w:space="0" w:color="auto"/>
            </w:tcBorders>
            <w:shd w:val="clear" w:color="auto" w:fill="auto"/>
          </w:tcPr>
          <w:p w14:paraId="3E615091" w14:textId="4C6A8DEA" w:rsidR="00FD5B5D" w:rsidRPr="00046C30" w:rsidRDefault="00D0348D" w:rsidP="00D0348D">
            <w:pPr>
              <w:spacing w:line="276" w:lineRule="auto"/>
              <w:jc w:val="center"/>
              <w:rPr>
                <w:sz w:val="18"/>
              </w:rPr>
            </w:pPr>
            <w:r w:rsidRPr="00046C30">
              <w:rPr>
                <w:sz w:val="18"/>
              </w:rPr>
              <w:t>подпись</w:t>
            </w:r>
          </w:p>
        </w:tc>
        <w:tc>
          <w:tcPr>
            <w:tcW w:w="425" w:type="dxa"/>
            <w:shd w:val="clear" w:color="auto" w:fill="auto"/>
          </w:tcPr>
          <w:p w14:paraId="365C9528" w14:textId="77777777" w:rsidR="00FD5B5D" w:rsidRPr="00046C30" w:rsidRDefault="00FD5B5D" w:rsidP="00D0348D">
            <w:pPr>
              <w:spacing w:line="276" w:lineRule="auto"/>
              <w:jc w:val="center"/>
              <w:rPr>
                <w:sz w:val="18"/>
              </w:rPr>
            </w:pPr>
          </w:p>
        </w:tc>
        <w:tc>
          <w:tcPr>
            <w:tcW w:w="2977" w:type="dxa"/>
            <w:tcBorders>
              <w:top w:val="single" w:sz="4" w:space="0" w:color="auto"/>
            </w:tcBorders>
            <w:shd w:val="clear" w:color="auto" w:fill="auto"/>
          </w:tcPr>
          <w:p w14:paraId="18D2E824" w14:textId="713D92B5" w:rsidR="00FD5B5D" w:rsidRPr="00046C30" w:rsidRDefault="00D0348D" w:rsidP="00D0348D">
            <w:pPr>
              <w:spacing w:line="276" w:lineRule="auto"/>
              <w:jc w:val="center"/>
              <w:rPr>
                <w:sz w:val="18"/>
              </w:rPr>
            </w:pPr>
            <w:r w:rsidRPr="00046C30">
              <w:rPr>
                <w:sz w:val="18"/>
              </w:rPr>
              <w:t>инициалы, фамилия</w:t>
            </w:r>
          </w:p>
        </w:tc>
      </w:tr>
      <w:tr w:rsidR="000D13DC" w:rsidRPr="00046C30" w14:paraId="2253A918" w14:textId="77777777" w:rsidTr="00EE2EDC">
        <w:tc>
          <w:tcPr>
            <w:tcW w:w="3369" w:type="dxa"/>
            <w:shd w:val="clear" w:color="auto" w:fill="auto"/>
          </w:tcPr>
          <w:p w14:paraId="6B33589C" w14:textId="77777777" w:rsidR="00FD5B5D" w:rsidRPr="00046C30" w:rsidRDefault="00FD5B5D" w:rsidP="00D0348D">
            <w:pPr>
              <w:spacing w:line="276" w:lineRule="auto"/>
            </w:pPr>
          </w:p>
        </w:tc>
        <w:tc>
          <w:tcPr>
            <w:tcW w:w="2693" w:type="dxa"/>
            <w:shd w:val="clear" w:color="auto" w:fill="auto"/>
          </w:tcPr>
          <w:p w14:paraId="2BDB43E5" w14:textId="77777777" w:rsidR="00FD5B5D" w:rsidRPr="00046C30" w:rsidRDefault="00FD5B5D" w:rsidP="00D0348D">
            <w:pPr>
              <w:spacing w:line="276" w:lineRule="auto"/>
              <w:jc w:val="center"/>
            </w:pPr>
          </w:p>
        </w:tc>
        <w:tc>
          <w:tcPr>
            <w:tcW w:w="425" w:type="dxa"/>
            <w:shd w:val="clear" w:color="auto" w:fill="auto"/>
          </w:tcPr>
          <w:p w14:paraId="15C87F56" w14:textId="77777777" w:rsidR="00FD5B5D" w:rsidRPr="00046C30" w:rsidRDefault="00FD5B5D" w:rsidP="00D0348D">
            <w:pPr>
              <w:spacing w:line="276" w:lineRule="auto"/>
              <w:jc w:val="center"/>
            </w:pPr>
          </w:p>
        </w:tc>
        <w:tc>
          <w:tcPr>
            <w:tcW w:w="2977" w:type="dxa"/>
            <w:shd w:val="clear" w:color="auto" w:fill="auto"/>
          </w:tcPr>
          <w:p w14:paraId="47C9C33C" w14:textId="77777777" w:rsidR="00FD5B5D" w:rsidRPr="00046C30" w:rsidRDefault="00FD5B5D" w:rsidP="00D0348D">
            <w:pPr>
              <w:spacing w:line="276" w:lineRule="auto"/>
              <w:jc w:val="center"/>
            </w:pPr>
          </w:p>
        </w:tc>
      </w:tr>
      <w:tr w:rsidR="000D13DC" w:rsidRPr="00046C30" w14:paraId="2F9568BA" w14:textId="77777777" w:rsidTr="00EE2EDC">
        <w:tc>
          <w:tcPr>
            <w:tcW w:w="3369" w:type="dxa"/>
            <w:shd w:val="clear" w:color="auto" w:fill="auto"/>
          </w:tcPr>
          <w:p w14:paraId="7E8ABE74" w14:textId="77777777" w:rsidR="00FD5B5D" w:rsidRPr="00046C30" w:rsidRDefault="00FD5B5D" w:rsidP="00D0348D">
            <w:pPr>
              <w:spacing w:line="276" w:lineRule="auto"/>
            </w:pPr>
            <w:r w:rsidRPr="00046C30">
              <w:t>Члены комиссии</w:t>
            </w:r>
          </w:p>
        </w:tc>
        <w:tc>
          <w:tcPr>
            <w:tcW w:w="2693" w:type="dxa"/>
            <w:tcBorders>
              <w:bottom w:val="single" w:sz="4" w:space="0" w:color="auto"/>
            </w:tcBorders>
            <w:shd w:val="clear" w:color="auto" w:fill="auto"/>
          </w:tcPr>
          <w:p w14:paraId="2BB965F2" w14:textId="77777777" w:rsidR="00FD5B5D" w:rsidRPr="00046C30" w:rsidRDefault="00FD5B5D" w:rsidP="00D0348D">
            <w:pPr>
              <w:spacing w:line="276" w:lineRule="auto"/>
              <w:jc w:val="center"/>
            </w:pPr>
          </w:p>
        </w:tc>
        <w:tc>
          <w:tcPr>
            <w:tcW w:w="425" w:type="dxa"/>
            <w:shd w:val="clear" w:color="auto" w:fill="auto"/>
          </w:tcPr>
          <w:p w14:paraId="0288CDDC" w14:textId="77777777" w:rsidR="00FD5B5D" w:rsidRPr="00046C30" w:rsidRDefault="00FD5B5D" w:rsidP="00D0348D">
            <w:pPr>
              <w:spacing w:line="276" w:lineRule="auto"/>
              <w:jc w:val="center"/>
            </w:pPr>
          </w:p>
        </w:tc>
        <w:tc>
          <w:tcPr>
            <w:tcW w:w="2977" w:type="dxa"/>
            <w:tcBorders>
              <w:bottom w:val="single" w:sz="4" w:space="0" w:color="auto"/>
            </w:tcBorders>
            <w:shd w:val="clear" w:color="auto" w:fill="auto"/>
          </w:tcPr>
          <w:p w14:paraId="554E1556" w14:textId="77777777" w:rsidR="00FD5B5D" w:rsidRPr="00046C30" w:rsidRDefault="00FD5B5D" w:rsidP="00D0348D">
            <w:pPr>
              <w:spacing w:line="276" w:lineRule="auto"/>
              <w:jc w:val="center"/>
            </w:pPr>
          </w:p>
        </w:tc>
      </w:tr>
      <w:tr w:rsidR="000D13DC" w:rsidRPr="00046C30" w14:paraId="7E9CDD70" w14:textId="77777777" w:rsidTr="00EE2EDC">
        <w:tc>
          <w:tcPr>
            <w:tcW w:w="3369" w:type="dxa"/>
            <w:shd w:val="clear" w:color="auto" w:fill="auto"/>
          </w:tcPr>
          <w:p w14:paraId="11DF61F1" w14:textId="77777777" w:rsidR="00FD5B5D" w:rsidRPr="00046C30" w:rsidRDefault="00FD5B5D" w:rsidP="00D0348D">
            <w:pPr>
              <w:spacing w:line="276" w:lineRule="auto"/>
            </w:pPr>
          </w:p>
        </w:tc>
        <w:tc>
          <w:tcPr>
            <w:tcW w:w="2693" w:type="dxa"/>
            <w:tcBorders>
              <w:top w:val="single" w:sz="4" w:space="0" w:color="auto"/>
            </w:tcBorders>
            <w:shd w:val="clear" w:color="auto" w:fill="auto"/>
          </w:tcPr>
          <w:p w14:paraId="41BD2122" w14:textId="74949331" w:rsidR="00FD5B5D" w:rsidRPr="00046C30" w:rsidRDefault="00D0348D" w:rsidP="00D0348D">
            <w:pPr>
              <w:spacing w:line="276" w:lineRule="auto"/>
              <w:jc w:val="center"/>
              <w:rPr>
                <w:sz w:val="18"/>
              </w:rPr>
            </w:pPr>
            <w:r w:rsidRPr="00046C30">
              <w:rPr>
                <w:sz w:val="18"/>
              </w:rPr>
              <w:t>подпись</w:t>
            </w:r>
          </w:p>
        </w:tc>
        <w:tc>
          <w:tcPr>
            <w:tcW w:w="425" w:type="dxa"/>
            <w:shd w:val="clear" w:color="auto" w:fill="auto"/>
          </w:tcPr>
          <w:p w14:paraId="0FACF33D" w14:textId="77777777" w:rsidR="00FD5B5D" w:rsidRPr="00046C30" w:rsidRDefault="00FD5B5D" w:rsidP="00D0348D">
            <w:pPr>
              <w:spacing w:line="276" w:lineRule="auto"/>
              <w:jc w:val="center"/>
              <w:rPr>
                <w:sz w:val="18"/>
              </w:rPr>
            </w:pPr>
          </w:p>
        </w:tc>
        <w:tc>
          <w:tcPr>
            <w:tcW w:w="2977" w:type="dxa"/>
            <w:tcBorders>
              <w:top w:val="single" w:sz="4" w:space="0" w:color="auto"/>
            </w:tcBorders>
            <w:shd w:val="clear" w:color="auto" w:fill="auto"/>
          </w:tcPr>
          <w:p w14:paraId="78FC357C" w14:textId="39B14B7A" w:rsidR="00FD5B5D" w:rsidRPr="00046C30" w:rsidRDefault="00D0348D" w:rsidP="00D0348D">
            <w:pPr>
              <w:spacing w:line="276" w:lineRule="auto"/>
              <w:jc w:val="center"/>
              <w:rPr>
                <w:sz w:val="18"/>
              </w:rPr>
            </w:pPr>
            <w:r w:rsidRPr="00046C30">
              <w:rPr>
                <w:sz w:val="18"/>
              </w:rPr>
              <w:t>инициалы, фамилия</w:t>
            </w:r>
          </w:p>
        </w:tc>
      </w:tr>
      <w:tr w:rsidR="000D13DC" w:rsidRPr="00046C30" w14:paraId="51B14C96" w14:textId="77777777" w:rsidTr="00EE2EDC">
        <w:tc>
          <w:tcPr>
            <w:tcW w:w="3369" w:type="dxa"/>
            <w:shd w:val="clear" w:color="auto" w:fill="auto"/>
          </w:tcPr>
          <w:p w14:paraId="62E81A94" w14:textId="77777777" w:rsidR="00FD5B5D" w:rsidRPr="00046C30" w:rsidRDefault="00FD5B5D" w:rsidP="00D0348D">
            <w:pPr>
              <w:spacing w:line="276" w:lineRule="auto"/>
            </w:pPr>
          </w:p>
        </w:tc>
        <w:tc>
          <w:tcPr>
            <w:tcW w:w="2693" w:type="dxa"/>
            <w:tcBorders>
              <w:bottom w:val="single" w:sz="4" w:space="0" w:color="auto"/>
            </w:tcBorders>
            <w:shd w:val="clear" w:color="auto" w:fill="auto"/>
          </w:tcPr>
          <w:p w14:paraId="7D509A92" w14:textId="77777777" w:rsidR="00FD5B5D" w:rsidRPr="00046C30" w:rsidRDefault="00FD5B5D" w:rsidP="00D0348D">
            <w:pPr>
              <w:spacing w:line="276" w:lineRule="auto"/>
              <w:jc w:val="center"/>
            </w:pPr>
          </w:p>
        </w:tc>
        <w:tc>
          <w:tcPr>
            <w:tcW w:w="425" w:type="dxa"/>
            <w:shd w:val="clear" w:color="auto" w:fill="auto"/>
          </w:tcPr>
          <w:p w14:paraId="1846C814" w14:textId="77777777" w:rsidR="00FD5B5D" w:rsidRPr="00046C30" w:rsidRDefault="00FD5B5D" w:rsidP="00D0348D">
            <w:pPr>
              <w:spacing w:line="276" w:lineRule="auto"/>
              <w:jc w:val="center"/>
            </w:pPr>
          </w:p>
        </w:tc>
        <w:tc>
          <w:tcPr>
            <w:tcW w:w="2977" w:type="dxa"/>
            <w:tcBorders>
              <w:bottom w:val="single" w:sz="4" w:space="0" w:color="auto"/>
            </w:tcBorders>
            <w:shd w:val="clear" w:color="auto" w:fill="auto"/>
          </w:tcPr>
          <w:p w14:paraId="6E76769D" w14:textId="77777777" w:rsidR="00FD5B5D" w:rsidRPr="00046C30" w:rsidRDefault="00FD5B5D" w:rsidP="00D0348D">
            <w:pPr>
              <w:spacing w:line="276" w:lineRule="auto"/>
              <w:jc w:val="center"/>
            </w:pPr>
          </w:p>
        </w:tc>
      </w:tr>
      <w:tr w:rsidR="000D13DC" w:rsidRPr="00046C30" w14:paraId="133E0CF2" w14:textId="77777777" w:rsidTr="00EE2EDC">
        <w:tc>
          <w:tcPr>
            <w:tcW w:w="3369" w:type="dxa"/>
            <w:shd w:val="clear" w:color="auto" w:fill="auto"/>
          </w:tcPr>
          <w:p w14:paraId="19D3F188" w14:textId="77777777" w:rsidR="00FD5B5D" w:rsidRPr="00046C30" w:rsidRDefault="00FD5B5D" w:rsidP="00D0348D">
            <w:pPr>
              <w:spacing w:line="276" w:lineRule="auto"/>
            </w:pPr>
          </w:p>
        </w:tc>
        <w:tc>
          <w:tcPr>
            <w:tcW w:w="2693" w:type="dxa"/>
            <w:tcBorders>
              <w:top w:val="single" w:sz="4" w:space="0" w:color="auto"/>
            </w:tcBorders>
            <w:shd w:val="clear" w:color="auto" w:fill="auto"/>
          </w:tcPr>
          <w:p w14:paraId="72E5BC7B" w14:textId="5B0BADFE" w:rsidR="00FD5B5D" w:rsidRPr="00046C30" w:rsidRDefault="00D0348D" w:rsidP="00D0348D">
            <w:pPr>
              <w:spacing w:line="276" w:lineRule="auto"/>
              <w:jc w:val="center"/>
              <w:rPr>
                <w:sz w:val="18"/>
              </w:rPr>
            </w:pPr>
            <w:r w:rsidRPr="00046C30">
              <w:rPr>
                <w:sz w:val="18"/>
              </w:rPr>
              <w:t>подпись</w:t>
            </w:r>
          </w:p>
        </w:tc>
        <w:tc>
          <w:tcPr>
            <w:tcW w:w="425" w:type="dxa"/>
            <w:shd w:val="clear" w:color="auto" w:fill="auto"/>
          </w:tcPr>
          <w:p w14:paraId="727C9EDC" w14:textId="77777777" w:rsidR="00FD5B5D" w:rsidRPr="00046C30" w:rsidRDefault="00FD5B5D" w:rsidP="00D0348D">
            <w:pPr>
              <w:spacing w:line="276" w:lineRule="auto"/>
              <w:jc w:val="center"/>
              <w:rPr>
                <w:sz w:val="18"/>
              </w:rPr>
            </w:pPr>
          </w:p>
        </w:tc>
        <w:tc>
          <w:tcPr>
            <w:tcW w:w="2977" w:type="dxa"/>
            <w:tcBorders>
              <w:top w:val="single" w:sz="4" w:space="0" w:color="auto"/>
            </w:tcBorders>
            <w:shd w:val="clear" w:color="auto" w:fill="auto"/>
          </w:tcPr>
          <w:p w14:paraId="31E75895" w14:textId="3AEFC8D5" w:rsidR="00FD5B5D" w:rsidRPr="00046C30" w:rsidRDefault="00D0348D" w:rsidP="00D0348D">
            <w:pPr>
              <w:spacing w:line="276" w:lineRule="auto"/>
              <w:jc w:val="center"/>
              <w:rPr>
                <w:sz w:val="18"/>
              </w:rPr>
            </w:pPr>
            <w:r w:rsidRPr="00046C30">
              <w:rPr>
                <w:sz w:val="18"/>
              </w:rPr>
              <w:t>инициалы, фамилия</w:t>
            </w:r>
          </w:p>
        </w:tc>
      </w:tr>
      <w:tr w:rsidR="000D13DC" w:rsidRPr="00046C30" w14:paraId="22EBF0D9" w14:textId="77777777" w:rsidTr="007D5AC6">
        <w:tc>
          <w:tcPr>
            <w:tcW w:w="3369" w:type="dxa"/>
            <w:shd w:val="clear" w:color="auto" w:fill="auto"/>
          </w:tcPr>
          <w:p w14:paraId="4E8357F6" w14:textId="77777777" w:rsidR="003C1231" w:rsidRPr="00046C30" w:rsidRDefault="003C1231" w:rsidP="00D0348D">
            <w:pPr>
              <w:spacing w:line="276" w:lineRule="auto"/>
            </w:pPr>
            <w:r w:rsidRPr="00046C30">
              <w:t>Представитель заявителя</w:t>
            </w:r>
          </w:p>
        </w:tc>
        <w:tc>
          <w:tcPr>
            <w:tcW w:w="2693" w:type="dxa"/>
            <w:tcBorders>
              <w:bottom w:val="single" w:sz="4" w:space="0" w:color="auto"/>
            </w:tcBorders>
            <w:shd w:val="clear" w:color="auto" w:fill="auto"/>
          </w:tcPr>
          <w:p w14:paraId="1FD24D1D" w14:textId="77777777" w:rsidR="003C1231" w:rsidRPr="00046C30" w:rsidRDefault="003C1231" w:rsidP="00D0348D">
            <w:pPr>
              <w:spacing w:line="276" w:lineRule="auto"/>
              <w:jc w:val="center"/>
              <w:rPr>
                <w:sz w:val="18"/>
              </w:rPr>
            </w:pPr>
          </w:p>
        </w:tc>
        <w:tc>
          <w:tcPr>
            <w:tcW w:w="425" w:type="dxa"/>
            <w:shd w:val="clear" w:color="auto" w:fill="auto"/>
          </w:tcPr>
          <w:p w14:paraId="61E515B8" w14:textId="77777777" w:rsidR="003C1231" w:rsidRPr="00046C30" w:rsidRDefault="003C1231" w:rsidP="00D0348D">
            <w:pPr>
              <w:spacing w:line="276" w:lineRule="auto"/>
              <w:jc w:val="center"/>
              <w:rPr>
                <w:sz w:val="18"/>
              </w:rPr>
            </w:pPr>
          </w:p>
        </w:tc>
        <w:tc>
          <w:tcPr>
            <w:tcW w:w="2977" w:type="dxa"/>
            <w:tcBorders>
              <w:bottom w:val="single" w:sz="4" w:space="0" w:color="auto"/>
            </w:tcBorders>
            <w:shd w:val="clear" w:color="auto" w:fill="auto"/>
          </w:tcPr>
          <w:p w14:paraId="2C7F18EC" w14:textId="77777777" w:rsidR="003C1231" w:rsidRPr="00046C30" w:rsidRDefault="003C1231" w:rsidP="00D0348D">
            <w:pPr>
              <w:spacing w:line="276" w:lineRule="auto"/>
              <w:jc w:val="center"/>
              <w:rPr>
                <w:sz w:val="18"/>
              </w:rPr>
            </w:pPr>
          </w:p>
        </w:tc>
      </w:tr>
      <w:tr w:rsidR="000D13DC" w:rsidRPr="00046C30" w14:paraId="6D6D2580" w14:textId="77777777" w:rsidTr="007D5AC6">
        <w:tc>
          <w:tcPr>
            <w:tcW w:w="3369" w:type="dxa"/>
            <w:shd w:val="clear" w:color="auto" w:fill="auto"/>
          </w:tcPr>
          <w:p w14:paraId="508389E0" w14:textId="77777777" w:rsidR="003C1231" w:rsidRPr="00046C30" w:rsidRDefault="003C1231" w:rsidP="00D0348D">
            <w:pPr>
              <w:spacing w:line="276" w:lineRule="auto"/>
            </w:pPr>
          </w:p>
        </w:tc>
        <w:tc>
          <w:tcPr>
            <w:tcW w:w="2693" w:type="dxa"/>
            <w:tcBorders>
              <w:top w:val="single" w:sz="4" w:space="0" w:color="auto"/>
            </w:tcBorders>
            <w:shd w:val="clear" w:color="auto" w:fill="auto"/>
          </w:tcPr>
          <w:p w14:paraId="614D366E" w14:textId="385881E9" w:rsidR="003C1231" w:rsidRPr="00046C30" w:rsidRDefault="00D0348D" w:rsidP="00D0348D">
            <w:pPr>
              <w:spacing w:line="276" w:lineRule="auto"/>
              <w:jc w:val="center"/>
              <w:rPr>
                <w:sz w:val="18"/>
              </w:rPr>
            </w:pPr>
            <w:r w:rsidRPr="00046C30">
              <w:rPr>
                <w:sz w:val="18"/>
              </w:rPr>
              <w:t>подпись</w:t>
            </w:r>
          </w:p>
        </w:tc>
        <w:tc>
          <w:tcPr>
            <w:tcW w:w="425" w:type="dxa"/>
            <w:shd w:val="clear" w:color="auto" w:fill="auto"/>
          </w:tcPr>
          <w:p w14:paraId="6A2E14EA" w14:textId="77777777" w:rsidR="003C1231" w:rsidRPr="00046C30" w:rsidRDefault="003C1231" w:rsidP="00D0348D">
            <w:pPr>
              <w:spacing w:line="276" w:lineRule="auto"/>
              <w:jc w:val="center"/>
              <w:rPr>
                <w:sz w:val="18"/>
              </w:rPr>
            </w:pPr>
          </w:p>
        </w:tc>
        <w:tc>
          <w:tcPr>
            <w:tcW w:w="2977" w:type="dxa"/>
            <w:tcBorders>
              <w:top w:val="single" w:sz="4" w:space="0" w:color="auto"/>
            </w:tcBorders>
            <w:shd w:val="clear" w:color="auto" w:fill="auto"/>
          </w:tcPr>
          <w:p w14:paraId="04E557FD" w14:textId="24ED2A3C" w:rsidR="003C1231" w:rsidRPr="00046C30" w:rsidRDefault="00D0348D" w:rsidP="00D0348D">
            <w:pPr>
              <w:spacing w:line="276" w:lineRule="auto"/>
              <w:jc w:val="center"/>
              <w:rPr>
                <w:sz w:val="18"/>
              </w:rPr>
            </w:pPr>
            <w:r w:rsidRPr="00046C30">
              <w:rPr>
                <w:sz w:val="18"/>
              </w:rPr>
              <w:t>инициалы, фамилия</w:t>
            </w:r>
          </w:p>
        </w:tc>
      </w:tr>
    </w:tbl>
    <w:p w14:paraId="56C3AD4E" w14:textId="1330AEE1" w:rsidR="008675F7" w:rsidRPr="00046C30" w:rsidRDefault="009138E3" w:rsidP="000B3DE6">
      <w:pPr>
        <w:spacing w:line="360" w:lineRule="auto"/>
        <w:jc w:val="center"/>
        <w:rPr>
          <w:rFonts w:eastAsia="SimSun"/>
          <w:b/>
          <w:sz w:val="24"/>
          <w:szCs w:val="24"/>
          <w:lang w:eastAsia="zh-CN"/>
        </w:rPr>
      </w:pPr>
      <w:r w:rsidRPr="00046C30">
        <w:rPr>
          <w:rFonts w:eastAsia="SimSun"/>
          <w:b/>
          <w:sz w:val="24"/>
          <w:szCs w:val="24"/>
          <w:lang w:eastAsia="zh-CN"/>
        </w:rPr>
        <w:br w:type="page"/>
      </w:r>
      <w:r w:rsidR="008675F7" w:rsidRPr="00046C30">
        <w:rPr>
          <w:rFonts w:eastAsia="SimSun"/>
          <w:b/>
          <w:sz w:val="24"/>
          <w:szCs w:val="24"/>
          <w:lang w:eastAsia="zh-CN"/>
        </w:rPr>
        <w:lastRenderedPageBreak/>
        <w:t xml:space="preserve">Приложение </w:t>
      </w:r>
      <w:r w:rsidR="00275ECB" w:rsidRPr="00046C30">
        <w:rPr>
          <w:rFonts w:eastAsia="SimSun"/>
          <w:b/>
          <w:sz w:val="24"/>
          <w:szCs w:val="24"/>
          <w:lang w:eastAsia="zh-CN"/>
        </w:rPr>
        <w:t>К</w:t>
      </w:r>
    </w:p>
    <w:p w14:paraId="2BDC7A2E" w14:textId="77777777" w:rsidR="008675F7" w:rsidRPr="00046C30" w:rsidRDefault="008675F7" w:rsidP="000B3DE6">
      <w:pPr>
        <w:spacing w:line="360" w:lineRule="auto"/>
        <w:jc w:val="center"/>
        <w:rPr>
          <w:rFonts w:eastAsia="SimSun"/>
          <w:b/>
          <w:sz w:val="24"/>
          <w:szCs w:val="24"/>
          <w:lang w:eastAsia="zh-CN"/>
        </w:rPr>
      </w:pPr>
      <w:r w:rsidRPr="00046C30">
        <w:rPr>
          <w:rFonts w:eastAsia="SimSun"/>
          <w:b/>
          <w:sz w:val="24"/>
          <w:szCs w:val="24"/>
          <w:lang w:eastAsia="zh-CN"/>
        </w:rPr>
        <w:t>(рекомендуемое)</w:t>
      </w:r>
    </w:p>
    <w:p w14:paraId="4447FF51" w14:textId="77777777" w:rsidR="00F82088" w:rsidRPr="00046C30" w:rsidRDefault="00F82088" w:rsidP="000B3DE6">
      <w:pPr>
        <w:spacing w:line="360" w:lineRule="auto"/>
        <w:jc w:val="center"/>
        <w:rPr>
          <w:rFonts w:eastAsia="SimSun"/>
          <w:b/>
          <w:sz w:val="24"/>
          <w:szCs w:val="24"/>
          <w:lang w:eastAsia="zh-CN"/>
        </w:rPr>
      </w:pPr>
    </w:p>
    <w:p w14:paraId="191AA0A4" w14:textId="3BCDC84D" w:rsidR="00F82088" w:rsidRPr="00046C30" w:rsidRDefault="000B3DE6" w:rsidP="000B3DE6">
      <w:pPr>
        <w:spacing w:line="360" w:lineRule="auto"/>
        <w:jc w:val="center"/>
        <w:rPr>
          <w:rFonts w:eastAsia="SimSun"/>
          <w:b/>
          <w:sz w:val="24"/>
          <w:szCs w:val="24"/>
          <w:lang w:eastAsia="zh-CN"/>
        </w:rPr>
      </w:pPr>
      <w:r w:rsidRPr="00046C30">
        <w:rPr>
          <w:rFonts w:eastAsia="SimSun"/>
          <w:b/>
          <w:sz w:val="24"/>
          <w:szCs w:val="24"/>
          <w:lang w:eastAsia="zh-CN"/>
        </w:rPr>
        <w:t>Форма з</w:t>
      </w:r>
      <w:r w:rsidR="00F82088" w:rsidRPr="00046C30">
        <w:rPr>
          <w:rFonts w:eastAsia="SimSun"/>
          <w:b/>
          <w:sz w:val="24"/>
          <w:szCs w:val="24"/>
          <w:lang w:eastAsia="zh-CN"/>
        </w:rPr>
        <w:t>аключени</w:t>
      </w:r>
      <w:r w:rsidRPr="00046C30">
        <w:rPr>
          <w:rFonts w:eastAsia="SimSun"/>
          <w:b/>
          <w:sz w:val="24"/>
          <w:szCs w:val="24"/>
          <w:lang w:eastAsia="zh-CN"/>
        </w:rPr>
        <w:t>я</w:t>
      </w:r>
      <w:r w:rsidR="001C5274" w:rsidRPr="00046C30">
        <w:rPr>
          <w:rFonts w:eastAsia="SimSun"/>
          <w:b/>
          <w:sz w:val="24"/>
          <w:szCs w:val="24"/>
          <w:lang w:eastAsia="zh-CN"/>
        </w:rPr>
        <w:t xml:space="preserve"> об аттестации технологии сварки (наплавки, пайки)</w:t>
      </w:r>
    </w:p>
    <w:p w14:paraId="02E113F5" w14:textId="77777777" w:rsidR="005C08CB" w:rsidRPr="00046C30" w:rsidRDefault="005C08CB" w:rsidP="000B3DE6">
      <w:pPr>
        <w:spacing w:line="360" w:lineRule="auto"/>
        <w:jc w:val="center"/>
      </w:pPr>
    </w:p>
    <w:p w14:paraId="2D9181BB" w14:textId="77777777" w:rsidR="00F82088" w:rsidRPr="00046C30" w:rsidRDefault="00F82088" w:rsidP="00F82088"/>
    <w:tbl>
      <w:tblPr>
        <w:tblW w:w="9072" w:type="dxa"/>
        <w:tblInd w:w="396" w:type="dxa"/>
        <w:tblLayout w:type="fixed"/>
        <w:tblCellMar>
          <w:top w:w="28" w:type="dxa"/>
          <w:left w:w="112" w:type="dxa"/>
          <w:bottom w:w="28" w:type="dxa"/>
          <w:right w:w="112" w:type="dxa"/>
        </w:tblCellMar>
        <w:tblLook w:val="0000" w:firstRow="0" w:lastRow="0" w:firstColumn="0" w:lastColumn="0" w:noHBand="0" w:noVBand="0"/>
      </w:tblPr>
      <w:tblGrid>
        <w:gridCol w:w="2126"/>
        <w:gridCol w:w="284"/>
        <w:gridCol w:w="1984"/>
        <w:gridCol w:w="284"/>
        <w:gridCol w:w="2126"/>
        <w:gridCol w:w="283"/>
        <w:gridCol w:w="284"/>
        <w:gridCol w:w="1701"/>
      </w:tblGrid>
      <w:tr w:rsidR="000D13DC" w:rsidRPr="00046C30" w14:paraId="1C5FAFAA" w14:textId="77777777" w:rsidTr="0021133D">
        <w:trPr>
          <w:cantSplit/>
        </w:trPr>
        <w:tc>
          <w:tcPr>
            <w:tcW w:w="4394" w:type="dxa"/>
            <w:gridSpan w:val="3"/>
          </w:tcPr>
          <w:p w14:paraId="422AA7B8" w14:textId="77777777" w:rsidR="00FF120C" w:rsidRPr="00046C30" w:rsidRDefault="00FF120C" w:rsidP="00690771">
            <w:pPr>
              <w:jc w:val="center"/>
              <w:rPr>
                <w:strike/>
                <w:sz w:val="22"/>
                <w:szCs w:val="22"/>
              </w:rPr>
            </w:pPr>
          </w:p>
        </w:tc>
        <w:tc>
          <w:tcPr>
            <w:tcW w:w="284" w:type="dxa"/>
          </w:tcPr>
          <w:p w14:paraId="79710DF0" w14:textId="77777777" w:rsidR="00FF120C" w:rsidRPr="00046C30" w:rsidRDefault="00FF120C" w:rsidP="00690771">
            <w:pPr>
              <w:jc w:val="center"/>
              <w:rPr>
                <w:strike/>
                <w:sz w:val="22"/>
                <w:szCs w:val="22"/>
              </w:rPr>
            </w:pPr>
          </w:p>
        </w:tc>
        <w:tc>
          <w:tcPr>
            <w:tcW w:w="2693" w:type="dxa"/>
            <w:gridSpan w:val="3"/>
          </w:tcPr>
          <w:p w14:paraId="0130B710" w14:textId="77777777" w:rsidR="00FF120C" w:rsidRPr="00046C30" w:rsidRDefault="00FF120C" w:rsidP="00903259">
            <w:pPr>
              <w:rPr>
                <w:sz w:val="22"/>
                <w:szCs w:val="22"/>
              </w:rPr>
            </w:pPr>
            <w:r w:rsidRPr="00046C30">
              <w:t>Аттестационный центр</w:t>
            </w:r>
          </w:p>
        </w:tc>
        <w:tc>
          <w:tcPr>
            <w:tcW w:w="1701" w:type="dxa"/>
            <w:tcBorders>
              <w:bottom w:val="single" w:sz="4" w:space="0" w:color="000000"/>
            </w:tcBorders>
          </w:tcPr>
          <w:p w14:paraId="44EB927D" w14:textId="77777777" w:rsidR="00FF120C" w:rsidRPr="00046C30" w:rsidRDefault="00FF120C" w:rsidP="00903259">
            <w:pPr>
              <w:rPr>
                <w:sz w:val="22"/>
                <w:szCs w:val="22"/>
              </w:rPr>
            </w:pPr>
          </w:p>
        </w:tc>
      </w:tr>
      <w:tr w:rsidR="000D13DC" w:rsidRPr="00046C30" w14:paraId="6EABF428" w14:textId="77777777" w:rsidTr="0021133D">
        <w:trPr>
          <w:cantSplit/>
        </w:trPr>
        <w:tc>
          <w:tcPr>
            <w:tcW w:w="4394" w:type="dxa"/>
            <w:gridSpan w:val="3"/>
          </w:tcPr>
          <w:p w14:paraId="1DE2BB11" w14:textId="77777777" w:rsidR="00FF120C" w:rsidRPr="00046C30" w:rsidRDefault="00FF120C" w:rsidP="00D0348D">
            <w:pPr>
              <w:spacing w:line="276" w:lineRule="auto"/>
              <w:rPr>
                <w:bCs/>
              </w:rPr>
            </w:pPr>
            <w:r w:rsidRPr="00046C30">
              <w:rPr>
                <w:bCs/>
              </w:rPr>
              <w:t>СОГЛАСОВАНО</w:t>
            </w:r>
          </w:p>
          <w:p w14:paraId="1E2F3865" w14:textId="77777777" w:rsidR="00FF120C" w:rsidRPr="00046C30" w:rsidRDefault="00FF120C" w:rsidP="00D0348D">
            <w:pPr>
              <w:spacing w:line="276" w:lineRule="auto"/>
              <w:rPr>
                <w:szCs w:val="24"/>
              </w:rPr>
            </w:pPr>
            <w:r w:rsidRPr="00046C30">
              <w:rPr>
                <w:bCs/>
              </w:rPr>
              <w:t>Руководитель организации-заявителя</w:t>
            </w:r>
          </w:p>
        </w:tc>
        <w:tc>
          <w:tcPr>
            <w:tcW w:w="284" w:type="dxa"/>
          </w:tcPr>
          <w:p w14:paraId="14933D88" w14:textId="77777777" w:rsidR="00FF120C" w:rsidRPr="00046C30" w:rsidRDefault="00FF120C" w:rsidP="00D0348D">
            <w:pPr>
              <w:spacing w:line="276" w:lineRule="auto"/>
              <w:jc w:val="center"/>
              <w:rPr>
                <w:szCs w:val="24"/>
              </w:rPr>
            </w:pPr>
          </w:p>
        </w:tc>
        <w:tc>
          <w:tcPr>
            <w:tcW w:w="4394" w:type="dxa"/>
            <w:gridSpan w:val="4"/>
          </w:tcPr>
          <w:p w14:paraId="6FAC3EC7" w14:textId="77777777" w:rsidR="00FF120C" w:rsidRPr="00046C30" w:rsidRDefault="00FF120C" w:rsidP="00D0348D">
            <w:pPr>
              <w:spacing w:line="276" w:lineRule="auto"/>
              <w:rPr>
                <w:bCs/>
              </w:rPr>
            </w:pPr>
            <w:r w:rsidRPr="00046C30">
              <w:rPr>
                <w:bCs/>
              </w:rPr>
              <w:t>УТВЕРЖДАЮ</w:t>
            </w:r>
          </w:p>
          <w:p w14:paraId="3DF15739" w14:textId="7799905F" w:rsidR="00FF120C" w:rsidRPr="00046C30" w:rsidRDefault="00FF120C" w:rsidP="00D0348D">
            <w:pPr>
              <w:spacing w:line="276" w:lineRule="auto"/>
              <w:rPr>
                <w:bCs/>
              </w:rPr>
            </w:pPr>
            <w:r w:rsidRPr="00046C30">
              <w:rPr>
                <w:bCs/>
              </w:rPr>
              <w:t xml:space="preserve">Руководитель </w:t>
            </w:r>
            <w:r w:rsidR="00140571" w:rsidRPr="00046C30">
              <w:rPr>
                <w:bCs/>
              </w:rPr>
              <w:t>организации-</w:t>
            </w:r>
            <w:r w:rsidRPr="00046C30">
              <w:rPr>
                <w:bCs/>
              </w:rPr>
              <w:t>аттестационного центра</w:t>
            </w:r>
          </w:p>
        </w:tc>
      </w:tr>
      <w:tr w:rsidR="000D13DC" w:rsidRPr="00046C30" w14:paraId="7281AA82" w14:textId="77777777" w:rsidTr="0021133D">
        <w:trPr>
          <w:cantSplit/>
        </w:trPr>
        <w:tc>
          <w:tcPr>
            <w:tcW w:w="2126" w:type="dxa"/>
            <w:tcBorders>
              <w:bottom w:val="single" w:sz="4" w:space="0" w:color="auto"/>
            </w:tcBorders>
          </w:tcPr>
          <w:p w14:paraId="55C28330" w14:textId="77777777" w:rsidR="00FF120C" w:rsidRPr="00046C30" w:rsidRDefault="00FF120C" w:rsidP="00D0348D">
            <w:pPr>
              <w:spacing w:line="276" w:lineRule="auto"/>
              <w:rPr>
                <w:szCs w:val="24"/>
              </w:rPr>
            </w:pPr>
          </w:p>
        </w:tc>
        <w:tc>
          <w:tcPr>
            <w:tcW w:w="284" w:type="dxa"/>
          </w:tcPr>
          <w:p w14:paraId="222FAE91" w14:textId="77777777" w:rsidR="00FF120C" w:rsidRPr="00046C30" w:rsidRDefault="00FF120C" w:rsidP="00D0348D">
            <w:pPr>
              <w:spacing w:line="276" w:lineRule="auto"/>
              <w:rPr>
                <w:szCs w:val="24"/>
              </w:rPr>
            </w:pPr>
          </w:p>
        </w:tc>
        <w:tc>
          <w:tcPr>
            <w:tcW w:w="1984" w:type="dxa"/>
            <w:tcBorders>
              <w:bottom w:val="single" w:sz="4" w:space="0" w:color="auto"/>
            </w:tcBorders>
          </w:tcPr>
          <w:p w14:paraId="1A48BA42" w14:textId="77777777" w:rsidR="00FF120C" w:rsidRPr="00046C30" w:rsidRDefault="00FF120C" w:rsidP="00D0348D">
            <w:pPr>
              <w:spacing w:line="276" w:lineRule="auto"/>
              <w:rPr>
                <w:szCs w:val="24"/>
              </w:rPr>
            </w:pPr>
          </w:p>
        </w:tc>
        <w:tc>
          <w:tcPr>
            <w:tcW w:w="284" w:type="dxa"/>
          </w:tcPr>
          <w:p w14:paraId="731E37B0" w14:textId="77777777" w:rsidR="00FF120C" w:rsidRPr="00046C30" w:rsidRDefault="00FF120C" w:rsidP="00D0348D">
            <w:pPr>
              <w:spacing w:line="276" w:lineRule="auto"/>
              <w:jc w:val="center"/>
              <w:rPr>
                <w:szCs w:val="24"/>
              </w:rPr>
            </w:pPr>
          </w:p>
        </w:tc>
        <w:tc>
          <w:tcPr>
            <w:tcW w:w="2126" w:type="dxa"/>
            <w:tcBorders>
              <w:bottom w:val="single" w:sz="4" w:space="0" w:color="000000"/>
            </w:tcBorders>
          </w:tcPr>
          <w:p w14:paraId="694B403D" w14:textId="77777777" w:rsidR="00FF120C" w:rsidRPr="00046C30" w:rsidRDefault="00FF120C" w:rsidP="00D0348D">
            <w:pPr>
              <w:spacing w:line="276" w:lineRule="auto"/>
              <w:rPr>
                <w:bCs/>
              </w:rPr>
            </w:pPr>
          </w:p>
        </w:tc>
        <w:tc>
          <w:tcPr>
            <w:tcW w:w="283" w:type="dxa"/>
          </w:tcPr>
          <w:p w14:paraId="06EC542F" w14:textId="77777777" w:rsidR="00FF120C" w:rsidRPr="00046C30" w:rsidRDefault="00FF120C" w:rsidP="00D0348D">
            <w:pPr>
              <w:spacing w:line="276" w:lineRule="auto"/>
              <w:rPr>
                <w:bCs/>
              </w:rPr>
            </w:pPr>
          </w:p>
        </w:tc>
        <w:tc>
          <w:tcPr>
            <w:tcW w:w="1985" w:type="dxa"/>
            <w:gridSpan w:val="2"/>
            <w:tcBorders>
              <w:bottom w:val="single" w:sz="4" w:space="0" w:color="000000"/>
            </w:tcBorders>
          </w:tcPr>
          <w:p w14:paraId="33663164" w14:textId="77777777" w:rsidR="00FF120C" w:rsidRPr="00046C30" w:rsidRDefault="00FF120C" w:rsidP="00D0348D">
            <w:pPr>
              <w:spacing w:line="276" w:lineRule="auto"/>
              <w:rPr>
                <w:bCs/>
              </w:rPr>
            </w:pPr>
          </w:p>
        </w:tc>
      </w:tr>
      <w:tr w:rsidR="000D13DC" w:rsidRPr="00046C30" w14:paraId="5E27E58F" w14:textId="77777777" w:rsidTr="0021133D">
        <w:trPr>
          <w:cantSplit/>
          <w:trHeight w:val="32"/>
        </w:trPr>
        <w:tc>
          <w:tcPr>
            <w:tcW w:w="2126" w:type="dxa"/>
            <w:tcBorders>
              <w:top w:val="single" w:sz="4" w:space="0" w:color="auto"/>
            </w:tcBorders>
          </w:tcPr>
          <w:p w14:paraId="73772D9E" w14:textId="65323064" w:rsidR="00FF120C" w:rsidRPr="00046C30" w:rsidRDefault="00D0348D" w:rsidP="00D0348D">
            <w:pPr>
              <w:spacing w:line="276" w:lineRule="auto"/>
              <w:jc w:val="center"/>
              <w:rPr>
                <w:szCs w:val="24"/>
              </w:rPr>
            </w:pPr>
            <w:r w:rsidRPr="00046C30">
              <w:rPr>
                <w:bCs/>
                <w:sz w:val="18"/>
              </w:rPr>
              <w:t>подпись</w:t>
            </w:r>
          </w:p>
        </w:tc>
        <w:tc>
          <w:tcPr>
            <w:tcW w:w="284" w:type="dxa"/>
          </w:tcPr>
          <w:p w14:paraId="3E1DF1EC" w14:textId="77777777" w:rsidR="00FF120C" w:rsidRPr="00046C30" w:rsidRDefault="00FF120C" w:rsidP="00D0348D">
            <w:pPr>
              <w:spacing w:line="276" w:lineRule="auto"/>
              <w:jc w:val="center"/>
              <w:rPr>
                <w:szCs w:val="24"/>
              </w:rPr>
            </w:pPr>
          </w:p>
        </w:tc>
        <w:tc>
          <w:tcPr>
            <w:tcW w:w="1984" w:type="dxa"/>
            <w:tcBorders>
              <w:top w:val="single" w:sz="4" w:space="0" w:color="auto"/>
            </w:tcBorders>
          </w:tcPr>
          <w:p w14:paraId="1DD6B763" w14:textId="168AB533" w:rsidR="00FF120C" w:rsidRPr="00046C30" w:rsidRDefault="00D0348D" w:rsidP="00D0348D">
            <w:pPr>
              <w:spacing w:line="276" w:lineRule="auto"/>
              <w:jc w:val="center"/>
              <w:rPr>
                <w:szCs w:val="24"/>
              </w:rPr>
            </w:pPr>
            <w:r w:rsidRPr="00046C30">
              <w:rPr>
                <w:bCs/>
                <w:sz w:val="18"/>
              </w:rPr>
              <w:t>инициалы, фамилия</w:t>
            </w:r>
          </w:p>
        </w:tc>
        <w:tc>
          <w:tcPr>
            <w:tcW w:w="284" w:type="dxa"/>
          </w:tcPr>
          <w:p w14:paraId="514623D6" w14:textId="77777777" w:rsidR="00FF120C" w:rsidRPr="00046C30" w:rsidRDefault="00FF120C" w:rsidP="00D0348D">
            <w:pPr>
              <w:spacing w:line="276" w:lineRule="auto"/>
              <w:jc w:val="center"/>
              <w:rPr>
                <w:szCs w:val="24"/>
              </w:rPr>
            </w:pPr>
          </w:p>
        </w:tc>
        <w:tc>
          <w:tcPr>
            <w:tcW w:w="2126" w:type="dxa"/>
          </w:tcPr>
          <w:p w14:paraId="0AD99E8A" w14:textId="09A45C7A" w:rsidR="00FF120C" w:rsidRPr="00046C30" w:rsidRDefault="00D0348D" w:rsidP="00D0348D">
            <w:pPr>
              <w:spacing w:line="276" w:lineRule="auto"/>
              <w:jc w:val="center"/>
              <w:rPr>
                <w:bCs/>
                <w:sz w:val="18"/>
              </w:rPr>
            </w:pPr>
            <w:r w:rsidRPr="00046C30">
              <w:rPr>
                <w:bCs/>
                <w:sz w:val="18"/>
              </w:rPr>
              <w:t>подпись</w:t>
            </w:r>
          </w:p>
        </w:tc>
        <w:tc>
          <w:tcPr>
            <w:tcW w:w="283" w:type="dxa"/>
          </w:tcPr>
          <w:p w14:paraId="59A3C6C8" w14:textId="77777777" w:rsidR="00FF120C" w:rsidRPr="00046C30" w:rsidRDefault="00FF120C" w:rsidP="00D0348D">
            <w:pPr>
              <w:spacing w:line="276" w:lineRule="auto"/>
              <w:jc w:val="center"/>
              <w:rPr>
                <w:bCs/>
                <w:sz w:val="18"/>
              </w:rPr>
            </w:pPr>
          </w:p>
        </w:tc>
        <w:tc>
          <w:tcPr>
            <w:tcW w:w="1985" w:type="dxa"/>
            <w:gridSpan w:val="2"/>
            <w:tcBorders>
              <w:top w:val="single" w:sz="4" w:space="0" w:color="000000"/>
            </w:tcBorders>
          </w:tcPr>
          <w:p w14:paraId="7B0DDEC3" w14:textId="1D65DD64" w:rsidR="00FF120C" w:rsidRPr="00046C30" w:rsidRDefault="00D0348D" w:rsidP="00D0348D">
            <w:pPr>
              <w:spacing w:line="276" w:lineRule="auto"/>
              <w:jc w:val="center"/>
              <w:rPr>
                <w:bCs/>
                <w:sz w:val="18"/>
              </w:rPr>
            </w:pPr>
            <w:r w:rsidRPr="00046C30">
              <w:rPr>
                <w:bCs/>
                <w:sz w:val="18"/>
              </w:rPr>
              <w:t>инициалы, фамилия</w:t>
            </w:r>
          </w:p>
        </w:tc>
      </w:tr>
      <w:tr w:rsidR="000D13DC" w:rsidRPr="00046C30" w14:paraId="3FC0A530" w14:textId="77777777" w:rsidTr="0021133D">
        <w:trPr>
          <w:cantSplit/>
        </w:trPr>
        <w:tc>
          <w:tcPr>
            <w:tcW w:w="4394" w:type="dxa"/>
            <w:gridSpan w:val="3"/>
          </w:tcPr>
          <w:p w14:paraId="3B9E8F91" w14:textId="77777777" w:rsidR="00FF120C" w:rsidRPr="00046C30" w:rsidRDefault="00FF120C" w:rsidP="00D0348D">
            <w:pPr>
              <w:spacing w:line="276" w:lineRule="auto"/>
              <w:rPr>
                <w:szCs w:val="24"/>
              </w:rPr>
            </w:pPr>
            <w:r w:rsidRPr="00046C30">
              <w:rPr>
                <w:bCs/>
              </w:rPr>
              <w:t>Дата</w:t>
            </w:r>
          </w:p>
        </w:tc>
        <w:tc>
          <w:tcPr>
            <w:tcW w:w="284" w:type="dxa"/>
          </w:tcPr>
          <w:p w14:paraId="4CF687BD" w14:textId="77777777" w:rsidR="00FF120C" w:rsidRPr="00046C30" w:rsidRDefault="00FF120C" w:rsidP="00D0348D">
            <w:pPr>
              <w:spacing w:line="276" w:lineRule="auto"/>
              <w:jc w:val="center"/>
              <w:rPr>
                <w:szCs w:val="24"/>
              </w:rPr>
            </w:pPr>
          </w:p>
        </w:tc>
        <w:tc>
          <w:tcPr>
            <w:tcW w:w="4394" w:type="dxa"/>
            <w:gridSpan w:val="4"/>
          </w:tcPr>
          <w:p w14:paraId="28C2443D" w14:textId="77777777" w:rsidR="00FF120C" w:rsidRPr="00046C30" w:rsidRDefault="00FF120C" w:rsidP="00D0348D">
            <w:pPr>
              <w:spacing w:line="276" w:lineRule="auto"/>
              <w:rPr>
                <w:bCs/>
              </w:rPr>
            </w:pPr>
            <w:r w:rsidRPr="00046C30">
              <w:rPr>
                <w:bCs/>
              </w:rPr>
              <w:t>Дата</w:t>
            </w:r>
          </w:p>
        </w:tc>
      </w:tr>
    </w:tbl>
    <w:p w14:paraId="5C8DF1C9" w14:textId="77777777" w:rsidR="002442B8" w:rsidRPr="00046C30" w:rsidRDefault="002442B8" w:rsidP="00D0348D">
      <w:pPr>
        <w:spacing w:line="276" w:lineRule="auto"/>
      </w:pPr>
    </w:p>
    <w:tbl>
      <w:tblPr>
        <w:tblW w:w="0" w:type="auto"/>
        <w:tblInd w:w="108" w:type="dxa"/>
        <w:tblLook w:val="04A0" w:firstRow="1" w:lastRow="0" w:firstColumn="1" w:lastColumn="0" w:noHBand="0" w:noVBand="1"/>
      </w:tblPr>
      <w:tblGrid>
        <w:gridCol w:w="2929"/>
        <w:gridCol w:w="1584"/>
        <w:gridCol w:w="440"/>
        <w:gridCol w:w="2049"/>
        <w:gridCol w:w="2637"/>
      </w:tblGrid>
      <w:tr w:rsidR="000D13DC" w:rsidRPr="00046C30" w14:paraId="220722EE" w14:textId="77777777" w:rsidTr="00F927FA">
        <w:tc>
          <w:tcPr>
            <w:tcW w:w="9639" w:type="dxa"/>
            <w:gridSpan w:val="5"/>
            <w:shd w:val="clear" w:color="auto" w:fill="auto"/>
          </w:tcPr>
          <w:p w14:paraId="6BBCD19E" w14:textId="77777777" w:rsidR="008D3D32" w:rsidRPr="00046C30" w:rsidRDefault="008D3D32" w:rsidP="00D0348D">
            <w:pPr>
              <w:spacing w:line="276" w:lineRule="auto"/>
              <w:jc w:val="center"/>
              <w:rPr>
                <w:rFonts w:eastAsia="SimSun"/>
                <w:sz w:val="22"/>
                <w:lang w:eastAsia="zh-CN"/>
              </w:rPr>
            </w:pPr>
          </w:p>
          <w:p w14:paraId="4C819392" w14:textId="7F1E6481" w:rsidR="00D71C86" w:rsidRPr="00046C30" w:rsidRDefault="00B27E8A" w:rsidP="00D0348D">
            <w:pPr>
              <w:spacing w:line="276" w:lineRule="auto"/>
              <w:jc w:val="center"/>
              <w:rPr>
                <w:rFonts w:eastAsia="SimSun"/>
                <w:sz w:val="22"/>
                <w:lang w:eastAsia="zh-CN"/>
              </w:rPr>
            </w:pPr>
            <w:r w:rsidRPr="00046C30">
              <w:rPr>
                <w:rFonts w:eastAsia="SimSun"/>
                <w:sz w:val="22"/>
                <w:lang w:eastAsia="zh-CN"/>
              </w:rPr>
              <w:t xml:space="preserve">ЗАКЛЮЧЕНИЕ </w:t>
            </w:r>
            <w:r w:rsidR="00F927FA" w:rsidRPr="00046C30">
              <w:rPr>
                <w:rFonts w:eastAsia="SimSun"/>
                <w:b/>
                <w:sz w:val="24"/>
                <w:szCs w:val="24"/>
                <w:lang w:eastAsia="zh-CN"/>
              </w:rPr>
              <w:t>ОБ АТТЕСТАЦИИ ТЕХНОЛОГИИ СВАРКИ (НАПЛАВКИ, ПАЙКИ)</w:t>
            </w:r>
          </w:p>
        </w:tc>
      </w:tr>
      <w:tr w:rsidR="000D13DC" w:rsidRPr="00046C30" w14:paraId="6834458E" w14:textId="77777777" w:rsidTr="00F927FA">
        <w:tc>
          <w:tcPr>
            <w:tcW w:w="9639" w:type="dxa"/>
            <w:gridSpan w:val="5"/>
            <w:tcBorders>
              <w:bottom w:val="single" w:sz="4" w:space="0" w:color="auto"/>
            </w:tcBorders>
            <w:shd w:val="clear" w:color="auto" w:fill="auto"/>
          </w:tcPr>
          <w:p w14:paraId="39680FD6" w14:textId="77777777" w:rsidR="00F927FA" w:rsidRPr="00046C30" w:rsidRDefault="00F927FA" w:rsidP="00D0348D">
            <w:pPr>
              <w:spacing w:line="276" w:lineRule="auto"/>
              <w:jc w:val="center"/>
              <w:rPr>
                <w:rFonts w:eastAsia="SimSun"/>
                <w:lang w:eastAsia="zh-CN"/>
              </w:rPr>
            </w:pPr>
          </w:p>
        </w:tc>
      </w:tr>
      <w:tr w:rsidR="000D13DC" w:rsidRPr="00046C30" w14:paraId="346A7C40" w14:textId="77777777" w:rsidTr="00F927FA">
        <w:tc>
          <w:tcPr>
            <w:tcW w:w="9639" w:type="dxa"/>
            <w:gridSpan w:val="5"/>
            <w:tcBorders>
              <w:top w:val="single" w:sz="4" w:space="0" w:color="auto"/>
            </w:tcBorders>
            <w:shd w:val="clear" w:color="auto" w:fill="auto"/>
          </w:tcPr>
          <w:p w14:paraId="6C55D8C9" w14:textId="6C84E76C" w:rsidR="00F927FA" w:rsidRPr="00046C30" w:rsidRDefault="00F927FA" w:rsidP="00D0348D">
            <w:pPr>
              <w:spacing w:line="276" w:lineRule="auto"/>
              <w:jc w:val="center"/>
              <w:rPr>
                <w:rFonts w:eastAsia="SimSun"/>
                <w:lang w:eastAsia="zh-CN"/>
              </w:rPr>
            </w:pPr>
            <w:r w:rsidRPr="00046C30">
              <w:rPr>
                <w:rFonts w:eastAsia="SimSun"/>
                <w:szCs w:val="18"/>
                <w:lang w:eastAsia="zh-CN"/>
              </w:rPr>
              <w:t>наименование технологии сварки</w:t>
            </w:r>
            <w:r w:rsidRPr="00046C30">
              <w:rPr>
                <w:szCs w:val="18"/>
              </w:rPr>
              <w:t xml:space="preserve"> (наплавки, пайки)</w:t>
            </w:r>
          </w:p>
        </w:tc>
      </w:tr>
      <w:tr w:rsidR="000D13DC" w:rsidRPr="00046C30" w14:paraId="1B87C886" w14:textId="77777777" w:rsidTr="00AD53E2">
        <w:tc>
          <w:tcPr>
            <w:tcW w:w="2929" w:type="dxa"/>
            <w:shd w:val="clear" w:color="auto" w:fill="auto"/>
          </w:tcPr>
          <w:p w14:paraId="41AF0156" w14:textId="77777777" w:rsidR="003113F8" w:rsidRPr="00046C30" w:rsidRDefault="003113F8" w:rsidP="00D0348D">
            <w:pPr>
              <w:spacing w:line="276" w:lineRule="auto"/>
              <w:jc w:val="right"/>
              <w:rPr>
                <w:sz w:val="12"/>
              </w:rPr>
            </w:pPr>
          </w:p>
          <w:p w14:paraId="742D6602" w14:textId="77777777" w:rsidR="00D71C86" w:rsidRPr="00046C30" w:rsidRDefault="00D71C86" w:rsidP="00D0348D">
            <w:pPr>
              <w:spacing w:line="276" w:lineRule="auto"/>
              <w:jc w:val="right"/>
              <w:rPr>
                <w:rFonts w:eastAsia="SimSun"/>
                <w:lang w:eastAsia="zh-CN"/>
              </w:rPr>
            </w:pPr>
            <w:r w:rsidRPr="00046C30">
              <w:t>№</w:t>
            </w:r>
          </w:p>
        </w:tc>
        <w:tc>
          <w:tcPr>
            <w:tcW w:w="1584" w:type="dxa"/>
            <w:tcBorders>
              <w:bottom w:val="single" w:sz="4" w:space="0" w:color="auto"/>
            </w:tcBorders>
            <w:shd w:val="clear" w:color="auto" w:fill="auto"/>
          </w:tcPr>
          <w:p w14:paraId="0CAF54DD" w14:textId="77777777" w:rsidR="00D71C86" w:rsidRPr="00046C30" w:rsidRDefault="00D71C86" w:rsidP="00D0348D">
            <w:pPr>
              <w:spacing w:line="276" w:lineRule="auto"/>
              <w:jc w:val="center"/>
              <w:rPr>
                <w:rFonts w:eastAsia="SimSun"/>
                <w:lang w:eastAsia="zh-CN"/>
              </w:rPr>
            </w:pPr>
          </w:p>
        </w:tc>
        <w:tc>
          <w:tcPr>
            <w:tcW w:w="440" w:type="dxa"/>
            <w:shd w:val="clear" w:color="auto" w:fill="auto"/>
          </w:tcPr>
          <w:p w14:paraId="3D5758C2" w14:textId="77777777" w:rsidR="00D71C86" w:rsidRPr="00046C30" w:rsidRDefault="00D71C86" w:rsidP="00D0348D">
            <w:pPr>
              <w:spacing w:line="276" w:lineRule="auto"/>
              <w:jc w:val="center"/>
              <w:rPr>
                <w:rFonts w:eastAsia="SimSun"/>
                <w:lang w:eastAsia="zh-CN"/>
              </w:rPr>
            </w:pPr>
            <w:r w:rsidRPr="00046C30">
              <w:rPr>
                <w:rFonts w:eastAsia="SimSun"/>
                <w:lang w:eastAsia="zh-CN"/>
              </w:rPr>
              <w:t>от</w:t>
            </w:r>
          </w:p>
        </w:tc>
        <w:tc>
          <w:tcPr>
            <w:tcW w:w="2049" w:type="dxa"/>
            <w:tcBorders>
              <w:bottom w:val="single" w:sz="4" w:space="0" w:color="auto"/>
            </w:tcBorders>
            <w:shd w:val="clear" w:color="auto" w:fill="auto"/>
          </w:tcPr>
          <w:p w14:paraId="5AF4E656" w14:textId="77777777" w:rsidR="00D71C86" w:rsidRPr="00046C30" w:rsidRDefault="00D71C86" w:rsidP="00D0348D">
            <w:pPr>
              <w:spacing w:line="276" w:lineRule="auto"/>
              <w:jc w:val="center"/>
              <w:rPr>
                <w:rFonts w:eastAsia="SimSun"/>
                <w:lang w:eastAsia="zh-CN"/>
              </w:rPr>
            </w:pPr>
          </w:p>
        </w:tc>
        <w:tc>
          <w:tcPr>
            <w:tcW w:w="2637" w:type="dxa"/>
            <w:shd w:val="clear" w:color="auto" w:fill="auto"/>
          </w:tcPr>
          <w:p w14:paraId="0035659C" w14:textId="77777777" w:rsidR="00D71C86" w:rsidRPr="00046C30" w:rsidRDefault="00D71C86" w:rsidP="00D0348D">
            <w:pPr>
              <w:spacing w:line="276" w:lineRule="auto"/>
              <w:jc w:val="center"/>
              <w:rPr>
                <w:rFonts w:eastAsia="SimSun"/>
                <w:lang w:eastAsia="zh-CN"/>
              </w:rPr>
            </w:pPr>
          </w:p>
        </w:tc>
      </w:tr>
    </w:tbl>
    <w:p w14:paraId="43246EA9" w14:textId="77777777" w:rsidR="008675F7" w:rsidRPr="00046C30" w:rsidRDefault="008675F7" w:rsidP="00D0348D">
      <w:pPr>
        <w:spacing w:line="276" w:lineRule="auto"/>
        <w:jc w:val="both"/>
        <w:rPr>
          <w:rFonts w:ascii="Times New Roman" w:hAnsi="Times New Roman" w:cs="Times New Roman"/>
        </w:rPr>
      </w:pP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954"/>
        <w:gridCol w:w="3685"/>
      </w:tblGrid>
      <w:tr w:rsidR="000D13DC" w:rsidRPr="00046C30" w14:paraId="6153D355" w14:textId="77777777" w:rsidTr="00FF120C">
        <w:trPr>
          <w:cantSplit/>
          <w:trHeight w:val="67"/>
        </w:trPr>
        <w:tc>
          <w:tcPr>
            <w:tcW w:w="5954" w:type="dxa"/>
            <w:tcBorders>
              <w:top w:val="nil"/>
              <w:left w:val="nil"/>
              <w:bottom w:val="nil"/>
              <w:right w:val="nil"/>
            </w:tcBorders>
            <w:shd w:val="clear" w:color="auto" w:fill="auto"/>
            <w:tcMar>
              <w:left w:w="57" w:type="dxa"/>
              <w:right w:w="57" w:type="dxa"/>
            </w:tcMar>
            <w:vAlign w:val="center"/>
          </w:tcPr>
          <w:p w14:paraId="67B6112C" w14:textId="77777777" w:rsidR="008675F7" w:rsidRPr="00046C30" w:rsidRDefault="008675F7" w:rsidP="00D0348D">
            <w:pPr>
              <w:spacing w:line="276" w:lineRule="auto"/>
            </w:pPr>
            <w:r w:rsidRPr="00046C30">
              <w:t>Наименование организации</w:t>
            </w:r>
          </w:p>
        </w:tc>
        <w:tc>
          <w:tcPr>
            <w:tcW w:w="3685" w:type="dxa"/>
            <w:tcBorders>
              <w:top w:val="nil"/>
              <w:left w:val="nil"/>
              <w:bottom w:val="single" w:sz="4" w:space="0" w:color="auto"/>
              <w:right w:val="nil"/>
            </w:tcBorders>
            <w:shd w:val="clear" w:color="auto" w:fill="auto"/>
            <w:vAlign w:val="center"/>
          </w:tcPr>
          <w:p w14:paraId="4EBDC5A3" w14:textId="77777777" w:rsidR="008675F7" w:rsidRPr="00046C30" w:rsidRDefault="008675F7" w:rsidP="00D0348D">
            <w:pPr>
              <w:spacing w:line="276" w:lineRule="auto"/>
            </w:pPr>
          </w:p>
        </w:tc>
      </w:tr>
      <w:tr w:rsidR="000D13DC" w:rsidRPr="00046C30" w14:paraId="295DA71A" w14:textId="77777777" w:rsidTr="00FF120C">
        <w:trPr>
          <w:cantSplit/>
          <w:trHeight w:val="67"/>
        </w:trPr>
        <w:tc>
          <w:tcPr>
            <w:tcW w:w="5954" w:type="dxa"/>
            <w:tcBorders>
              <w:top w:val="nil"/>
              <w:left w:val="nil"/>
              <w:bottom w:val="nil"/>
              <w:right w:val="nil"/>
            </w:tcBorders>
            <w:shd w:val="clear" w:color="auto" w:fill="auto"/>
            <w:tcMar>
              <w:left w:w="57" w:type="dxa"/>
              <w:right w:w="57" w:type="dxa"/>
            </w:tcMar>
            <w:vAlign w:val="center"/>
          </w:tcPr>
          <w:p w14:paraId="67DF4AE7" w14:textId="77777777" w:rsidR="008675F7" w:rsidRPr="00046C30" w:rsidRDefault="008675F7" w:rsidP="00D0348D">
            <w:pPr>
              <w:spacing w:line="276" w:lineRule="auto"/>
            </w:pPr>
            <w:r w:rsidRPr="00046C30">
              <w:t xml:space="preserve">Адрес </w:t>
            </w:r>
            <w:r w:rsidR="002E4F2A" w:rsidRPr="00046C30">
              <w:t>места нахождения</w:t>
            </w:r>
          </w:p>
        </w:tc>
        <w:tc>
          <w:tcPr>
            <w:tcW w:w="3685" w:type="dxa"/>
            <w:tcBorders>
              <w:top w:val="nil"/>
              <w:left w:val="nil"/>
              <w:bottom w:val="single" w:sz="4" w:space="0" w:color="auto"/>
              <w:right w:val="nil"/>
            </w:tcBorders>
            <w:shd w:val="clear" w:color="auto" w:fill="auto"/>
            <w:vAlign w:val="center"/>
          </w:tcPr>
          <w:p w14:paraId="7C4976C0" w14:textId="77777777" w:rsidR="008675F7" w:rsidRPr="00046C30" w:rsidRDefault="008675F7" w:rsidP="00D0348D">
            <w:pPr>
              <w:spacing w:line="276" w:lineRule="auto"/>
            </w:pPr>
          </w:p>
        </w:tc>
      </w:tr>
      <w:tr w:rsidR="000D13DC" w:rsidRPr="00046C30" w14:paraId="62C01477" w14:textId="77777777" w:rsidTr="00AD53E2">
        <w:trPr>
          <w:cantSplit/>
          <w:trHeight w:val="460"/>
        </w:trPr>
        <w:tc>
          <w:tcPr>
            <w:tcW w:w="5954" w:type="dxa"/>
            <w:tcBorders>
              <w:top w:val="nil"/>
              <w:left w:val="nil"/>
              <w:bottom w:val="nil"/>
              <w:right w:val="nil"/>
            </w:tcBorders>
            <w:shd w:val="clear" w:color="auto" w:fill="auto"/>
            <w:tcMar>
              <w:left w:w="57" w:type="dxa"/>
              <w:right w:w="57" w:type="dxa"/>
            </w:tcMar>
            <w:vAlign w:val="center"/>
          </w:tcPr>
          <w:p w14:paraId="04EDFA9B" w14:textId="2911DF7B" w:rsidR="00F82088" w:rsidRPr="00046C30" w:rsidRDefault="003D70CC" w:rsidP="003810DD">
            <w:pPr>
              <w:spacing w:line="276" w:lineRule="auto"/>
            </w:pPr>
            <w:r w:rsidRPr="00046C30">
              <w:t xml:space="preserve">Наименования и адреса мест нахождения филиалов (обособленных подразделений) </w:t>
            </w:r>
          </w:p>
        </w:tc>
        <w:tc>
          <w:tcPr>
            <w:tcW w:w="3685" w:type="dxa"/>
            <w:tcBorders>
              <w:top w:val="nil"/>
              <w:left w:val="nil"/>
              <w:bottom w:val="single" w:sz="4" w:space="0" w:color="auto"/>
              <w:right w:val="nil"/>
            </w:tcBorders>
            <w:shd w:val="clear" w:color="auto" w:fill="auto"/>
            <w:vAlign w:val="center"/>
          </w:tcPr>
          <w:p w14:paraId="38B3BF56" w14:textId="77777777" w:rsidR="00F82088" w:rsidRPr="00046C30" w:rsidRDefault="00F82088" w:rsidP="00D0348D">
            <w:pPr>
              <w:spacing w:line="276" w:lineRule="auto"/>
            </w:pPr>
          </w:p>
        </w:tc>
      </w:tr>
      <w:tr w:rsidR="000D13DC" w:rsidRPr="00046C30" w14:paraId="4B18B4BB" w14:textId="77777777" w:rsidTr="00FF120C">
        <w:trPr>
          <w:cantSplit/>
          <w:trHeight w:val="67"/>
        </w:trPr>
        <w:tc>
          <w:tcPr>
            <w:tcW w:w="5954" w:type="dxa"/>
            <w:tcBorders>
              <w:top w:val="nil"/>
              <w:left w:val="nil"/>
              <w:bottom w:val="nil"/>
              <w:right w:val="nil"/>
            </w:tcBorders>
            <w:shd w:val="clear" w:color="auto" w:fill="auto"/>
            <w:tcMar>
              <w:left w:w="57" w:type="dxa"/>
              <w:right w:w="57" w:type="dxa"/>
            </w:tcMar>
            <w:vAlign w:val="center"/>
          </w:tcPr>
          <w:p w14:paraId="7DDE0B58" w14:textId="0AA74FD1" w:rsidR="008675F7" w:rsidRPr="00046C30" w:rsidRDefault="008675F7" w:rsidP="00D0348D">
            <w:pPr>
              <w:spacing w:line="276" w:lineRule="auto"/>
            </w:pPr>
            <w:r w:rsidRPr="00046C30">
              <w:t xml:space="preserve">ПТД (наименование, </w:t>
            </w:r>
            <w:r w:rsidR="00B51F82" w:rsidRPr="00046C30">
              <w:t>обозначение</w:t>
            </w:r>
            <w:r w:rsidRPr="00046C30">
              <w:t>, дата утверждения)</w:t>
            </w:r>
          </w:p>
        </w:tc>
        <w:tc>
          <w:tcPr>
            <w:tcW w:w="3685" w:type="dxa"/>
            <w:tcBorders>
              <w:top w:val="nil"/>
              <w:left w:val="nil"/>
              <w:bottom w:val="single" w:sz="4" w:space="0" w:color="auto"/>
              <w:right w:val="nil"/>
            </w:tcBorders>
            <w:shd w:val="clear" w:color="auto" w:fill="auto"/>
            <w:vAlign w:val="center"/>
          </w:tcPr>
          <w:p w14:paraId="4A66214F" w14:textId="77777777" w:rsidR="008675F7" w:rsidRPr="00046C30" w:rsidRDefault="008675F7" w:rsidP="00D0348D">
            <w:pPr>
              <w:spacing w:line="276" w:lineRule="auto"/>
            </w:pPr>
          </w:p>
        </w:tc>
      </w:tr>
      <w:tr w:rsidR="000D13DC" w:rsidRPr="00046C30" w14:paraId="529882C3" w14:textId="77777777" w:rsidTr="00FF120C">
        <w:trPr>
          <w:cantSplit/>
          <w:trHeight w:val="67"/>
        </w:trPr>
        <w:tc>
          <w:tcPr>
            <w:tcW w:w="5954" w:type="dxa"/>
            <w:tcBorders>
              <w:top w:val="nil"/>
              <w:left w:val="nil"/>
              <w:bottom w:val="nil"/>
              <w:right w:val="nil"/>
            </w:tcBorders>
            <w:shd w:val="clear" w:color="auto" w:fill="auto"/>
            <w:tcMar>
              <w:left w:w="57" w:type="dxa"/>
              <w:right w:w="57" w:type="dxa"/>
            </w:tcMar>
            <w:vAlign w:val="center"/>
          </w:tcPr>
          <w:p w14:paraId="0DDA4C65" w14:textId="77777777" w:rsidR="008675F7" w:rsidRPr="00046C30" w:rsidRDefault="008675F7" w:rsidP="00D0348D">
            <w:pPr>
              <w:spacing w:line="276" w:lineRule="auto"/>
            </w:pPr>
            <w:r w:rsidRPr="00046C30">
              <w:t>Способ</w:t>
            </w:r>
            <w:r w:rsidR="00D21244" w:rsidRPr="00046C30">
              <w:t xml:space="preserve"> </w:t>
            </w:r>
            <w:r w:rsidR="00FE3531" w:rsidRPr="00046C30">
              <w:t>(</w:t>
            </w:r>
            <w:r w:rsidR="00D21244" w:rsidRPr="00046C30">
              <w:t>комбинация способов</w:t>
            </w:r>
            <w:r w:rsidR="00FE3531" w:rsidRPr="00046C30">
              <w:t>)</w:t>
            </w:r>
            <w:r w:rsidR="00D21244" w:rsidRPr="00046C30">
              <w:t xml:space="preserve"> сварки</w:t>
            </w:r>
            <w:r w:rsidRPr="00046C30">
              <w:t xml:space="preserve"> </w:t>
            </w:r>
            <w:r w:rsidR="00C362EF" w:rsidRPr="00046C30">
              <w:t>(пайки, наплавки)</w:t>
            </w:r>
          </w:p>
        </w:tc>
        <w:tc>
          <w:tcPr>
            <w:tcW w:w="3685" w:type="dxa"/>
            <w:tcBorders>
              <w:top w:val="nil"/>
              <w:left w:val="nil"/>
              <w:bottom w:val="single" w:sz="4" w:space="0" w:color="auto"/>
              <w:right w:val="nil"/>
            </w:tcBorders>
            <w:shd w:val="clear" w:color="auto" w:fill="auto"/>
            <w:vAlign w:val="center"/>
          </w:tcPr>
          <w:p w14:paraId="0AB165BC" w14:textId="77777777" w:rsidR="008675F7" w:rsidRPr="00046C30" w:rsidRDefault="008675F7" w:rsidP="00D0348D">
            <w:pPr>
              <w:spacing w:line="276" w:lineRule="auto"/>
            </w:pPr>
          </w:p>
        </w:tc>
      </w:tr>
      <w:tr w:rsidR="000D13DC" w:rsidRPr="00046C30" w14:paraId="56B6298D" w14:textId="77777777" w:rsidTr="00FF120C">
        <w:trPr>
          <w:cantSplit/>
          <w:trHeight w:val="67"/>
        </w:trPr>
        <w:tc>
          <w:tcPr>
            <w:tcW w:w="5954" w:type="dxa"/>
            <w:tcBorders>
              <w:top w:val="nil"/>
              <w:left w:val="nil"/>
              <w:bottom w:val="nil"/>
              <w:right w:val="nil"/>
            </w:tcBorders>
            <w:shd w:val="clear" w:color="auto" w:fill="auto"/>
            <w:tcMar>
              <w:left w:w="57" w:type="dxa"/>
              <w:right w:w="57" w:type="dxa"/>
            </w:tcMar>
            <w:vAlign w:val="center"/>
          </w:tcPr>
          <w:p w14:paraId="3FDD45C9" w14:textId="77777777" w:rsidR="008675F7" w:rsidRPr="00046C30" w:rsidRDefault="008675F7" w:rsidP="00D0348D">
            <w:pPr>
              <w:spacing w:line="276" w:lineRule="auto"/>
            </w:pPr>
            <w:r w:rsidRPr="00046C30">
              <w:t>Объект(ы)</w:t>
            </w:r>
          </w:p>
        </w:tc>
        <w:tc>
          <w:tcPr>
            <w:tcW w:w="3685" w:type="dxa"/>
            <w:tcBorders>
              <w:top w:val="nil"/>
              <w:left w:val="nil"/>
              <w:bottom w:val="single" w:sz="4" w:space="0" w:color="auto"/>
              <w:right w:val="nil"/>
            </w:tcBorders>
            <w:shd w:val="clear" w:color="auto" w:fill="auto"/>
            <w:vAlign w:val="center"/>
          </w:tcPr>
          <w:p w14:paraId="26CB0CC8" w14:textId="77777777" w:rsidR="008675F7" w:rsidRPr="00046C30" w:rsidRDefault="008675F7" w:rsidP="00D0348D">
            <w:pPr>
              <w:spacing w:line="276" w:lineRule="auto"/>
            </w:pPr>
          </w:p>
        </w:tc>
      </w:tr>
      <w:tr w:rsidR="000D13DC" w:rsidRPr="00046C30" w14:paraId="490FAEB3" w14:textId="77777777" w:rsidTr="00AD53E2">
        <w:trPr>
          <w:cantSplit/>
          <w:trHeight w:val="460"/>
        </w:trPr>
        <w:tc>
          <w:tcPr>
            <w:tcW w:w="5954" w:type="dxa"/>
            <w:tcBorders>
              <w:top w:val="nil"/>
              <w:left w:val="nil"/>
              <w:bottom w:val="nil"/>
              <w:right w:val="nil"/>
            </w:tcBorders>
            <w:shd w:val="clear" w:color="auto" w:fill="auto"/>
            <w:tcMar>
              <w:left w:w="57" w:type="dxa"/>
              <w:right w:w="57" w:type="dxa"/>
            </w:tcMar>
            <w:vAlign w:val="center"/>
          </w:tcPr>
          <w:p w14:paraId="2564D859" w14:textId="6DA8BC42" w:rsidR="008675F7" w:rsidRPr="00046C30" w:rsidRDefault="008675F7" w:rsidP="00F927FA">
            <w:pPr>
              <w:spacing w:line="276" w:lineRule="auto"/>
            </w:pPr>
            <w:r w:rsidRPr="00046C30">
              <w:t xml:space="preserve">Вид </w:t>
            </w:r>
            <w:r w:rsidR="00F927FA" w:rsidRPr="00046C30">
              <w:t xml:space="preserve">аттестации </w:t>
            </w:r>
            <w:r w:rsidRPr="00046C30">
              <w:t>(первичная, периодическая)</w:t>
            </w:r>
          </w:p>
        </w:tc>
        <w:tc>
          <w:tcPr>
            <w:tcW w:w="3685" w:type="dxa"/>
            <w:tcBorders>
              <w:top w:val="nil"/>
              <w:left w:val="nil"/>
              <w:bottom w:val="single" w:sz="4" w:space="0" w:color="auto"/>
              <w:right w:val="nil"/>
            </w:tcBorders>
            <w:shd w:val="clear" w:color="auto" w:fill="auto"/>
            <w:vAlign w:val="center"/>
          </w:tcPr>
          <w:p w14:paraId="28CC84CF" w14:textId="77777777" w:rsidR="008675F7" w:rsidRPr="00046C30" w:rsidRDefault="008675F7" w:rsidP="00D0348D">
            <w:pPr>
              <w:spacing w:line="276" w:lineRule="auto"/>
            </w:pPr>
          </w:p>
        </w:tc>
      </w:tr>
      <w:tr w:rsidR="000D13DC" w:rsidRPr="00046C30" w14:paraId="4A063874" w14:textId="77777777" w:rsidTr="00FF120C">
        <w:trPr>
          <w:cantSplit/>
          <w:trHeight w:val="67"/>
        </w:trPr>
        <w:tc>
          <w:tcPr>
            <w:tcW w:w="5954" w:type="dxa"/>
            <w:tcBorders>
              <w:top w:val="nil"/>
              <w:left w:val="nil"/>
              <w:bottom w:val="nil"/>
              <w:right w:val="nil"/>
            </w:tcBorders>
            <w:shd w:val="clear" w:color="auto" w:fill="auto"/>
            <w:tcMar>
              <w:left w:w="57" w:type="dxa"/>
              <w:right w:w="57" w:type="dxa"/>
            </w:tcMar>
            <w:vAlign w:val="center"/>
          </w:tcPr>
          <w:p w14:paraId="79ADD706" w14:textId="5C2E0CAA" w:rsidR="008675F7" w:rsidRPr="00046C30" w:rsidRDefault="008675F7" w:rsidP="00F927FA">
            <w:pPr>
              <w:spacing w:line="276" w:lineRule="auto"/>
            </w:pPr>
            <w:r w:rsidRPr="00046C30">
              <w:t xml:space="preserve">Номер свидетельства </w:t>
            </w:r>
            <w:r w:rsidR="00F927FA" w:rsidRPr="00046C30">
              <w:t xml:space="preserve">об аттестации технологии </w:t>
            </w:r>
            <w:r w:rsidRPr="00046C30">
              <w:t>(при периодической аттестации)</w:t>
            </w:r>
          </w:p>
        </w:tc>
        <w:tc>
          <w:tcPr>
            <w:tcW w:w="3685" w:type="dxa"/>
            <w:tcBorders>
              <w:top w:val="nil"/>
              <w:left w:val="nil"/>
              <w:bottom w:val="single" w:sz="4" w:space="0" w:color="auto"/>
              <w:right w:val="nil"/>
            </w:tcBorders>
            <w:shd w:val="clear" w:color="auto" w:fill="auto"/>
            <w:vAlign w:val="center"/>
          </w:tcPr>
          <w:p w14:paraId="1D1F04C2" w14:textId="77777777" w:rsidR="008675F7" w:rsidRPr="00046C30" w:rsidRDefault="008675F7" w:rsidP="00D0348D">
            <w:pPr>
              <w:spacing w:line="276" w:lineRule="auto"/>
            </w:pPr>
          </w:p>
        </w:tc>
      </w:tr>
    </w:tbl>
    <w:p w14:paraId="60C31B3B" w14:textId="77777777" w:rsidR="00906310" w:rsidRPr="00046C30" w:rsidRDefault="00906310" w:rsidP="00D0348D">
      <w:pPr>
        <w:spacing w:line="276" w:lineRule="auto"/>
        <w:jc w:val="both"/>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21"/>
        <w:gridCol w:w="2268"/>
        <w:gridCol w:w="425"/>
        <w:gridCol w:w="2126"/>
        <w:gridCol w:w="3854"/>
      </w:tblGrid>
      <w:tr w:rsidR="000D13DC" w:rsidRPr="00046C30" w14:paraId="2621DB0D" w14:textId="77777777" w:rsidTr="00F71E67">
        <w:tc>
          <w:tcPr>
            <w:tcW w:w="9694" w:type="dxa"/>
            <w:gridSpan w:val="5"/>
          </w:tcPr>
          <w:p w14:paraId="59A4E63F" w14:textId="13906C6F" w:rsidR="004A3596" w:rsidRPr="00046C30" w:rsidRDefault="00F927FA" w:rsidP="00F927FA">
            <w:pPr>
              <w:spacing w:line="276" w:lineRule="auto"/>
              <w:jc w:val="both"/>
              <w:rPr>
                <w:bCs/>
              </w:rPr>
            </w:pPr>
            <w:r w:rsidRPr="00046C30">
              <w:rPr>
                <w:bCs/>
              </w:rPr>
              <w:t xml:space="preserve">Аттестация проводилась по </w:t>
            </w:r>
            <w:r w:rsidR="004A3596" w:rsidRPr="00046C30">
              <w:rPr>
                <w:bCs/>
              </w:rPr>
              <w:t>программе</w:t>
            </w:r>
            <w:r w:rsidRPr="00046C30">
              <w:rPr>
                <w:bCs/>
              </w:rPr>
              <w:t>:</w:t>
            </w:r>
          </w:p>
        </w:tc>
      </w:tr>
      <w:tr w:rsidR="004A3596" w:rsidRPr="00046C30" w14:paraId="0BA40118" w14:textId="77777777" w:rsidTr="00D0348D">
        <w:tc>
          <w:tcPr>
            <w:tcW w:w="1021" w:type="dxa"/>
          </w:tcPr>
          <w:p w14:paraId="7BDD453B" w14:textId="61157FEF" w:rsidR="004A3596" w:rsidRPr="00046C30" w:rsidRDefault="004A3596" w:rsidP="00D0348D">
            <w:pPr>
              <w:spacing w:line="276" w:lineRule="auto"/>
              <w:jc w:val="both"/>
              <w:rPr>
                <w:bCs/>
              </w:rPr>
            </w:pPr>
            <w:r w:rsidRPr="00046C30">
              <w:rPr>
                <w:bCs/>
              </w:rPr>
              <w:t>№</w:t>
            </w:r>
          </w:p>
        </w:tc>
        <w:tc>
          <w:tcPr>
            <w:tcW w:w="2268" w:type="dxa"/>
            <w:tcBorders>
              <w:bottom w:val="single" w:sz="4" w:space="0" w:color="auto"/>
            </w:tcBorders>
          </w:tcPr>
          <w:p w14:paraId="72B5DB85" w14:textId="77777777" w:rsidR="004A3596" w:rsidRPr="00046C30" w:rsidRDefault="004A3596" w:rsidP="00D0348D">
            <w:pPr>
              <w:spacing w:line="276" w:lineRule="auto"/>
              <w:jc w:val="both"/>
              <w:rPr>
                <w:bCs/>
              </w:rPr>
            </w:pPr>
          </w:p>
        </w:tc>
        <w:tc>
          <w:tcPr>
            <w:tcW w:w="425" w:type="dxa"/>
          </w:tcPr>
          <w:p w14:paraId="45B37D85" w14:textId="07B24075" w:rsidR="004A3596" w:rsidRPr="00046C30" w:rsidRDefault="004A3596" w:rsidP="00D0348D">
            <w:pPr>
              <w:spacing w:line="276" w:lineRule="auto"/>
              <w:jc w:val="both"/>
              <w:rPr>
                <w:bCs/>
              </w:rPr>
            </w:pPr>
            <w:r w:rsidRPr="00046C30">
              <w:rPr>
                <w:bCs/>
              </w:rPr>
              <w:t>от</w:t>
            </w:r>
          </w:p>
        </w:tc>
        <w:tc>
          <w:tcPr>
            <w:tcW w:w="2126" w:type="dxa"/>
            <w:tcBorders>
              <w:bottom w:val="single" w:sz="4" w:space="0" w:color="auto"/>
            </w:tcBorders>
          </w:tcPr>
          <w:p w14:paraId="11E32911" w14:textId="77777777" w:rsidR="004A3596" w:rsidRPr="00046C30" w:rsidRDefault="004A3596" w:rsidP="00D0348D">
            <w:pPr>
              <w:spacing w:line="276" w:lineRule="auto"/>
              <w:jc w:val="both"/>
              <w:rPr>
                <w:bCs/>
              </w:rPr>
            </w:pPr>
          </w:p>
        </w:tc>
        <w:tc>
          <w:tcPr>
            <w:tcW w:w="3854" w:type="dxa"/>
          </w:tcPr>
          <w:p w14:paraId="52AB2B2B" w14:textId="77777777" w:rsidR="004A3596" w:rsidRPr="00046C30" w:rsidRDefault="004A3596" w:rsidP="00D0348D">
            <w:pPr>
              <w:spacing w:line="276" w:lineRule="auto"/>
              <w:jc w:val="both"/>
              <w:rPr>
                <w:bCs/>
              </w:rPr>
            </w:pPr>
          </w:p>
        </w:tc>
      </w:tr>
    </w:tbl>
    <w:p w14:paraId="6A063676" w14:textId="77777777" w:rsidR="004A3596" w:rsidRPr="00046C30" w:rsidRDefault="004A3596" w:rsidP="00D0348D">
      <w:pPr>
        <w:spacing w:line="276" w:lineRule="auto"/>
        <w:jc w:val="both"/>
        <w:rPr>
          <w:bCs/>
        </w:rPr>
      </w:pP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119"/>
        <w:gridCol w:w="2977"/>
        <w:gridCol w:w="3543"/>
      </w:tblGrid>
      <w:tr w:rsidR="000D13DC" w:rsidRPr="00046C30" w14:paraId="1308DF89" w14:textId="77777777" w:rsidTr="00892C12">
        <w:trPr>
          <w:cantSplit/>
          <w:trHeight w:val="416"/>
          <w:tblHeader/>
        </w:trPr>
        <w:tc>
          <w:tcPr>
            <w:tcW w:w="3119" w:type="dxa"/>
            <w:tcBorders>
              <w:bottom w:val="double" w:sz="4" w:space="0" w:color="auto"/>
            </w:tcBorders>
            <w:tcMar>
              <w:left w:w="57" w:type="dxa"/>
              <w:right w:w="57" w:type="dxa"/>
            </w:tcMar>
            <w:vAlign w:val="center"/>
          </w:tcPr>
          <w:p w14:paraId="24ACD778" w14:textId="77777777" w:rsidR="00D915C1" w:rsidRPr="00046C30" w:rsidRDefault="00D915C1" w:rsidP="00D0348D">
            <w:pPr>
              <w:spacing w:line="276" w:lineRule="auto"/>
              <w:jc w:val="center"/>
            </w:pPr>
            <w:r w:rsidRPr="00046C30">
              <w:t>Этап проверки</w:t>
            </w:r>
          </w:p>
        </w:tc>
        <w:tc>
          <w:tcPr>
            <w:tcW w:w="2977" w:type="dxa"/>
            <w:tcBorders>
              <w:bottom w:val="double" w:sz="4" w:space="0" w:color="auto"/>
            </w:tcBorders>
            <w:vAlign w:val="center"/>
          </w:tcPr>
          <w:p w14:paraId="15D2DB88" w14:textId="6EC49677" w:rsidR="00D915C1" w:rsidRPr="00046C30" w:rsidRDefault="00D915C1" w:rsidP="00D0348D">
            <w:pPr>
              <w:spacing w:line="276" w:lineRule="auto"/>
              <w:jc w:val="center"/>
            </w:pPr>
            <w:r w:rsidRPr="00046C30">
              <w:rPr>
                <w:iCs/>
              </w:rPr>
              <w:t>Место</w:t>
            </w:r>
            <w:r w:rsidR="00916CCC" w:rsidRPr="00046C30">
              <w:rPr>
                <w:iCs/>
              </w:rPr>
              <w:t>, с</w:t>
            </w:r>
            <w:r w:rsidR="00916CCC" w:rsidRPr="00046C30">
              <w:t>роки</w:t>
            </w:r>
            <w:r w:rsidR="00916CCC" w:rsidRPr="00046C30">
              <w:rPr>
                <w:iCs/>
              </w:rPr>
              <w:t xml:space="preserve"> </w:t>
            </w:r>
            <w:r w:rsidRPr="00046C30">
              <w:rPr>
                <w:iCs/>
              </w:rPr>
              <w:t>проведения</w:t>
            </w:r>
            <w:r w:rsidR="004B5FA3" w:rsidRPr="00046C30">
              <w:rPr>
                <w:iCs/>
              </w:rPr>
              <w:t xml:space="preserve"> </w:t>
            </w:r>
          </w:p>
        </w:tc>
        <w:tc>
          <w:tcPr>
            <w:tcW w:w="3543" w:type="dxa"/>
            <w:tcBorders>
              <w:bottom w:val="double" w:sz="4" w:space="0" w:color="auto"/>
            </w:tcBorders>
            <w:vAlign w:val="center"/>
          </w:tcPr>
          <w:p w14:paraId="10D2DF6D" w14:textId="77777777" w:rsidR="00916CCC" w:rsidRPr="00046C30" w:rsidRDefault="00916CCC" w:rsidP="00D0348D">
            <w:pPr>
              <w:spacing w:line="276" w:lineRule="auto"/>
              <w:jc w:val="center"/>
            </w:pPr>
            <w:r w:rsidRPr="00046C30">
              <w:t xml:space="preserve">Результат </w:t>
            </w:r>
          </w:p>
          <w:p w14:paraId="553CA814" w14:textId="6C13244D" w:rsidR="00D915C1" w:rsidRPr="00046C30" w:rsidRDefault="00916CCC" w:rsidP="00D0348D">
            <w:pPr>
              <w:spacing w:line="276" w:lineRule="auto"/>
              <w:jc w:val="center"/>
            </w:pPr>
            <w:r w:rsidRPr="00046C30">
              <w:t>(удовлетворительно</w:t>
            </w:r>
            <w:r w:rsidR="00F76DC0" w:rsidRPr="00046C30">
              <w:br/>
            </w:r>
            <w:r w:rsidRPr="00046C30">
              <w:t>/неудовлетворительно)</w:t>
            </w:r>
          </w:p>
        </w:tc>
      </w:tr>
      <w:tr w:rsidR="000D13DC" w:rsidRPr="00046C30" w14:paraId="6AD447FD" w14:textId="77777777" w:rsidTr="00892C12">
        <w:trPr>
          <w:cantSplit/>
          <w:trHeight w:val="113"/>
        </w:trPr>
        <w:tc>
          <w:tcPr>
            <w:tcW w:w="3119" w:type="dxa"/>
            <w:vMerge w:val="restart"/>
            <w:tcBorders>
              <w:top w:val="double" w:sz="4" w:space="0" w:color="auto"/>
            </w:tcBorders>
            <w:tcMar>
              <w:left w:w="57" w:type="dxa"/>
              <w:right w:w="57" w:type="dxa"/>
            </w:tcMar>
            <w:vAlign w:val="center"/>
          </w:tcPr>
          <w:p w14:paraId="56743D32" w14:textId="77777777" w:rsidR="00D915C1" w:rsidRPr="00046C30" w:rsidRDefault="00592B11" w:rsidP="00D0348D">
            <w:pPr>
              <w:spacing w:line="276" w:lineRule="auto"/>
            </w:pPr>
            <w:r w:rsidRPr="00046C30">
              <w:rPr>
                <w:iCs/>
              </w:rPr>
              <w:t>Проверка</w:t>
            </w:r>
            <w:r w:rsidR="00D915C1" w:rsidRPr="00046C30">
              <w:rPr>
                <w:iCs/>
              </w:rPr>
              <w:t xml:space="preserve"> технических и кадровых возможностей</w:t>
            </w:r>
          </w:p>
        </w:tc>
        <w:tc>
          <w:tcPr>
            <w:tcW w:w="2977" w:type="dxa"/>
            <w:tcBorders>
              <w:top w:val="double" w:sz="4" w:space="0" w:color="auto"/>
            </w:tcBorders>
            <w:vAlign w:val="center"/>
          </w:tcPr>
          <w:p w14:paraId="445C8A5F" w14:textId="1BC5DD9F" w:rsidR="00D915C1" w:rsidRPr="00046C30" w:rsidRDefault="00D915C1" w:rsidP="00D0348D">
            <w:pPr>
              <w:spacing w:line="276" w:lineRule="auto"/>
            </w:pPr>
            <w:r w:rsidRPr="00046C30">
              <w:t>1</w:t>
            </w:r>
          </w:p>
        </w:tc>
        <w:tc>
          <w:tcPr>
            <w:tcW w:w="3543" w:type="dxa"/>
            <w:tcBorders>
              <w:top w:val="double" w:sz="4" w:space="0" w:color="auto"/>
            </w:tcBorders>
            <w:vAlign w:val="center"/>
          </w:tcPr>
          <w:p w14:paraId="2D3524DF" w14:textId="77777777" w:rsidR="00D915C1" w:rsidRPr="00046C30" w:rsidRDefault="00D915C1" w:rsidP="00D0348D">
            <w:pPr>
              <w:spacing w:line="276" w:lineRule="auto"/>
              <w:jc w:val="center"/>
            </w:pPr>
          </w:p>
        </w:tc>
      </w:tr>
      <w:tr w:rsidR="000D13DC" w:rsidRPr="00046C30" w14:paraId="5A9C8E69" w14:textId="77777777" w:rsidTr="00892C12">
        <w:trPr>
          <w:cantSplit/>
          <w:trHeight w:val="113"/>
        </w:trPr>
        <w:tc>
          <w:tcPr>
            <w:tcW w:w="3119" w:type="dxa"/>
            <w:vMerge/>
            <w:tcMar>
              <w:left w:w="57" w:type="dxa"/>
              <w:right w:w="57" w:type="dxa"/>
            </w:tcMar>
            <w:vAlign w:val="center"/>
          </w:tcPr>
          <w:p w14:paraId="6CDAB1F7" w14:textId="77777777" w:rsidR="00D915C1" w:rsidRPr="00046C30" w:rsidRDefault="00D915C1" w:rsidP="00D0348D">
            <w:pPr>
              <w:spacing w:line="276" w:lineRule="auto"/>
              <w:rPr>
                <w:iCs/>
              </w:rPr>
            </w:pPr>
          </w:p>
        </w:tc>
        <w:tc>
          <w:tcPr>
            <w:tcW w:w="2977" w:type="dxa"/>
            <w:vAlign w:val="center"/>
          </w:tcPr>
          <w:p w14:paraId="1CEA30B7" w14:textId="751A91F3" w:rsidR="00D915C1" w:rsidRPr="00046C30" w:rsidRDefault="00DC2A40" w:rsidP="00D0348D">
            <w:pPr>
              <w:spacing w:line="276" w:lineRule="auto"/>
            </w:pPr>
            <w:r w:rsidRPr="00046C30">
              <w:t>2</w:t>
            </w:r>
          </w:p>
        </w:tc>
        <w:tc>
          <w:tcPr>
            <w:tcW w:w="3543" w:type="dxa"/>
            <w:vAlign w:val="center"/>
          </w:tcPr>
          <w:p w14:paraId="5F5BAA2E" w14:textId="77777777" w:rsidR="00D915C1" w:rsidRPr="00046C30" w:rsidRDefault="00D915C1" w:rsidP="00D0348D">
            <w:pPr>
              <w:spacing w:line="276" w:lineRule="auto"/>
              <w:jc w:val="center"/>
            </w:pPr>
          </w:p>
        </w:tc>
      </w:tr>
      <w:tr w:rsidR="000D13DC" w:rsidRPr="00046C30" w14:paraId="6C2DA013" w14:textId="77777777" w:rsidTr="00892C12">
        <w:trPr>
          <w:cantSplit/>
          <w:trHeight w:val="113"/>
        </w:trPr>
        <w:tc>
          <w:tcPr>
            <w:tcW w:w="3119" w:type="dxa"/>
            <w:vMerge/>
            <w:tcMar>
              <w:left w:w="57" w:type="dxa"/>
              <w:right w:w="57" w:type="dxa"/>
            </w:tcMar>
            <w:vAlign w:val="center"/>
          </w:tcPr>
          <w:p w14:paraId="43103AF8" w14:textId="77777777" w:rsidR="00D915C1" w:rsidRPr="00046C30" w:rsidRDefault="00D915C1" w:rsidP="00D0348D">
            <w:pPr>
              <w:spacing w:line="276" w:lineRule="auto"/>
              <w:rPr>
                <w:iCs/>
              </w:rPr>
            </w:pPr>
          </w:p>
        </w:tc>
        <w:tc>
          <w:tcPr>
            <w:tcW w:w="2977" w:type="dxa"/>
            <w:vAlign w:val="center"/>
          </w:tcPr>
          <w:p w14:paraId="60B31A5A" w14:textId="77777777" w:rsidR="00D915C1" w:rsidRPr="00046C30" w:rsidRDefault="00D915C1" w:rsidP="00D0348D">
            <w:pPr>
              <w:spacing w:line="276" w:lineRule="auto"/>
            </w:pPr>
            <w:r w:rsidRPr="00046C30">
              <w:t>…</w:t>
            </w:r>
          </w:p>
        </w:tc>
        <w:tc>
          <w:tcPr>
            <w:tcW w:w="3543" w:type="dxa"/>
            <w:vAlign w:val="center"/>
          </w:tcPr>
          <w:p w14:paraId="5206DBDD" w14:textId="77777777" w:rsidR="00D915C1" w:rsidRPr="00046C30" w:rsidRDefault="00D915C1" w:rsidP="00D0348D">
            <w:pPr>
              <w:spacing w:line="276" w:lineRule="auto"/>
              <w:jc w:val="center"/>
            </w:pPr>
          </w:p>
        </w:tc>
      </w:tr>
      <w:tr w:rsidR="000D13DC" w:rsidRPr="00046C30" w14:paraId="445C0F97" w14:textId="77777777" w:rsidTr="00892C12">
        <w:trPr>
          <w:cantSplit/>
          <w:trHeight w:val="113"/>
        </w:trPr>
        <w:tc>
          <w:tcPr>
            <w:tcW w:w="3119" w:type="dxa"/>
            <w:vMerge w:val="restart"/>
            <w:tcMar>
              <w:left w:w="57" w:type="dxa"/>
              <w:right w:w="57" w:type="dxa"/>
            </w:tcMar>
            <w:vAlign w:val="center"/>
          </w:tcPr>
          <w:p w14:paraId="2D62DD3C" w14:textId="5AD82E96" w:rsidR="00D915C1" w:rsidRPr="00046C30" w:rsidRDefault="00D915C1" w:rsidP="00D0348D">
            <w:pPr>
              <w:spacing w:line="276" w:lineRule="auto"/>
            </w:pPr>
            <w:r w:rsidRPr="00046C30">
              <w:t>Аттестационные испытания</w:t>
            </w:r>
            <w:r w:rsidR="001D1296" w:rsidRPr="00046C30">
              <w:t xml:space="preserve"> технологии сварки</w:t>
            </w:r>
            <w:r w:rsidR="004B5FA3" w:rsidRPr="00046C30">
              <w:t xml:space="preserve"> </w:t>
            </w:r>
            <w:r w:rsidR="003113F8" w:rsidRPr="00046C30">
              <w:t>(наплавки, пайки)</w:t>
            </w:r>
          </w:p>
        </w:tc>
        <w:tc>
          <w:tcPr>
            <w:tcW w:w="2977" w:type="dxa"/>
            <w:vAlign w:val="center"/>
          </w:tcPr>
          <w:p w14:paraId="44CE02AA" w14:textId="5616AAC8" w:rsidR="00D915C1" w:rsidRPr="00046C30" w:rsidRDefault="00DC2A40" w:rsidP="00D0348D">
            <w:pPr>
              <w:spacing w:line="276" w:lineRule="auto"/>
            </w:pPr>
            <w:r w:rsidRPr="00046C30">
              <w:t>1</w:t>
            </w:r>
          </w:p>
        </w:tc>
        <w:tc>
          <w:tcPr>
            <w:tcW w:w="3543" w:type="dxa"/>
            <w:vAlign w:val="center"/>
          </w:tcPr>
          <w:p w14:paraId="2E49129E" w14:textId="77777777" w:rsidR="00D915C1" w:rsidRPr="00046C30" w:rsidRDefault="00D915C1" w:rsidP="00D0348D">
            <w:pPr>
              <w:spacing w:line="276" w:lineRule="auto"/>
              <w:jc w:val="center"/>
            </w:pPr>
          </w:p>
        </w:tc>
      </w:tr>
      <w:tr w:rsidR="000D13DC" w:rsidRPr="00046C30" w14:paraId="66BB6A61" w14:textId="77777777" w:rsidTr="00892C12">
        <w:trPr>
          <w:cantSplit/>
          <w:trHeight w:val="113"/>
        </w:trPr>
        <w:tc>
          <w:tcPr>
            <w:tcW w:w="3119" w:type="dxa"/>
            <w:vMerge/>
            <w:tcMar>
              <w:left w:w="57" w:type="dxa"/>
              <w:right w:w="57" w:type="dxa"/>
            </w:tcMar>
            <w:vAlign w:val="center"/>
          </w:tcPr>
          <w:p w14:paraId="1ACEE5AE" w14:textId="77777777" w:rsidR="00D915C1" w:rsidRPr="00046C30" w:rsidRDefault="00D915C1" w:rsidP="00D0348D">
            <w:pPr>
              <w:spacing w:line="276" w:lineRule="auto"/>
            </w:pPr>
          </w:p>
        </w:tc>
        <w:tc>
          <w:tcPr>
            <w:tcW w:w="2977" w:type="dxa"/>
            <w:vAlign w:val="center"/>
          </w:tcPr>
          <w:p w14:paraId="0E4E052D" w14:textId="7F08CADF" w:rsidR="00D915C1" w:rsidRPr="00046C30" w:rsidRDefault="00DC2A40" w:rsidP="00D0348D">
            <w:pPr>
              <w:spacing w:line="276" w:lineRule="auto"/>
            </w:pPr>
            <w:r w:rsidRPr="00046C30">
              <w:t>2</w:t>
            </w:r>
          </w:p>
        </w:tc>
        <w:tc>
          <w:tcPr>
            <w:tcW w:w="3543" w:type="dxa"/>
            <w:vAlign w:val="center"/>
          </w:tcPr>
          <w:p w14:paraId="62295554" w14:textId="77777777" w:rsidR="00D915C1" w:rsidRPr="00046C30" w:rsidRDefault="00D915C1" w:rsidP="00D0348D">
            <w:pPr>
              <w:spacing w:line="276" w:lineRule="auto"/>
              <w:jc w:val="center"/>
            </w:pPr>
          </w:p>
        </w:tc>
      </w:tr>
      <w:tr w:rsidR="000D13DC" w:rsidRPr="00046C30" w14:paraId="63B6543C" w14:textId="77777777" w:rsidTr="00892C12">
        <w:trPr>
          <w:cantSplit/>
          <w:trHeight w:val="113"/>
        </w:trPr>
        <w:tc>
          <w:tcPr>
            <w:tcW w:w="3119" w:type="dxa"/>
            <w:vMerge/>
            <w:tcMar>
              <w:left w:w="57" w:type="dxa"/>
              <w:right w:w="57" w:type="dxa"/>
            </w:tcMar>
            <w:vAlign w:val="center"/>
          </w:tcPr>
          <w:p w14:paraId="3EECF689" w14:textId="77777777" w:rsidR="00D915C1" w:rsidRPr="00046C30" w:rsidRDefault="00D915C1" w:rsidP="00D0348D">
            <w:pPr>
              <w:spacing w:line="276" w:lineRule="auto"/>
            </w:pPr>
          </w:p>
        </w:tc>
        <w:tc>
          <w:tcPr>
            <w:tcW w:w="2977" w:type="dxa"/>
            <w:vAlign w:val="center"/>
          </w:tcPr>
          <w:p w14:paraId="23BAC3CE" w14:textId="77777777" w:rsidR="00D915C1" w:rsidRPr="00046C30" w:rsidRDefault="00D915C1" w:rsidP="00D0348D">
            <w:pPr>
              <w:spacing w:line="276" w:lineRule="auto"/>
            </w:pPr>
            <w:r w:rsidRPr="00046C30">
              <w:t>…</w:t>
            </w:r>
          </w:p>
        </w:tc>
        <w:tc>
          <w:tcPr>
            <w:tcW w:w="3543" w:type="dxa"/>
            <w:vAlign w:val="center"/>
          </w:tcPr>
          <w:p w14:paraId="4EF68E1A" w14:textId="77777777" w:rsidR="00D915C1" w:rsidRPr="00046C30" w:rsidRDefault="00D915C1" w:rsidP="00D0348D">
            <w:pPr>
              <w:spacing w:line="276" w:lineRule="auto"/>
              <w:jc w:val="center"/>
            </w:pPr>
          </w:p>
        </w:tc>
      </w:tr>
    </w:tbl>
    <w:p w14:paraId="6B559B36" w14:textId="77777777" w:rsidR="00906310" w:rsidRPr="00046C30" w:rsidRDefault="00906310" w:rsidP="00D0348D">
      <w:pPr>
        <w:spacing w:line="276" w:lineRule="auto"/>
        <w:rPr>
          <w:bCs/>
        </w:rPr>
      </w:pPr>
    </w:p>
    <w:p w14:paraId="43919DB9" w14:textId="77777777" w:rsidR="008675F7" w:rsidRPr="00046C30" w:rsidRDefault="003A610B" w:rsidP="00D0348D">
      <w:pPr>
        <w:spacing w:line="276" w:lineRule="auto"/>
        <w:rPr>
          <w:bCs/>
        </w:rPr>
      </w:pPr>
      <w:r w:rsidRPr="00046C30">
        <w:rPr>
          <w:bCs/>
        </w:rPr>
        <w:t>Выводы</w:t>
      </w:r>
      <w:r w:rsidR="008675F7" w:rsidRPr="00046C30">
        <w:rPr>
          <w:bCs/>
        </w:rPr>
        <w:t xml:space="preserve"> аттестационной комиссии</w:t>
      </w:r>
    </w:p>
    <w:tbl>
      <w:tblPr>
        <w:tblW w:w="0" w:type="auto"/>
        <w:tblLook w:val="04A0" w:firstRow="1" w:lastRow="0" w:firstColumn="1" w:lastColumn="0" w:noHBand="0" w:noVBand="1"/>
      </w:tblPr>
      <w:tblGrid>
        <w:gridCol w:w="108"/>
        <w:gridCol w:w="1701"/>
        <w:gridCol w:w="7830"/>
        <w:gridCol w:w="108"/>
      </w:tblGrid>
      <w:tr w:rsidR="000D13DC" w:rsidRPr="00046C30" w14:paraId="1ED0DCE6" w14:textId="77777777" w:rsidTr="00F927FA">
        <w:trPr>
          <w:gridBefore w:val="1"/>
          <w:wBefore w:w="108" w:type="dxa"/>
        </w:trPr>
        <w:tc>
          <w:tcPr>
            <w:tcW w:w="1701" w:type="dxa"/>
            <w:shd w:val="clear" w:color="auto" w:fill="auto"/>
          </w:tcPr>
          <w:p w14:paraId="445C8B30" w14:textId="51278A89" w:rsidR="002D4462" w:rsidRPr="00046C30" w:rsidRDefault="00F927FA" w:rsidP="00D0348D">
            <w:pPr>
              <w:spacing w:line="276" w:lineRule="auto"/>
              <w:jc w:val="both"/>
            </w:pPr>
            <w:r w:rsidRPr="00046C30">
              <w:lastRenderedPageBreak/>
              <w:t>Технология</w:t>
            </w:r>
          </w:p>
        </w:tc>
        <w:tc>
          <w:tcPr>
            <w:tcW w:w="7938" w:type="dxa"/>
            <w:gridSpan w:val="2"/>
            <w:tcBorders>
              <w:bottom w:val="single" w:sz="4" w:space="0" w:color="auto"/>
            </w:tcBorders>
            <w:shd w:val="clear" w:color="auto" w:fill="auto"/>
          </w:tcPr>
          <w:p w14:paraId="2D548722" w14:textId="77777777" w:rsidR="002D4462" w:rsidRPr="00046C30" w:rsidRDefault="002D4462" w:rsidP="00D0348D">
            <w:pPr>
              <w:spacing w:line="276" w:lineRule="auto"/>
              <w:jc w:val="both"/>
            </w:pPr>
          </w:p>
        </w:tc>
      </w:tr>
      <w:tr w:rsidR="000D13DC" w:rsidRPr="00046C30" w14:paraId="23F86E2B" w14:textId="77777777" w:rsidTr="00F927FA">
        <w:trPr>
          <w:gridBefore w:val="1"/>
          <w:wBefore w:w="108" w:type="dxa"/>
          <w:trHeight w:val="80"/>
        </w:trPr>
        <w:tc>
          <w:tcPr>
            <w:tcW w:w="1701" w:type="dxa"/>
            <w:shd w:val="clear" w:color="auto" w:fill="auto"/>
          </w:tcPr>
          <w:p w14:paraId="4DB72A36" w14:textId="77777777" w:rsidR="002D4462" w:rsidRPr="00046C30" w:rsidRDefault="002D4462" w:rsidP="00D0348D">
            <w:pPr>
              <w:spacing w:line="276" w:lineRule="auto"/>
              <w:jc w:val="both"/>
            </w:pPr>
          </w:p>
        </w:tc>
        <w:tc>
          <w:tcPr>
            <w:tcW w:w="7938" w:type="dxa"/>
            <w:gridSpan w:val="2"/>
            <w:tcBorders>
              <w:top w:val="single" w:sz="4" w:space="0" w:color="auto"/>
            </w:tcBorders>
            <w:shd w:val="clear" w:color="auto" w:fill="auto"/>
          </w:tcPr>
          <w:p w14:paraId="36A7A9E6" w14:textId="77777777" w:rsidR="002D4462" w:rsidRPr="00046C30" w:rsidRDefault="00F927FA" w:rsidP="00D0348D">
            <w:pPr>
              <w:spacing w:line="276" w:lineRule="auto"/>
              <w:jc w:val="center"/>
              <w:rPr>
                <w:sz w:val="18"/>
              </w:rPr>
            </w:pPr>
            <w:r w:rsidRPr="00046C30">
              <w:rPr>
                <w:sz w:val="18"/>
              </w:rPr>
              <w:t>(наименование технологии сварки (наплавки, пайки))</w:t>
            </w:r>
          </w:p>
          <w:p w14:paraId="06DB3E79" w14:textId="3FD70355" w:rsidR="00F927FA" w:rsidRPr="00046C30" w:rsidRDefault="00F927FA" w:rsidP="00D0348D">
            <w:pPr>
              <w:spacing w:line="276" w:lineRule="auto"/>
              <w:jc w:val="center"/>
              <w:rPr>
                <w:sz w:val="18"/>
              </w:rPr>
            </w:pPr>
          </w:p>
        </w:tc>
      </w:tr>
      <w:tr w:rsidR="000D13DC" w:rsidRPr="00046C30" w14:paraId="027BEED6" w14:textId="77777777" w:rsidTr="00F927FA">
        <w:trPr>
          <w:gridAfter w:val="1"/>
          <w:wAfter w:w="108" w:type="dxa"/>
        </w:trPr>
        <w:tc>
          <w:tcPr>
            <w:tcW w:w="9639" w:type="dxa"/>
            <w:gridSpan w:val="3"/>
            <w:shd w:val="clear" w:color="auto" w:fill="auto"/>
          </w:tcPr>
          <w:p w14:paraId="7BC9A997" w14:textId="10AA03C2" w:rsidR="002D4462" w:rsidRPr="00046C30" w:rsidRDefault="00F927FA" w:rsidP="00F927FA">
            <w:pPr>
              <w:spacing w:line="276" w:lineRule="auto"/>
              <w:jc w:val="both"/>
            </w:pPr>
            <w:r w:rsidRPr="00046C30">
              <w:t>аттестована / не аттестована  для применения организацией:</w:t>
            </w:r>
          </w:p>
        </w:tc>
      </w:tr>
      <w:tr w:rsidR="000D13DC" w:rsidRPr="00046C30" w14:paraId="416BCE82" w14:textId="77777777" w:rsidTr="00F927FA">
        <w:trPr>
          <w:gridAfter w:val="1"/>
          <w:wAfter w:w="108" w:type="dxa"/>
        </w:trPr>
        <w:tc>
          <w:tcPr>
            <w:tcW w:w="9639" w:type="dxa"/>
            <w:gridSpan w:val="3"/>
            <w:shd w:val="clear" w:color="auto" w:fill="auto"/>
          </w:tcPr>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8"/>
            </w:tblGrid>
            <w:tr w:rsidR="000D13DC" w:rsidRPr="00046C30" w14:paraId="764111A1" w14:textId="77777777" w:rsidTr="00F927FA">
              <w:tc>
                <w:tcPr>
                  <w:tcW w:w="9408" w:type="dxa"/>
                  <w:tcBorders>
                    <w:bottom w:val="single" w:sz="4" w:space="0" w:color="auto"/>
                  </w:tcBorders>
                </w:tcPr>
                <w:p w14:paraId="1FC8D286" w14:textId="77777777" w:rsidR="00F927FA" w:rsidRPr="00046C30" w:rsidRDefault="00F927FA" w:rsidP="00F927FA">
                  <w:pPr>
                    <w:spacing w:line="276" w:lineRule="auto"/>
                    <w:jc w:val="both"/>
                  </w:pPr>
                </w:p>
              </w:tc>
            </w:tr>
            <w:tr w:rsidR="000D13DC" w:rsidRPr="00046C30" w14:paraId="3B8684D5" w14:textId="77777777" w:rsidTr="00F927FA">
              <w:tc>
                <w:tcPr>
                  <w:tcW w:w="9408" w:type="dxa"/>
                  <w:tcBorders>
                    <w:top w:val="single" w:sz="4" w:space="0" w:color="auto"/>
                  </w:tcBorders>
                </w:tcPr>
                <w:p w14:paraId="55F2D823" w14:textId="77777777" w:rsidR="00F927FA" w:rsidRPr="00046C30" w:rsidRDefault="00F927FA" w:rsidP="00F927FA">
                  <w:pPr>
                    <w:spacing w:line="276" w:lineRule="auto"/>
                    <w:jc w:val="center"/>
                  </w:pPr>
                  <w:r w:rsidRPr="00046C30">
                    <w:t>наименование организации</w:t>
                  </w:r>
                </w:p>
                <w:p w14:paraId="093E7120" w14:textId="43B15155" w:rsidR="00F927FA" w:rsidRPr="00046C30" w:rsidRDefault="00F927FA" w:rsidP="00F927FA">
                  <w:pPr>
                    <w:spacing w:line="276" w:lineRule="auto"/>
                    <w:jc w:val="center"/>
                  </w:pPr>
                </w:p>
              </w:tc>
            </w:tr>
          </w:tbl>
          <w:p w14:paraId="5B7C0F82" w14:textId="77777777" w:rsidR="00F927FA" w:rsidRPr="00046C30" w:rsidRDefault="00F927FA" w:rsidP="00F927FA">
            <w:pPr>
              <w:spacing w:line="276" w:lineRule="auto"/>
              <w:jc w:val="both"/>
            </w:pPr>
          </w:p>
        </w:tc>
      </w:tr>
      <w:tr w:rsidR="000D13DC" w:rsidRPr="00046C30" w14:paraId="65616DA2" w14:textId="77777777" w:rsidTr="00F927FA">
        <w:trPr>
          <w:gridAfter w:val="1"/>
          <w:wAfter w:w="108" w:type="dxa"/>
        </w:trPr>
        <w:tc>
          <w:tcPr>
            <w:tcW w:w="9639" w:type="dxa"/>
            <w:gridSpan w:val="3"/>
            <w:shd w:val="clear" w:color="auto" w:fill="auto"/>
          </w:tcPr>
          <w:p w14:paraId="025DD92E" w14:textId="0306F0E7" w:rsidR="00F927FA" w:rsidRPr="00046C30" w:rsidRDefault="00F927FA" w:rsidP="00F927FA">
            <w:pPr>
              <w:spacing w:line="276" w:lineRule="auto"/>
              <w:jc w:val="both"/>
            </w:pPr>
            <w:r w:rsidRPr="00046C30">
              <w:t>и</w:t>
            </w:r>
            <w:r w:rsidR="00DC3D7F" w:rsidRPr="00046C30">
              <w:t>/или</w:t>
            </w:r>
            <w:r w:rsidRPr="00046C30">
              <w:t xml:space="preserve"> её филиалами (обособленными подразделениями)</w:t>
            </w:r>
          </w:p>
        </w:tc>
      </w:tr>
      <w:tr w:rsidR="000D13DC" w:rsidRPr="00046C30" w14:paraId="442E370D" w14:textId="77777777" w:rsidTr="00F927FA">
        <w:trPr>
          <w:gridAfter w:val="1"/>
          <w:wAfter w:w="108" w:type="dxa"/>
        </w:trPr>
        <w:tc>
          <w:tcPr>
            <w:tcW w:w="9639" w:type="dxa"/>
            <w:gridSpan w:val="3"/>
            <w:tcBorders>
              <w:bottom w:val="single" w:sz="4" w:space="0" w:color="auto"/>
            </w:tcBorders>
            <w:shd w:val="clear" w:color="auto" w:fill="auto"/>
          </w:tcPr>
          <w:p w14:paraId="596649E8" w14:textId="77777777" w:rsidR="00F927FA" w:rsidRPr="00046C30" w:rsidRDefault="00F927FA" w:rsidP="00F927FA">
            <w:pPr>
              <w:spacing w:line="276" w:lineRule="auto"/>
              <w:jc w:val="both"/>
            </w:pPr>
          </w:p>
        </w:tc>
      </w:tr>
      <w:tr w:rsidR="000D13DC" w:rsidRPr="00046C30" w14:paraId="0A5C7925" w14:textId="77777777" w:rsidTr="00F927FA">
        <w:trPr>
          <w:gridAfter w:val="1"/>
          <w:wAfter w:w="108" w:type="dxa"/>
        </w:trPr>
        <w:tc>
          <w:tcPr>
            <w:tcW w:w="9639" w:type="dxa"/>
            <w:gridSpan w:val="3"/>
            <w:tcBorders>
              <w:top w:val="single" w:sz="4" w:space="0" w:color="auto"/>
              <w:bottom w:val="single" w:sz="4" w:space="0" w:color="auto"/>
            </w:tcBorders>
            <w:shd w:val="clear" w:color="auto" w:fill="auto"/>
          </w:tcPr>
          <w:p w14:paraId="3038E5E6" w14:textId="77777777" w:rsidR="00F927FA" w:rsidRPr="00046C30" w:rsidRDefault="00F927FA" w:rsidP="00F927FA">
            <w:pPr>
              <w:spacing w:line="276" w:lineRule="auto"/>
              <w:jc w:val="center"/>
            </w:pPr>
            <w:r w:rsidRPr="00046C30">
              <w:t>(наименование филиала (обособленного подразделения))</w:t>
            </w:r>
          </w:p>
          <w:p w14:paraId="52470A21" w14:textId="39F612B8" w:rsidR="00F927FA" w:rsidRPr="00046C30" w:rsidRDefault="00F927FA" w:rsidP="00F927FA">
            <w:pPr>
              <w:spacing w:line="276" w:lineRule="auto"/>
              <w:jc w:val="center"/>
            </w:pPr>
          </w:p>
        </w:tc>
      </w:tr>
      <w:tr w:rsidR="000D13DC" w:rsidRPr="00046C30" w14:paraId="5630C1D1" w14:textId="77777777" w:rsidTr="00F927FA">
        <w:trPr>
          <w:gridAfter w:val="1"/>
          <w:wAfter w:w="108" w:type="dxa"/>
        </w:trPr>
        <w:tc>
          <w:tcPr>
            <w:tcW w:w="9639" w:type="dxa"/>
            <w:gridSpan w:val="3"/>
            <w:tcBorders>
              <w:top w:val="single" w:sz="4" w:space="0" w:color="auto"/>
            </w:tcBorders>
            <w:shd w:val="clear" w:color="auto" w:fill="auto"/>
          </w:tcPr>
          <w:p w14:paraId="6B799799" w14:textId="77777777" w:rsidR="00F927FA" w:rsidRPr="00046C30" w:rsidRDefault="00F927FA" w:rsidP="00F927FA">
            <w:pPr>
              <w:spacing w:line="276" w:lineRule="auto"/>
              <w:jc w:val="center"/>
            </w:pPr>
            <w:r w:rsidRPr="00046C30">
              <w:t>(наименование филиала (обособленного подразделения))</w:t>
            </w:r>
          </w:p>
          <w:p w14:paraId="18A03C29" w14:textId="77777777" w:rsidR="00F927FA" w:rsidRPr="00046C30" w:rsidRDefault="00F927FA" w:rsidP="00F927FA">
            <w:pPr>
              <w:spacing w:line="276" w:lineRule="auto"/>
              <w:jc w:val="both"/>
            </w:pPr>
          </w:p>
        </w:tc>
      </w:tr>
      <w:tr w:rsidR="00F927FA" w:rsidRPr="00046C30" w14:paraId="1F3B5D5F" w14:textId="77777777" w:rsidTr="00F927FA">
        <w:trPr>
          <w:gridAfter w:val="1"/>
          <w:wAfter w:w="108" w:type="dxa"/>
        </w:trPr>
        <w:tc>
          <w:tcPr>
            <w:tcW w:w="9639" w:type="dxa"/>
            <w:gridSpan w:val="3"/>
            <w:shd w:val="clear" w:color="auto" w:fill="auto"/>
          </w:tcPr>
          <w:p w14:paraId="6B7FC1D1" w14:textId="605AA648" w:rsidR="00F927FA" w:rsidRPr="00046C30" w:rsidRDefault="00F927FA" w:rsidP="00F927FA">
            <w:pPr>
              <w:spacing w:line="276" w:lineRule="auto"/>
              <w:jc w:val="both"/>
            </w:pPr>
            <w:r w:rsidRPr="00046C30">
              <w:t>при выполнении сварочных работ в соответствии с установленной областью аттестации.</w:t>
            </w:r>
          </w:p>
        </w:tc>
      </w:tr>
    </w:tbl>
    <w:p w14:paraId="67862749" w14:textId="77777777" w:rsidR="002D4462" w:rsidRPr="00046C30" w:rsidRDefault="002D4462" w:rsidP="0021133D">
      <w:pPr>
        <w:spacing w:line="276" w:lineRule="auto"/>
        <w:jc w:val="both"/>
      </w:pPr>
    </w:p>
    <w:p w14:paraId="450F63B3" w14:textId="77777777" w:rsidR="00E676FF" w:rsidRPr="00046C30" w:rsidRDefault="00E676FF" w:rsidP="0021133D">
      <w:pPr>
        <w:spacing w:line="276" w:lineRule="auto"/>
        <w:jc w:val="both"/>
      </w:pPr>
    </w:p>
    <w:p w14:paraId="7A7090FB" w14:textId="77777777" w:rsidR="008675F7" w:rsidRPr="00046C30" w:rsidRDefault="008675F7" w:rsidP="0021133D">
      <w:pPr>
        <w:spacing w:line="276" w:lineRule="auto"/>
        <w:jc w:val="both"/>
      </w:pPr>
      <w:r w:rsidRPr="00046C30">
        <w:rPr>
          <w:bCs/>
        </w:rPr>
        <w:t>Приложения:</w:t>
      </w:r>
    </w:p>
    <w:p w14:paraId="4B76EDE9" w14:textId="35D31D56" w:rsidR="008675F7" w:rsidRPr="00046C30" w:rsidRDefault="0021133D" w:rsidP="0021133D">
      <w:pPr>
        <w:spacing w:line="276" w:lineRule="auto"/>
        <w:ind w:left="342"/>
      </w:pPr>
      <w:r w:rsidRPr="00046C30">
        <w:t xml:space="preserve">1 </w:t>
      </w:r>
      <w:r w:rsidR="00CA7794" w:rsidRPr="00046C30">
        <w:t xml:space="preserve">Акт(ы) </w:t>
      </w:r>
      <w:r w:rsidR="00E50138" w:rsidRPr="00046C30">
        <w:t>проверки</w:t>
      </w:r>
      <w:r w:rsidR="00CA7794" w:rsidRPr="00046C30">
        <w:t xml:space="preserve"> технических и кадровых возможностей</w:t>
      </w:r>
      <w:r w:rsidR="00FF120C" w:rsidRPr="00046C30">
        <w:t>.</w:t>
      </w:r>
    </w:p>
    <w:p w14:paraId="2C91DFE2" w14:textId="4024D980" w:rsidR="008675F7" w:rsidRPr="00046C30" w:rsidRDefault="0021133D" w:rsidP="0021133D">
      <w:pPr>
        <w:spacing w:line="276" w:lineRule="auto"/>
        <w:ind w:left="342"/>
      </w:pPr>
      <w:r w:rsidRPr="00046C30">
        <w:t xml:space="preserve">2 </w:t>
      </w:r>
      <w:r w:rsidR="00CA7794" w:rsidRPr="00046C30">
        <w:t>Протокол аттестацион</w:t>
      </w:r>
      <w:r w:rsidR="00552207" w:rsidRPr="00046C30">
        <w:t>ных испытаний технологии сварки</w:t>
      </w:r>
      <w:r w:rsidR="00970914" w:rsidRPr="00046C30">
        <w:t xml:space="preserve"> </w:t>
      </w:r>
      <w:r w:rsidR="0037704C" w:rsidRPr="00046C30">
        <w:t xml:space="preserve">(наплавки, пайки), </w:t>
      </w:r>
      <w:r w:rsidR="00594E34" w:rsidRPr="00046C30">
        <w:t>если оформлялся</w:t>
      </w:r>
      <w:r w:rsidR="00552207" w:rsidRPr="00046C30">
        <w:t>.</w:t>
      </w:r>
    </w:p>
    <w:p w14:paraId="511B9A72" w14:textId="77777777" w:rsidR="00DC2A40" w:rsidRPr="00046C30" w:rsidRDefault="00DC2A40" w:rsidP="0021133D">
      <w:pPr>
        <w:spacing w:before="120" w:line="276" w:lineRule="auto"/>
      </w:pPr>
    </w:p>
    <w:p w14:paraId="79313BBB" w14:textId="77777777" w:rsidR="00FD5B5D" w:rsidRPr="00046C30" w:rsidRDefault="00FD5B5D" w:rsidP="0021133D">
      <w:pPr>
        <w:spacing w:before="120" w:line="276" w:lineRule="auto"/>
      </w:pPr>
      <w:r w:rsidRPr="00046C30">
        <w:t>Аттестационная комиссия:</w:t>
      </w:r>
    </w:p>
    <w:p w14:paraId="0F5BD589" w14:textId="77777777" w:rsidR="00DC2A40" w:rsidRPr="00046C30" w:rsidRDefault="00DC2A40" w:rsidP="0021133D">
      <w:pPr>
        <w:spacing w:before="120" w:line="276" w:lineRule="auto"/>
        <w:rPr>
          <w:sz w:val="8"/>
        </w:rPr>
      </w:pPr>
    </w:p>
    <w:tbl>
      <w:tblPr>
        <w:tblW w:w="0" w:type="auto"/>
        <w:tblLook w:val="04A0" w:firstRow="1" w:lastRow="0" w:firstColumn="1" w:lastColumn="0" w:noHBand="0" w:noVBand="1"/>
      </w:tblPr>
      <w:tblGrid>
        <w:gridCol w:w="3369"/>
        <w:gridCol w:w="2693"/>
        <w:gridCol w:w="425"/>
        <w:gridCol w:w="2977"/>
      </w:tblGrid>
      <w:tr w:rsidR="000D13DC" w:rsidRPr="00046C30" w14:paraId="6AB3D36A" w14:textId="77777777" w:rsidTr="00EE2EDC">
        <w:tc>
          <w:tcPr>
            <w:tcW w:w="3369" w:type="dxa"/>
            <w:shd w:val="clear" w:color="auto" w:fill="auto"/>
          </w:tcPr>
          <w:p w14:paraId="1524D0B0" w14:textId="77777777" w:rsidR="00FD5B5D" w:rsidRPr="00046C30" w:rsidRDefault="00FD5B5D" w:rsidP="0021133D">
            <w:pPr>
              <w:spacing w:line="276" w:lineRule="auto"/>
            </w:pPr>
            <w:r w:rsidRPr="00046C30">
              <w:t>Председатель комиссии</w:t>
            </w:r>
          </w:p>
        </w:tc>
        <w:tc>
          <w:tcPr>
            <w:tcW w:w="2693" w:type="dxa"/>
            <w:tcBorders>
              <w:bottom w:val="single" w:sz="4" w:space="0" w:color="auto"/>
            </w:tcBorders>
            <w:shd w:val="clear" w:color="auto" w:fill="auto"/>
          </w:tcPr>
          <w:p w14:paraId="4066B7A5" w14:textId="77777777" w:rsidR="00FD5B5D" w:rsidRPr="00046C30" w:rsidRDefault="00FD5B5D" w:rsidP="0021133D">
            <w:pPr>
              <w:spacing w:line="276" w:lineRule="auto"/>
              <w:jc w:val="center"/>
            </w:pPr>
          </w:p>
        </w:tc>
        <w:tc>
          <w:tcPr>
            <w:tcW w:w="425" w:type="dxa"/>
            <w:shd w:val="clear" w:color="auto" w:fill="auto"/>
          </w:tcPr>
          <w:p w14:paraId="3FA00843" w14:textId="77777777" w:rsidR="00FD5B5D" w:rsidRPr="00046C30" w:rsidRDefault="00FD5B5D" w:rsidP="0021133D">
            <w:pPr>
              <w:spacing w:line="276" w:lineRule="auto"/>
              <w:jc w:val="center"/>
            </w:pPr>
          </w:p>
        </w:tc>
        <w:tc>
          <w:tcPr>
            <w:tcW w:w="2977" w:type="dxa"/>
            <w:tcBorders>
              <w:bottom w:val="single" w:sz="4" w:space="0" w:color="auto"/>
            </w:tcBorders>
            <w:shd w:val="clear" w:color="auto" w:fill="auto"/>
          </w:tcPr>
          <w:p w14:paraId="7969CB94" w14:textId="77777777" w:rsidR="00FD5B5D" w:rsidRPr="00046C30" w:rsidRDefault="00FD5B5D" w:rsidP="0021133D">
            <w:pPr>
              <w:spacing w:line="276" w:lineRule="auto"/>
              <w:jc w:val="center"/>
            </w:pPr>
          </w:p>
        </w:tc>
      </w:tr>
      <w:tr w:rsidR="000D13DC" w:rsidRPr="00046C30" w14:paraId="6D8F063D" w14:textId="77777777" w:rsidTr="00EE2EDC">
        <w:tc>
          <w:tcPr>
            <w:tcW w:w="3369" w:type="dxa"/>
            <w:shd w:val="clear" w:color="auto" w:fill="auto"/>
          </w:tcPr>
          <w:p w14:paraId="0FC28405" w14:textId="77777777" w:rsidR="00FD5B5D" w:rsidRPr="00046C30" w:rsidRDefault="00FD5B5D" w:rsidP="0021133D">
            <w:pPr>
              <w:spacing w:line="276" w:lineRule="auto"/>
            </w:pPr>
          </w:p>
        </w:tc>
        <w:tc>
          <w:tcPr>
            <w:tcW w:w="2693" w:type="dxa"/>
            <w:tcBorders>
              <w:top w:val="single" w:sz="4" w:space="0" w:color="auto"/>
            </w:tcBorders>
            <w:shd w:val="clear" w:color="auto" w:fill="auto"/>
          </w:tcPr>
          <w:p w14:paraId="344F669E" w14:textId="1AACE58C" w:rsidR="00FD5B5D" w:rsidRPr="00046C30" w:rsidRDefault="00D0348D" w:rsidP="0021133D">
            <w:pPr>
              <w:spacing w:line="276" w:lineRule="auto"/>
              <w:jc w:val="center"/>
              <w:rPr>
                <w:sz w:val="18"/>
              </w:rPr>
            </w:pPr>
            <w:r w:rsidRPr="00046C30">
              <w:rPr>
                <w:sz w:val="18"/>
              </w:rPr>
              <w:t>подпись</w:t>
            </w:r>
          </w:p>
        </w:tc>
        <w:tc>
          <w:tcPr>
            <w:tcW w:w="425" w:type="dxa"/>
            <w:shd w:val="clear" w:color="auto" w:fill="auto"/>
          </w:tcPr>
          <w:p w14:paraId="65209B14" w14:textId="77777777" w:rsidR="00FD5B5D" w:rsidRPr="00046C30" w:rsidRDefault="00FD5B5D" w:rsidP="0021133D">
            <w:pPr>
              <w:spacing w:line="276" w:lineRule="auto"/>
              <w:jc w:val="center"/>
              <w:rPr>
                <w:sz w:val="18"/>
              </w:rPr>
            </w:pPr>
          </w:p>
        </w:tc>
        <w:tc>
          <w:tcPr>
            <w:tcW w:w="2977" w:type="dxa"/>
            <w:tcBorders>
              <w:top w:val="single" w:sz="4" w:space="0" w:color="auto"/>
            </w:tcBorders>
            <w:shd w:val="clear" w:color="auto" w:fill="auto"/>
          </w:tcPr>
          <w:p w14:paraId="2EEA4CBF" w14:textId="3C496928" w:rsidR="00FD5B5D" w:rsidRPr="00046C30" w:rsidRDefault="00D0348D" w:rsidP="0021133D">
            <w:pPr>
              <w:spacing w:line="276" w:lineRule="auto"/>
              <w:jc w:val="center"/>
              <w:rPr>
                <w:sz w:val="18"/>
              </w:rPr>
            </w:pPr>
            <w:r w:rsidRPr="00046C30">
              <w:rPr>
                <w:sz w:val="18"/>
              </w:rPr>
              <w:t>инициалы, фамилия</w:t>
            </w:r>
          </w:p>
        </w:tc>
      </w:tr>
      <w:tr w:rsidR="000D13DC" w:rsidRPr="00046C30" w14:paraId="7C898ED0" w14:textId="77777777" w:rsidTr="00EE2EDC">
        <w:tc>
          <w:tcPr>
            <w:tcW w:w="3369" w:type="dxa"/>
            <w:shd w:val="clear" w:color="auto" w:fill="auto"/>
          </w:tcPr>
          <w:p w14:paraId="22EF3D9C" w14:textId="77777777" w:rsidR="00FD5B5D" w:rsidRPr="00046C30" w:rsidRDefault="00FD5B5D" w:rsidP="0021133D">
            <w:pPr>
              <w:spacing w:line="276" w:lineRule="auto"/>
            </w:pPr>
          </w:p>
        </w:tc>
        <w:tc>
          <w:tcPr>
            <w:tcW w:w="2693" w:type="dxa"/>
            <w:shd w:val="clear" w:color="auto" w:fill="auto"/>
          </w:tcPr>
          <w:p w14:paraId="4F1B4F6E" w14:textId="77777777" w:rsidR="00FD5B5D" w:rsidRPr="00046C30" w:rsidRDefault="00FD5B5D" w:rsidP="0021133D">
            <w:pPr>
              <w:spacing w:line="276" w:lineRule="auto"/>
              <w:jc w:val="center"/>
            </w:pPr>
          </w:p>
        </w:tc>
        <w:tc>
          <w:tcPr>
            <w:tcW w:w="425" w:type="dxa"/>
            <w:shd w:val="clear" w:color="auto" w:fill="auto"/>
          </w:tcPr>
          <w:p w14:paraId="65C30CEB" w14:textId="77777777" w:rsidR="00FD5B5D" w:rsidRPr="00046C30" w:rsidRDefault="00FD5B5D" w:rsidP="0021133D">
            <w:pPr>
              <w:spacing w:line="276" w:lineRule="auto"/>
              <w:jc w:val="center"/>
            </w:pPr>
          </w:p>
        </w:tc>
        <w:tc>
          <w:tcPr>
            <w:tcW w:w="2977" w:type="dxa"/>
            <w:shd w:val="clear" w:color="auto" w:fill="auto"/>
          </w:tcPr>
          <w:p w14:paraId="06D38B09" w14:textId="77777777" w:rsidR="00FD5B5D" w:rsidRPr="00046C30" w:rsidRDefault="00FD5B5D" w:rsidP="0021133D">
            <w:pPr>
              <w:spacing w:line="276" w:lineRule="auto"/>
              <w:jc w:val="center"/>
            </w:pPr>
          </w:p>
        </w:tc>
      </w:tr>
      <w:tr w:rsidR="000D13DC" w:rsidRPr="00046C30" w14:paraId="41D1A032" w14:textId="77777777" w:rsidTr="00EE2EDC">
        <w:tc>
          <w:tcPr>
            <w:tcW w:w="3369" w:type="dxa"/>
            <w:shd w:val="clear" w:color="auto" w:fill="auto"/>
          </w:tcPr>
          <w:p w14:paraId="4438CAC2" w14:textId="77777777" w:rsidR="00FD5B5D" w:rsidRPr="00046C30" w:rsidRDefault="00FD5B5D" w:rsidP="0021133D">
            <w:pPr>
              <w:spacing w:line="276" w:lineRule="auto"/>
            </w:pPr>
            <w:r w:rsidRPr="00046C30">
              <w:t>Члены комиссии</w:t>
            </w:r>
          </w:p>
        </w:tc>
        <w:tc>
          <w:tcPr>
            <w:tcW w:w="2693" w:type="dxa"/>
            <w:tcBorders>
              <w:bottom w:val="single" w:sz="4" w:space="0" w:color="auto"/>
            </w:tcBorders>
            <w:shd w:val="clear" w:color="auto" w:fill="auto"/>
          </w:tcPr>
          <w:p w14:paraId="51C73E6E" w14:textId="77777777" w:rsidR="00FD5B5D" w:rsidRPr="00046C30" w:rsidRDefault="00FD5B5D" w:rsidP="0021133D">
            <w:pPr>
              <w:spacing w:line="276" w:lineRule="auto"/>
              <w:jc w:val="center"/>
            </w:pPr>
          </w:p>
        </w:tc>
        <w:tc>
          <w:tcPr>
            <w:tcW w:w="425" w:type="dxa"/>
            <w:shd w:val="clear" w:color="auto" w:fill="auto"/>
          </w:tcPr>
          <w:p w14:paraId="63B2E683" w14:textId="77777777" w:rsidR="00FD5B5D" w:rsidRPr="00046C30" w:rsidRDefault="00FD5B5D" w:rsidP="0021133D">
            <w:pPr>
              <w:spacing w:line="276" w:lineRule="auto"/>
              <w:jc w:val="center"/>
            </w:pPr>
          </w:p>
        </w:tc>
        <w:tc>
          <w:tcPr>
            <w:tcW w:w="2977" w:type="dxa"/>
            <w:tcBorders>
              <w:bottom w:val="single" w:sz="4" w:space="0" w:color="auto"/>
            </w:tcBorders>
            <w:shd w:val="clear" w:color="auto" w:fill="auto"/>
          </w:tcPr>
          <w:p w14:paraId="614226A6" w14:textId="77777777" w:rsidR="00FD5B5D" w:rsidRPr="00046C30" w:rsidRDefault="00FD5B5D" w:rsidP="0021133D">
            <w:pPr>
              <w:spacing w:line="276" w:lineRule="auto"/>
              <w:jc w:val="center"/>
            </w:pPr>
          </w:p>
        </w:tc>
      </w:tr>
      <w:tr w:rsidR="000D13DC" w:rsidRPr="00046C30" w14:paraId="62B21039" w14:textId="77777777" w:rsidTr="00EE2EDC">
        <w:tc>
          <w:tcPr>
            <w:tcW w:w="3369" w:type="dxa"/>
            <w:shd w:val="clear" w:color="auto" w:fill="auto"/>
          </w:tcPr>
          <w:p w14:paraId="21FB7B9A" w14:textId="77777777" w:rsidR="00FD5B5D" w:rsidRPr="00046C30" w:rsidRDefault="00FD5B5D" w:rsidP="0021133D">
            <w:pPr>
              <w:spacing w:line="276" w:lineRule="auto"/>
            </w:pPr>
          </w:p>
        </w:tc>
        <w:tc>
          <w:tcPr>
            <w:tcW w:w="2693" w:type="dxa"/>
            <w:tcBorders>
              <w:top w:val="single" w:sz="4" w:space="0" w:color="auto"/>
            </w:tcBorders>
            <w:shd w:val="clear" w:color="auto" w:fill="auto"/>
          </w:tcPr>
          <w:p w14:paraId="47C189D4" w14:textId="675F8A66" w:rsidR="00FD5B5D" w:rsidRPr="00046C30" w:rsidRDefault="00D0348D" w:rsidP="0021133D">
            <w:pPr>
              <w:spacing w:line="276" w:lineRule="auto"/>
              <w:jc w:val="center"/>
              <w:rPr>
                <w:sz w:val="18"/>
              </w:rPr>
            </w:pPr>
            <w:r w:rsidRPr="00046C30">
              <w:rPr>
                <w:sz w:val="18"/>
              </w:rPr>
              <w:t>подпись</w:t>
            </w:r>
          </w:p>
        </w:tc>
        <w:tc>
          <w:tcPr>
            <w:tcW w:w="425" w:type="dxa"/>
            <w:shd w:val="clear" w:color="auto" w:fill="auto"/>
          </w:tcPr>
          <w:p w14:paraId="66D15D69" w14:textId="77777777" w:rsidR="00FD5B5D" w:rsidRPr="00046C30" w:rsidRDefault="00FD5B5D" w:rsidP="0021133D">
            <w:pPr>
              <w:spacing w:line="276" w:lineRule="auto"/>
              <w:jc w:val="center"/>
              <w:rPr>
                <w:sz w:val="18"/>
              </w:rPr>
            </w:pPr>
          </w:p>
        </w:tc>
        <w:tc>
          <w:tcPr>
            <w:tcW w:w="2977" w:type="dxa"/>
            <w:tcBorders>
              <w:top w:val="single" w:sz="4" w:space="0" w:color="auto"/>
            </w:tcBorders>
            <w:shd w:val="clear" w:color="auto" w:fill="auto"/>
          </w:tcPr>
          <w:p w14:paraId="08F9655B" w14:textId="1971769D" w:rsidR="00FD5B5D" w:rsidRPr="00046C30" w:rsidRDefault="00D0348D" w:rsidP="0021133D">
            <w:pPr>
              <w:spacing w:line="276" w:lineRule="auto"/>
              <w:jc w:val="center"/>
              <w:rPr>
                <w:sz w:val="18"/>
              </w:rPr>
            </w:pPr>
            <w:r w:rsidRPr="00046C30">
              <w:rPr>
                <w:sz w:val="18"/>
              </w:rPr>
              <w:t>инициалы, фамилия</w:t>
            </w:r>
          </w:p>
        </w:tc>
      </w:tr>
      <w:tr w:rsidR="000D13DC" w:rsidRPr="00046C30" w14:paraId="3029DC0F" w14:textId="77777777" w:rsidTr="00EE2EDC">
        <w:tc>
          <w:tcPr>
            <w:tcW w:w="3369" w:type="dxa"/>
            <w:shd w:val="clear" w:color="auto" w:fill="auto"/>
          </w:tcPr>
          <w:p w14:paraId="64255570" w14:textId="77777777" w:rsidR="00FD5B5D" w:rsidRPr="00046C30" w:rsidRDefault="00FD5B5D" w:rsidP="0021133D">
            <w:pPr>
              <w:spacing w:line="276" w:lineRule="auto"/>
            </w:pPr>
          </w:p>
        </w:tc>
        <w:tc>
          <w:tcPr>
            <w:tcW w:w="2693" w:type="dxa"/>
            <w:tcBorders>
              <w:bottom w:val="single" w:sz="4" w:space="0" w:color="auto"/>
            </w:tcBorders>
            <w:shd w:val="clear" w:color="auto" w:fill="auto"/>
          </w:tcPr>
          <w:p w14:paraId="074B97C3" w14:textId="77777777" w:rsidR="00FD5B5D" w:rsidRPr="00046C30" w:rsidRDefault="00FD5B5D" w:rsidP="0021133D">
            <w:pPr>
              <w:spacing w:line="276" w:lineRule="auto"/>
              <w:jc w:val="center"/>
            </w:pPr>
          </w:p>
        </w:tc>
        <w:tc>
          <w:tcPr>
            <w:tcW w:w="425" w:type="dxa"/>
            <w:shd w:val="clear" w:color="auto" w:fill="auto"/>
          </w:tcPr>
          <w:p w14:paraId="7A09C0CB" w14:textId="77777777" w:rsidR="00FD5B5D" w:rsidRPr="00046C30" w:rsidRDefault="00FD5B5D" w:rsidP="0021133D">
            <w:pPr>
              <w:spacing w:line="276" w:lineRule="auto"/>
              <w:jc w:val="center"/>
            </w:pPr>
          </w:p>
        </w:tc>
        <w:tc>
          <w:tcPr>
            <w:tcW w:w="2977" w:type="dxa"/>
            <w:tcBorders>
              <w:bottom w:val="single" w:sz="4" w:space="0" w:color="auto"/>
            </w:tcBorders>
            <w:shd w:val="clear" w:color="auto" w:fill="auto"/>
          </w:tcPr>
          <w:p w14:paraId="63362B59" w14:textId="77777777" w:rsidR="00FD5B5D" w:rsidRPr="00046C30" w:rsidRDefault="00FD5B5D" w:rsidP="0021133D">
            <w:pPr>
              <w:spacing w:line="276" w:lineRule="auto"/>
              <w:jc w:val="center"/>
            </w:pPr>
          </w:p>
        </w:tc>
      </w:tr>
      <w:tr w:rsidR="00FD5B5D" w:rsidRPr="00046C30" w14:paraId="48D204B9" w14:textId="77777777" w:rsidTr="00EE2EDC">
        <w:tc>
          <w:tcPr>
            <w:tcW w:w="3369" w:type="dxa"/>
            <w:shd w:val="clear" w:color="auto" w:fill="auto"/>
          </w:tcPr>
          <w:p w14:paraId="50EC0669" w14:textId="77777777" w:rsidR="00FD5B5D" w:rsidRPr="00046C30" w:rsidRDefault="00FD5B5D" w:rsidP="0021133D">
            <w:pPr>
              <w:spacing w:line="276" w:lineRule="auto"/>
            </w:pPr>
          </w:p>
        </w:tc>
        <w:tc>
          <w:tcPr>
            <w:tcW w:w="2693" w:type="dxa"/>
            <w:tcBorders>
              <w:top w:val="single" w:sz="4" w:space="0" w:color="auto"/>
            </w:tcBorders>
            <w:shd w:val="clear" w:color="auto" w:fill="auto"/>
          </w:tcPr>
          <w:p w14:paraId="09BED79E" w14:textId="4B55CB7B" w:rsidR="00FD5B5D" w:rsidRPr="00046C30" w:rsidRDefault="00D0348D" w:rsidP="0021133D">
            <w:pPr>
              <w:spacing w:line="276" w:lineRule="auto"/>
              <w:jc w:val="center"/>
              <w:rPr>
                <w:sz w:val="18"/>
              </w:rPr>
            </w:pPr>
            <w:r w:rsidRPr="00046C30">
              <w:rPr>
                <w:sz w:val="18"/>
              </w:rPr>
              <w:t>подпись</w:t>
            </w:r>
          </w:p>
        </w:tc>
        <w:tc>
          <w:tcPr>
            <w:tcW w:w="425" w:type="dxa"/>
            <w:shd w:val="clear" w:color="auto" w:fill="auto"/>
          </w:tcPr>
          <w:p w14:paraId="79628A55" w14:textId="77777777" w:rsidR="00FD5B5D" w:rsidRPr="00046C30" w:rsidRDefault="00FD5B5D" w:rsidP="0021133D">
            <w:pPr>
              <w:spacing w:line="276" w:lineRule="auto"/>
              <w:jc w:val="center"/>
              <w:rPr>
                <w:sz w:val="18"/>
              </w:rPr>
            </w:pPr>
          </w:p>
        </w:tc>
        <w:tc>
          <w:tcPr>
            <w:tcW w:w="2977" w:type="dxa"/>
            <w:tcBorders>
              <w:top w:val="single" w:sz="4" w:space="0" w:color="auto"/>
            </w:tcBorders>
            <w:shd w:val="clear" w:color="auto" w:fill="auto"/>
          </w:tcPr>
          <w:p w14:paraId="5461D916" w14:textId="20A04530" w:rsidR="00FD5B5D" w:rsidRPr="00046C30" w:rsidRDefault="00D0348D" w:rsidP="0021133D">
            <w:pPr>
              <w:spacing w:line="276" w:lineRule="auto"/>
              <w:jc w:val="center"/>
              <w:rPr>
                <w:sz w:val="18"/>
              </w:rPr>
            </w:pPr>
            <w:r w:rsidRPr="00046C30">
              <w:rPr>
                <w:sz w:val="18"/>
              </w:rPr>
              <w:t>инициалы, фамилия</w:t>
            </w:r>
          </w:p>
        </w:tc>
      </w:tr>
    </w:tbl>
    <w:p w14:paraId="3C0BFDFB" w14:textId="77777777" w:rsidR="00FD5B5D" w:rsidRPr="00046C30" w:rsidRDefault="00FD5B5D" w:rsidP="0021133D">
      <w:pPr>
        <w:spacing w:line="276" w:lineRule="auto"/>
      </w:pPr>
    </w:p>
    <w:p w14:paraId="331B58AE" w14:textId="77777777" w:rsidR="008675F7" w:rsidRPr="00046C30" w:rsidRDefault="008675F7" w:rsidP="008675F7">
      <w:pPr>
        <w:rPr>
          <w:rFonts w:ascii="Times New Roman" w:hAnsi="Times New Roman" w:cs="Times New Roman"/>
          <w:sz w:val="24"/>
          <w:szCs w:val="24"/>
        </w:rPr>
        <w:sectPr w:rsidR="008675F7" w:rsidRPr="00046C30" w:rsidSect="005476DD">
          <w:headerReference w:type="even" r:id="rId38"/>
          <w:headerReference w:type="default" r:id="rId39"/>
          <w:footerReference w:type="even" r:id="rId40"/>
          <w:footerReference w:type="default" r:id="rId41"/>
          <w:footnotePr>
            <w:numRestart w:val="eachPage"/>
          </w:footnotePr>
          <w:pgSz w:w="11907" w:h="16727"/>
          <w:pgMar w:top="1134" w:right="1418" w:bottom="1134" w:left="851" w:header="720" w:footer="720" w:gutter="0"/>
          <w:cols w:space="720"/>
          <w:noEndnote/>
        </w:sectPr>
      </w:pPr>
    </w:p>
    <w:p w14:paraId="1048B7CD" w14:textId="77777777" w:rsidR="00C91D1E" w:rsidRPr="00046C30" w:rsidRDefault="00C91D1E" w:rsidP="00C91D1E">
      <w:pPr>
        <w:shd w:val="clear" w:color="auto" w:fill="FFFFFF"/>
        <w:spacing w:line="360" w:lineRule="auto"/>
        <w:jc w:val="center"/>
        <w:rPr>
          <w:b/>
          <w:bCs/>
          <w:sz w:val="24"/>
          <w:lang w:val="en-US"/>
        </w:rPr>
      </w:pPr>
      <w:r w:rsidRPr="00046C30">
        <w:rPr>
          <w:b/>
          <w:bCs/>
          <w:sz w:val="28"/>
        </w:rPr>
        <w:lastRenderedPageBreak/>
        <w:t>Библиография</w:t>
      </w:r>
    </w:p>
    <w:p w14:paraId="50BFE1ED" w14:textId="77777777" w:rsidR="00C91D1E" w:rsidRPr="00046C30" w:rsidRDefault="00C91D1E" w:rsidP="00C91D1E">
      <w:pPr>
        <w:shd w:val="clear" w:color="auto" w:fill="FFFFFF"/>
        <w:spacing w:line="360" w:lineRule="auto"/>
        <w:ind w:firstLine="567"/>
        <w:jc w:val="center"/>
        <w:rPr>
          <w:b/>
          <w:bCs/>
          <w:sz w:val="24"/>
          <w:lang w:val="en-US"/>
        </w:rPr>
      </w:pPr>
    </w:p>
    <w:p w14:paraId="6C4B329D" w14:textId="77777777" w:rsidR="00C91D1E" w:rsidRPr="00046C30" w:rsidRDefault="00C91D1E" w:rsidP="00C91D1E">
      <w:pPr>
        <w:tabs>
          <w:tab w:val="left" w:pos="567"/>
          <w:tab w:val="left" w:pos="1843"/>
        </w:tabs>
        <w:suppressAutoHyphens/>
        <w:spacing w:line="360" w:lineRule="auto"/>
        <w:ind w:left="567" w:hanging="567"/>
        <w:jc w:val="both"/>
        <w:rPr>
          <w:sz w:val="24"/>
          <w:szCs w:val="24"/>
          <w:lang w:eastAsia="en-US"/>
        </w:rPr>
      </w:pPr>
      <w:r w:rsidRPr="00046C30">
        <w:rPr>
          <w:sz w:val="24"/>
          <w:szCs w:val="24"/>
          <w:lang w:eastAsia="en-US"/>
        </w:rPr>
        <w:t>[1]</w:t>
      </w:r>
      <w:r w:rsidRPr="00046C30">
        <w:rPr>
          <w:sz w:val="24"/>
          <w:szCs w:val="24"/>
          <w:lang w:eastAsia="en-US"/>
        </w:rPr>
        <w:tab/>
        <w:t>Федеральный закон от 29 июня 2015 г. № 162-ФЗ «О стандартизации в Российской Федерации»</w:t>
      </w:r>
    </w:p>
    <w:p w14:paraId="3AD0B56F" w14:textId="71B55D55" w:rsidR="00C91D1E" w:rsidRPr="00046C30" w:rsidRDefault="00C91D1E">
      <w:pPr>
        <w:rPr>
          <w:sz w:val="22"/>
          <w:szCs w:val="22"/>
        </w:rPr>
      </w:pPr>
      <w:r w:rsidRPr="00046C30">
        <w:rPr>
          <w:sz w:val="22"/>
          <w:szCs w:val="22"/>
        </w:rPr>
        <w:br w:type="page"/>
      </w:r>
    </w:p>
    <w:tbl>
      <w:tblPr>
        <w:tblW w:w="9990"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4586"/>
        <w:gridCol w:w="3246"/>
        <w:gridCol w:w="2158"/>
      </w:tblGrid>
      <w:tr w:rsidR="000D13DC" w:rsidRPr="00046C30" w14:paraId="22BEE1CB" w14:textId="77777777" w:rsidTr="00C91D1E">
        <w:trPr>
          <w:trHeight w:val="912"/>
          <w:jc w:val="center"/>
        </w:trPr>
        <w:tc>
          <w:tcPr>
            <w:tcW w:w="4586" w:type="dxa"/>
            <w:tcBorders>
              <w:top w:val="single" w:sz="4" w:space="0" w:color="auto"/>
              <w:bottom w:val="nil"/>
            </w:tcBorders>
            <w:vAlign w:val="center"/>
          </w:tcPr>
          <w:p w14:paraId="53A97AD8" w14:textId="77777777" w:rsidR="00C91D1E" w:rsidRPr="00046C30" w:rsidRDefault="00C91D1E" w:rsidP="00C91D1E">
            <w:pPr>
              <w:spacing w:line="360" w:lineRule="auto"/>
              <w:jc w:val="both"/>
              <w:rPr>
                <w:sz w:val="24"/>
              </w:rPr>
            </w:pPr>
            <w:r w:rsidRPr="00046C30">
              <w:rPr>
                <w:sz w:val="28"/>
                <w:szCs w:val="28"/>
              </w:rPr>
              <w:lastRenderedPageBreak/>
              <w:br w:type="page"/>
            </w:r>
            <w:r w:rsidRPr="00046C30">
              <w:rPr>
                <w:sz w:val="24"/>
              </w:rPr>
              <w:t>УДК  621.791:006.354</w:t>
            </w:r>
          </w:p>
        </w:tc>
        <w:tc>
          <w:tcPr>
            <w:tcW w:w="3246" w:type="dxa"/>
            <w:tcBorders>
              <w:top w:val="single" w:sz="4" w:space="0" w:color="auto"/>
              <w:bottom w:val="nil"/>
            </w:tcBorders>
            <w:vAlign w:val="center"/>
          </w:tcPr>
          <w:p w14:paraId="27DA8A62" w14:textId="77777777" w:rsidR="00C91D1E" w:rsidRPr="00046C30" w:rsidRDefault="00C91D1E" w:rsidP="00C91D1E">
            <w:pPr>
              <w:spacing w:line="360" w:lineRule="auto"/>
              <w:jc w:val="both"/>
              <w:rPr>
                <w:sz w:val="24"/>
              </w:rPr>
            </w:pPr>
            <w:r w:rsidRPr="00046C30">
              <w:rPr>
                <w:sz w:val="24"/>
              </w:rPr>
              <w:t>ОКС 25.160.10</w:t>
            </w:r>
          </w:p>
        </w:tc>
        <w:tc>
          <w:tcPr>
            <w:tcW w:w="2158" w:type="dxa"/>
            <w:tcBorders>
              <w:top w:val="single" w:sz="4" w:space="0" w:color="auto"/>
              <w:bottom w:val="nil"/>
            </w:tcBorders>
            <w:vAlign w:val="center"/>
          </w:tcPr>
          <w:p w14:paraId="05FBAA3F" w14:textId="77777777" w:rsidR="00C91D1E" w:rsidRPr="00046C30" w:rsidRDefault="00C91D1E" w:rsidP="00C91D1E">
            <w:pPr>
              <w:spacing w:line="360" w:lineRule="auto"/>
              <w:jc w:val="center"/>
              <w:rPr>
                <w:sz w:val="24"/>
              </w:rPr>
            </w:pPr>
          </w:p>
        </w:tc>
      </w:tr>
      <w:tr w:rsidR="00C91D1E" w:rsidRPr="00046C30" w14:paraId="7765D98F" w14:textId="77777777" w:rsidTr="00C91D1E">
        <w:trPr>
          <w:trHeight w:val="20"/>
          <w:jc w:val="center"/>
        </w:trPr>
        <w:tc>
          <w:tcPr>
            <w:tcW w:w="9990" w:type="dxa"/>
            <w:gridSpan w:val="3"/>
            <w:tcBorders>
              <w:bottom w:val="single" w:sz="4" w:space="0" w:color="auto"/>
            </w:tcBorders>
          </w:tcPr>
          <w:p w14:paraId="0FE8F759" w14:textId="408564AA" w:rsidR="00C91D1E" w:rsidRPr="00046C30" w:rsidRDefault="00C91D1E" w:rsidP="008461D3">
            <w:pPr>
              <w:spacing w:line="360" w:lineRule="auto"/>
              <w:jc w:val="both"/>
              <w:rPr>
                <w:sz w:val="24"/>
              </w:rPr>
            </w:pPr>
            <w:r w:rsidRPr="00046C30">
              <w:rPr>
                <w:sz w:val="24"/>
              </w:rPr>
              <w:t xml:space="preserve">Ключевые слова: </w:t>
            </w:r>
            <w:r w:rsidR="008461D3" w:rsidRPr="00046C30">
              <w:rPr>
                <w:sz w:val="24"/>
              </w:rPr>
              <w:t xml:space="preserve">система аттестации сварочного производства, </w:t>
            </w:r>
            <w:r w:rsidR="006A553D" w:rsidRPr="00046C30">
              <w:rPr>
                <w:sz w:val="24"/>
              </w:rPr>
              <w:t>аттестация технологи</w:t>
            </w:r>
            <w:r w:rsidR="008461D3" w:rsidRPr="00046C30">
              <w:rPr>
                <w:sz w:val="24"/>
              </w:rPr>
              <w:t>й сварки</w:t>
            </w:r>
            <w:r w:rsidRPr="00046C30">
              <w:rPr>
                <w:sz w:val="24"/>
              </w:rPr>
              <w:t>, проверка технических и кадровых возможностей организации, аттестационные испытания, технология сварки</w:t>
            </w:r>
            <w:r w:rsidR="0037704C" w:rsidRPr="00046C30">
              <w:rPr>
                <w:sz w:val="24"/>
              </w:rPr>
              <w:t xml:space="preserve"> (наплавки, пайки)</w:t>
            </w:r>
          </w:p>
        </w:tc>
      </w:tr>
    </w:tbl>
    <w:p w14:paraId="55CA79A4" w14:textId="77777777" w:rsidR="00483223" w:rsidRPr="00046C30" w:rsidRDefault="00483223" w:rsidP="00483223">
      <w:pPr>
        <w:spacing w:line="360" w:lineRule="auto"/>
        <w:rPr>
          <w:sz w:val="22"/>
          <w:szCs w:val="22"/>
        </w:rPr>
      </w:pPr>
    </w:p>
    <w:p w14:paraId="73CD4028" w14:textId="77777777" w:rsidR="00483223" w:rsidRPr="00046C30" w:rsidRDefault="00483223" w:rsidP="00483223">
      <w:pPr>
        <w:spacing w:line="360" w:lineRule="auto"/>
        <w:rPr>
          <w:sz w:val="22"/>
          <w:szCs w:val="22"/>
        </w:rPr>
      </w:pPr>
    </w:p>
    <w:p w14:paraId="242340C2" w14:textId="77777777" w:rsidR="00483223" w:rsidRPr="00046C30" w:rsidRDefault="00483223" w:rsidP="00483223">
      <w:pPr>
        <w:spacing w:line="360" w:lineRule="auto"/>
        <w:rPr>
          <w:sz w:val="22"/>
          <w:szCs w:val="22"/>
        </w:rPr>
      </w:pPr>
    </w:p>
    <w:p w14:paraId="5EE5D042" w14:textId="77777777" w:rsidR="005A49A9" w:rsidRPr="00046C30" w:rsidRDefault="005A49A9" w:rsidP="005A49A9">
      <w:pPr>
        <w:spacing w:line="360" w:lineRule="auto"/>
        <w:rPr>
          <w:sz w:val="22"/>
          <w:szCs w:val="22"/>
        </w:rPr>
      </w:pPr>
      <w:bookmarkStart w:id="27" w:name="_Hlk163995225"/>
    </w:p>
    <w:tbl>
      <w:tblPr>
        <w:tblW w:w="9990"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4586"/>
        <w:gridCol w:w="3246"/>
        <w:gridCol w:w="2158"/>
      </w:tblGrid>
      <w:tr w:rsidR="000D13DC" w:rsidRPr="00046C30" w14:paraId="2E4FE1B7" w14:textId="77777777" w:rsidTr="00620599">
        <w:trPr>
          <w:trHeight w:val="2169"/>
          <w:jc w:val="center"/>
        </w:trPr>
        <w:tc>
          <w:tcPr>
            <w:tcW w:w="4586" w:type="dxa"/>
          </w:tcPr>
          <w:p w14:paraId="31736AE4" w14:textId="77777777" w:rsidR="005A49A9" w:rsidRPr="00046C30" w:rsidRDefault="005A49A9" w:rsidP="00620599">
            <w:pPr>
              <w:spacing w:line="360" w:lineRule="auto"/>
              <w:rPr>
                <w:sz w:val="24"/>
              </w:rPr>
            </w:pPr>
            <w:r w:rsidRPr="00046C30">
              <w:rPr>
                <w:sz w:val="24"/>
              </w:rPr>
              <w:t>Руководитель организации-разработчика:</w:t>
            </w:r>
          </w:p>
          <w:p w14:paraId="33D86A6C" w14:textId="77777777" w:rsidR="005A49A9" w:rsidRPr="00046C30" w:rsidRDefault="005A49A9" w:rsidP="00620599">
            <w:pPr>
              <w:spacing w:line="360" w:lineRule="auto"/>
              <w:rPr>
                <w:sz w:val="24"/>
              </w:rPr>
            </w:pPr>
            <w:r w:rsidRPr="00046C30">
              <w:rPr>
                <w:sz w:val="24"/>
              </w:rPr>
              <w:t xml:space="preserve">Генеральный директор СРО Ассоциация </w:t>
            </w:r>
          </w:p>
          <w:p w14:paraId="1077708D" w14:textId="77777777" w:rsidR="005A49A9" w:rsidRPr="00046C30" w:rsidRDefault="005A49A9" w:rsidP="00620599">
            <w:pPr>
              <w:spacing w:line="360" w:lineRule="auto"/>
              <w:rPr>
                <w:sz w:val="24"/>
              </w:rPr>
            </w:pPr>
            <w:r w:rsidRPr="00046C30">
              <w:rPr>
                <w:sz w:val="24"/>
              </w:rPr>
              <w:t xml:space="preserve">«Национальное Агентство Контроля </w:t>
            </w:r>
          </w:p>
          <w:p w14:paraId="5125975B" w14:textId="77777777" w:rsidR="005A49A9" w:rsidRPr="00046C30" w:rsidRDefault="005A49A9" w:rsidP="00620599">
            <w:pPr>
              <w:spacing w:line="360" w:lineRule="auto"/>
              <w:rPr>
                <w:sz w:val="24"/>
              </w:rPr>
            </w:pPr>
            <w:r w:rsidRPr="00046C30">
              <w:rPr>
                <w:sz w:val="24"/>
              </w:rPr>
              <w:t>Сварки»</w:t>
            </w:r>
          </w:p>
        </w:tc>
        <w:tc>
          <w:tcPr>
            <w:tcW w:w="3246" w:type="dxa"/>
          </w:tcPr>
          <w:p w14:paraId="2A2C5880" w14:textId="77777777" w:rsidR="005A49A9" w:rsidRPr="00046C30" w:rsidRDefault="005A49A9" w:rsidP="00620599">
            <w:pPr>
              <w:spacing w:line="360" w:lineRule="auto"/>
              <w:jc w:val="center"/>
              <w:rPr>
                <w:sz w:val="24"/>
              </w:rPr>
            </w:pPr>
          </w:p>
          <w:p w14:paraId="024BE332" w14:textId="77777777" w:rsidR="005A49A9" w:rsidRPr="00046C30" w:rsidRDefault="005A49A9" w:rsidP="00620599">
            <w:pPr>
              <w:spacing w:line="360" w:lineRule="auto"/>
              <w:jc w:val="center"/>
              <w:rPr>
                <w:sz w:val="24"/>
              </w:rPr>
            </w:pPr>
          </w:p>
          <w:p w14:paraId="3457AD96" w14:textId="77777777" w:rsidR="005A49A9" w:rsidRPr="00046C30" w:rsidRDefault="005A49A9" w:rsidP="00620599">
            <w:pPr>
              <w:spacing w:line="360" w:lineRule="auto"/>
              <w:jc w:val="center"/>
              <w:rPr>
                <w:sz w:val="24"/>
              </w:rPr>
            </w:pPr>
          </w:p>
          <w:p w14:paraId="22AB24B8" w14:textId="77777777" w:rsidR="005A49A9" w:rsidRPr="00046C30" w:rsidRDefault="005A49A9" w:rsidP="00620599">
            <w:pPr>
              <w:spacing w:line="360" w:lineRule="auto"/>
              <w:jc w:val="center"/>
              <w:rPr>
                <w:sz w:val="24"/>
              </w:rPr>
            </w:pPr>
          </w:p>
          <w:p w14:paraId="1AAC6D6E" w14:textId="77777777" w:rsidR="005A49A9" w:rsidRPr="00046C30" w:rsidRDefault="005A49A9" w:rsidP="00620599">
            <w:pPr>
              <w:spacing w:line="360" w:lineRule="auto"/>
              <w:jc w:val="center"/>
              <w:rPr>
                <w:sz w:val="24"/>
              </w:rPr>
            </w:pPr>
            <w:r w:rsidRPr="00046C30">
              <w:rPr>
                <w:sz w:val="24"/>
              </w:rPr>
              <w:t>_________________</w:t>
            </w:r>
          </w:p>
        </w:tc>
        <w:tc>
          <w:tcPr>
            <w:tcW w:w="2158" w:type="dxa"/>
          </w:tcPr>
          <w:p w14:paraId="63EECC7B" w14:textId="77777777" w:rsidR="005A49A9" w:rsidRPr="00046C30" w:rsidRDefault="005A49A9" w:rsidP="00620599">
            <w:pPr>
              <w:spacing w:line="360" w:lineRule="auto"/>
              <w:rPr>
                <w:sz w:val="24"/>
              </w:rPr>
            </w:pPr>
          </w:p>
          <w:p w14:paraId="5B277B60" w14:textId="77777777" w:rsidR="005A49A9" w:rsidRPr="00046C30" w:rsidRDefault="005A49A9" w:rsidP="00620599">
            <w:pPr>
              <w:spacing w:line="360" w:lineRule="auto"/>
              <w:rPr>
                <w:sz w:val="24"/>
              </w:rPr>
            </w:pPr>
          </w:p>
          <w:p w14:paraId="14B4F2E9" w14:textId="77777777" w:rsidR="005A49A9" w:rsidRPr="00046C30" w:rsidRDefault="005A49A9" w:rsidP="00620599">
            <w:pPr>
              <w:spacing w:line="360" w:lineRule="auto"/>
              <w:rPr>
                <w:sz w:val="24"/>
              </w:rPr>
            </w:pPr>
          </w:p>
          <w:p w14:paraId="7CD790BC" w14:textId="77777777" w:rsidR="005A49A9" w:rsidRPr="00046C30" w:rsidRDefault="005A49A9" w:rsidP="00620599">
            <w:pPr>
              <w:spacing w:line="360" w:lineRule="auto"/>
              <w:rPr>
                <w:sz w:val="24"/>
              </w:rPr>
            </w:pPr>
          </w:p>
          <w:p w14:paraId="74D8700F" w14:textId="77777777" w:rsidR="005A49A9" w:rsidRPr="00046C30" w:rsidRDefault="005A49A9" w:rsidP="00620599">
            <w:pPr>
              <w:spacing w:line="360" w:lineRule="auto"/>
              <w:rPr>
                <w:sz w:val="24"/>
              </w:rPr>
            </w:pPr>
            <w:r w:rsidRPr="00046C30">
              <w:rPr>
                <w:sz w:val="24"/>
              </w:rPr>
              <w:t>А.И. Прилуцкий</w:t>
            </w:r>
          </w:p>
        </w:tc>
      </w:tr>
      <w:tr w:rsidR="005A49A9" w:rsidRPr="000D13DC" w14:paraId="4940D79E" w14:textId="77777777" w:rsidTr="00620599">
        <w:trPr>
          <w:trHeight w:val="1515"/>
          <w:jc w:val="center"/>
        </w:trPr>
        <w:tc>
          <w:tcPr>
            <w:tcW w:w="4586" w:type="dxa"/>
            <w:tcBorders>
              <w:bottom w:val="nil"/>
            </w:tcBorders>
          </w:tcPr>
          <w:p w14:paraId="49930378" w14:textId="77777777" w:rsidR="005A49A9" w:rsidRPr="00046C30" w:rsidRDefault="005A49A9" w:rsidP="00620599">
            <w:pPr>
              <w:spacing w:line="360" w:lineRule="auto"/>
              <w:rPr>
                <w:sz w:val="24"/>
              </w:rPr>
            </w:pPr>
          </w:p>
          <w:p w14:paraId="27F8F234" w14:textId="77777777" w:rsidR="005A49A9" w:rsidRPr="00046C30" w:rsidRDefault="005A49A9" w:rsidP="00620599">
            <w:pPr>
              <w:spacing w:line="360" w:lineRule="auto"/>
              <w:rPr>
                <w:sz w:val="24"/>
              </w:rPr>
            </w:pPr>
            <w:r w:rsidRPr="00046C30">
              <w:rPr>
                <w:sz w:val="24"/>
              </w:rPr>
              <w:t>Руководитель разработки:</w:t>
            </w:r>
          </w:p>
          <w:p w14:paraId="1470860A" w14:textId="77777777" w:rsidR="005A49A9" w:rsidRPr="00046C30" w:rsidRDefault="005A49A9" w:rsidP="00620599">
            <w:pPr>
              <w:spacing w:line="360" w:lineRule="auto"/>
              <w:rPr>
                <w:sz w:val="24"/>
              </w:rPr>
            </w:pPr>
            <w:r w:rsidRPr="00046C30">
              <w:rPr>
                <w:sz w:val="24"/>
              </w:rPr>
              <w:t xml:space="preserve">Технический директор СРО Ассоциация </w:t>
            </w:r>
          </w:p>
          <w:p w14:paraId="3BD2FC9C" w14:textId="77777777" w:rsidR="005A49A9" w:rsidRPr="00046C30" w:rsidRDefault="005A49A9" w:rsidP="00620599">
            <w:pPr>
              <w:spacing w:line="360" w:lineRule="auto"/>
              <w:rPr>
                <w:sz w:val="24"/>
              </w:rPr>
            </w:pPr>
            <w:r w:rsidRPr="00046C30">
              <w:rPr>
                <w:sz w:val="24"/>
              </w:rPr>
              <w:t>«Национальное Агентство Контроля Сварки»</w:t>
            </w:r>
          </w:p>
        </w:tc>
        <w:tc>
          <w:tcPr>
            <w:tcW w:w="3246" w:type="dxa"/>
            <w:tcBorders>
              <w:bottom w:val="nil"/>
            </w:tcBorders>
          </w:tcPr>
          <w:p w14:paraId="2831B162" w14:textId="77777777" w:rsidR="005A49A9" w:rsidRPr="00046C30" w:rsidRDefault="005A49A9" w:rsidP="00620599">
            <w:pPr>
              <w:spacing w:line="360" w:lineRule="auto"/>
              <w:jc w:val="center"/>
              <w:rPr>
                <w:sz w:val="24"/>
              </w:rPr>
            </w:pPr>
          </w:p>
          <w:p w14:paraId="156EC5BC" w14:textId="77777777" w:rsidR="005A49A9" w:rsidRPr="00046C30" w:rsidRDefault="005A49A9" w:rsidP="00620599">
            <w:pPr>
              <w:spacing w:line="360" w:lineRule="auto"/>
              <w:jc w:val="center"/>
              <w:rPr>
                <w:sz w:val="24"/>
              </w:rPr>
            </w:pPr>
          </w:p>
          <w:p w14:paraId="55A47B90" w14:textId="77777777" w:rsidR="005A49A9" w:rsidRPr="00046C30" w:rsidRDefault="005A49A9" w:rsidP="00620599">
            <w:pPr>
              <w:spacing w:line="360" w:lineRule="auto"/>
              <w:jc w:val="center"/>
              <w:rPr>
                <w:sz w:val="24"/>
              </w:rPr>
            </w:pPr>
          </w:p>
          <w:p w14:paraId="22251AFB" w14:textId="77777777" w:rsidR="005A49A9" w:rsidRPr="00046C30" w:rsidRDefault="005A49A9" w:rsidP="00620599">
            <w:pPr>
              <w:spacing w:line="360" w:lineRule="auto"/>
              <w:jc w:val="center"/>
              <w:rPr>
                <w:sz w:val="24"/>
              </w:rPr>
            </w:pPr>
          </w:p>
          <w:p w14:paraId="0488D698" w14:textId="77777777" w:rsidR="005A49A9" w:rsidRPr="00046C30" w:rsidRDefault="005A49A9" w:rsidP="00620599">
            <w:pPr>
              <w:spacing w:line="360" w:lineRule="auto"/>
              <w:jc w:val="center"/>
              <w:rPr>
                <w:sz w:val="24"/>
              </w:rPr>
            </w:pPr>
            <w:r w:rsidRPr="00046C30">
              <w:rPr>
                <w:sz w:val="24"/>
              </w:rPr>
              <w:t>_________________</w:t>
            </w:r>
          </w:p>
        </w:tc>
        <w:tc>
          <w:tcPr>
            <w:tcW w:w="2158" w:type="dxa"/>
            <w:tcBorders>
              <w:bottom w:val="nil"/>
            </w:tcBorders>
          </w:tcPr>
          <w:p w14:paraId="109D3CAB" w14:textId="77777777" w:rsidR="005A49A9" w:rsidRPr="00046C30" w:rsidRDefault="005A49A9" w:rsidP="00620599">
            <w:pPr>
              <w:spacing w:line="360" w:lineRule="auto"/>
              <w:rPr>
                <w:sz w:val="24"/>
              </w:rPr>
            </w:pPr>
          </w:p>
          <w:p w14:paraId="7B2D2F7A" w14:textId="77777777" w:rsidR="005A49A9" w:rsidRPr="00046C30" w:rsidRDefault="005A49A9" w:rsidP="00620599">
            <w:pPr>
              <w:spacing w:line="360" w:lineRule="auto"/>
              <w:rPr>
                <w:sz w:val="24"/>
              </w:rPr>
            </w:pPr>
          </w:p>
          <w:p w14:paraId="0F8366D7" w14:textId="77777777" w:rsidR="005A49A9" w:rsidRPr="00046C30" w:rsidRDefault="005A49A9" w:rsidP="00620599">
            <w:pPr>
              <w:spacing w:line="360" w:lineRule="auto"/>
              <w:rPr>
                <w:sz w:val="24"/>
              </w:rPr>
            </w:pPr>
          </w:p>
          <w:p w14:paraId="3F0D01F9" w14:textId="77777777" w:rsidR="005A49A9" w:rsidRPr="00046C30" w:rsidRDefault="005A49A9" w:rsidP="00620599">
            <w:pPr>
              <w:spacing w:line="360" w:lineRule="auto"/>
              <w:rPr>
                <w:sz w:val="24"/>
              </w:rPr>
            </w:pPr>
          </w:p>
          <w:p w14:paraId="71118C50" w14:textId="77777777" w:rsidR="005A49A9" w:rsidRPr="00046C30" w:rsidRDefault="005A49A9" w:rsidP="00620599">
            <w:pPr>
              <w:spacing w:line="360" w:lineRule="auto"/>
              <w:rPr>
                <w:sz w:val="24"/>
              </w:rPr>
            </w:pPr>
            <w:r w:rsidRPr="00046C30">
              <w:rPr>
                <w:sz w:val="24"/>
              </w:rPr>
              <w:t>С.В. Кузнецов</w:t>
            </w:r>
          </w:p>
        </w:tc>
      </w:tr>
      <w:bookmarkEnd w:id="27"/>
    </w:tbl>
    <w:p w14:paraId="579C9A4B" w14:textId="77777777" w:rsidR="005A49A9" w:rsidRPr="000D13DC" w:rsidRDefault="005A49A9" w:rsidP="005A49A9">
      <w:pPr>
        <w:pStyle w:val="Standard"/>
        <w:jc w:val="both"/>
        <w:rPr>
          <w:rFonts w:ascii="Arial" w:hAnsi="Arial" w:cs="Arial"/>
        </w:rPr>
      </w:pPr>
    </w:p>
    <w:sectPr w:rsidR="005A49A9" w:rsidRPr="000D13DC" w:rsidSect="005476DD">
      <w:headerReference w:type="default" r:id="rId42"/>
      <w:footnotePr>
        <w:numRestart w:val="eachPage"/>
      </w:footnotePr>
      <w:pgSz w:w="11906" w:h="1683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1A2E1" w14:textId="77777777" w:rsidR="008173CD" w:rsidRDefault="008173CD" w:rsidP="00A8277A">
      <w:r>
        <w:separator/>
      </w:r>
    </w:p>
  </w:endnote>
  <w:endnote w:type="continuationSeparator" w:id="0">
    <w:p w14:paraId="22156650" w14:textId="77777777" w:rsidR="008173CD" w:rsidRDefault="008173CD" w:rsidP="00A8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3" w:usb2="00000009" w:usb3="00000000" w:csb0="000001FF" w:csb1="00000000"/>
  </w:font>
  <w:font w:name="Arial,Italic">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E0B59" w14:textId="4ECA5CDC" w:rsidR="00A0558B" w:rsidRPr="000F248D" w:rsidRDefault="00A0558B">
    <w:pPr>
      <w:pStyle w:val="af0"/>
      <w:rPr>
        <w:sz w:val="22"/>
        <w:szCs w:val="22"/>
      </w:rPr>
    </w:pPr>
    <w:r w:rsidRPr="000F248D">
      <w:rPr>
        <w:sz w:val="22"/>
        <w:szCs w:val="22"/>
      </w:rPr>
      <w:fldChar w:fldCharType="begin"/>
    </w:r>
    <w:r w:rsidRPr="000F248D">
      <w:rPr>
        <w:sz w:val="22"/>
        <w:szCs w:val="22"/>
      </w:rPr>
      <w:instrText>PAGE   \* MERGEFORMAT</w:instrText>
    </w:r>
    <w:r w:rsidRPr="000F248D">
      <w:rPr>
        <w:sz w:val="22"/>
        <w:szCs w:val="22"/>
      </w:rPr>
      <w:fldChar w:fldCharType="separate"/>
    </w:r>
    <w:r w:rsidR="001C7C71">
      <w:rPr>
        <w:noProof/>
        <w:sz w:val="22"/>
        <w:szCs w:val="22"/>
      </w:rPr>
      <w:t>VI</w:t>
    </w:r>
    <w:r w:rsidRPr="000F248D">
      <w:rPr>
        <w:noProof/>
        <w:sz w:val="22"/>
        <w:szCs w:val="2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14EBC" w14:textId="77777777" w:rsidR="00A0558B" w:rsidRPr="00CD5B96" w:rsidRDefault="00A0558B" w:rsidP="00CD5B96">
    <w:pPr>
      <w:pStyle w:val="af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6"/>
      <w:tblW w:w="0" w:type="auto"/>
      <w:tblInd w:w="-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tblGrid>
    <w:tr w:rsidR="00A0558B" w14:paraId="52A61BFC" w14:textId="77777777" w:rsidTr="00C742AE">
      <w:trPr>
        <w:cantSplit/>
        <w:trHeight w:val="567"/>
      </w:trPr>
      <w:tc>
        <w:tcPr>
          <w:tcW w:w="459" w:type="dxa"/>
          <w:textDirection w:val="tbRl"/>
        </w:tcPr>
        <w:sdt>
          <w:sdtPr>
            <w:id w:val="38021139"/>
            <w:docPartObj>
              <w:docPartGallery w:val="Page Numbers (Bottom of Page)"/>
              <w:docPartUnique/>
            </w:docPartObj>
          </w:sdtPr>
          <w:sdtEndPr/>
          <w:sdtContent>
            <w:p w14:paraId="24D67729" w14:textId="3DC95CF3" w:rsidR="00A0558B" w:rsidRPr="00382CF9" w:rsidRDefault="00A0558B" w:rsidP="00382CF9">
              <w:pPr>
                <w:pStyle w:val="af0"/>
                <w:ind w:left="113" w:right="113"/>
                <w:rPr>
                  <w:rFonts w:cs="Arial"/>
                </w:rPr>
              </w:pPr>
              <w:r w:rsidRPr="00C742AE">
                <w:rPr>
                  <w:sz w:val="22"/>
                </w:rPr>
                <w:fldChar w:fldCharType="begin"/>
              </w:r>
              <w:r w:rsidRPr="00C742AE">
                <w:rPr>
                  <w:sz w:val="22"/>
                </w:rPr>
                <w:instrText>PAGE   \* MERGEFORMAT</w:instrText>
              </w:r>
              <w:r w:rsidRPr="00C742AE">
                <w:rPr>
                  <w:sz w:val="22"/>
                </w:rPr>
                <w:fldChar w:fldCharType="separate"/>
              </w:r>
              <w:r w:rsidR="001C7C71">
                <w:rPr>
                  <w:noProof/>
                  <w:sz w:val="22"/>
                </w:rPr>
                <w:t>55</w:t>
              </w:r>
              <w:r w:rsidRPr="00C742AE">
                <w:rPr>
                  <w:noProof/>
                  <w:sz w:val="22"/>
                </w:rPr>
                <w:fldChar w:fldCharType="end"/>
              </w:r>
            </w:p>
          </w:sdtContent>
        </w:sdt>
      </w:tc>
    </w:tr>
  </w:tbl>
  <w:p w14:paraId="498C8650" w14:textId="77777777" w:rsidR="00A0558B" w:rsidRPr="00A16ACE" w:rsidRDefault="00A0558B" w:rsidP="00382CF9">
    <w:pPr>
      <w:pStyle w:val="af0"/>
      <w:rPr>
        <w:sz w:val="4"/>
        <w:szCs w:val="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9A2F9" w14:textId="77777777" w:rsidR="00A0558B" w:rsidRPr="007F7CE0" w:rsidRDefault="00A0558B" w:rsidP="007F7CE0">
    <w:pPr>
      <w:pStyle w:val="af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6"/>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tblGrid>
    <w:tr w:rsidR="00A0558B" w14:paraId="1876A5A1" w14:textId="77777777" w:rsidTr="00C742AE">
      <w:trPr>
        <w:cantSplit/>
        <w:trHeight w:val="510"/>
      </w:trPr>
      <w:tc>
        <w:tcPr>
          <w:tcW w:w="459" w:type="dxa"/>
          <w:textDirection w:val="tbRl"/>
        </w:tcPr>
        <w:sdt>
          <w:sdtPr>
            <w:id w:val="-1748099427"/>
            <w:docPartObj>
              <w:docPartGallery w:val="Page Numbers (Bottom of Page)"/>
              <w:docPartUnique/>
            </w:docPartObj>
          </w:sdtPr>
          <w:sdtEndPr/>
          <w:sdtContent>
            <w:p w14:paraId="38290376" w14:textId="0E208204" w:rsidR="00A0558B" w:rsidRPr="007F7CE0" w:rsidRDefault="00A0558B" w:rsidP="007F7CE0">
              <w:pPr>
                <w:pStyle w:val="af0"/>
                <w:ind w:left="113" w:right="113"/>
                <w:rPr>
                  <w:rFonts w:cs="Arial"/>
                </w:rPr>
              </w:pPr>
              <w:r w:rsidRPr="00C742AE">
                <w:rPr>
                  <w:sz w:val="22"/>
                </w:rPr>
                <w:fldChar w:fldCharType="begin"/>
              </w:r>
              <w:r w:rsidRPr="00C742AE">
                <w:rPr>
                  <w:sz w:val="22"/>
                </w:rPr>
                <w:instrText>PAGE   \* MERGEFORMAT</w:instrText>
              </w:r>
              <w:r w:rsidRPr="00C742AE">
                <w:rPr>
                  <w:sz w:val="22"/>
                </w:rPr>
                <w:fldChar w:fldCharType="separate"/>
              </w:r>
              <w:r w:rsidR="001C7C71">
                <w:rPr>
                  <w:noProof/>
                  <w:sz w:val="22"/>
                </w:rPr>
                <w:t>57</w:t>
              </w:r>
              <w:r w:rsidRPr="00C742AE">
                <w:rPr>
                  <w:noProof/>
                  <w:sz w:val="22"/>
                </w:rPr>
                <w:fldChar w:fldCharType="end"/>
              </w:r>
            </w:p>
          </w:sdtContent>
        </w:sdt>
      </w:tc>
    </w:tr>
  </w:tbl>
  <w:p w14:paraId="1ABCCA36" w14:textId="77777777" w:rsidR="00A0558B" w:rsidRDefault="00A0558B" w:rsidP="007F7CE0">
    <w:pPr>
      <w:pStyle w:val="af0"/>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A7F2D" w14:textId="7D3D7098" w:rsidR="00A0558B" w:rsidRPr="00C742AE" w:rsidRDefault="00A0558B">
    <w:pPr>
      <w:pStyle w:val="af0"/>
      <w:rPr>
        <w:sz w:val="22"/>
      </w:rPr>
    </w:pPr>
    <w:r w:rsidRPr="00C742AE">
      <w:rPr>
        <w:sz w:val="22"/>
      </w:rPr>
      <w:fldChar w:fldCharType="begin"/>
    </w:r>
    <w:r w:rsidRPr="00C742AE">
      <w:rPr>
        <w:sz w:val="22"/>
      </w:rPr>
      <w:instrText>PAGE   \* MERGEFORMAT</w:instrText>
    </w:r>
    <w:r w:rsidRPr="00C742AE">
      <w:rPr>
        <w:sz w:val="22"/>
      </w:rPr>
      <w:fldChar w:fldCharType="separate"/>
    </w:r>
    <w:r w:rsidR="001C7C71">
      <w:rPr>
        <w:noProof/>
        <w:sz w:val="22"/>
      </w:rPr>
      <w:t>60</w:t>
    </w:r>
    <w:r w:rsidRPr="00C742AE">
      <w:rPr>
        <w:noProof/>
        <w:sz w:val="22"/>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8E1C4" w14:textId="09A42430" w:rsidR="00A0558B" w:rsidRPr="00C742AE" w:rsidRDefault="00A0558B">
    <w:pPr>
      <w:pStyle w:val="af0"/>
      <w:jc w:val="right"/>
      <w:rPr>
        <w:sz w:val="22"/>
      </w:rPr>
    </w:pPr>
    <w:r w:rsidRPr="00C742AE">
      <w:rPr>
        <w:sz w:val="22"/>
      </w:rPr>
      <w:fldChar w:fldCharType="begin"/>
    </w:r>
    <w:r w:rsidRPr="00C742AE">
      <w:rPr>
        <w:sz w:val="22"/>
      </w:rPr>
      <w:instrText>PAGE   \* MERGEFORMAT</w:instrText>
    </w:r>
    <w:r w:rsidRPr="00C742AE">
      <w:rPr>
        <w:sz w:val="22"/>
      </w:rPr>
      <w:fldChar w:fldCharType="separate"/>
    </w:r>
    <w:r w:rsidR="001C7C71">
      <w:rPr>
        <w:noProof/>
        <w:sz w:val="22"/>
      </w:rPr>
      <w:t>59</w:t>
    </w:r>
    <w:r w:rsidRPr="00C742AE">
      <w:rPr>
        <w:noProof/>
        <w:sz w:val="22"/>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426D0" w14:textId="0408FFEA" w:rsidR="00A0558B" w:rsidRPr="00C742AE" w:rsidRDefault="00A0558B">
    <w:pPr>
      <w:pStyle w:val="af0"/>
      <w:rPr>
        <w:sz w:val="22"/>
      </w:rPr>
    </w:pPr>
    <w:r w:rsidRPr="00C742AE">
      <w:rPr>
        <w:sz w:val="22"/>
      </w:rPr>
      <w:fldChar w:fldCharType="begin"/>
    </w:r>
    <w:r w:rsidRPr="00C742AE">
      <w:rPr>
        <w:sz w:val="22"/>
      </w:rPr>
      <w:instrText>PAGE   \* MERGEFORMAT</w:instrText>
    </w:r>
    <w:r w:rsidRPr="00C742AE">
      <w:rPr>
        <w:sz w:val="22"/>
      </w:rPr>
      <w:fldChar w:fldCharType="separate"/>
    </w:r>
    <w:r w:rsidR="001C7C71">
      <w:rPr>
        <w:noProof/>
        <w:sz w:val="22"/>
      </w:rPr>
      <w:t>64</w:t>
    </w:r>
    <w:r w:rsidRPr="00C742AE">
      <w:rPr>
        <w:noProof/>
        <w:sz w:val="22"/>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8CFE" w14:textId="217AA204" w:rsidR="00A0558B" w:rsidRPr="00C742AE" w:rsidRDefault="00A0558B">
    <w:pPr>
      <w:pStyle w:val="af0"/>
      <w:jc w:val="right"/>
      <w:rPr>
        <w:sz w:val="22"/>
      </w:rPr>
    </w:pPr>
    <w:r w:rsidRPr="00C742AE">
      <w:rPr>
        <w:sz w:val="22"/>
      </w:rPr>
      <w:fldChar w:fldCharType="begin"/>
    </w:r>
    <w:r w:rsidRPr="00C742AE">
      <w:rPr>
        <w:sz w:val="22"/>
      </w:rPr>
      <w:instrText>PAGE   \* MERGEFORMAT</w:instrText>
    </w:r>
    <w:r w:rsidRPr="00C742AE">
      <w:rPr>
        <w:sz w:val="22"/>
      </w:rPr>
      <w:fldChar w:fldCharType="separate"/>
    </w:r>
    <w:r w:rsidR="001C7C71">
      <w:rPr>
        <w:noProof/>
        <w:sz w:val="22"/>
      </w:rPr>
      <w:t>63</w:t>
    </w:r>
    <w:r w:rsidRPr="00C742AE">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884D2" w14:textId="2DF6BB46" w:rsidR="00A0558B" w:rsidRPr="000F248D" w:rsidRDefault="00A0558B" w:rsidP="00995302">
    <w:pPr>
      <w:pStyle w:val="af0"/>
      <w:jc w:val="right"/>
      <w:rPr>
        <w:sz w:val="22"/>
        <w:szCs w:val="22"/>
      </w:rPr>
    </w:pPr>
    <w:r w:rsidRPr="000F248D">
      <w:rPr>
        <w:sz w:val="22"/>
        <w:szCs w:val="22"/>
      </w:rPr>
      <w:fldChar w:fldCharType="begin"/>
    </w:r>
    <w:r w:rsidRPr="000F248D">
      <w:rPr>
        <w:sz w:val="22"/>
        <w:szCs w:val="22"/>
      </w:rPr>
      <w:instrText>PAGE   \* MERGEFORMAT</w:instrText>
    </w:r>
    <w:r w:rsidRPr="000F248D">
      <w:rPr>
        <w:sz w:val="22"/>
        <w:szCs w:val="22"/>
      </w:rPr>
      <w:fldChar w:fldCharType="separate"/>
    </w:r>
    <w:r w:rsidR="001C7C71">
      <w:rPr>
        <w:noProof/>
        <w:sz w:val="22"/>
        <w:szCs w:val="22"/>
      </w:rPr>
      <w:t>V</w:t>
    </w:r>
    <w:r w:rsidRPr="000F248D">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BF684" w14:textId="77777777" w:rsidR="001C7C71" w:rsidRDefault="001C7C71">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44167" w14:textId="135AD841" w:rsidR="00A0558B" w:rsidRPr="000F248D" w:rsidRDefault="00A0558B" w:rsidP="004F4694">
    <w:pPr>
      <w:tabs>
        <w:tab w:val="center" w:pos="4677"/>
        <w:tab w:val="right" w:pos="9355"/>
      </w:tabs>
      <w:rPr>
        <w:rFonts w:cs="Times New Roman"/>
        <w:sz w:val="22"/>
        <w:szCs w:val="22"/>
      </w:rPr>
    </w:pPr>
    <w:r w:rsidRPr="000F248D">
      <w:rPr>
        <w:rFonts w:cs="Times New Roman"/>
        <w:sz w:val="22"/>
        <w:szCs w:val="22"/>
      </w:rPr>
      <w:fldChar w:fldCharType="begin"/>
    </w:r>
    <w:r w:rsidRPr="000F248D">
      <w:rPr>
        <w:rFonts w:cs="Times New Roman"/>
        <w:sz w:val="22"/>
        <w:szCs w:val="22"/>
      </w:rPr>
      <w:instrText>PAGE   \* MERGEFORMAT</w:instrText>
    </w:r>
    <w:r w:rsidRPr="000F248D">
      <w:rPr>
        <w:rFonts w:cs="Times New Roman"/>
        <w:sz w:val="22"/>
        <w:szCs w:val="22"/>
      </w:rPr>
      <w:fldChar w:fldCharType="separate"/>
    </w:r>
    <w:r w:rsidR="001C7C71">
      <w:rPr>
        <w:rFonts w:cs="Times New Roman"/>
        <w:noProof/>
        <w:sz w:val="22"/>
        <w:szCs w:val="22"/>
      </w:rPr>
      <w:t>50</w:t>
    </w:r>
    <w:r w:rsidRPr="000F248D">
      <w:rPr>
        <w:rFonts w:cs="Times New Roman"/>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46E2F" w14:textId="4B57E5E2" w:rsidR="00A0558B" w:rsidRPr="000F248D" w:rsidRDefault="00A0558B" w:rsidP="00995302">
    <w:pPr>
      <w:pStyle w:val="af0"/>
      <w:jc w:val="right"/>
      <w:rPr>
        <w:sz w:val="22"/>
        <w:szCs w:val="22"/>
      </w:rPr>
    </w:pPr>
    <w:r w:rsidRPr="000F248D">
      <w:rPr>
        <w:sz w:val="22"/>
        <w:szCs w:val="22"/>
      </w:rPr>
      <w:fldChar w:fldCharType="begin"/>
    </w:r>
    <w:r w:rsidRPr="000F248D">
      <w:rPr>
        <w:sz w:val="22"/>
        <w:szCs w:val="22"/>
      </w:rPr>
      <w:instrText>PAGE   \* MERGEFORMAT</w:instrText>
    </w:r>
    <w:r w:rsidRPr="000F248D">
      <w:rPr>
        <w:sz w:val="22"/>
        <w:szCs w:val="22"/>
      </w:rPr>
      <w:fldChar w:fldCharType="separate"/>
    </w:r>
    <w:r w:rsidR="001C7C71">
      <w:rPr>
        <w:noProof/>
        <w:sz w:val="22"/>
        <w:szCs w:val="22"/>
      </w:rPr>
      <w:t>47</w:t>
    </w:r>
    <w:r w:rsidRPr="000F248D">
      <w:rPr>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079A" w14:textId="77777777" w:rsidR="00A0558B" w:rsidRPr="00AD45E3" w:rsidRDefault="00A0558B" w:rsidP="00995302">
    <w:pPr>
      <w:ind w:left="6" w:firstLine="561"/>
      <w:jc w:val="both"/>
      <w:rPr>
        <w:snapToGrid w:val="0"/>
        <w:sz w:val="10"/>
        <w:szCs w:val="24"/>
      </w:rPr>
    </w:pPr>
  </w:p>
  <w:p w14:paraId="35787F14" w14:textId="77777777" w:rsidR="00A0558B" w:rsidRPr="00AD45E3" w:rsidRDefault="00A0558B" w:rsidP="00995302">
    <w:pPr>
      <w:pBdr>
        <w:top w:val="single" w:sz="4" w:space="0" w:color="auto"/>
      </w:pBdr>
      <w:rPr>
        <w:b/>
        <w:bCs/>
        <w:sz w:val="22"/>
        <w:szCs w:val="24"/>
      </w:rPr>
    </w:pPr>
    <w:r w:rsidRPr="00AD45E3">
      <w:rPr>
        <w:b/>
        <w:bCs/>
        <w:sz w:val="22"/>
        <w:szCs w:val="24"/>
      </w:rPr>
      <w:t>Издание официальное</w:t>
    </w:r>
  </w:p>
  <w:p w14:paraId="6AAFFDD3" w14:textId="077A585F" w:rsidR="00A0558B" w:rsidRPr="000F248D" w:rsidRDefault="00A0558B" w:rsidP="00995302">
    <w:pPr>
      <w:tabs>
        <w:tab w:val="center" w:pos="4677"/>
        <w:tab w:val="right" w:pos="9355"/>
      </w:tabs>
      <w:jc w:val="right"/>
      <w:rPr>
        <w:rFonts w:cs="Times New Roman"/>
        <w:sz w:val="22"/>
        <w:szCs w:val="22"/>
      </w:rPr>
    </w:pPr>
    <w:r w:rsidRPr="000F248D">
      <w:rPr>
        <w:rFonts w:cs="Times New Roman"/>
        <w:sz w:val="22"/>
        <w:szCs w:val="22"/>
      </w:rPr>
      <w:fldChar w:fldCharType="begin"/>
    </w:r>
    <w:r w:rsidRPr="000F248D">
      <w:rPr>
        <w:rFonts w:cs="Times New Roman"/>
        <w:sz w:val="22"/>
        <w:szCs w:val="22"/>
      </w:rPr>
      <w:instrText>PAGE   \* MERGEFORMAT</w:instrText>
    </w:r>
    <w:r w:rsidRPr="000F248D">
      <w:rPr>
        <w:rFonts w:cs="Times New Roman"/>
        <w:sz w:val="22"/>
        <w:szCs w:val="22"/>
      </w:rPr>
      <w:fldChar w:fldCharType="separate"/>
    </w:r>
    <w:r w:rsidR="001C7C71">
      <w:rPr>
        <w:rFonts w:cs="Times New Roman"/>
        <w:noProof/>
        <w:sz w:val="22"/>
        <w:szCs w:val="22"/>
      </w:rPr>
      <w:t>1</w:t>
    </w:r>
    <w:r w:rsidRPr="000F248D">
      <w:rPr>
        <w:rFonts w:cs="Times New Roman"/>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92120839"/>
      <w:docPartObj>
        <w:docPartGallery w:val="Page Numbers (Bottom of Page)"/>
        <w:docPartUnique/>
      </w:docPartObj>
    </w:sdtPr>
    <w:sdtEndPr/>
    <w:sdtContent>
      <w:p w14:paraId="42AE74CB" w14:textId="7CC42BD8" w:rsidR="00A0558B" w:rsidRPr="00C742AE" w:rsidRDefault="00A0558B">
        <w:pPr>
          <w:pStyle w:val="af0"/>
          <w:jc w:val="right"/>
          <w:rPr>
            <w:sz w:val="22"/>
            <w:szCs w:val="22"/>
          </w:rPr>
        </w:pPr>
        <w:r w:rsidRPr="00C742AE">
          <w:rPr>
            <w:sz w:val="22"/>
            <w:szCs w:val="22"/>
          </w:rPr>
          <w:fldChar w:fldCharType="begin"/>
        </w:r>
        <w:r w:rsidRPr="00C742AE">
          <w:rPr>
            <w:sz w:val="22"/>
            <w:szCs w:val="22"/>
          </w:rPr>
          <w:instrText>PAGE   \* MERGEFORMAT</w:instrText>
        </w:r>
        <w:r w:rsidRPr="00C742AE">
          <w:rPr>
            <w:sz w:val="22"/>
            <w:szCs w:val="22"/>
          </w:rPr>
          <w:fldChar w:fldCharType="separate"/>
        </w:r>
        <w:r w:rsidR="001C7C71">
          <w:rPr>
            <w:noProof/>
            <w:sz w:val="22"/>
            <w:szCs w:val="22"/>
          </w:rPr>
          <w:t>49</w:t>
        </w:r>
        <w:r w:rsidRPr="00C742AE">
          <w:rPr>
            <w:noProof/>
            <w:sz w:val="22"/>
            <w:szCs w:val="22"/>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4D4CB" w14:textId="54AF0AD6" w:rsidR="00A0558B" w:rsidRPr="00C742AE" w:rsidRDefault="00A0558B">
    <w:pPr>
      <w:pStyle w:val="af0"/>
      <w:rPr>
        <w:sz w:val="22"/>
      </w:rPr>
    </w:pPr>
    <w:r w:rsidRPr="00C742AE">
      <w:rPr>
        <w:sz w:val="22"/>
      </w:rPr>
      <w:fldChar w:fldCharType="begin"/>
    </w:r>
    <w:r w:rsidRPr="00C742AE">
      <w:rPr>
        <w:sz w:val="22"/>
      </w:rPr>
      <w:instrText>PAGE   \* MERGEFORMAT</w:instrText>
    </w:r>
    <w:r w:rsidRPr="00C742AE">
      <w:rPr>
        <w:sz w:val="22"/>
      </w:rPr>
      <w:fldChar w:fldCharType="separate"/>
    </w:r>
    <w:r w:rsidR="001C7C71">
      <w:rPr>
        <w:noProof/>
        <w:sz w:val="22"/>
      </w:rPr>
      <w:t>54</w:t>
    </w:r>
    <w:r w:rsidRPr="00C742AE">
      <w:rPr>
        <w:noProof/>
        <w:sz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CA28C" w14:textId="2FB5945C" w:rsidR="00A0558B" w:rsidRPr="00C742AE" w:rsidRDefault="00A0558B">
    <w:pPr>
      <w:pStyle w:val="af0"/>
      <w:jc w:val="right"/>
      <w:rPr>
        <w:sz w:val="22"/>
      </w:rPr>
    </w:pPr>
    <w:r w:rsidRPr="00C742AE">
      <w:rPr>
        <w:sz w:val="22"/>
      </w:rPr>
      <w:fldChar w:fldCharType="begin"/>
    </w:r>
    <w:r w:rsidRPr="00C742AE">
      <w:rPr>
        <w:sz w:val="22"/>
      </w:rPr>
      <w:instrText>PAGE   \* MERGEFORMAT</w:instrText>
    </w:r>
    <w:r w:rsidRPr="00C742AE">
      <w:rPr>
        <w:sz w:val="22"/>
      </w:rPr>
      <w:fldChar w:fldCharType="separate"/>
    </w:r>
    <w:r w:rsidR="001C7C71">
      <w:rPr>
        <w:noProof/>
        <w:sz w:val="22"/>
      </w:rPr>
      <w:t>53</w:t>
    </w:r>
    <w:r w:rsidRPr="00C742AE">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C128A" w14:textId="77777777" w:rsidR="008173CD" w:rsidRDefault="008173CD" w:rsidP="00A8277A">
      <w:r>
        <w:separator/>
      </w:r>
    </w:p>
  </w:footnote>
  <w:footnote w:type="continuationSeparator" w:id="0">
    <w:p w14:paraId="687ECB81" w14:textId="77777777" w:rsidR="008173CD" w:rsidRDefault="008173CD" w:rsidP="00A8277A">
      <w:r>
        <w:continuationSeparator/>
      </w:r>
    </w:p>
  </w:footnote>
  <w:footnote w:id="1">
    <w:p w14:paraId="04627642" w14:textId="401E128F" w:rsidR="00A0558B" w:rsidRPr="00AA648F" w:rsidRDefault="00A0558B" w:rsidP="00AA648F">
      <w:pPr>
        <w:pStyle w:val="a7"/>
        <w:spacing w:line="276" w:lineRule="auto"/>
        <w:ind w:firstLine="567"/>
        <w:jc w:val="both"/>
        <w:rPr>
          <w:rFonts w:ascii="Arial" w:hAnsi="Arial" w:cs="Arial"/>
          <w:sz w:val="22"/>
          <w:szCs w:val="22"/>
        </w:rPr>
      </w:pPr>
      <w:r w:rsidRPr="00AA648F">
        <w:rPr>
          <w:rStyle w:val="ac"/>
          <w:rFonts w:ascii="Arial" w:hAnsi="Arial" w:cs="Arial"/>
          <w:sz w:val="22"/>
          <w:szCs w:val="22"/>
        </w:rPr>
        <w:t>1)</w:t>
      </w:r>
      <w:r w:rsidRPr="00AA648F">
        <w:rPr>
          <w:rFonts w:ascii="Arial" w:hAnsi="Arial" w:cs="Arial"/>
          <w:sz w:val="22"/>
          <w:szCs w:val="22"/>
        </w:rPr>
        <w:t xml:space="preserve"> В случае назначения нескольких КСС для одной группы однотипных производственных сварных соединений для их обозначения в конце обозначения группы (см. раздел 9) в скобках добавляют порядковый номер КСС.</w:t>
      </w:r>
    </w:p>
  </w:footnote>
  <w:footnote w:id="2">
    <w:p w14:paraId="651001E0" w14:textId="75EEBBF2" w:rsidR="00A0558B" w:rsidRPr="00A41395" w:rsidRDefault="00A0558B" w:rsidP="00E629F6">
      <w:pPr>
        <w:pStyle w:val="a7"/>
        <w:ind w:firstLine="567"/>
        <w:jc w:val="both"/>
        <w:rPr>
          <w:rFonts w:ascii="Arial" w:hAnsi="Arial" w:cs="Arial"/>
          <w:sz w:val="22"/>
          <w:szCs w:val="22"/>
        </w:rPr>
      </w:pPr>
      <w:r w:rsidRPr="00C91D1E">
        <w:rPr>
          <w:rStyle w:val="ac"/>
          <w:sz w:val="28"/>
        </w:rPr>
        <w:t>*</w:t>
      </w:r>
      <w:r>
        <w:rPr>
          <w:rFonts w:ascii="Arial" w:hAnsi="Arial" w:cs="Arial"/>
          <w:sz w:val="22"/>
          <w:szCs w:val="22"/>
          <w:lang w:val="en-US"/>
        </w:rPr>
        <w:t> </w:t>
      </w:r>
      <w:r w:rsidRPr="00A41395">
        <w:rPr>
          <w:rFonts w:ascii="Arial" w:hAnsi="Arial" w:cs="Arial"/>
          <w:sz w:val="22"/>
          <w:szCs w:val="22"/>
        </w:rPr>
        <w:t xml:space="preserve">Обозначение процесса </w:t>
      </w:r>
      <w:r>
        <w:rPr>
          <w:rFonts w:ascii="Arial" w:hAnsi="Arial" w:cs="Arial"/>
          <w:sz w:val="22"/>
          <w:szCs w:val="22"/>
        </w:rPr>
        <w:t xml:space="preserve">сварки </w:t>
      </w:r>
      <w:r w:rsidRPr="00A41395">
        <w:rPr>
          <w:rFonts w:ascii="Arial" w:hAnsi="Arial" w:cs="Arial"/>
          <w:sz w:val="22"/>
          <w:szCs w:val="22"/>
        </w:rPr>
        <w:t>приводят в заявке.</w:t>
      </w:r>
    </w:p>
  </w:footnote>
  <w:footnote w:id="3">
    <w:p w14:paraId="1EA710E1" w14:textId="14DA3F80" w:rsidR="00A0558B" w:rsidRPr="007A31CD" w:rsidRDefault="00A0558B" w:rsidP="006560B7">
      <w:pPr>
        <w:pStyle w:val="a7"/>
        <w:ind w:firstLine="567"/>
        <w:jc w:val="both"/>
        <w:rPr>
          <w:rFonts w:ascii="Arial" w:hAnsi="Arial" w:cs="Arial"/>
          <w:sz w:val="22"/>
          <w:szCs w:val="22"/>
        </w:rPr>
      </w:pPr>
      <w:r w:rsidRPr="00FF608D">
        <w:rPr>
          <w:rStyle w:val="ac"/>
          <w:sz w:val="28"/>
        </w:rPr>
        <w:t>*</w:t>
      </w:r>
      <w:r>
        <w:rPr>
          <w:rFonts w:ascii="Arial" w:hAnsi="Arial" w:cs="Arial"/>
          <w:sz w:val="22"/>
          <w:szCs w:val="22"/>
          <w:lang w:val="en-US"/>
        </w:rPr>
        <w:t> </w:t>
      </w:r>
      <w:r w:rsidRPr="007A31CD">
        <w:rPr>
          <w:rFonts w:ascii="Arial" w:hAnsi="Arial" w:cs="Arial"/>
          <w:sz w:val="22"/>
          <w:szCs w:val="22"/>
        </w:rPr>
        <w:t xml:space="preserve">Обозначение процесса </w:t>
      </w:r>
      <w:r>
        <w:rPr>
          <w:rFonts w:ascii="Arial" w:hAnsi="Arial" w:cs="Arial"/>
          <w:sz w:val="22"/>
          <w:szCs w:val="22"/>
        </w:rPr>
        <w:t xml:space="preserve">сварки </w:t>
      </w:r>
      <w:r w:rsidRPr="007A31CD">
        <w:rPr>
          <w:rFonts w:ascii="Arial" w:hAnsi="Arial" w:cs="Arial"/>
          <w:sz w:val="22"/>
          <w:szCs w:val="22"/>
        </w:rPr>
        <w:t>приводят при указании его в заявке.</w:t>
      </w:r>
    </w:p>
  </w:footnote>
  <w:footnote w:id="4">
    <w:p w14:paraId="55D50158" w14:textId="6AED05CF" w:rsidR="00A0558B" w:rsidRPr="002F4E03" w:rsidRDefault="00A0558B" w:rsidP="00121F9B">
      <w:pPr>
        <w:pStyle w:val="a7"/>
        <w:ind w:firstLine="567"/>
        <w:jc w:val="both"/>
        <w:rPr>
          <w:rFonts w:ascii="Arial" w:hAnsi="Arial" w:cs="Arial"/>
          <w:sz w:val="22"/>
          <w:szCs w:val="22"/>
        </w:rPr>
      </w:pPr>
      <w:r w:rsidRPr="00FF608D">
        <w:rPr>
          <w:rStyle w:val="ac"/>
          <w:sz w:val="28"/>
        </w:rPr>
        <w:t>*</w:t>
      </w:r>
      <w:r>
        <w:rPr>
          <w:rFonts w:ascii="Arial" w:hAnsi="Arial" w:cs="Arial"/>
          <w:sz w:val="22"/>
          <w:szCs w:val="22"/>
          <w:lang w:val="en-US"/>
        </w:rPr>
        <w:t> </w:t>
      </w:r>
      <w:r w:rsidRPr="002F4E03">
        <w:rPr>
          <w:rFonts w:ascii="Arial" w:hAnsi="Arial" w:cs="Arial"/>
          <w:sz w:val="22"/>
          <w:szCs w:val="22"/>
        </w:rPr>
        <w:t xml:space="preserve">Обозначение процесса </w:t>
      </w:r>
      <w:r>
        <w:rPr>
          <w:rFonts w:ascii="Arial" w:hAnsi="Arial" w:cs="Arial"/>
          <w:sz w:val="22"/>
          <w:szCs w:val="22"/>
        </w:rPr>
        <w:t xml:space="preserve">пайки </w:t>
      </w:r>
      <w:r w:rsidRPr="002F4E03">
        <w:rPr>
          <w:rFonts w:ascii="Arial" w:hAnsi="Arial" w:cs="Arial"/>
          <w:sz w:val="22"/>
          <w:szCs w:val="22"/>
        </w:rPr>
        <w:t>приводят при указании его в заявке.</w:t>
      </w:r>
    </w:p>
  </w:footnote>
  <w:footnote w:id="5">
    <w:p w14:paraId="7ABAA8E7" w14:textId="6D54B2BA" w:rsidR="00A0558B" w:rsidRPr="007E21D0" w:rsidRDefault="00A0558B" w:rsidP="006B73F6">
      <w:pPr>
        <w:pStyle w:val="a7"/>
        <w:ind w:firstLine="567"/>
        <w:jc w:val="both"/>
        <w:rPr>
          <w:rFonts w:ascii="Arial" w:hAnsi="Arial" w:cs="Arial"/>
          <w:sz w:val="22"/>
          <w:szCs w:val="22"/>
        </w:rPr>
      </w:pPr>
      <w:r w:rsidRPr="00FF608D">
        <w:rPr>
          <w:rStyle w:val="ac"/>
          <w:sz w:val="28"/>
        </w:rPr>
        <w:t>*</w:t>
      </w:r>
      <w:r>
        <w:rPr>
          <w:rFonts w:ascii="Arial" w:hAnsi="Arial" w:cs="Arial"/>
          <w:sz w:val="22"/>
          <w:szCs w:val="22"/>
          <w:lang w:val="en-US"/>
        </w:rPr>
        <w:t> </w:t>
      </w:r>
      <w:r w:rsidRPr="007E21D0">
        <w:rPr>
          <w:rFonts w:ascii="Arial" w:hAnsi="Arial" w:cs="Arial"/>
          <w:sz w:val="22"/>
          <w:szCs w:val="22"/>
        </w:rPr>
        <w:t>Обозначение процесса сварки приводят при указании его в заявке.</w:t>
      </w:r>
    </w:p>
  </w:footnote>
  <w:footnote w:id="6">
    <w:p w14:paraId="43E82F6E" w14:textId="3F378AA9" w:rsidR="00A0558B" w:rsidRPr="00F4495D" w:rsidRDefault="00A0558B" w:rsidP="00E863D6">
      <w:pPr>
        <w:pStyle w:val="a7"/>
        <w:ind w:firstLine="567"/>
        <w:rPr>
          <w:rFonts w:ascii="Arial" w:hAnsi="Arial" w:cs="Arial"/>
          <w:sz w:val="22"/>
          <w:szCs w:val="22"/>
        </w:rPr>
      </w:pPr>
      <w:r w:rsidRPr="00FF608D">
        <w:rPr>
          <w:rStyle w:val="ac"/>
          <w:sz w:val="28"/>
        </w:rPr>
        <w:t>*</w:t>
      </w:r>
      <w:r>
        <w:rPr>
          <w:rFonts w:ascii="Arial" w:hAnsi="Arial" w:cs="Arial"/>
          <w:sz w:val="22"/>
          <w:szCs w:val="22"/>
          <w:lang w:val="en-US"/>
        </w:rPr>
        <w:t> </w:t>
      </w:r>
      <w:r>
        <w:rPr>
          <w:rFonts w:ascii="Arial" w:hAnsi="Arial" w:cs="Arial"/>
          <w:sz w:val="22"/>
          <w:szCs w:val="22"/>
        </w:rPr>
        <w:t>При</w:t>
      </w:r>
      <w:r w:rsidRPr="00F4495D">
        <w:rPr>
          <w:rFonts w:ascii="Arial" w:hAnsi="Arial" w:cs="Arial"/>
          <w:sz w:val="22"/>
          <w:szCs w:val="22"/>
        </w:rPr>
        <w:t xml:space="preserve"> удовлетворительных результат</w:t>
      </w:r>
      <w:r>
        <w:rPr>
          <w:rFonts w:ascii="Arial" w:hAnsi="Arial" w:cs="Arial"/>
          <w:sz w:val="22"/>
          <w:szCs w:val="22"/>
        </w:rPr>
        <w:t>ах</w:t>
      </w:r>
      <w:r w:rsidRPr="00F4495D">
        <w:rPr>
          <w:rFonts w:ascii="Arial" w:hAnsi="Arial" w:cs="Arial"/>
          <w:sz w:val="22"/>
          <w:szCs w:val="22"/>
        </w:rPr>
        <w:t xml:space="preserve"> аттестационных испытаний.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2B71F" w14:textId="58C36D2C" w:rsidR="00A0558B" w:rsidRPr="00852C14" w:rsidRDefault="00A0558B" w:rsidP="00793409">
    <w:pPr>
      <w:tabs>
        <w:tab w:val="center" w:pos="4677"/>
        <w:tab w:val="right" w:pos="9355"/>
      </w:tabs>
      <w:spacing w:after="120"/>
      <w:rPr>
        <w:b/>
        <w:sz w:val="24"/>
      </w:rPr>
    </w:pPr>
    <w:r w:rsidRPr="00852C14">
      <w:rPr>
        <w:b/>
        <w:sz w:val="24"/>
      </w:rPr>
      <w:t>ГОСТ Р</w:t>
    </w:r>
    <w:r>
      <w:rPr>
        <w:b/>
        <w:sz w:val="24"/>
      </w:rPr>
      <w:t xml:space="preserve"> ХХХХХ.3</w:t>
    </w:r>
    <w:r w:rsidRPr="00852C14">
      <w:rPr>
        <w:b/>
        <w:sz w:val="24"/>
      </w:rPr>
      <w:t>—202</w:t>
    </w:r>
    <w:r>
      <w:rPr>
        <w:b/>
        <w:sz w:val="24"/>
      </w:rPr>
      <w:t>4</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B4F8" w14:textId="77777777" w:rsidR="00A0558B" w:rsidRPr="00EE302A" w:rsidRDefault="00A0558B" w:rsidP="00EE302A">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020289"/>
      <w:docPartObj>
        <w:docPartGallery w:val="Page Numbers (Top of Page)"/>
        <w:docPartUnique/>
      </w:docPartObj>
    </w:sdtPr>
    <w:sdtEndPr>
      <w:rPr>
        <w:sz w:val="4"/>
        <w:szCs w:val="4"/>
      </w:rPr>
    </w:sdtEndPr>
    <w:sdtContent>
      <w:tbl>
        <w:tblPr>
          <w:tblStyle w:val="af6"/>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tblGrid>
        <w:tr w:rsidR="00A0558B" w14:paraId="7E67569B" w14:textId="77777777" w:rsidTr="00C742AE">
          <w:trPr>
            <w:cantSplit/>
            <w:trHeight w:val="510"/>
          </w:trPr>
          <w:tc>
            <w:tcPr>
              <w:tcW w:w="459" w:type="dxa"/>
              <w:textDirection w:val="tbRl"/>
            </w:tcPr>
            <w:p w14:paraId="6F572D07" w14:textId="3D46270A" w:rsidR="00A0558B" w:rsidRDefault="00A0558B" w:rsidP="00A23E99">
              <w:pPr>
                <w:pStyle w:val="ae"/>
                <w:ind w:left="113" w:right="113"/>
              </w:pPr>
              <w:r w:rsidRPr="00C742AE">
                <w:rPr>
                  <w:sz w:val="22"/>
                </w:rPr>
                <w:fldChar w:fldCharType="begin"/>
              </w:r>
              <w:r w:rsidRPr="00C742AE">
                <w:rPr>
                  <w:sz w:val="22"/>
                </w:rPr>
                <w:instrText>PAGE   \* MERGEFORMAT</w:instrText>
              </w:r>
              <w:r w:rsidRPr="00C742AE">
                <w:rPr>
                  <w:sz w:val="22"/>
                </w:rPr>
                <w:fldChar w:fldCharType="separate"/>
              </w:r>
              <w:r w:rsidR="001C7C71">
                <w:rPr>
                  <w:noProof/>
                  <w:sz w:val="22"/>
                </w:rPr>
                <w:t>58</w:t>
              </w:r>
              <w:r w:rsidRPr="00C742AE">
                <w:rPr>
                  <w:noProof/>
                  <w:sz w:val="22"/>
                </w:rPr>
                <w:fldChar w:fldCharType="end"/>
              </w:r>
            </w:p>
          </w:tc>
        </w:tr>
      </w:tbl>
      <w:p w14:paraId="5D727C41" w14:textId="77777777" w:rsidR="00A0558B" w:rsidRPr="00A16ACE" w:rsidRDefault="008173CD">
        <w:pPr>
          <w:pStyle w:val="ae"/>
          <w:rPr>
            <w:sz w:val="4"/>
            <w:szCs w:val="4"/>
          </w:rPr>
        </w:pPr>
      </w:p>
    </w:sdtContent>
  </w:sdt>
  <w:p w14:paraId="0C15C4E0" w14:textId="77777777" w:rsidR="00A0558B" w:rsidRPr="00124A4D" w:rsidRDefault="00A0558B" w:rsidP="007F7CE0">
    <w:pPr>
      <w:pStyle w:val="ae"/>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70231" w14:textId="77777777" w:rsidR="00A0558B" w:rsidRPr="004C29E7" w:rsidRDefault="00A0558B" w:rsidP="007F7CE0">
    <w:pPr>
      <w:pStyle w:val="ae"/>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F8228" w14:textId="5C3AE192" w:rsidR="00A0558B" w:rsidRPr="00F87C45" w:rsidRDefault="00A0558B" w:rsidP="00DF4314">
    <w:pPr>
      <w:tabs>
        <w:tab w:val="center" w:pos="4677"/>
        <w:tab w:val="right" w:pos="9355"/>
      </w:tabs>
      <w:spacing w:after="120"/>
      <w:rPr>
        <w:b/>
        <w:sz w:val="24"/>
        <w:szCs w:val="24"/>
      </w:rPr>
    </w:pPr>
    <w:r w:rsidRPr="00073443">
      <w:rPr>
        <w:b/>
        <w:sz w:val="24"/>
        <w:szCs w:val="24"/>
      </w:rPr>
      <w:t xml:space="preserve">ГОСТ Р </w:t>
    </w:r>
    <w:r w:rsidR="001C7C71">
      <w:rPr>
        <w:b/>
        <w:sz w:val="24"/>
        <w:szCs w:val="24"/>
      </w:rPr>
      <w:t>ХХХХХ.3</w:t>
    </w:r>
    <w:r w:rsidRPr="00073443">
      <w:rPr>
        <w:b/>
        <w:sz w:val="24"/>
        <w:szCs w:val="24"/>
      </w:rPr>
      <w:t>—202</w:t>
    </w:r>
    <w:r>
      <w:rPr>
        <w:b/>
        <w:sz w:val="24"/>
        <w:szCs w:val="24"/>
      </w:rPr>
      <w:t>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B612D" w14:textId="67E87770" w:rsidR="00A0558B" w:rsidRPr="00FD237C" w:rsidRDefault="00A0558B" w:rsidP="00995302">
    <w:pPr>
      <w:tabs>
        <w:tab w:val="center" w:pos="4677"/>
        <w:tab w:val="right" w:pos="9355"/>
      </w:tabs>
      <w:spacing w:after="120"/>
      <w:jc w:val="right"/>
      <w:rPr>
        <w:b/>
        <w:sz w:val="24"/>
      </w:rPr>
    </w:pPr>
    <w:r w:rsidRPr="00FD237C">
      <w:rPr>
        <w:b/>
        <w:sz w:val="24"/>
      </w:rPr>
      <w:t xml:space="preserve">ГОСТ Р </w:t>
    </w:r>
    <w:r w:rsidR="001C7C71">
      <w:rPr>
        <w:b/>
        <w:sz w:val="24"/>
      </w:rPr>
      <w:t>ХХХХХ.3</w:t>
    </w:r>
    <w:r w:rsidRPr="00FD237C">
      <w:rPr>
        <w:b/>
        <w:sz w:val="24"/>
      </w:rPr>
      <w:t>—202</w:t>
    </w:r>
    <w:r>
      <w:rPr>
        <w:b/>
        <w:sz w:val="24"/>
      </w:rPr>
      <w:t>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5B35C" w14:textId="632C7CF7" w:rsidR="00A0558B" w:rsidRPr="00F87C45" w:rsidRDefault="00A0558B" w:rsidP="00DF4314">
    <w:pPr>
      <w:tabs>
        <w:tab w:val="center" w:pos="4677"/>
        <w:tab w:val="right" w:pos="9355"/>
      </w:tabs>
      <w:spacing w:after="120"/>
      <w:rPr>
        <w:b/>
        <w:sz w:val="24"/>
        <w:szCs w:val="24"/>
      </w:rPr>
    </w:pPr>
    <w:r w:rsidRPr="00073443">
      <w:rPr>
        <w:b/>
        <w:sz w:val="24"/>
        <w:szCs w:val="24"/>
      </w:rPr>
      <w:t xml:space="preserve">ГОСТ Р </w:t>
    </w:r>
    <w:r w:rsidR="001C7C71">
      <w:rPr>
        <w:b/>
        <w:sz w:val="24"/>
        <w:szCs w:val="24"/>
      </w:rPr>
      <w:t>ХХХХХ.3</w:t>
    </w:r>
    <w:r w:rsidRPr="00073443">
      <w:rPr>
        <w:b/>
        <w:sz w:val="24"/>
        <w:szCs w:val="24"/>
      </w:rPr>
      <w:t>—202</w:t>
    </w:r>
    <w:r>
      <w:rPr>
        <w:b/>
        <w:sz w:val="24"/>
        <w:szCs w:val="24"/>
      </w:rPr>
      <w:t>4</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73118" w14:textId="59EC8EBB" w:rsidR="00A0558B" w:rsidRPr="00F87C45" w:rsidRDefault="00A0558B" w:rsidP="009A71F0">
    <w:pPr>
      <w:tabs>
        <w:tab w:val="center" w:pos="4677"/>
        <w:tab w:val="right" w:pos="9355"/>
      </w:tabs>
      <w:spacing w:after="120"/>
      <w:jc w:val="right"/>
      <w:rPr>
        <w:b/>
        <w:sz w:val="24"/>
        <w:szCs w:val="24"/>
      </w:rPr>
    </w:pPr>
    <w:r w:rsidRPr="00073443">
      <w:rPr>
        <w:b/>
        <w:sz w:val="24"/>
        <w:szCs w:val="24"/>
      </w:rPr>
      <w:t xml:space="preserve">ГОСТ Р </w:t>
    </w:r>
    <w:r w:rsidR="001C7C71">
      <w:rPr>
        <w:b/>
        <w:sz w:val="24"/>
        <w:szCs w:val="24"/>
      </w:rPr>
      <w:t>ХХХХХ.3</w:t>
    </w:r>
    <w:r w:rsidRPr="00073443">
      <w:rPr>
        <w:b/>
        <w:sz w:val="24"/>
        <w:szCs w:val="24"/>
      </w:rPr>
      <w:t>—202</w:t>
    </w:r>
    <w:r>
      <w:rPr>
        <w:b/>
        <w:sz w:val="24"/>
        <w:szCs w:val="24"/>
      </w:rPr>
      <w:t>4</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F0148" w14:textId="3CC2F230" w:rsidR="00A0558B" w:rsidRPr="00F87C45" w:rsidRDefault="00A0558B" w:rsidP="009830D5">
    <w:pPr>
      <w:tabs>
        <w:tab w:val="center" w:pos="4677"/>
        <w:tab w:val="right" w:pos="9355"/>
      </w:tabs>
      <w:spacing w:after="120"/>
      <w:jc w:val="right"/>
      <w:rPr>
        <w:b/>
        <w:sz w:val="24"/>
        <w:szCs w:val="24"/>
      </w:rPr>
    </w:pPr>
    <w:r w:rsidRPr="00073443">
      <w:rPr>
        <w:b/>
        <w:sz w:val="24"/>
        <w:szCs w:val="24"/>
      </w:rPr>
      <w:t>ГОСТ Р</w:t>
    </w:r>
    <w:r>
      <w:rPr>
        <w:b/>
        <w:sz w:val="24"/>
        <w:szCs w:val="24"/>
      </w:rPr>
      <w:t xml:space="preserve"> </w:t>
    </w:r>
    <w:r w:rsidR="001C7C71">
      <w:rPr>
        <w:b/>
        <w:sz w:val="24"/>
        <w:szCs w:val="24"/>
      </w:rPr>
      <w:t>ХХХХХ.3</w:t>
    </w:r>
    <w:bookmarkStart w:id="28" w:name="_GoBack"/>
    <w:bookmarkEnd w:id="28"/>
    <w:r w:rsidRPr="00073443">
      <w:rPr>
        <w:b/>
        <w:sz w:val="24"/>
        <w:szCs w:val="24"/>
      </w:rPr>
      <w:t>—202</w:t>
    </w:r>
    <w:r>
      <w:rPr>
        <w:b/>
        <w:sz w:val="24"/>
        <w:szCs w:val="24"/>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6A210" w14:textId="2602E978" w:rsidR="00A0558B" w:rsidRPr="00FD237C" w:rsidRDefault="00A0558B" w:rsidP="00995302">
    <w:pPr>
      <w:tabs>
        <w:tab w:val="center" w:pos="4677"/>
        <w:tab w:val="right" w:pos="9355"/>
      </w:tabs>
      <w:spacing w:after="120"/>
      <w:jc w:val="right"/>
      <w:rPr>
        <w:b/>
        <w:sz w:val="24"/>
      </w:rPr>
    </w:pPr>
    <w:r w:rsidRPr="00FD237C">
      <w:rPr>
        <w:b/>
        <w:sz w:val="24"/>
      </w:rPr>
      <w:t>ГОСТ Р</w:t>
    </w:r>
    <w:r>
      <w:rPr>
        <w:b/>
        <w:sz w:val="24"/>
      </w:rPr>
      <w:t xml:space="preserve"> ХХХХХ.3</w:t>
    </w:r>
    <w:r w:rsidRPr="00FD237C">
      <w:rPr>
        <w:b/>
        <w:sz w:val="24"/>
      </w:rPr>
      <w:t xml:space="preserve"> —202</w:t>
    </w:r>
    <w:r>
      <w:rPr>
        <w:b/>
        <w:sz w:val="24"/>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8C775" w14:textId="77777777" w:rsidR="001C7C71" w:rsidRDefault="001C7C71">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62E9E" w14:textId="76E8CD27" w:rsidR="00A0558B" w:rsidRPr="00F87C45" w:rsidRDefault="00A0558B" w:rsidP="00DF4314">
    <w:pPr>
      <w:tabs>
        <w:tab w:val="center" w:pos="4677"/>
        <w:tab w:val="right" w:pos="9355"/>
      </w:tabs>
      <w:spacing w:after="120"/>
      <w:rPr>
        <w:b/>
        <w:sz w:val="24"/>
        <w:szCs w:val="24"/>
      </w:rPr>
    </w:pPr>
    <w:r w:rsidRPr="00073443">
      <w:rPr>
        <w:b/>
        <w:sz w:val="24"/>
        <w:szCs w:val="24"/>
      </w:rPr>
      <w:t>ГОСТ Р</w:t>
    </w:r>
    <w:r>
      <w:rPr>
        <w:b/>
        <w:sz w:val="24"/>
        <w:szCs w:val="24"/>
      </w:rPr>
      <w:t xml:space="preserve"> ХХХХХ.3</w:t>
    </w:r>
    <w:r w:rsidRPr="00073443">
      <w:rPr>
        <w:b/>
        <w:sz w:val="24"/>
        <w:szCs w:val="24"/>
      </w:rPr>
      <w:t xml:space="preserve"> </w:t>
    </w:r>
    <w:r>
      <w:rPr>
        <w:b/>
        <w:sz w:val="24"/>
        <w:szCs w:val="24"/>
      </w:rPr>
      <w:t>—2024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32911" w14:textId="5C135B09" w:rsidR="00A0558B" w:rsidRPr="004F4694" w:rsidRDefault="00A0558B" w:rsidP="004F4694">
    <w:pPr>
      <w:tabs>
        <w:tab w:val="center" w:pos="4677"/>
        <w:tab w:val="right" w:pos="9355"/>
      </w:tabs>
      <w:spacing w:after="120"/>
      <w:jc w:val="right"/>
      <w:rPr>
        <w:b/>
        <w:sz w:val="24"/>
        <w:szCs w:val="24"/>
      </w:rPr>
    </w:pPr>
    <w:r w:rsidRPr="004F4694">
      <w:rPr>
        <w:b/>
        <w:sz w:val="24"/>
        <w:szCs w:val="24"/>
      </w:rPr>
      <w:t xml:space="preserve">ГОСТ Р </w:t>
    </w:r>
    <w:r>
      <w:rPr>
        <w:b/>
        <w:sz w:val="24"/>
        <w:szCs w:val="24"/>
      </w:rPr>
      <w:t>ХХХХХ.3</w:t>
    </w:r>
    <w:r w:rsidRPr="004F4694">
      <w:rPr>
        <w:b/>
        <w:sz w:val="24"/>
        <w:szCs w:val="24"/>
      </w:rPr>
      <w:t>—202</w:t>
    </w:r>
    <w:r>
      <w:rPr>
        <w:b/>
        <w:sz w:val="24"/>
        <w:szCs w:val="24"/>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84C8D" w14:textId="0157F29C" w:rsidR="00A0558B" w:rsidRDefault="00A0558B" w:rsidP="00995302">
    <w:pPr>
      <w:tabs>
        <w:tab w:val="center" w:pos="4677"/>
        <w:tab w:val="right" w:pos="9355"/>
      </w:tabs>
      <w:jc w:val="right"/>
      <w:rPr>
        <w:b/>
        <w:sz w:val="28"/>
      </w:rPr>
    </w:pPr>
    <w:r>
      <w:rPr>
        <w:b/>
        <w:sz w:val="28"/>
      </w:rPr>
      <w:t>ГОСТ Р ХХХХХ.3</w:t>
    </w:r>
    <w:r w:rsidRPr="00AD45E3">
      <w:rPr>
        <w:b/>
        <w:sz w:val="28"/>
      </w:rPr>
      <w:t>—</w:t>
    </w:r>
    <w:r>
      <w:rPr>
        <w:b/>
        <w:sz w:val="28"/>
      </w:rPr>
      <w:t>2024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630DA" w14:textId="6D984A80" w:rsidR="00A0558B" w:rsidRPr="00F87C45" w:rsidRDefault="00A0558B" w:rsidP="00DF4314">
    <w:pPr>
      <w:tabs>
        <w:tab w:val="center" w:pos="4677"/>
        <w:tab w:val="right" w:pos="9355"/>
      </w:tabs>
      <w:spacing w:after="120"/>
      <w:rPr>
        <w:b/>
        <w:sz w:val="24"/>
        <w:szCs w:val="24"/>
      </w:rPr>
    </w:pPr>
    <w:r w:rsidRPr="00073443">
      <w:rPr>
        <w:b/>
        <w:sz w:val="24"/>
        <w:szCs w:val="24"/>
      </w:rPr>
      <w:t>ГОСТ Р</w:t>
    </w:r>
    <w:r>
      <w:rPr>
        <w:b/>
        <w:sz w:val="24"/>
        <w:szCs w:val="24"/>
      </w:rPr>
      <w:t xml:space="preserve"> ХХХХХ.3 </w:t>
    </w:r>
    <w:r w:rsidRPr="00073443">
      <w:rPr>
        <w:b/>
        <w:sz w:val="24"/>
        <w:szCs w:val="24"/>
      </w:rPr>
      <w:t>—202</w:t>
    </w:r>
    <w:r>
      <w:rPr>
        <w:b/>
        <w:sz w:val="24"/>
        <w:szCs w:val="24"/>
      </w:rPr>
      <w:t>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4B9DB" w14:textId="16A5858D" w:rsidR="00A0558B" w:rsidRPr="00FD237C" w:rsidRDefault="00A0558B" w:rsidP="00995302">
    <w:pPr>
      <w:tabs>
        <w:tab w:val="center" w:pos="4677"/>
        <w:tab w:val="right" w:pos="9355"/>
      </w:tabs>
      <w:spacing w:after="120"/>
      <w:jc w:val="right"/>
      <w:rPr>
        <w:b/>
        <w:sz w:val="24"/>
      </w:rPr>
    </w:pPr>
    <w:r w:rsidRPr="00FD237C">
      <w:rPr>
        <w:b/>
        <w:sz w:val="24"/>
      </w:rPr>
      <w:t>ГОСТ Р —202</w:t>
    </w:r>
    <w:r>
      <w:rPr>
        <w:b/>
        <w:sz w:val="24"/>
      </w:rPr>
      <w:t>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6"/>
      <w:tblW w:w="0" w:type="auto"/>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tblGrid>
    <w:tr w:rsidR="00A0558B" w14:paraId="71EECCDA" w14:textId="77777777" w:rsidTr="00C742AE">
      <w:trPr>
        <w:cantSplit/>
        <w:trHeight w:val="574"/>
      </w:trPr>
      <w:tc>
        <w:tcPr>
          <w:tcW w:w="459" w:type="dxa"/>
          <w:textDirection w:val="tbRl"/>
        </w:tcPr>
        <w:sdt>
          <w:sdtPr>
            <w:id w:val="1407181739"/>
            <w:docPartObj>
              <w:docPartGallery w:val="Page Numbers (Top of Page)"/>
              <w:docPartUnique/>
            </w:docPartObj>
          </w:sdtPr>
          <w:sdtEndPr/>
          <w:sdtContent>
            <w:p w14:paraId="37D14271" w14:textId="1C552893" w:rsidR="00A0558B" w:rsidRPr="00382CF9" w:rsidRDefault="00A0558B" w:rsidP="00382CF9">
              <w:pPr>
                <w:pStyle w:val="ae"/>
                <w:ind w:left="113" w:right="113"/>
                <w:rPr>
                  <w:rFonts w:cs="Arial"/>
                </w:rPr>
              </w:pPr>
              <w:r w:rsidRPr="00C742AE">
                <w:rPr>
                  <w:sz w:val="22"/>
                </w:rPr>
                <w:fldChar w:fldCharType="begin"/>
              </w:r>
              <w:r w:rsidRPr="00C742AE">
                <w:rPr>
                  <w:sz w:val="22"/>
                </w:rPr>
                <w:instrText>PAGE   \* MERGEFORMAT</w:instrText>
              </w:r>
              <w:r w:rsidRPr="00C742AE">
                <w:rPr>
                  <w:sz w:val="22"/>
                </w:rPr>
                <w:fldChar w:fldCharType="separate"/>
              </w:r>
              <w:r w:rsidR="001C7C71">
                <w:rPr>
                  <w:noProof/>
                  <w:sz w:val="22"/>
                </w:rPr>
                <w:t>56</w:t>
              </w:r>
              <w:r w:rsidRPr="00C742AE">
                <w:rPr>
                  <w:noProof/>
                  <w:sz w:val="22"/>
                </w:rPr>
                <w:fldChar w:fldCharType="end"/>
              </w:r>
            </w:p>
          </w:sdtContent>
        </w:sdt>
      </w:tc>
    </w:tr>
  </w:tbl>
  <w:p w14:paraId="7135C54C" w14:textId="77777777" w:rsidR="00A0558B" w:rsidRPr="00A16ACE" w:rsidRDefault="00A0558B" w:rsidP="00382CF9">
    <w:pPr>
      <w:pStyle w:val="ae"/>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CFE40098"/>
    <w:lvl w:ilvl="0">
      <w:start w:val="1"/>
      <w:numFmt w:val="decimal"/>
      <w:lvlText w:val="%1."/>
      <w:lvlJc w:val="left"/>
      <w:pPr>
        <w:tabs>
          <w:tab w:val="num" w:pos="926"/>
        </w:tabs>
        <w:ind w:left="926" w:hanging="360"/>
      </w:pPr>
    </w:lvl>
  </w:abstractNum>
  <w:abstractNum w:abstractNumId="1">
    <w:nsid w:val="FFFFFF89"/>
    <w:multiLevelType w:val="singleLevel"/>
    <w:tmpl w:val="8138C9BE"/>
    <w:lvl w:ilvl="0">
      <w:start w:val="1"/>
      <w:numFmt w:val="bullet"/>
      <w:pStyle w:val="a"/>
      <w:lvlText w:val=""/>
      <w:lvlJc w:val="left"/>
      <w:pPr>
        <w:tabs>
          <w:tab w:val="num" w:pos="568"/>
        </w:tabs>
        <w:ind w:left="568"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multilevel"/>
    <w:tmpl w:val="00000002"/>
    <w:name w:val="WW8Num2"/>
    <w:lvl w:ilvl="0">
      <w:start w:val="3"/>
      <w:numFmt w:val="decimal"/>
      <w:lvlText w:val="%1."/>
      <w:lvlJc w:val="left"/>
      <w:pPr>
        <w:tabs>
          <w:tab w:val="num" w:pos="0"/>
        </w:tabs>
        <w:ind w:left="0" w:firstLine="0"/>
      </w:pPr>
      <w:rPr>
        <w:rFonts w:ascii="Times New Roman" w:hAnsi="Times New Roman"/>
        <w:b w:val="0"/>
        <w:bCs w:val="0"/>
        <w:sz w:val="28"/>
        <w:szCs w:val="28"/>
      </w:rPr>
    </w:lvl>
    <w:lvl w:ilvl="1">
      <w:start w:val="1"/>
      <w:numFmt w:val="decimal"/>
      <w:lvlText w:val="10.%2."/>
      <w:lvlJc w:val="left"/>
      <w:pPr>
        <w:tabs>
          <w:tab w:val="num" w:pos="0"/>
        </w:tabs>
        <w:ind w:left="0" w:firstLine="0"/>
      </w:pPr>
      <w:rPr>
        <w:rFonts w:ascii="Times New Roman" w:hAnsi="Times New Roman"/>
        <w:b w:val="0"/>
        <w:bCs w:val="0"/>
        <w:sz w:val="24"/>
        <w:szCs w:val="24"/>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4"/>
    <w:multiLevelType w:val="multilevel"/>
    <w:tmpl w:val="00000004"/>
    <w:name w:val="WW8Num6"/>
    <w:lvl w:ilvl="0">
      <w:start w:val="3"/>
      <w:numFmt w:val="decimal"/>
      <w:lvlText w:val="%1."/>
      <w:lvlJc w:val="left"/>
      <w:pPr>
        <w:tabs>
          <w:tab w:val="num" w:pos="0"/>
        </w:tabs>
        <w:ind w:left="0" w:firstLine="0"/>
      </w:pPr>
      <w:rPr>
        <w:rFonts w:ascii="Times New Roman" w:hAnsi="Times New Roman"/>
        <w:b w:val="0"/>
        <w:bCs w:val="0"/>
        <w:sz w:val="28"/>
        <w:szCs w:val="28"/>
      </w:rPr>
    </w:lvl>
    <w:lvl w:ilvl="1">
      <w:start w:val="1"/>
      <w:numFmt w:val="decimal"/>
      <w:lvlText w:val="12.%2."/>
      <w:lvlJc w:val="left"/>
      <w:pPr>
        <w:tabs>
          <w:tab w:val="num" w:pos="0"/>
        </w:tabs>
        <w:ind w:left="0" w:firstLine="0"/>
      </w:pPr>
      <w:rPr>
        <w:rFonts w:ascii="Times New Roman" w:hAnsi="Times New Roman"/>
        <w:b w:val="0"/>
        <w:bCs w:val="0"/>
        <w:sz w:val="24"/>
        <w:szCs w:val="24"/>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00000005"/>
    <w:multiLevelType w:val="multilevel"/>
    <w:tmpl w:val="00000005"/>
    <w:name w:val="WW8Num8"/>
    <w:lvl w:ilvl="0">
      <w:start w:val="3"/>
      <w:numFmt w:val="decimal"/>
      <w:lvlText w:val="%1."/>
      <w:lvlJc w:val="left"/>
      <w:pPr>
        <w:tabs>
          <w:tab w:val="num" w:pos="0"/>
        </w:tabs>
        <w:ind w:left="0" w:firstLine="0"/>
      </w:pPr>
      <w:rPr>
        <w:rFonts w:ascii="Times New Roman" w:hAnsi="Times New Roman"/>
        <w:b w:val="0"/>
        <w:bCs w:val="0"/>
        <w:sz w:val="28"/>
        <w:szCs w:val="28"/>
      </w:rPr>
    </w:lvl>
    <w:lvl w:ilvl="1">
      <w:start w:val="1"/>
      <w:numFmt w:val="decimal"/>
      <w:lvlText w:val="9.%2."/>
      <w:lvlJc w:val="left"/>
      <w:pPr>
        <w:tabs>
          <w:tab w:val="num" w:pos="0"/>
        </w:tabs>
        <w:ind w:left="0" w:firstLine="0"/>
      </w:pPr>
      <w:rPr>
        <w:rFonts w:ascii="Times New Roman" w:hAnsi="Times New Roman"/>
        <w:b w:val="0"/>
        <w:bCs w:val="0"/>
        <w:sz w:val="24"/>
        <w:szCs w:val="24"/>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10A777CF"/>
    <w:multiLevelType w:val="multilevel"/>
    <w:tmpl w:val="7F962B9E"/>
    <w:lvl w:ilvl="0">
      <w:start w:val="1"/>
      <w:numFmt w:val="decimal"/>
      <w:pStyle w:val="MMTopic1"/>
      <w:suff w:val="space"/>
      <w:lvlText w:val="%1"/>
      <w:lvlJc w:val="left"/>
      <w:rPr>
        <w:rFonts w:cs="Times New Roman"/>
      </w:rPr>
    </w:lvl>
    <w:lvl w:ilvl="1">
      <w:start w:val="1"/>
      <w:numFmt w:val="decimal"/>
      <w:suff w:val="space"/>
      <w:lvlText w:val="%1.%2"/>
      <w:lvlJc w:val="left"/>
      <w:rPr>
        <w:rFonts w:cs="Times New Roman"/>
      </w:rPr>
    </w:lvl>
    <w:lvl w:ilvl="2">
      <w:start w:val="1"/>
      <w:numFmt w:val="decimal"/>
      <w:pStyle w:val="MMTopic3"/>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39D1365"/>
    <w:multiLevelType w:val="hybridMultilevel"/>
    <w:tmpl w:val="82A80A74"/>
    <w:lvl w:ilvl="0" w:tplc="08FAD1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2420074"/>
    <w:multiLevelType w:val="hybridMultilevel"/>
    <w:tmpl w:val="309E9A3C"/>
    <w:lvl w:ilvl="0" w:tplc="6C16F144">
      <w:start w:val="1"/>
      <w:numFmt w:val="decimal"/>
      <w:pStyle w:val="3"/>
      <w:lvlText w:val="5.%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3841E73"/>
    <w:multiLevelType w:val="multilevel"/>
    <w:tmpl w:val="A15CEC2A"/>
    <w:lvl w:ilvl="0">
      <w:start w:val="1"/>
      <w:numFmt w:val="decimal"/>
      <w:lvlText w:val="%1"/>
      <w:lvlJc w:val="left"/>
      <w:pPr>
        <w:tabs>
          <w:tab w:val="num" w:pos="568"/>
        </w:tabs>
        <w:ind w:left="455" w:firstLine="113"/>
      </w:pPr>
      <w:rPr>
        <w:rFonts w:ascii="Times New Roman" w:hAnsi="Times New Roman" w:hint="default"/>
        <w:b/>
        <w:i w:val="0"/>
        <w:caps w:val="0"/>
        <w:strike w:val="0"/>
        <w:dstrike w:val="0"/>
        <w:vanish w:val="0"/>
        <w:color w:val="000000"/>
        <w:sz w:val="32"/>
        <w:szCs w:val="32"/>
        <w:vertAlign w:val="baseline"/>
      </w:rPr>
    </w:lvl>
    <w:lvl w:ilvl="1">
      <w:start w:val="1"/>
      <w:numFmt w:val="decimal"/>
      <w:pStyle w:val="7"/>
      <w:lvlText w:val="%1.%2"/>
      <w:lvlJc w:val="left"/>
      <w:pPr>
        <w:tabs>
          <w:tab w:val="num" w:pos="2768"/>
        </w:tabs>
        <w:ind w:left="1407" w:firstLine="720"/>
      </w:pPr>
      <w:rPr>
        <w:rFonts w:ascii="Times New Roman" w:hAnsi="Times New Roman" w:hint="default"/>
        <w:b w:val="0"/>
        <w:i w:val="0"/>
        <w:caps w:val="0"/>
        <w:strike w:val="0"/>
        <w:dstrike w:val="0"/>
        <w:vanish w:val="0"/>
        <w:color w:val="000000"/>
        <w:sz w:val="24"/>
        <w:szCs w:val="24"/>
        <w:vertAlign w:val="baseline"/>
      </w:rPr>
    </w:lvl>
    <w:lvl w:ilvl="2">
      <w:start w:val="1"/>
      <w:numFmt w:val="none"/>
      <w:pStyle w:val="30"/>
      <w:lvlText w:val="6.1"/>
      <w:lvlJc w:val="left"/>
      <w:pPr>
        <w:tabs>
          <w:tab w:val="num" w:pos="1644"/>
        </w:tabs>
        <w:ind w:left="226" w:firstLine="720"/>
      </w:pPr>
      <w:rPr>
        <w:rFonts w:ascii="Times New Roman" w:hAnsi="Times New Roman" w:hint="default"/>
        <w:b w:val="0"/>
        <w:i w:val="0"/>
        <w:caps w:val="0"/>
        <w:strike w:val="0"/>
        <w:dstrike w:val="0"/>
        <w:vanish w:val="0"/>
        <w:color w:val="000000"/>
        <w:sz w:val="24"/>
        <w:szCs w:val="24"/>
        <w:vertAlign w:val="baseline"/>
      </w:rPr>
    </w:lvl>
    <w:lvl w:ilvl="3">
      <w:start w:val="1"/>
      <w:numFmt w:val="decimal"/>
      <w:lvlText w:val="%1.%2%3.%4"/>
      <w:lvlJc w:val="left"/>
      <w:pPr>
        <w:tabs>
          <w:tab w:val="num" w:pos="1853"/>
        </w:tabs>
        <w:ind w:left="1853" w:hanging="720"/>
      </w:pPr>
      <w:rPr>
        <w:rFonts w:hint="default"/>
      </w:rPr>
    </w:lvl>
    <w:lvl w:ilvl="4">
      <w:start w:val="1"/>
      <w:numFmt w:val="decimal"/>
      <w:lvlText w:val="%1.%2.%3.%4.%5"/>
      <w:lvlJc w:val="left"/>
      <w:pPr>
        <w:tabs>
          <w:tab w:val="num" w:pos="3839"/>
        </w:tabs>
        <w:ind w:left="3839" w:hanging="1080"/>
      </w:pPr>
      <w:rPr>
        <w:rFonts w:hint="default"/>
      </w:rPr>
    </w:lvl>
    <w:lvl w:ilvl="5">
      <w:start w:val="1"/>
      <w:numFmt w:val="decimal"/>
      <w:lvlText w:val="%1.%2.%3.%4.%5.%6"/>
      <w:lvlJc w:val="left"/>
      <w:pPr>
        <w:tabs>
          <w:tab w:val="num" w:pos="3839"/>
        </w:tabs>
        <w:ind w:left="3839" w:hanging="1080"/>
      </w:pPr>
      <w:rPr>
        <w:rFonts w:hint="default"/>
      </w:rPr>
    </w:lvl>
    <w:lvl w:ilvl="6">
      <w:start w:val="1"/>
      <w:numFmt w:val="decimal"/>
      <w:lvlText w:val="%1.%2.%3.%4.%5.%6.%7"/>
      <w:lvlJc w:val="left"/>
      <w:pPr>
        <w:tabs>
          <w:tab w:val="num" w:pos="4199"/>
        </w:tabs>
        <w:ind w:left="4199" w:hanging="1440"/>
      </w:pPr>
      <w:rPr>
        <w:rFonts w:hint="default"/>
      </w:rPr>
    </w:lvl>
    <w:lvl w:ilvl="7">
      <w:start w:val="1"/>
      <w:numFmt w:val="decimal"/>
      <w:lvlText w:val="%1.%2.%3.%4.%5.%6.%7.%8"/>
      <w:lvlJc w:val="left"/>
      <w:pPr>
        <w:tabs>
          <w:tab w:val="num" w:pos="4199"/>
        </w:tabs>
        <w:ind w:left="4199" w:hanging="1440"/>
      </w:pPr>
      <w:rPr>
        <w:rFonts w:hint="default"/>
      </w:rPr>
    </w:lvl>
    <w:lvl w:ilvl="8">
      <w:start w:val="1"/>
      <w:numFmt w:val="decimal"/>
      <w:lvlText w:val="%1.%2.%3.%4.%5.%6.%7.%8.%9"/>
      <w:lvlJc w:val="left"/>
      <w:pPr>
        <w:tabs>
          <w:tab w:val="num" w:pos="4559"/>
        </w:tabs>
        <w:ind w:left="4559" w:hanging="1800"/>
      </w:pPr>
      <w:rPr>
        <w:rFonts w:hint="default"/>
      </w:rPr>
    </w:lvl>
  </w:abstractNum>
  <w:abstractNum w:abstractNumId="10">
    <w:nsid w:val="3FB66A1B"/>
    <w:multiLevelType w:val="hybridMultilevel"/>
    <w:tmpl w:val="C3D68C7A"/>
    <w:lvl w:ilvl="0" w:tplc="78FE41D8">
      <w:start w:val="1"/>
      <w:numFmt w:val="decimal"/>
      <w:pStyle w:val="2"/>
      <w:lvlText w:val="9.%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60B4815"/>
    <w:multiLevelType w:val="hybridMultilevel"/>
    <w:tmpl w:val="107816E6"/>
    <w:lvl w:ilvl="0" w:tplc="FCFE36A0">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4024C2"/>
    <w:multiLevelType w:val="hybridMultilevel"/>
    <w:tmpl w:val="C85294EA"/>
    <w:name w:val="HTML-List3"/>
    <w:lvl w:ilvl="0" w:tplc="5CA48722">
      <w:start w:val="1"/>
      <w:numFmt w:val="decimal"/>
      <w:lvlText w:val="10.%1"/>
      <w:lvlJc w:val="left"/>
      <w:pPr>
        <w:ind w:left="720" w:hanging="360"/>
      </w:pPr>
      <w:rPr>
        <w:rFonts w:hint="default"/>
        <w:b/>
      </w:rPr>
    </w:lvl>
    <w:lvl w:ilvl="1" w:tplc="8950363A" w:tentative="1">
      <w:start w:val="1"/>
      <w:numFmt w:val="lowerLetter"/>
      <w:lvlText w:val="%2."/>
      <w:lvlJc w:val="left"/>
      <w:pPr>
        <w:ind w:left="1440" w:hanging="360"/>
      </w:pPr>
    </w:lvl>
    <w:lvl w:ilvl="2" w:tplc="C9C88170" w:tentative="1">
      <w:start w:val="1"/>
      <w:numFmt w:val="lowerRoman"/>
      <w:lvlText w:val="%3."/>
      <w:lvlJc w:val="right"/>
      <w:pPr>
        <w:ind w:left="2160" w:hanging="180"/>
      </w:pPr>
    </w:lvl>
    <w:lvl w:ilvl="3" w:tplc="2C4EF416" w:tentative="1">
      <w:start w:val="1"/>
      <w:numFmt w:val="decimal"/>
      <w:lvlText w:val="%4."/>
      <w:lvlJc w:val="left"/>
      <w:pPr>
        <w:ind w:left="2880" w:hanging="360"/>
      </w:pPr>
    </w:lvl>
    <w:lvl w:ilvl="4" w:tplc="AB0A3C34" w:tentative="1">
      <w:start w:val="1"/>
      <w:numFmt w:val="lowerLetter"/>
      <w:lvlText w:val="%5."/>
      <w:lvlJc w:val="left"/>
      <w:pPr>
        <w:ind w:left="3600" w:hanging="360"/>
      </w:pPr>
    </w:lvl>
    <w:lvl w:ilvl="5" w:tplc="EB84C42C" w:tentative="1">
      <w:start w:val="1"/>
      <w:numFmt w:val="lowerRoman"/>
      <w:lvlText w:val="%6."/>
      <w:lvlJc w:val="right"/>
      <w:pPr>
        <w:ind w:left="4320" w:hanging="180"/>
      </w:pPr>
    </w:lvl>
    <w:lvl w:ilvl="6" w:tplc="4B4E631A" w:tentative="1">
      <w:start w:val="1"/>
      <w:numFmt w:val="decimal"/>
      <w:lvlText w:val="%7."/>
      <w:lvlJc w:val="left"/>
      <w:pPr>
        <w:ind w:left="5040" w:hanging="360"/>
      </w:pPr>
    </w:lvl>
    <w:lvl w:ilvl="7" w:tplc="5B3C951C" w:tentative="1">
      <w:start w:val="1"/>
      <w:numFmt w:val="lowerLetter"/>
      <w:lvlText w:val="%8."/>
      <w:lvlJc w:val="left"/>
      <w:pPr>
        <w:ind w:left="5760" w:hanging="360"/>
      </w:pPr>
    </w:lvl>
    <w:lvl w:ilvl="8" w:tplc="B78862F2" w:tentative="1">
      <w:start w:val="1"/>
      <w:numFmt w:val="lowerRoman"/>
      <w:lvlText w:val="%9."/>
      <w:lvlJc w:val="right"/>
      <w:pPr>
        <w:ind w:left="6480" w:hanging="180"/>
      </w:pPr>
    </w:lvl>
  </w:abstractNum>
  <w:abstractNum w:abstractNumId="13">
    <w:nsid w:val="6F7C3E8E"/>
    <w:multiLevelType w:val="multilevel"/>
    <w:tmpl w:val="1916D5FA"/>
    <w:styleLink w:val="1"/>
    <w:lvl w:ilvl="0">
      <w:start w:val="5"/>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i w:val="0"/>
        <w:strike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72CA6D55"/>
    <w:multiLevelType w:val="hybridMultilevel"/>
    <w:tmpl w:val="38DA5C32"/>
    <w:lvl w:ilvl="0" w:tplc="6DCCC896">
      <w:start w:val="1"/>
      <w:numFmt w:val="decimal"/>
      <w:lvlText w:val="%1)"/>
      <w:lvlJc w:val="left"/>
      <w:pPr>
        <w:ind w:left="927" w:hanging="360"/>
      </w:pPr>
      <w:rPr>
        <w:rFonts w:eastAsia="Times New Roman" w:cs="Times New Roman" w:hint="default"/>
        <w:vertAlign w:val="superscrip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74D3123B"/>
    <w:multiLevelType w:val="singleLevel"/>
    <w:tmpl w:val="AC34D566"/>
    <w:lvl w:ilvl="0">
      <w:start w:val="1"/>
      <w:numFmt w:val="decimal"/>
      <w:lvlText w:val="%1."/>
      <w:legacy w:legacy="1" w:legacySpace="0" w:legacyIndent="0"/>
      <w:lvlJc w:val="left"/>
      <w:pPr>
        <w:ind w:left="342" w:firstLine="0"/>
      </w:pPr>
      <w:rPr>
        <w:rFonts w:ascii="Arial" w:hAnsi="Arial" w:cs="Arial" w:hint="default"/>
      </w:rPr>
    </w:lvl>
  </w:abstractNum>
  <w:abstractNum w:abstractNumId="16">
    <w:nsid w:val="7BC1686C"/>
    <w:multiLevelType w:val="hybridMultilevel"/>
    <w:tmpl w:val="42481EC6"/>
    <w:lvl w:ilvl="0" w:tplc="A1BA08D0">
      <w:start w:val="1"/>
      <w:numFmt w:val="bullet"/>
      <w:pStyle w:val="a1"/>
      <w:lvlText w:val=""/>
      <w:lvlJc w:val="left"/>
      <w:pPr>
        <w:ind w:left="1429" w:hanging="360"/>
      </w:pPr>
      <w:rPr>
        <w:rFonts w:ascii="Symbol" w:hAnsi="Symbol" w:hint="default"/>
      </w:rPr>
    </w:lvl>
    <w:lvl w:ilvl="1" w:tplc="916418D2">
      <w:start w:val="1"/>
      <w:numFmt w:val="bullet"/>
      <w:lvlText w:val="o"/>
      <w:lvlJc w:val="left"/>
      <w:pPr>
        <w:ind w:left="2149" w:hanging="360"/>
      </w:pPr>
      <w:rPr>
        <w:rFonts w:ascii="Courier New" w:hAnsi="Courier New" w:cs="Courier New" w:hint="default"/>
      </w:rPr>
    </w:lvl>
    <w:lvl w:ilvl="2" w:tplc="A65A4E76" w:tentative="1">
      <w:start w:val="1"/>
      <w:numFmt w:val="bullet"/>
      <w:lvlText w:val=""/>
      <w:lvlJc w:val="left"/>
      <w:pPr>
        <w:ind w:left="2869" w:hanging="360"/>
      </w:pPr>
      <w:rPr>
        <w:rFonts w:ascii="Wingdings" w:hAnsi="Wingdings" w:hint="default"/>
      </w:rPr>
    </w:lvl>
    <w:lvl w:ilvl="3" w:tplc="75D02938" w:tentative="1">
      <w:start w:val="1"/>
      <w:numFmt w:val="bullet"/>
      <w:lvlText w:val=""/>
      <w:lvlJc w:val="left"/>
      <w:pPr>
        <w:ind w:left="3589" w:hanging="360"/>
      </w:pPr>
      <w:rPr>
        <w:rFonts w:ascii="Symbol" w:hAnsi="Symbol" w:hint="default"/>
      </w:rPr>
    </w:lvl>
    <w:lvl w:ilvl="4" w:tplc="8F16D89C" w:tentative="1">
      <w:start w:val="1"/>
      <w:numFmt w:val="bullet"/>
      <w:lvlText w:val="o"/>
      <w:lvlJc w:val="left"/>
      <w:pPr>
        <w:ind w:left="4309" w:hanging="360"/>
      </w:pPr>
      <w:rPr>
        <w:rFonts w:ascii="Courier New" w:hAnsi="Courier New" w:cs="Courier New" w:hint="default"/>
      </w:rPr>
    </w:lvl>
    <w:lvl w:ilvl="5" w:tplc="5FD295FC" w:tentative="1">
      <w:start w:val="1"/>
      <w:numFmt w:val="bullet"/>
      <w:lvlText w:val=""/>
      <w:lvlJc w:val="left"/>
      <w:pPr>
        <w:ind w:left="5029" w:hanging="360"/>
      </w:pPr>
      <w:rPr>
        <w:rFonts w:ascii="Wingdings" w:hAnsi="Wingdings" w:hint="default"/>
      </w:rPr>
    </w:lvl>
    <w:lvl w:ilvl="6" w:tplc="54268ADE" w:tentative="1">
      <w:start w:val="1"/>
      <w:numFmt w:val="bullet"/>
      <w:lvlText w:val=""/>
      <w:lvlJc w:val="left"/>
      <w:pPr>
        <w:ind w:left="5749" w:hanging="360"/>
      </w:pPr>
      <w:rPr>
        <w:rFonts w:ascii="Symbol" w:hAnsi="Symbol" w:hint="default"/>
      </w:rPr>
    </w:lvl>
    <w:lvl w:ilvl="7" w:tplc="FA04F96A" w:tentative="1">
      <w:start w:val="1"/>
      <w:numFmt w:val="bullet"/>
      <w:lvlText w:val="o"/>
      <w:lvlJc w:val="left"/>
      <w:pPr>
        <w:ind w:left="6469" w:hanging="360"/>
      </w:pPr>
      <w:rPr>
        <w:rFonts w:ascii="Courier New" w:hAnsi="Courier New" w:cs="Courier New" w:hint="default"/>
      </w:rPr>
    </w:lvl>
    <w:lvl w:ilvl="8" w:tplc="E0666222" w:tentative="1">
      <w:start w:val="1"/>
      <w:numFmt w:val="bullet"/>
      <w:lvlText w:val=""/>
      <w:lvlJc w:val="left"/>
      <w:pPr>
        <w:ind w:left="7189" w:hanging="360"/>
      </w:pPr>
      <w:rPr>
        <w:rFonts w:ascii="Wingdings" w:hAnsi="Wingdings" w:hint="default"/>
      </w:rPr>
    </w:lvl>
  </w:abstractNum>
  <w:num w:numId="1">
    <w:abstractNumId w:val="11"/>
  </w:num>
  <w:num w:numId="2">
    <w:abstractNumId w:val="6"/>
  </w:num>
  <w:num w:numId="3">
    <w:abstractNumId w:val="1"/>
  </w:num>
  <w:num w:numId="4">
    <w:abstractNumId w:val="13"/>
  </w:num>
  <w:num w:numId="5">
    <w:abstractNumId w:val="16"/>
  </w:num>
  <w:num w:numId="6">
    <w:abstractNumId w:val="8"/>
  </w:num>
  <w:num w:numId="7">
    <w:abstractNumId w:val="9"/>
  </w:num>
  <w:num w:numId="8">
    <w:abstractNumId w:val="10"/>
  </w:num>
  <w:num w:numId="9">
    <w:abstractNumId w:val="7"/>
  </w:num>
  <w:num w:numId="10">
    <w:abstractNumId w:val="15"/>
  </w:num>
  <w:num w:numId="11">
    <w:abstractNumId w:val="2"/>
  </w:num>
  <w:num w:numId="12">
    <w:abstractNumId w:val="0"/>
  </w:num>
  <w:num w:numId="1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en-US" w:vendorID="64" w:dllVersion="131078" w:nlCheck="1" w:checkStyle="1"/>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68"/>
    <w:rsid w:val="000002A4"/>
    <w:rsid w:val="000004B9"/>
    <w:rsid w:val="0000065F"/>
    <w:rsid w:val="00000727"/>
    <w:rsid w:val="00000F8A"/>
    <w:rsid w:val="00001866"/>
    <w:rsid w:val="00001C29"/>
    <w:rsid w:val="000023C4"/>
    <w:rsid w:val="00002CCC"/>
    <w:rsid w:val="00003F3B"/>
    <w:rsid w:val="0000494B"/>
    <w:rsid w:val="00004D5A"/>
    <w:rsid w:val="00004FE5"/>
    <w:rsid w:val="00006ABE"/>
    <w:rsid w:val="00006B5E"/>
    <w:rsid w:val="00006C9D"/>
    <w:rsid w:val="00006F16"/>
    <w:rsid w:val="00007575"/>
    <w:rsid w:val="000076FF"/>
    <w:rsid w:val="000079AC"/>
    <w:rsid w:val="00007CAB"/>
    <w:rsid w:val="00010CC3"/>
    <w:rsid w:val="000110EB"/>
    <w:rsid w:val="0001133F"/>
    <w:rsid w:val="0001178B"/>
    <w:rsid w:val="000132C6"/>
    <w:rsid w:val="000132FA"/>
    <w:rsid w:val="00013344"/>
    <w:rsid w:val="00013571"/>
    <w:rsid w:val="000143B7"/>
    <w:rsid w:val="0001442E"/>
    <w:rsid w:val="00014BA4"/>
    <w:rsid w:val="000151A2"/>
    <w:rsid w:val="00015B75"/>
    <w:rsid w:val="00015FF9"/>
    <w:rsid w:val="0001636F"/>
    <w:rsid w:val="000164BD"/>
    <w:rsid w:val="0001679F"/>
    <w:rsid w:val="00016F8E"/>
    <w:rsid w:val="00020633"/>
    <w:rsid w:val="00021326"/>
    <w:rsid w:val="00022781"/>
    <w:rsid w:val="00022795"/>
    <w:rsid w:val="000231C9"/>
    <w:rsid w:val="0002321F"/>
    <w:rsid w:val="00023509"/>
    <w:rsid w:val="00024387"/>
    <w:rsid w:val="0002474B"/>
    <w:rsid w:val="00024E87"/>
    <w:rsid w:val="00025A02"/>
    <w:rsid w:val="00025F47"/>
    <w:rsid w:val="00025F57"/>
    <w:rsid w:val="00026047"/>
    <w:rsid w:val="0002646F"/>
    <w:rsid w:val="00026B1E"/>
    <w:rsid w:val="000279A7"/>
    <w:rsid w:val="000313B8"/>
    <w:rsid w:val="00031EC9"/>
    <w:rsid w:val="0003204F"/>
    <w:rsid w:val="000327B3"/>
    <w:rsid w:val="0003285E"/>
    <w:rsid w:val="000330C9"/>
    <w:rsid w:val="0003329C"/>
    <w:rsid w:val="000332FC"/>
    <w:rsid w:val="000337E2"/>
    <w:rsid w:val="00033CFE"/>
    <w:rsid w:val="00033F19"/>
    <w:rsid w:val="00035CFF"/>
    <w:rsid w:val="00035DDF"/>
    <w:rsid w:val="00036168"/>
    <w:rsid w:val="00036397"/>
    <w:rsid w:val="0003681D"/>
    <w:rsid w:val="00036CFE"/>
    <w:rsid w:val="0004068A"/>
    <w:rsid w:val="00040910"/>
    <w:rsid w:val="000414D7"/>
    <w:rsid w:val="000424EE"/>
    <w:rsid w:val="00042DB5"/>
    <w:rsid w:val="00043183"/>
    <w:rsid w:val="00043B08"/>
    <w:rsid w:val="00043FCE"/>
    <w:rsid w:val="0004429B"/>
    <w:rsid w:val="000446B3"/>
    <w:rsid w:val="00044982"/>
    <w:rsid w:val="00044B6B"/>
    <w:rsid w:val="00044B8F"/>
    <w:rsid w:val="00045835"/>
    <w:rsid w:val="00046C30"/>
    <w:rsid w:val="00046E72"/>
    <w:rsid w:val="00046E9D"/>
    <w:rsid w:val="00047286"/>
    <w:rsid w:val="0005077F"/>
    <w:rsid w:val="0005095B"/>
    <w:rsid w:val="00050A7B"/>
    <w:rsid w:val="00050E24"/>
    <w:rsid w:val="00050E40"/>
    <w:rsid w:val="00051A4F"/>
    <w:rsid w:val="00051F35"/>
    <w:rsid w:val="00052352"/>
    <w:rsid w:val="00052E49"/>
    <w:rsid w:val="00053059"/>
    <w:rsid w:val="00053894"/>
    <w:rsid w:val="00053F0A"/>
    <w:rsid w:val="00054002"/>
    <w:rsid w:val="0005417E"/>
    <w:rsid w:val="000547AC"/>
    <w:rsid w:val="00055759"/>
    <w:rsid w:val="00055813"/>
    <w:rsid w:val="00055BF9"/>
    <w:rsid w:val="00055CEA"/>
    <w:rsid w:val="00055DC0"/>
    <w:rsid w:val="00055E28"/>
    <w:rsid w:val="000561E8"/>
    <w:rsid w:val="00056D81"/>
    <w:rsid w:val="000571FA"/>
    <w:rsid w:val="00057641"/>
    <w:rsid w:val="00060727"/>
    <w:rsid w:val="00061488"/>
    <w:rsid w:val="00061A8B"/>
    <w:rsid w:val="00061CC5"/>
    <w:rsid w:val="00061DD4"/>
    <w:rsid w:val="00061E6E"/>
    <w:rsid w:val="00062150"/>
    <w:rsid w:val="000622A9"/>
    <w:rsid w:val="00062373"/>
    <w:rsid w:val="00062BC8"/>
    <w:rsid w:val="00062D1E"/>
    <w:rsid w:val="0006539F"/>
    <w:rsid w:val="0006562F"/>
    <w:rsid w:val="000659CB"/>
    <w:rsid w:val="00065A40"/>
    <w:rsid w:val="0006635B"/>
    <w:rsid w:val="00066A2C"/>
    <w:rsid w:val="00066D62"/>
    <w:rsid w:val="0006739A"/>
    <w:rsid w:val="00067D6E"/>
    <w:rsid w:val="000712FC"/>
    <w:rsid w:val="00071646"/>
    <w:rsid w:val="0007247D"/>
    <w:rsid w:val="00072900"/>
    <w:rsid w:val="00072A74"/>
    <w:rsid w:val="000732DC"/>
    <w:rsid w:val="000734D8"/>
    <w:rsid w:val="00073D7D"/>
    <w:rsid w:val="00073F2C"/>
    <w:rsid w:val="00074ADC"/>
    <w:rsid w:val="00075AFF"/>
    <w:rsid w:val="00076764"/>
    <w:rsid w:val="0007694C"/>
    <w:rsid w:val="00076F48"/>
    <w:rsid w:val="00077389"/>
    <w:rsid w:val="0007748E"/>
    <w:rsid w:val="00077D7A"/>
    <w:rsid w:val="0008108D"/>
    <w:rsid w:val="0008115C"/>
    <w:rsid w:val="000815AF"/>
    <w:rsid w:val="00081A3F"/>
    <w:rsid w:val="00081A7B"/>
    <w:rsid w:val="00082257"/>
    <w:rsid w:val="00082D55"/>
    <w:rsid w:val="000838EC"/>
    <w:rsid w:val="0008464C"/>
    <w:rsid w:val="00084A3E"/>
    <w:rsid w:val="000851B4"/>
    <w:rsid w:val="00085254"/>
    <w:rsid w:val="00085255"/>
    <w:rsid w:val="000857BD"/>
    <w:rsid w:val="000862C5"/>
    <w:rsid w:val="0008672B"/>
    <w:rsid w:val="00086968"/>
    <w:rsid w:val="0008772B"/>
    <w:rsid w:val="00087D75"/>
    <w:rsid w:val="00091010"/>
    <w:rsid w:val="00091F7C"/>
    <w:rsid w:val="00092457"/>
    <w:rsid w:val="000924F7"/>
    <w:rsid w:val="00093849"/>
    <w:rsid w:val="00094E9E"/>
    <w:rsid w:val="0009575B"/>
    <w:rsid w:val="00095ABE"/>
    <w:rsid w:val="00095D8E"/>
    <w:rsid w:val="00096776"/>
    <w:rsid w:val="00096F35"/>
    <w:rsid w:val="000975E5"/>
    <w:rsid w:val="00097BC3"/>
    <w:rsid w:val="00097CE3"/>
    <w:rsid w:val="000A029F"/>
    <w:rsid w:val="000A02FE"/>
    <w:rsid w:val="000A0709"/>
    <w:rsid w:val="000A0B61"/>
    <w:rsid w:val="000A10D5"/>
    <w:rsid w:val="000A17B7"/>
    <w:rsid w:val="000A1B0B"/>
    <w:rsid w:val="000A1C45"/>
    <w:rsid w:val="000A3B21"/>
    <w:rsid w:val="000A43FB"/>
    <w:rsid w:val="000A4EF2"/>
    <w:rsid w:val="000A5358"/>
    <w:rsid w:val="000A5661"/>
    <w:rsid w:val="000A62BC"/>
    <w:rsid w:val="000A6787"/>
    <w:rsid w:val="000A69E1"/>
    <w:rsid w:val="000A77AA"/>
    <w:rsid w:val="000A7972"/>
    <w:rsid w:val="000B067E"/>
    <w:rsid w:val="000B0CC6"/>
    <w:rsid w:val="000B109C"/>
    <w:rsid w:val="000B113A"/>
    <w:rsid w:val="000B16D4"/>
    <w:rsid w:val="000B1DDE"/>
    <w:rsid w:val="000B1E62"/>
    <w:rsid w:val="000B3DE6"/>
    <w:rsid w:val="000B3F90"/>
    <w:rsid w:val="000B3F92"/>
    <w:rsid w:val="000B4458"/>
    <w:rsid w:val="000B44FA"/>
    <w:rsid w:val="000B4F03"/>
    <w:rsid w:val="000B5268"/>
    <w:rsid w:val="000B54F7"/>
    <w:rsid w:val="000B59A9"/>
    <w:rsid w:val="000B5F80"/>
    <w:rsid w:val="000B6535"/>
    <w:rsid w:val="000B69B4"/>
    <w:rsid w:val="000B7E49"/>
    <w:rsid w:val="000B7FA6"/>
    <w:rsid w:val="000C06BA"/>
    <w:rsid w:val="000C0D2D"/>
    <w:rsid w:val="000C14D6"/>
    <w:rsid w:val="000C1693"/>
    <w:rsid w:val="000C1FBF"/>
    <w:rsid w:val="000C2160"/>
    <w:rsid w:val="000C26AA"/>
    <w:rsid w:val="000C2E14"/>
    <w:rsid w:val="000C409F"/>
    <w:rsid w:val="000C4A51"/>
    <w:rsid w:val="000C4DC9"/>
    <w:rsid w:val="000C6C6C"/>
    <w:rsid w:val="000C79ED"/>
    <w:rsid w:val="000C7ECF"/>
    <w:rsid w:val="000D03C3"/>
    <w:rsid w:val="000D0BE6"/>
    <w:rsid w:val="000D13DC"/>
    <w:rsid w:val="000D1620"/>
    <w:rsid w:val="000D2C1B"/>
    <w:rsid w:val="000D3567"/>
    <w:rsid w:val="000D3F3B"/>
    <w:rsid w:val="000D496E"/>
    <w:rsid w:val="000D4B5A"/>
    <w:rsid w:val="000D5349"/>
    <w:rsid w:val="000D5501"/>
    <w:rsid w:val="000D7942"/>
    <w:rsid w:val="000D7A85"/>
    <w:rsid w:val="000D7EAA"/>
    <w:rsid w:val="000E0A3C"/>
    <w:rsid w:val="000E0A58"/>
    <w:rsid w:val="000E1BEB"/>
    <w:rsid w:val="000E20A4"/>
    <w:rsid w:val="000E293D"/>
    <w:rsid w:val="000E2B39"/>
    <w:rsid w:val="000E2B94"/>
    <w:rsid w:val="000E2EC5"/>
    <w:rsid w:val="000E2F29"/>
    <w:rsid w:val="000E324A"/>
    <w:rsid w:val="000E3509"/>
    <w:rsid w:val="000E3656"/>
    <w:rsid w:val="000E3DDA"/>
    <w:rsid w:val="000E4B91"/>
    <w:rsid w:val="000E4C57"/>
    <w:rsid w:val="000E5A55"/>
    <w:rsid w:val="000E649F"/>
    <w:rsid w:val="000E6D96"/>
    <w:rsid w:val="000E6EEA"/>
    <w:rsid w:val="000E70CB"/>
    <w:rsid w:val="000F01BA"/>
    <w:rsid w:val="000F1323"/>
    <w:rsid w:val="000F1478"/>
    <w:rsid w:val="000F1BEA"/>
    <w:rsid w:val="000F1D37"/>
    <w:rsid w:val="000F22D7"/>
    <w:rsid w:val="000F2436"/>
    <w:rsid w:val="000F248D"/>
    <w:rsid w:val="000F3294"/>
    <w:rsid w:val="000F32AC"/>
    <w:rsid w:val="000F3C67"/>
    <w:rsid w:val="000F3D4F"/>
    <w:rsid w:val="000F3F29"/>
    <w:rsid w:val="000F424E"/>
    <w:rsid w:val="000F4F23"/>
    <w:rsid w:val="000F5045"/>
    <w:rsid w:val="000F5F40"/>
    <w:rsid w:val="000F648B"/>
    <w:rsid w:val="000F6A3B"/>
    <w:rsid w:val="000F6D7B"/>
    <w:rsid w:val="000F6F56"/>
    <w:rsid w:val="000F73A8"/>
    <w:rsid w:val="000F7825"/>
    <w:rsid w:val="00100877"/>
    <w:rsid w:val="00100D65"/>
    <w:rsid w:val="00100D98"/>
    <w:rsid w:val="00100F66"/>
    <w:rsid w:val="00101328"/>
    <w:rsid w:val="00101875"/>
    <w:rsid w:val="0010209B"/>
    <w:rsid w:val="0010233C"/>
    <w:rsid w:val="00103D06"/>
    <w:rsid w:val="00104722"/>
    <w:rsid w:val="001048A8"/>
    <w:rsid w:val="00104A55"/>
    <w:rsid w:val="00104F16"/>
    <w:rsid w:val="0010529D"/>
    <w:rsid w:val="00105685"/>
    <w:rsid w:val="00106965"/>
    <w:rsid w:val="00107377"/>
    <w:rsid w:val="001073AA"/>
    <w:rsid w:val="00107559"/>
    <w:rsid w:val="001075C8"/>
    <w:rsid w:val="00107AB5"/>
    <w:rsid w:val="00107BA5"/>
    <w:rsid w:val="00107BCF"/>
    <w:rsid w:val="00107D58"/>
    <w:rsid w:val="00107DB4"/>
    <w:rsid w:val="00107F87"/>
    <w:rsid w:val="00110D0C"/>
    <w:rsid w:val="001111CE"/>
    <w:rsid w:val="00111491"/>
    <w:rsid w:val="00111D0C"/>
    <w:rsid w:val="00111DE4"/>
    <w:rsid w:val="001122C1"/>
    <w:rsid w:val="001123FD"/>
    <w:rsid w:val="001134AA"/>
    <w:rsid w:val="00114C95"/>
    <w:rsid w:val="00114D84"/>
    <w:rsid w:val="00115082"/>
    <w:rsid w:val="00115D98"/>
    <w:rsid w:val="00115E27"/>
    <w:rsid w:val="00116823"/>
    <w:rsid w:val="00117988"/>
    <w:rsid w:val="00120C1E"/>
    <w:rsid w:val="001213C3"/>
    <w:rsid w:val="001215D9"/>
    <w:rsid w:val="00121C78"/>
    <w:rsid w:val="00121CB5"/>
    <w:rsid w:val="00121F9B"/>
    <w:rsid w:val="001223B4"/>
    <w:rsid w:val="00122400"/>
    <w:rsid w:val="001228B3"/>
    <w:rsid w:val="00122B04"/>
    <w:rsid w:val="00122BA5"/>
    <w:rsid w:val="00123644"/>
    <w:rsid w:val="001246DD"/>
    <w:rsid w:val="0012470C"/>
    <w:rsid w:val="00124A4D"/>
    <w:rsid w:val="001261C6"/>
    <w:rsid w:val="0012649C"/>
    <w:rsid w:val="00126834"/>
    <w:rsid w:val="001268A2"/>
    <w:rsid w:val="00126D5C"/>
    <w:rsid w:val="00126DA1"/>
    <w:rsid w:val="0013004A"/>
    <w:rsid w:val="0013281F"/>
    <w:rsid w:val="00133177"/>
    <w:rsid w:val="001331BA"/>
    <w:rsid w:val="001333CA"/>
    <w:rsid w:val="00133D61"/>
    <w:rsid w:val="0013402B"/>
    <w:rsid w:val="00134030"/>
    <w:rsid w:val="00134180"/>
    <w:rsid w:val="00134AC0"/>
    <w:rsid w:val="00135030"/>
    <w:rsid w:val="00135299"/>
    <w:rsid w:val="0013538F"/>
    <w:rsid w:val="00135C2B"/>
    <w:rsid w:val="00137623"/>
    <w:rsid w:val="00137C52"/>
    <w:rsid w:val="00137FF3"/>
    <w:rsid w:val="0014041D"/>
    <w:rsid w:val="00140571"/>
    <w:rsid w:val="00140893"/>
    <w:rsid w:val="001414EA"/>
    <w:rsid w:val="00141620"/>
    <w:rsid w:val="00141808"/>
    <w:rsid w:val="00142994"/>
    <w:rsid w:val="00142CBB"/>
    <w:rsid w:val="00143B9E"/>
    <w:rsid w:val="00143CF5"/>
    <w:rsid w:val="00144496"/>
    <w:rsid w:val="001445EC"/>
    <w:rsid w:val="00144794"/>
    <w:rsid w:val="00144927"/>
    <w:rsid w:val="001452EA"/>
    <w:rsid w:val="00145328"/>
    <w:rsid w:val="00145B39"/>
    <w:rsid w:val="00145E7B"/>
    <w:rsid w:val="00146B28"/>
    <w:rsid w:val="001477C7"/>
    <w:rsid w:val="00147837"/>
    <w:rsid w:val="0014792A"/>
    <w:rsid w:val="0015058B"/>
    <w:rsid w:val="00151115"/>
    <w:rsid w:val="001519E7"/>
    <w:rsid w:val="00151E3A"/>
    <w:rsid w:val="00151FBA"/>
    <w:rsid w:val="001520FC"/>
    <w:rsid w:val="00152C66"/>
    <w:rsid w:val="00153208"/>
    <w:rsid w:val="0015371B"/>
    <w:rsid w:val="00154BF1"/>
    <w:rsid w:val="00154E15"/>
    <w:rsid w:val="00154E68"/>
    <w:rsid w:val="0015564B"/>
    <w:rsid w:val="001558E6"/>
    <w:rsid w:val="00155A73"/>
    <w:rsid w:val="00155B69"/>
    <w:rsid w:val="001565F7"/>
    <w:rsid w:val="001608DD"/>
    <w:rsid w:val="00161403"/>
    <w:rsid w:val="00161711"/>
    <w:rsid w:val="001619E4"/>
    <w:rsid w:val="00162478"/>
    <w:rsid w:val="001629F9"/>
    <w:rsid w:val="0016326C"/>
    <w:rsid w:val="0016407A"/>
    <w:rsid w:val="00164107"/>
    <w:rsid w:val="0016411E"/>
    <w:rsid w:val="00164895"/>
    <w:rsid w:val="00164B96"/>
    <w:rsid w:val="00164D70"/>
    <w:rsid w:val="00165C65"/>
    <w:rsid w:val="00166C75"/>
    <w:rsid w:val="00166D12"/>
    <w:rsid w:val="001674AF"/>
    <w:rsid w:val="001675E8"/>
    <w:rsid w:val="0016790B"/>
    <w:rsid w:val="00167BA1"/>
    <w:rsid w:val="0017075A"/>
    <w:rsid w:val="00170CC8"/>
    <w:rsid w:val="00171546"/>
    <w:rsid w:val="001715FF"/>
    <w:rsid w:val="00171913"/>
    <w:rsid w:val="00172540"/>
    <w:rsid w:val="00172B1F"/>
    <w:rsid w:val="00172B33"/>
    <w:rsid w:val="001735AB"/>
    <w:rsid w:val="00174F97"/>
    <w:rsid w:val="00175FB0"/>
    <w:rsid w:val="00176189"/>
    <w:rsid w:val="001765DA"/>
    <w:rsid w:val="001770F0"/>
    <w:rsid w:val="001772E2"/>
    <w:rsid w:val="001774C5"/>
    <w:rsid w:val="00177BFA"/>
    <w:rsid w:val="00177E44"/>
    <w:rsid w:val="001820A3"/>
    <w:rsid w:val="00182869"/>
    <w:rsid w:val="00182CA8"/>
    <w:rsid w:val="00183950"/>
    <w:rsid w:val="001845AF"/>
    <w:rsid w:val="0018538A"/>
    <w:rsid w:val="00185488"/>
    <w:rsid w:val="00185D91"/>
    <w:rsid w:val="00185E0A"/>
    <w:rsid w:val="00186C3F"/>
    <w:rsid w:val="00187D60"/>
    <w:rsid w:val="00187DF3"/>
    <w:rsid w:val="00190BD7"/>
    <w:rsid w:val="00191165"/>
    <w:rsid w:val="00191366"/>
    <w:rsid w:val="001915A5"/>
    <w:rsid w:val="00191974"/>
    <w:rsid w:val="00191A54"/>
    <w:rsid w:val="00191AB6"/>
    <w:rsid w:val="00192B9F"/>
    <w:rsid w:val="0019468D"/>
    <w:rsid w:val="001948EF"/>
    <w:rsid w:val="00194B0F"/>
    <w:rsid w:val="00194D09"/>
    <w:rsid w:val="00196836"/>
    <w:rsid w:val="00196B4E"/>
    <w:rsid w:val="001A0467"/>
    <w:rsid w:val="001A067D"/>
    <w:rsid w:val="001A0D38"/>
    <w:rsid w:val="001A0E0C"/>
    <w:rsid w:val="001A19EA"/>
    <w:rsid w:val="001A1EB9"/>
    <w:rsid w:val="001A238C"/>
    <w:rsid w:val="001A2B04"/>
    <w:rsid w:val="001A3387"/>
    <w:rsid w:val="001A3436"/>
    <w:rsid w:val="001A358E"/>
    <w:rsid w:val="001A3A57"/>
    <w:rsid w:val="001A3D22"/>
    <w:rsid w:val="001A416D"/>
    <w:rsid w:val="001A4491"/>
    <w:rsid w:val="001A46AA"/>
    <w:rsid w:val="001A495B"/>
    <w:rsid w:val="001A4FA0"/>
    <w:rsid w:val="001A66DA"/>
    <w:rsid w:val="001A6AB2"/>
    <w:rsid w:val="001A729E"/>
    <w:rsid w:val="001A740B"/>
    <w:rsid w:val="001A7442"/>
    <w:rsid w:val="001A7921"/>
    <w:rsid w:val="001A7B90"/>
    <w:rsid w:val="001B1614"/>
    <w:rsid w:val="001B1806"/>
    <w:rsid w:val="001B1AEF"/>
    <w:rsid w:val="001B232D"/>
    <w:rsid w:val="001B2963"/>
    <w:rsid w:val="001B2E3C"/>
    <w:rsid w:val="001B2FAD"/>
    <w:rsid w:val="001B3216"/>
    <w:rsid w:val="001B4C55"/>
    <w:rsid w:val="001B4DFC"/>
    <w:rsid w:val="001B545C"/>
    <w:rsid w:val="001B5A08"/>
    <w:rsid w:val="001B5DB3"/>
    <w:rsid w:val="001B62E5"/>
    <w:rsid w:val="001B6707"/>
    <w:rsid w:val="001B7736"/>
    <w:rsid w:val="001B7CBD"/>
    <w:rsid w:val="001C0949"/>
    <w:rsid w:val="001C0ED2"/>
    <w:rsid w:val="001C149B"/>
    <w:rsid w:val="001C165A"/>
    <w:rsid w:val="001C167B"/>
    <w:rsid w:val="001C1D24"/>
    <w:rsid w:val="001C1DDA"/>
    <w:rsid w:val="001C2145"/>
    <w:rsid w:val="001C2988"/>
    <w:rsid w:val="001C29D4"/>
    <w:rsid w:val="001C2DF3"/>
    <w:rsid w:val="001C34D9"/>
    <w:rsid w:val="001C3FCB"/>
    <w:rsid w:val="001C45C0"/>
    <w:rsid w:val="001C45F7"/>
    <w:rsid w:val="001C5274"/>
    <w:rsid w:val="001C5942"/>
    <w:rsid w:val="001C5B06"/>
    <w:rsid w:val="001C5EEE"/>
    <w:rsid w:val="001C60F0"/>
    <w:rsid w:val="001C63C0"/>
    <w:rsid w:val="001C6795"/>
    <w:rsid w:val="001C6973"/>
    <w:rsid w:val="001C77BF"/>
    <w:rsid w:val="001C7C71"/>
    <w:rsid w:val="001C7E57"/>
    <w:rsid w:val="001D05C8"/>
    <w:rsid w:val="001D0C69"/>
    <w:rsid w:val="001D1296"/>
    <w:rsid w:val="001D1962"/>
    <w:rsid w:val="001D2133"/>
    <w:rsid w:val="001D23E8"/>
    <w:rsid w:val="001D276D"/>
    <w:rsid w:val="001D2DEA"/>
    <w:rsid w:val="001D3184"/>
    <w:rsid w:val="001D35FB"/>
    <w:rsid w:val="001D3DB1"/>
    <w:rsid w:val="001D400C"/>
    <w:rsid w:val="001D4456"/>
    <w:rsid w:val="001D4538"/>
    <w:rsid w:val="001D4996"/>
    <w:rsid w:val="001D4D6B"/>
    <w:rsid w:val="001D4FD3"/>
    <w:rsid w:val="001D5F81"/>
    <w:rsid w:val="001D60E9"/>
    <w:rsid w:val="001D6558"/>
    <w:rsid w:val="001D6AB7"/>
    <w:rsid w:val="001D6AB8"/>
    <w:rsid w:val="001D6C48"/>
    <w:rsid w:val="001D6E41"/>
    <w:rsid w:val="001D7973"/>
    <w:rsid w:val="001D79B6"/>
    <w:rsid w:val="001D7DF4"/>
    <w:rsid w:val="001D7DFE"/>
    <w:rsid w:val="001E19BC"/>
    <w:rsid w:val="001E1BA6"/>
    <w:rsid w:val="001E2269"/>
    <w:rsid w:val="001E2928"/>
    <w:rsid w:val="001E2A70"/>
    <w:rsid w:val="001E311F"/>
    <w:rsid w:val="001E370F"/>
    <w:rsid w:val="001E4443"/>
    <w:rsid w:val="001E4D4C"/>
    <w:rsid w:val="001E5EA8"/>
    <w:rsid w:val="001E5EAD"/>
    <w:rsid w:val="001E6447"/>
    <w:rsid w:val="001E7023"/>
    <w:rsid w:val="001E727D"/>
    <w:rsid w:val="001E7445"/>
    <w:rsid w:val="001E7A71"/>
    <w:rsid w:val="001E7DEF"/>
    <w:rsid w:val="001E7EF0"/>
    <w:rsid w:val="001F0726"/>
    <w:rsid w:val="001F0A79"/>
    <w:rsid w:val="001F166F"/>
    <w:rsid w:val="001F1A47"/>
    <w:rsid w:val="001F2198"/>
    <w:rsid w:val="001F21A2"/>
    <w:rsid w:val="001F3133"/>
    <w:rsid w:val="001F31A8"/>
    <w:rsid w:val="001F410D"/>
    <w:rsid w:val="001F4B8A"/>
    <w:rsid w:val="001F55B4"/>
    <w:rsid w:val="001F5755"/>
    <w:rsid w:val="001F5A1E"/>
    <w:rsid w:val="001F5BCC"/>
    <w:rsid w:val="001F601D"/>
    <w:rsid w:val="001F6808"/>
    <w:rsid w:val="001F6840"/>
    <w:rsid w:val="001F69CC"/>
    <w:rsid w:val="002005F4"/>
    <w:rsid w:val="00200864"/>
    <w:rsid w:val="0020104B"/>
    <w:rsid w:val="00201A40"/>
    <w:rsid w:val="00201DAB"/>
    <w:rsid w:val="00201FB3"/>
    <w:rsid w:val="00202484"/>
    <w:rsid w:val="00202502"/>
    <w:rsid w:val="00202CD9"/>
    <w:rsid w:val="00203214"/>
    <w:rsid w:val="0020322B"/>
    <w:rsid w:val="00204056"/>
    <w:rsid w:val="00204DC6"/>
    <w:rsid w:val="00204E23"/>
    <w:rsid w:val="002054B4"/>
    <w:rsid w:val="002058B0"/>
    <w:rsid w:val="00205BE5"/>
    <w:rsid w:val="00205CB4"/>
    <w:rsid w:val="00206BE7"/>
    <w:rsid w:val="00207640"/>
    <w:rsid w:val="00207E79"/>
    <w:rsid w:val="002107D9"/>
    <w:rsid w:val="00210DD5"/>
    <w:rsid w:val="0021133D"/>
    <w:rsid w:val="0021177C"/>
    <w:rsid w:val="00211D14"/>
    <w:rsid w:val="00211DCE"/>
    <w:rsid w:val="002124F7"/>
    <w:rsid w:val="0021275F"/>
    <w:rsid w:val="00212846"/>
    <w:rsid w:val="00213698"/>
    <w:rsid w:val="00213A37"/>
    <w:rsid w:val="002142AF"/>
    <w:rsid w:val="00214430"/>
    <w:rsid w:val="002145C8"/>
    <w:rsid w:val="00214A0F"/>
    <w:rsid w:val="00214ADF"/>
    <w:rsid w:val="00214F26"/>
    <w:rsid w:val="00215080"/>
    <w:rsid w:val="00215169"/>
    <w:rsid w:val="00215CE2"/>
    <w:rsid w:val="002168C5"/>
    <w:rsid w:val="002169EF"/>
    <w:rsid w:val="00217063"/>
    <w:rsid w:val="00217833"/>
    <w:rsid w:val="00220B99"/>
    <w:rsid w:val="00220E22"/>
    <w:rsid w:val="0022196E"/>
    <w:rsid w:val="00222520"/>
    <w:rsid w:val="0022277E"/>
    <w:rsid w:val="00222D02"/>
    <w:rsid w:val="00223797"/>
    <w:rsid w:val="00223C76"/>
    <w:rsid w:val="00223D35"/>
    <w:rsid w:val="002240FB"/>
    <w:rsid w:val="0022457D"/>
    <w:rsid w:val="002248A4"/>
    <w:rsid w:val="00224A3A"/>
    <w:rsid w:val="00224DCA"/>
    <w:rsid w:val="0022552A"/>
    <w:rsid w:val="00225738"/>
    <w:rsid w:val="002258F1"/>
    <w:rsid w:val="0022593A"/>
    <w:rsid w:val="00225A4E"/>
    <w:rsid w:val="00226947"/>
    <w:rsid w:val="00226AF4"/>
    <w:rsid w:val="00226B16"/>
    <w:rsid w:val="00226CF1"/>
    <w:rsid w:val="00226D6C"/>
    <w:rsid w:val="0022755E"/>
    <w:rsid w:val="002278B1"/>
    <w:rsid w:val="002279B6"/>
    <w:rsid w:val="00227F09"/>
    <w:rsid w:val="00230C13"/>
    <w:rsid w:val="00231D70"/>
    <w:rsid w:val="00232A20"/>
    <w:rsid w:val="00232C05"/>
    <w:rsid w:val="00233412"/>
    <w:rsid w:val="00233A52"/>
    <w:rsid w:val="002348DD"/>
    <w:rsid w:val="00234DD6"/>
    <w:rsid w:val="00235BF2"/>
    <w:rsid w:val="00236922"/>
    <w:rsid w:val="00237DE0"/>
    <w:rsid w:val="002401E8"/>
    <w:rsid w:val="00240251"/>
    <w:rsid w:val="002402A1"/>
    <w:rsid w:val="0024130E"/>
    <w:rsid w:val="0024167F"/>
    <w:rsid w:val="00241CC1"/>
    <w:rsid w:val="00241D04"/>
    <w:rsid w:val="00241D06"/>
    <w:rsid w:val="00241D17"/>
    <w:rsid w:val="00242342"/>
    <w:rsid w:val="00242EA8"/>
    <w:rsid w:val="00242EF1"/>
    <w:rsid w:val="00243237"/>
    <w:rsid w:val="00243915"/>
    <w:rsid w:val="002442B8"/>
    <w:rsid w:val="00244800"/>
    <w:rsid w:val="002463C2"/>
    <w:rsid w:val="00246C90"/>
    <w:rsid w:val="002472E4"/>
    <w:rsid w:val="002477D2"/>
    <w:rsid w:val="002512CB"/>
    <w:rsid w:val="0025161A"/>
    <w:rsid w:val="00251750"/>
    <w:rsid w:val="00251BE9"/>
    <w:rsid w:val="00252217"/>
    <w:rsid w:val="0025269F"/>
    <w:rsid w:val="0025288E"/>
    <w:rsid w:val="00252B05"/>
    <w:rsid w:val="0025336A"/>
    <w:rsid w:val="00253547"/>
    <w:rsid w:val="00254453"/>
    <w:rsid w:val="002559BE"/>
    <w:rsid w:val="0025651D"/>
    <w:rsid w:val="0025708C"/>
    <w:rsid w:val="002571F8"/>
    <w:rsid w:val="00257685"/>
    <w:rsid w:val="00257E71"/>
    <w:rsid w:val="00260249"/>
    <w:rsid w:val="002611BE"/>
    <w:rsid w:val="002617CC"/>
    <w:rsid w:val="00261A45"/>
    <w:rsid w:val="00261C4B"/>
    <w:rsid w:val="00262176"/>
    <w:rsid w:val="00262369"/>
    <w:rsid w:val="002630C4"/>
    <w:rsid w:val="002630E1"/>
    <w:rsid w:val="00263AB4"/>
    <w:rsid w:val="002644EE"/>
    <w:rsid w:val="002647B2"/>
    <w:rsid w:val="002648E6"/>
    <w:rsid w:val="00264C64"/>
    <w:rsid w:val="002650A5"/>
    <w:rsid w:val="00265295"/>
    <w:rsid w:val="0026558B"/>
    <w:rsid w:val="002656AC"/>
    <w:rsid w:val="00265D1E"/>
    <w:rsid w:val="00265DC0"/>
    <w:rsid w:val="00266362"/>
    <w:rsid w:val="00267499"/>
    <w:rsid w:val="002708CC"/>
    <w:rsid w:val="0027101C"/>
    <w:rsid w:val="00271BBE"/>
    <w:rsid w:val="00271DF3"/>
    <w:rsid w:val="00272F11"/>
    <w:rsid w:val="00273048"/>
    <w:rsid w:val="0027401C"/>
    <w:rsid w:val="002741FB"/>
    <w:rsid w:val="002743E7"/>
    <w:rsid w:val="002745CF"/>
    <w:rsid w:val="0027499C"/>
    <w:rsid w:val="002749D0"/>
    <w:rsid w:val="00274E56"/>
    <w:rsid w:val="00275ECB"/>
    <w:rsid w:val="00275F8C"/>
    <w:rsid w:val="00277B57"/>
    <w:rsid w:val="00280268"/>
    <w:rsid w:val="0028068E"/>
    <w:rsid w:val="00280C6A"/>
    <w:rsid w:val="00281224"/>
    <w:rsid w:val="00281446"/>
    <w:rsid w:val="002814AC"/>
    <w:rsid w:val="00281769"/>
    <w:rsid w:val="00281C26"/>
    <w:rsid w:val="00281E6A"/>
    <w:rsid w:val="00281ECE"/>
    <w:rsid w:val="0028326F"/>
    <w:rsid w:val="002832F4"/>
    <w:rsid w:val="00283A49"/>
    <w:rsid w:val="00283CD4"/>
    <w:rsid w:val="00284195"/>
    <w:rsid w:val="00284A2D"/>
    <w:rsid w:val="002851FB"/>
    <w:rsid w:val="00285B7B"/>
    <w:rsid w:val="00286460"/>
    <w:rsid w:val="002865ED"/>
    <w:rsid w:val="002867DD"/>
    <w:rsid w:val="00290211"/>
    <w:rsid w:val="0029061D"/>
    <w:rsid w:val="00290AF5"/>
    <w:rsid w:val="00290CD4"/>
    <w:rsid w:val="00290D3A"/>
    <w:rsid w:val="002915B6"/>
    <w:rsid w:val="00291CE5"/>
    <w:rsid w:val="00291E5D"/>
    <w:rsid w:val="0029200C"/>
    <w:rsid w:val="00292CCD"/>
    <w:rsid w:val="00292E9D"/>
    <w:rsid w:val="00292EBC"/>
    <w:rsid w:val="002931B1"/>
    <w:rsid w:val="00293887"/>
    <w:rsid w:val="00294015"/>
    <w:rsid w:val="00294191"/>
    <w:rsid w:val="0029470B"/>
    <w:rsid w:val="002947AA"/>
    <w:rsid w:val="00295262"/>
    <w:rsid w:val="00295B86"/>
    <w:rsid w:val="00295F94"/>
    <w:rsid w:val="002967A7"/>
    <w:rsid w:val="00297277"/>
    <w:rsid w:val="00297635"/>
    <w:rsid w:val="00297B8D"/>
    <w:rsid w:val="002A0111"/>
    <w:rsid w:val="002A0377"/>
    <w:rsid w:val="002A0656"/>
    <w:rsid w:val="002A0D15"/>
    <w:rsid w:val="002A15BF"/>
    <w:rsid w:val="002A1ED0"/>
    <w:rsid w:val="002A2258"/>
    <w:rsid w:val="002A294B"/>
    <w:rsid w:val="002A2C69"/>
    <w:rsid w:val="002A2ECD"/>
    <w:rsid w:val="002A2F71"/>
    <w:rsid w:val="002A3DB7"/>
    <w:rsid w:val="002A54A9"/>
    <w:rsid w:val="002A6777"/>
    <w:rsid w:val="002A681E"/>
    <w:rsid w:val="002A701B"/>
    <w:rsid w:val="002A73F2"/>
    <w:rsid w:val="002A7AA4"/>
    <w:rsid w:val="002A7D0D"/>
    <w:rsid w:val="002B0735"/>
    <w:rsid w:val="002B07DA"/>
    <w:rsid w:val="002B1939"/>
    <w:rsid w:val="002B1A02"/>
    <w:rsid w:val="002B1F31"/>
    <w:rsid w:val="002B2574"/>
    <w:rsid w:val="002B28EB"/>
    <w:rsid w:val="002B2AA7"/>
    <w:rsid w:val="002B2D92"/>
    <w:rsid w:val="002B41C3"/>
    <w:rsid w:val="002B5A8C"/>
    <w:rsid w:val="002B64CE"/>
    <w:rsid w:val="002B67F2"/>
    <w:rsid w:val="002B6BA0"/>
    <w:rsid w:val="002B7063"/>
    <w:rsid w:val="002B769B"/>
    <w:rsid w:val="002B7A68"/>
    <w:rsid w:val="002C0507"/>
    <w:rsid w:val="002C0BCF"/>
    <w:rsid w:val="002C117F"/>
    <w:rsid w:val="002C145B"/>
    <w:rsid w:val="002C14C0"/>
    <w:rsid w:val="002C1914"/>
    <w:rsid w:val="002C1A0A"/>
    <w:rsid w:val="002C2CAD"/>
    <w:rsid w:val="002C3081"/>
    <w:rsid w:val="002C354A"/>
    <w:rsid w:val="002C36E5"/>
    <w:rsid w:val="002C397C"/>
    <w:rsid w:val="002C524C"/>
    <w:rsid w:val="002C52AB"/>
    <w:rsid w:val="002C544F"/>
    <w:rsid w:val="002C59AB"/>
    <w:rsid w:val="002C5F80"/>
    <w:rsid w:val="002C60BC"/>
    <w:rsid w:val="002C6543"/>
    <w:rsid w:val="002C691B"/>
    <w:rsid w:val="002C6A2B"/>
    <w:rsid w:val="002C7ECA"/>
    <w:rsid w:val="002D094D"/>
    <w:rsid w:val="002D0C53"/>
    <w:rsid w:val="002D13AF"/>
    <w:rsid w:val="002D145A"/>
    <w:rsid w:val="002D157B"/>
    <w:rsid w:val="002D193F"/>
    <w:rsid w:val="002D1ED2"/>
    <w:rsid w:val="002D2C95"/>
    <w:rsid w:val="002D310A"/>
    <w:rsid w:val="002D3691"/>
    <w:rsid w:val="002D3928"/>
    <w:rsid w:val="002D3C1C"/>
    <w:rsid w:val="002D3EDD"/>
    <w:rsid w:val="002D3FE1"/>
    <w:rsid w:val="002D424F"/>
    <w:rsid w:val="002D43AB"/>
    <w:rsid w:val="002D4462"/>
    <w:rsid w:val="002D4A85"/>
    <w:rsid w:val="002D4B08"/>
    <w:rsid w:val="002D4ECA"/>
    <w:rsid w:val="002D51A7"/>
    <w:rsid w:val="002D5C70"/>
    <w:rsid w:val="002D5EBD"/>
    <w:rsid w:val="002D6088"/>
    <w:rsid w:val="002D628B"/>
    <w:rsid w:val="002D6639"/>
    <w:rsid w:val="002D6876"/>
    <w:rsid w:val="002D6AC5"/>
    <w:rsid w:val="002D71CD"/>
    <w:rsid w:val="002D763C"/>
    <w:rsid w:val="002D7D33"/>
    <w:rsid w:val="002D7F01"/>
    <w:rsid w:val="002E004F"/>
    <w:rsid w:val="002E038B"/>
    <w:rsid w:val="002E059B"/>
    <w:rsid w:val="002E0B46"/>
    <w:rsid w:val="002E0E99"/>
    <w:rsid w:val="002E13DB"/>
    <w:rsid w:val="002E3D79"/>
    <w:rsid w:val="002E4A61"/>
    <w:rsid w:val="002E4F2A"/>
    <w:rsid w:val="002E51FF"/>
    <w:rsid w:val="002E5708"/>
    <w:rsid w:val="002E5B37"/>
    <w:rsid w:val="002E5FD3"/>
    <w:rsid w:val="002E6FC6"/>
    <w:rsid w:val="002E7520"/>
    <w:rsid w:val="002F1B25"/>
    <w:rsid w:val="002F38AA"/>
    <w:rsid w:val="002F38C3"/>
    <w:rsid w:val="002F3968"/>
    <w:rsid w:val="002F3A17"/>
    <w:rsid w:val="002F3B70"/>
    <w:rsid w:val="002F44D1"/>
    <w:rsid w:val="002F4823"/>
    <w:rsid w:val="002F4D60"/>
    <w:rsid w:val="002F4E03"/>
    <w:rsid w:val="002F5687"/>
    <w:rsid w:val="002F59E8"/>
    <w:rsid w:val="002F5DE8"/>
    <w:rsid w:val="002F6A19"/>
    <w:rsid w:val="002F79F8"/>
    <w:rsid w:val="0030067D"/>
    <w:rsid w:val="00300A01"/>
    <w:rsid w:val="0030193C"/>
    <w:rsid w:val="00302167"/>
    <w:rsid w:val="003024B6"/>
    <w:rsid w:val="00302B06"/>
    <w:rsid w:val="00303A6A"/>
    <w:rsid w:val="00303C3B"/>
    <w:rsid w:val="003044D8"/>
    <w:rsid w:val="003049BB"/>
    <w:rsid w:val="00304BA2"/>
    <w:rsid w:val="0030506E"/>
    <w:rsid w:val="0030622A"/>
    <w:rsid w:val="0030683F"/>
    <w:rsid w:val="00306E63"/>
    <w:rsid w:val="00307EDF"/>
    <w:rsid w:val="00310429"/>
    <w:rsid w:val="00310953"/>
    <w:rsid w:val="003112A5"/>
    <w:rsid w:val="003113F8"/>
    <w:rsid w:val="003116D4"/>
    <w:rsid w:val="00311C60"/>
    <w:rsid w:val="00311F7E"/>
    <w:rsid w:val="003124BE"/>
    <w:rsid w:val="00312A20"/>
    <w:rsid w:val="00312FBE"/>
    <w:rsid w:val="00313163"/>
    <w:rsid w:val="00314B1D"/>
    <w:rsid w:val="00314B7D"/>
    <w:rsid w:val="00314E08"/>
    <w:rsid w:val="00315812"/>
    <w:rsid w:val="00315E24"/>
    <w:rsid w:val="00316055"/>
    <w:rsid w:val="0031684A"/>
    <w:rsid w:val="00316FB2"/>
    <w:rsid w:val="003173D5"/>
    <w:rsid w:val="0031760D"/>
    <w:rsid w:val="00317689"/>
    <w:rsid w:val="00317E68"/>
    <w:rsid w:val="00320282"/>
    <w:rsid w:val="00320754"/>
    <w:rsid w:val="00320F7E"/>
    <w:rsid w:val="00321D94"/>
    <w:rsid w:val="00321E6B"/>
    <w:rsid w:val="003225CF"/>
    <w:rsid w:val="00322775"/>
    <w:rsid w:val="00322B08"/>
    <w:rsid w:val="0032336C"/>
    <w:rsid w:val="0032340B"/>
    <w:rsid w:val="00323525"/>
    <w:rsid w:val="00323C2A"/>
    <w:rsid w:val="00325392"/>
    <w:rsid w:val="00325B64"/>
    <w:rsid w:val="00325D0E"/>
    <w:rsid w:val="003260E5"/>
    <w:rsid w:val="0032631E"/>
    <w:rsid w:val="003267B6"/>
    <w:rsid w:val="00326A7C"/>
    <w:rsid w:val="00326BBB"/>
    <w:rsid w:val="00326BBD"/>
    <w:rsid w:val="00326D6F"/>
    <w:rsid w:val="003271B5"/>
    <w:rsid w:val="00327387"/>
    <w:rsid w:val="00327629"/>
    <w:rsid w:val="0033003A"/>
    <w:rsid w:val="00330E20"/>
    <w:rsid w:val="00331122"/>
    <w:rsid w:val="0033151B"/>
    <w:rsid w:val="00331666"/>
    <w:rsid w:val="00332260"/>
    <w:rsid w:val="003334E4"/>
    <w:rsid w:val="00333A3D"/>
    <w:rsid w:val="00333F93"/>
    <w:rsid w:val="0033453B"/>
    <w:rsid w:val="0033473A"/>
    <w:rsid w:val="00334AD9"/>
    <w:rsid w:val="00334CEE"/>
    <w:rsid w:val="00334E13"/>
    <w:rsid w:val="00334E76"/>
    <w:rsid w:val="0033581E"/>
    <w:rsid w:val="00335C8B"/>
    <w:rsid w:val="00335CA3"/>
    <w:rsid w:val="00335DBC"/>
    <w:rsid w:val="003363D5"/>
    <w:rsid w:val="0033771A"/>
    <w:rsid w:val="00337F41"/>
    <w:rsid w:val="0034124E"/>
    <w:rsid w:val="003425DD"/>
    <w:rsid w:val="00342C70"/>
    <w:rsid w:val="00342DC1"/>
    <w:rsid w:val="00342FA7"/>
    <w:rsid w:val="00343182"/>
    <w:rsid w:val="00343B0A"/>
    <w:rsid w:val="003444B1"/>
    <w:rsid w:val="003448F5"/>
    <w:rsid w:val="00344A09"/>
    <w:rsid w:val="00345A92"/>
    <w:rsid w:val="003464B6"/>
    <w:rsid w:val="00350180"/>
    <w:rsid w:val="00351C6A"/>
    <w:rsid w:val="003532B5"/>
    <w:rsid w:val="0035355A"/>
    <w:rsid w:val="00353765"/>
    <w:rsid w:val="00353794"/>
    <w:rsid w:val="003539DF"/>
    <w:rsid w:val="003540D2"/>
    <w:rsid w:val="003555E6"/>
    <w:rsid w:val="00355C12"/>
    <w:rsid w:val="003562E6"/>
    <w:rsid w:val="0035660E"/>
    <w:rsid w:val="00356ED6"/>
    <w:rsid w:val="00357A3C"/>
    <w:rsid w:val="00360113"/>
    <w:rsid w:val="00360BA1"/>
    <w:rsid w:val="00360C17"/>
    <w:rsid w:val="003612A7"/>
    <w:rsid w:val="00361A12"/>
    <w:rsid w:val="00361D7F"/>
    <w:rsid w:val="00362BF8"/>
    <w:rsid w:val="00363CDE"/>
    <w:rsid w:val="00363D51"/>
    <w:rsid w:val="00363F06"/>
    <w:rsid w:val="0036413B"/>
    <w:rsid w:val="0036440A"/>
    <w:rsid w:val="00364641"/>
    <w:rsid w:val="00364707"/>
    <w:rsid w:val="0036486D"/>
    <w:rsid w:val="00364C92"/>
    <w:rsid w:val="0036545C"/>
    <w:rsid w:val="003654AD"/>
    <w:rsid w:val="00365BC3"/>
    <w:rsid w:val="003660DB"/>
    <w:rsid w:val="00366304"/>
    <w:rsid w:val="003663A0"/>
    <w:rsid w:val="0036647B"/>
    <w:rsid w:val="0036720E"/>
    <w:rsid w:val="0036788D"/>
    <w:rsid w:val="00367BE8"/>
    <w:rsid w:val="00367CD6"/>
    <w:rsid w:val="00370140"/>
    <w:rsid w:val="00370BE9"/>
    <w:rsid w:val="00372254"/>
    <w:rsid w:val="0037288D"/>
    <w:rsid w:val="00373E21"/>
    <w:rsid w:val="00374368"/>
    <w:rsid w:val="003761E7"/>
    <w:rsid w:val="00376529"/>
    <w:rsid w:val="00376543"/>
    <w:rsid w:val="00376E3F"/>
    <w:rsid w:val="0037704C"/>
    <w:rsid w:val="003801E9"/>
    <w:rsid w:val="003810DD"/>
    <w:rsid w:val="003814FD"/>
    <w:rsid w:val="003818B2"/>
    <w:rsid w:val="003822B4"/>
    <w:rsid w:val="00382680"/>
    <w:rsid w:val="00382C18"/>
    <w:rsid w:val="00382CF9"/>
    <w:rsid w:val="00382EE1"/>
    <w:rsid w:val="0038300C"/>
    <w:rsid w:val="00383458"/>
    <w:rsid w:val="0038378B"/>
    <w:rsid w:val="00384A11"/>
    <w:rsid w:val="00384EA0"/>
    <w:rsid w:val="003853EC"/>
    <w:rsid w:val="00385791"/>
    <w:rsid w:val="00385DD9"/>
    <w:rsid w:val="003871DB"/>
    <w:rsid w:val="0039020A"/>
    <w:rsid w:val="00390ED7"/>
    <w:rsid w:val="0039303F"/>
    <w:rsid w:val="003932FB"/>
    <w:rsid w:val="00393312"/>
    <w:rsid w:val="003939E9"/>
    <w:rsid w:val="00393C89"/>
    <w:rsid w:val="00393F04"/>
    <w:rsid w:val="0039405E"/>
    <w:rsid w:val="00394C68"/>
    <w:rsid w:val="00395186"/>
    <w:rsid w:val="003954DD"/>
    <w:rsid w:val="003968D9"/>
    <w:rsid w:val="00396D36"/>
    <w:rsid w:val="00397349"/>
    <w:rsid w:val="003976D0"/>
    <w:rsid w:val="00397ADA"/>
    <w:rsid w:val="00397C8D"/>
    <w:rsid w:val="00397F54"/>
    <w:rsid w:val="003A08DB"/>
    <w:rsid w:val="003A170C"/>
    <w:rsid w:val="003A196E"/>
    <w:rsid w:val="003A2129"/>
    <w:rsid w:val="003A227C"/>
    <w:rsid w:val="003A26F0"/>
    <w:rsid w:val="003A2D6D"/>
    <w:rsid w:val="003A30C8"/>
    <w:rsid w:val="003A4943"/>
    <w:rsid w:val="003A494D"/>
    <w:rsid w:val="003A5849"/>
    <w:rsid w:val="003A5E3B"/>
    <w:rsid w:val="003A5FD8"/>
    <w:rsid w:val="003A610B"/>
    <w:rsid w:val="003A6415"/>
    <w:rsid w:val="003A6CF8"/>
    <w:rsid w:val="003A6EFF"/>
    <w:rsid w:val="003A751B"/>
    <w:rsid w:val="003A7CFA"/>
    <w:rsid w:val="003B0287"/>
    <w:rsid w:val="003B079A"/>
    <w:rsid w:val="003B0DB3"/>
    <w:rsid w:val="003B0FAE"/>
    <w:rsid w:val="003B3583"/>
    <w:rsid w:val="003B37A5"/>
    <w:rsid w:val="003B37BC"/>
    <w:rsid w:val="003B3F99"/>
    <w:rsid w:val="003B5631"/>
    <w:rsid w:val="003B652D"/>
    <w:rsid w:val="003B6BC0"/>
    <w:rsid w:val="003B725C"/>
    <w:rsid w:val="003C0395"/>
    <w:rsid w:val="003C1231"/>
    <w:rsid w:val="003C1BDC"/>
    <w:rsid w:val="003C1F34"/>
    <w:rsid w:val="003C2155"/>
    <w:rsid w:val="003C24C3"/>
    <w:rsid w:val="003C29F1"/>
    <w:rsid w:val="003C366D"/>
    <w:rsid w:val="003C3EDF"/>
    <w:rsid w:val="003C4D27"/>
    <w:rsid w:val="003C5F57"/>
    <w:rsid w:val="003C6674"/>
    <w:rsid w:val="003C68DC"/>
    <w:rsid w:val="003C6CB7"/>
    <w:rsid w:val="003C6E0C"/>
    <w:rsid w:val="003C6FEA"/>
    <w:rsid w:val="003C7EC7"/>
    <w:rsid w:val="003D09DB"/>
    <w:rsid w:val="003D0D29"/>
    <w:rsid w:val="003D1595"/>
    <w:rsid w:val="003D1C72"/>
    <w:rsid w:val="003D1FA7"/>
    <w:rsid w:val="003D20C0"/>
    <w:rsid w:val="003D24F6"/>
    <w:rsid w:val="003D2C2A"/>
    <w:rsid w:val="003D2D4B"/>
    <w:rsid w:val="003D3391"/>
    <w:rsid w:val="003D33E8"/>
    <w:rsid w:val="003D47EE"/>
    <w:rsid w:val="003D4E22"/>
    <w:rsid w:val="003D588F"/>
    <w:rsid w:val="003D5A4E"/>
    <w:rsid w:val="003D5BF5"/>
    <w:rsid w:val="003D6440"/>
    <w:rsid w:val="003D70CC"/>
    <w:rsid w:val="003D70FE"/>
    <w:rsid w:val="003D7455"/>
    <w:rsid w:val="003E0B4A"/>
    <w:rsid w:val="003E1138"/>
    <w:rsid w:val="003E1CD8"/>
    <w:rsid w:val="003E2FF4"/>
    <w:rsid w:val="003E3149"/>
    <w:rsid w:val="003E329F"/>
    <w:rsid w:val="003E3C9C"/>
    <w:rsid w:val="003E3CF5"/>
    <w:rsid w:val="003E4E82"/>
    <w:rsid w:val="003E51E8"/>
    <w:rsid w:val="003E5CB5"/>
    <w:rsid w:val="003E6409"/>
    <w:rsid w:val="003E6DE3"/>
    <w:rsid w:val="003E727F"/>
    <w:rsid w:val="003E7816"/>
    <w:rsid w:val="003E7CF7"/>
    <w:rsid w:val="003F0CC8"/>
    <w:rsid w:val="003F1AE9"/>
    <w:rsid w:val="003F28CA"/>
    <w:rsid w:val="003F294A"/>
    <w:rsid w:val="003F2D42"/>
    <w:rsid w:val="003F3665"/>
    <w:rsid w:val="003F40A6"/>
    <w:rsid w:val="003F40DB"/>
    <w:rsid w:val="003F423C"/>
    <w:rsid w:val="003F44E5"/>
    <w:rsid w:val="003F4902"/>
    <w:rsid w:val="003F49E1"/>
    <w:rsid w:val="003F4A35"/>
    <w:rsid w:val="003F5280"/>
    <w:rsid w:val="003F6358"/>
    <w:rsid w:val="003F6AF8"/>
    <w:rsid w:val="003F745E"/>
    <w:rsid w:val="003F74CB"/>
    <w:rsid w:val="003F7AB9"/>
    <w:rsid w:val="003F7CBD"/>
    <w:rsid w:val="003F7EEE"/>
    <w:rsid w:val="003F7F34"/>
    <w:rsid w:val="00400F2C"/>
    <w:rsid w:val="00401196"/>
    <w:rsid w:val="00401B05"/>
    <w:rsid w:val="00402ACC"/>
    <w:rsid w:val="00403178"/>
    <w:rsid w:val="004033B6"/>
    <w:rsid w:val="00403414"/>
    <w:rsid w:val="00403AF2"/>
    <w:rsid w:val="00403FF6"/>
    <w:rsid w:val="00404064"/>
    <w:rsid w:val="0040589B"/>
    <w:rsid w:val="00405A1D"/>
    <w:rsid w:val="00405BDA"/>
    <w:rsid w:val="004070F6"/>
    <w:rsid w:val="004076EB"/>
    <w:rsid w:val="00407A68"/>
    <w:rsid w:val="00407A98"/>
    <w:rsid w:val="004100F3"/>
    <w:rsid w:val="00410C37"/>
    <w:rsid w:val="00411DB9"/>
    <w:rsid w:val="0041322A"/>
    <w:rsid w:val="0041372B"/>
    <w:rsid w:val="00413B15"/>
    <w:rsid w:val="004152A3"/>
    <w:rsid w:val="00416B7C"/>
    <w:rsid w:val="00416D5D"/>
    <w:rsid w:val="00417A3F"/>
    <w:rsid w:val="0042047F"/>
    <w:rsid w:val="00420AC1"/>
    <w:rsid w:val="00420E9E"/>
    <w:rsid w:val="00421AD9"/>
    <w:rsid w:val="0042209C"/>
    <w:rsid w:val="00422C0D"/>
    <w:rsid w:val="00422C68"/>
    <w:rsid w:val="00422FE0"/>
    <w:rsid w:val="00423C71"/>
    <w:rsid w:val="00423EF4"/>
    <w:rsid w:val="004240DD"/>
    <w:rsid w:val="004249F5"/>
    <w:rsid w:val="0042508B"/>
    <w:rsid w:val="00425B99"/>
    <w:rsid w:val="0042766F"/>
    <w:rsid w:val="00427A02"/>
    <w:rsid w:val="00432BCC"/>
    <w:rsid w:val="0043463F"/>
    <w:rsid w:val="00435930"/>
    <w:rsid w:val="00435D77"/>
    <w:rsid w:val="00435DF5"/>
    <w:rsid w:val="00435F54"/>
    <w:rsid w:val="00436E88"/>
    <w:rsid w:val="004375B9"/>
    <w:rsid w:val="004409B3"/>
    <w:rsid w:val="004414F0"/>
    <w:rsid w:val="004418C2"/>
    <w:rsid w:val="0044254B"/>
    <w:rsid w:val="0044280C"/>
    <w:rsid w:val="004436AD"/>
    <w:rsid w:val="004436EF"/>
    <w:rsid w:val="00443CCE"/>
    <w:rsid w:val="00444140"/>
    <w:rsid w:val="00444971"/>
    <w:rsid w:val="00444998"/>
    <w:rsid w:val="004450DB"/>
    <w:rsid w:val="0044530C"/>
    <w:rsid w:val="00445647"/>
    <w:rsid w:val="004457AE"/>
    <w:rsid w:val="004460AF"/>
    <w:rsid w:val="00446916"/>
    <w:rsid w:val="00447243"/>
    <w:rsid w:val="00447E94"/>
    <w:rsid w:val="00447FB0"/>
    <w:rsid w:val="004500F2"/>
    <w:rsid w:val="00450DF3"/>
    <w:rsid w:val="00450EBD"/>
    <w:rsid w:val="00452018"/>
    <w:rsid w:val="00454006"/>
    <w:rsid w:val="00454B31"/>
    <w:rsid w:val="00454C17"/>
    <w:rsid w:val="00455391"/>
    <w:rsid w:val="00455A96"/>
    <w:rsid w:val="00455F45"/>
    <w:rsid w:val="00456079"/>
    <w:rsid w:val="00456D2E"/>
    <w:rsid w:val="00456EF7"/>
    <w:rsid w:val="004576E4"/>
    <w:rsid w:val="00457D78"/>
    <w:rsid w:val="004601EA"/>
    <w:rsid w:val="00460484"/>
    <w:rsid w:val="00460E62"/>
    <w:rsid w:val="00462031"/>
    <w:rsid w:val="0046285B"/>
    <w:rsid w:val="00462F90"/>
    <w:rsid w:val="00463078"/>
    <w:rsid w:val="0046312F"/>
    <w:rsid w:val="00464654"/>
    <w:rsid w:val="00464ADE"/>
    <w:rsid w:val="00465257"/>
    <w:rsid w:val="00465390"/>
    <w:rsid w:val="00466241"/>
    <w:rsid w:val="00466BF2"/>
    <w:rsid w:val="00466F3A"/>
    <w:rsid w:val="0046775E"/>
    <w:rsid w:val="0047040D"/>
    <w:rsid w:val="00470F97"/>
    <w:rsid w:val="004713D0"/>
    <w:rsid w:val="0047184C"/>
    <w:rsid w:val="004719AB"/>
    <w:rsid w:val="004721CE"/>
    <w:rsid w:val="00472234"/>
    <w:rsid w:val="00472637"/>
    <w:rsid w:val="00472CCF"/>
    <w:rsid w:val="0047339A"/>
    <w:rsid w:val="004733F2"/>
    <w:rsid w:val="0047378B"/>
    <w:rsid w:val="00473AFE"/>
    <w:rsid w:val="00473C36"/>
    <w:rsid w:val="00473D99"/>
    <w:rsid w:val="00473E52"/>
    <w:rsid w:val="00474B61"/>
    <w:rsid w:val="00474E77"/>
    <w:rsid w:val="00474EDB"/>
    <w:rsid w:val="00474F42"/>
    <w:rsid w:val="004762C1"/>
    <w:rsid w:val="00476C4A"/>
    <w:rsid w:val="00476FDA"/>
    <w:rsid w:val="004804CF"/>
    <w:rsid w:val="00480A5A"/>
    <w:rsid w:val="00480A97"/>
    <w:rsid w:val="0048133E"/>
    <w:rsid w:val="0048148C"/>
    <w:rsid w:val="0048151C"/>
    <w:rsid w:val="00481841"/>
    <w:rsid w:val="0048277D"/>
    <w:rsid w:val="00483223"/>
    <w:rsid w:val="004844E5"/>
    <w:rsid w:val="004846F3"/>
    <w:rsid w:val="004847FA"/>
    <w:rsid w:val="00485381"/>
    <w:rsid w:val="00485477"/>
    <w:rsid w:val="00485EA0"/>
    <w:rsid w:val="004862DE"/>
    <w:rsid w:val="004873EA"/>
    <w:rsid w:val="004874C4"/>
    <w:rsid w:val="0048758F"/>
    <w:rsid w:val="00487632"/>
    <w:rsid w:val="00487EFA"/>
    <w:rsid w:val="0049090D"/>
    <w:rsid w:val="0049124D"/>
    <w:rsid w:val="0049164E"/>
    <w:rsid w:val="00491709"/>
    <w:rsid w:val="00492125"/>
    <w:rsid w:val="00492193"/>
    <w:rsid w:val="004929B8"/>
    <w:rsid w:val="00492CF2"/>
    <w:rsid w:val="00492DCD"/>
    <w:rsid w:val="00493790"/>
    <w:rsid w:val="004938EC"/>
    <w:rsid w:val="00494205"/>
    <w:rsid w:val="00495A80"/>
    <w:rsid w:val="00495C99"/>
    <w:rsid w:val="00496404"/>
    <w:rsid w:val="0049647B"/>
    <w:rsid w:val="00496659"/>
    <w:rsid w:val="00496B77"/>
    <w:rsid w:val="00497607"/>
    <w:rsid w:val="004A0009"/>
    <w:rsid w:val="004A0AC9"/>
    <w:rsid w:val="004A1699"/>
    <w:rsid w:val="004A1907"/>
    <w:rsid w:val="004A1983"/>
    <w:rsid w:val="004A1FA3"/>
    <w:rsid w:val="004A24E0"/>
    <w:rsid w:val="004A3596"/>
    <w:rsid w:val="004A3646"/>
    <w:rsid w:val="004A3CE1"/>
    <w:rsid w:val="004A4672"/>
    <w:rsid w:val="004A4857"/>
    <w:rsid w:val="004A53A2"/>
    <w:rsid w:val="004A5923"/>
    <w:rsid w:val="004A5DC6"/>
    <w:rsid w:val="004A6B7B"/>
    <w:rsid w:val="004A7473"/>
    <w:rsid w:val="004A78DB"/>
    <w:rsid w:val="004A7B21"/>
    <w:rsid w:val="004B119D"/>
    <w:rsid w:val="004B1417"/>
    <w:rsid w:val="004B14D6"/>
    <w:rsid w:val="004B1976"/>
    <w:rsid w:val="004B19B5"/>
    <w:rsid w:val="004B19DC"/>
    <w:rsid w:val="004B1BC3"/>
    <w:rsid w:val="004B1D55"/>
    <w:rsid w:val="004B2392"/>
    <w:rsid w:val="004B2BCC"/>
    <w:rsid w:val="004B35B5"/>
    <w:rsid w:val="004B369C"/>
    <w:rsid w:val="004B3EDA"/>
    <w:rsid w:val="004B3F20"/>
    <w:rsid w:val="004B45FA"/>
    <w:rsid w:val="004B4E92"/>
    <w:rsid w:val="004B5013"/>
    <w:rsid w:val="004B542A"/>
    <w:rsid w:val="004B5437"/>
    <w:rsid w:val="004B5FA3"/>
    <w:rsid w:val="004B61BC"/>
    <w:rsid w:val="004B668B"/>
    <w:rsid w:val="004B6ADE"/>
    <w:rsid w:val="004B6CCC"/>
    <w:rsid w:val="004B778D"/>
    <w:rsid w:val="004B7969"/>
    <w:rsid w:val="004B7D02"/>
    <w:rsid w:val="004C01BE"/>
    <w:rsid w:val="004C1B82"/>
    <w:rsid w:val="004C1EFD"/>
    <w:rsid w:val="004C29E7"/>
    <w:rsid w:val="004C2CA4"/>
    <w:rsid w:val="004C33D2"/>
    <w:rsid w:val="004C3E8F"/>
    <w:rsid w:val="004C3FE7"/>
    <w:rsid w:val="004C4399"/>
    <w:rsid w:val="004C5572"/>
    <w:rsid w:val="004C646E"/>
    <w:rsid w:val="004C6587"/>
    <w:rsid w:val="004C695C"/>
    <w:rsid w:val="004C6B8F"/>
    <w:rsid w:val="004C764F"/>
    <w:rsid w:val="004C7DFA"/>
    <w:rsid w:val="004C7F82"/>
    <w:rsid w:val="004D0322"/>
    <w:rsid w:val="004D0968"/>
    <w:rsid w:val="004D1E87"/>
    <w:rsid w:val="004D2F4D"/>
    <w:rsid w:val="004D4919"/>
    <w:rsid w:val="004D52F0"/>
    <w:rsid w:val="004D675B"/>
    <w:rsid w:val="004D7479"/>
    <w:rsid w:val="004D7890"/>
    <w:rsid w:val="004D7AB8"/>
    <w:rsid w:val="004D7B42"/>
    <w:rsid w:val="004D7D7E"/>
    <w:rsid w:val="004E0289"/>
    <w:rsid w:val="004E0306"/>
    <w:rsid w:val="004E0A53"/>
    <w:rsid w:val="004E0B1F"/>
    <w:rsid w:val="004E1701"/>
    <w:rsid w:val="004E17E5"/>
    <w:rsid w:val="004E1B13"/>
    <w:rsid w:val="004E30FF"/>
    <w:rsid w:val="004E33E7"/>
    <w:rsid w:val="004E3823"/>
    <w:rsid w:val="004E3A58"/>
    <w:rsid w:val="004E3C21"/>
    <w:rsid w:val="004E41B6"/>
    <w:rsid w:val="004E45D2"/>
    <w:rsid w:val="004E49E0"/>
    <w:rsid w:val="004E4EF6"/>
    <w:rsid w:val="004E4F65"/>
    <w:rsid w:val="004E5692"/>
    <w:rsid w:val="004E5867"/>
    <w:rsid w:val="004E6087"/>
    <w:rsid w:val="004E6524"/>
    <w:rsid w:val="004E753D"/>
    <w:rsid w:val="004E77DC"/>
    <w:rsid w:val="004F0650"/>
    <w:rsid w:val="004F0E5C"/>
    <w:rsid w:val="004F0FF9"/>
    <w:rsid w:val="004F23C1"/>
    <w:rsid w:val="004F2ABF"/>
    <w:rsid w:val="004F2BA1"/>
    <w:rsid w:val="004F2DD3"/>
    <w:rsid w:val="004F3F73"/>
    <w:rsid w:val="004F402F"/>
    <w:rsid w:val="004F4694"/>
    <w:rsid w:val="004F5252"/>
    <w:rsid w:val="004F55FA"/>
    <w:rsid w:val="004F5A27"/>
    <w:rsid w:val="004F5B6F"/>
    <w:rsid w:val="004F62A2"/>
    <w:rsid w:val="004F67C8"/>
    <w:rsid w:val="004F6CAC"/>
    <w:rsid w:val="004F6D38"/>
    <w:rsid w:val="004F6FBC"/>
    <w:rsid w:val="005006B3"/>
    <w:rsid w:val="00500DB4"/>
    <w:rsid w:val="005018BB"/>
    <w:rsid w:val="00503722"/>
    <w:rsid w:val="00504380"/>
    <w:rsid w:val="00504B66"/>
    <w:rsid w:val="00504D60"/>
    <w:rsid w:val="00504F1E"/>
    <w:rsid w:val="005053F3"/>
    <w:rsid w:val="00506372"/>
    <w:rsid w:val="00506673"/>
    <w:rsid w:val="00506966"/>
    <w:rsid w:val="00507A50"/>
    <w:rsid w:val="00507AE5"/>
    <w:rsid w:val="00510A96"/>
    <w:rsid w:val="00511623"/>
    <w:rsid w:val="005119B4"/>
    <w:rsid w:val="00511A98"/>
    <w:rsid w:val="005121D6"/>
    <w:rsid w:val="005123AA"/>
    <w:rsid w:val="00512F69"/>
    <w:rsid w:val="00513F6A"/>
    <w:rsid w:val="00514041"/>
    <w:rsid w:val="00514C17"/>
    <w:rsid w:val="00515477"/>
    <w:rsid w:val="0051582C"/>
    <w:rsid w:val="00515AD3"/>
    <w:rsid w:val="00515B30"/>
    <w:rsid w:val="00516CE0"/>
    <w:rsid w:val="00517EF7"/>
    <w:rsid w:val="00517EFC"/>
    <w:rsid w:val="0052122B"/>
    <w:rsid w:val="00521E57"/>
    <w:rsid w:val="00522F9B"/>
    <w:rsid w:val="00523084"/>
    <w:rsid w:val="0052321F"/>
    <w:rsid w:val="005234FF"/>
    <w:rsid w:val="00523745"/>
    <w:rsid w:val="00523AEE"/>
    <w:rsid w:val="00523DD9"/>
    <w:rsid w:val="0052493E"/>
    <w:rsid w:val="00524B5D"/>
    <w:rsid w:val="00524B71"/>
    <w:rsid w:val="00525293"/>
    <w:rsid w:val="005252D3"/>
    <w:rsid w:val="00525311"/>
    <w:rsid w:val="00525F9F"/>
    <w:rsid w:val="00526657"/>
    <w:rsid w:val="00526AAC"/>
    <w:rsid w:val="0052799E"/>
    <w:rsid w:val="00527D83"/>
    <w:rsid w:val="00527E1B"/>
    <w:rsid w:val="005318ED"/>
    <w:rsid w:val="00531D20"/>
    <w:rsid w:val="00532CA7"/>
    <w:rsid w:val="00532FE2"/>
    <w:rsid w:val="00533AA7"/>
    <w:rsid w:val="00533BF7"/>
    <w:rsid w:val="00534045"/>
    <w:rsid w:val="005340C9"/>
    <w:rsid w:val="00534184"/>
    <w:rsid w:val="00534823"/>
    <w:rsid w:val="0053548E"/>
    <w:rsid w:val="005357E7"/>
    <w:rsid w:val="00535F0D"/>
    <w:rsid w:val="005362A7"/>
    <w:rsid w:val="0053708B"/>
    <w:rsid w:val="005370FD"/>
    <w:rsid w:val="0053719A"/>
    <w:rsid w:val="0053743C"/>
    <w:rsid w:val="00537516"/>
    <w:rsid w:val="0053774C"/>
    <w:rsid w:val="00537BBD"/>
    <w:rsid w:val="0054032B"/>
    <w:rsid w:val="00540715"/>
    <w:rsid w:val="00540E85"/>
    <w:rsid w:val="00540E9E"/>
    <w:rsid w:val="0054201E"/>
    <w:rsid w:val="0054278B"/>
    <w:rsid w:val="00543B4B"/>
    <w:rsid w:val="005440EF"/>
    <w:rsid w:val="00544AB6"/>
    <w:rsid w:val="00545110"/>
    <w:rsid w:val="00545594"/>
    <w:rsid w:val="00545906"/>
    <w:rsid w:val="00545B39"/>
    <w:rsid w:val="005460AF"/>
    <w:rsid w:val="005469CD"/>
    <w:rsid w:val="005476DD"/>
    <w:rsid w:val="00547AC1"/>
    <w:rsid w:val="00547AD1"/>
    <w:rsid w:val="00547E20"/>
    <w:rsid w:val="00550882"/>
    <w:rsid w:val="00550D10"/>
    <w:rsid w:val="00550F40"/>
    <w:rsid w:val="005511FE"/>
    <w:rsid w:val="00551D2B"/>
    <w:rsid w:val="0055200B"/>
    <w:rsid w:val="00552042"/>
    <w:rsid w:val="005520DD"/>
    <w:rsid w:val="00552207"/>
    <w:rsid w:val="00552EDA"/>
    <w:rsid w:val="00554480"/>
    <w:rsid w:val="00554A0B"/>
    <w:rsid w:val="00554DAA"/>
    <w:rsid w:val="00555616"/>
    <w:rsid w:val="00555776"/>
    <w:rsid w:val="00555D18"/>
    <w:rsid w:val="00556FA4"/>
    <w:rsid w:val="005577C7"/>
    <w:rsid w:val="00557960"/>
    <w:rsid w:val="005610E9"/>
    <w:rsid w:val="005615C8"/>
    <w:rsid w:val="00561695"/>
    <w:rsid w:val="00561698"/>
    <w:rsid w:val="00561B55"/>
    <w:rsid w:val="00561DC1"/>
    <w:rsid w:val="005621BB"/>
    <w:rsid w:val="00562868"/>
    <w:rsid w:val="00563664"/>
    <w:rsid w:val="0056404B"/>
    <w:rsid w:val="0056462D"/>
    <w:rsid w:val="00564B23"/>
    <w:rsid w:val="0056581E"/>
    <w:rsid w:val="005666EC"/>
    <w:rsid w:val="005669B0"/>
    <w:rsid w:val="00567291"/>
    <w:rsid w:val="00567E3E"/>
    <w:rsid w:val="00572336"/>
    <w:rsid w:val="00573BDA"/>
    <w:rsid w:val="005743FA"/>
    <w:rsid w:val="005749F3"/>
    <w:rsid w:val="0057549A"/>
    <w:rsid w:val="00575A54"/>
    <w:rsid w:val="00575D8B"/>
    <w:rsid w:val="00575DB4"/>
    <w:rsid w:val="00575E69"/>
    <w:rsid w:val="0057676E"/>
    <w:rsid w:val="005767E6"/>
    <w:rsid w:val="00580629"/>
    <w:rsid w:val="005809E0"/>
    <w:rsid w:val="00580B96"/>
    <w:rsid w:val="00581129"/>
    <w:rsid w:val="005815C7"/>
    <w:rsid w:val="005817A4"/>
    <w:rsid w:val="005819E3"/>
    <w:rsid w:val="00581B15"/>
    <w:rsid w:val="0058239D"/>
    <w:rsid w:val="005836DA"/>
    <w:rsid w:val="00583C72"/>
    <w:rsid w:val="0058425D"/>
    <w:rsid w:val="005847B6"/>
    <w:rsid w:val="005859DC"/>
    <w:rsid w:val="0058632D"/>
    <w:rsid w:val="0058677D"/>
    <w:rsid w:val="005876EC"/>
    <w:rsid w:val="005905D9"/>
    <w:rsid w:val="005906AF"/>
    <w:rsid w:val="0059077F"/>
    <w:rsid w:val="00590B79"/>
    <w:rsid w:val="00590EA5"/>
    <w:rsid w:val="005913F2"/>
    <w:rsid w:val="00591461"/>
    <w:rsid w:val="005915E0"/>
    <w:rsid w:val="00592AB6"/>
    <w:rsid w:val="00592B11"/>
    <w:rsid w:val="00593226"/>
    <w:rsid w:val="00593248"/>
    <w:rsid w:val="00593A18"/>
    <w:rsid w:val="00593F5E"/>
    <w:rsid w:val="00594237"/>
    <w:rsid w:val="0059470A"/>
    <w:rsid w:val="00594C1E"/>
    <w:rsid w:val="00594E34"/>
    <w:rsid w:val="00595036"/>
    <w:rsid w:val="00595365"/>
    <w:rsid w:val="00595E1B"/>
    <w:rsid w:val="0059687F"/>
    <w:rsid w:val="00596889"/>
    <w:rsid w:val="005974FE"/>
    <w:rsid w:val="005A0827"/>
    <w:rsid w:val="005A104B"/>
    <w:rsid w:val="005A10CD"/>
    <w:rsid w:val="005A15C3"/>
    <w:rsid w:val="005A16C0"/>
    <w:rsid w:val="005A1918"/>
    <w:rsid w:val="005A1B5F"/>
    <w:rsid w:val="005A2333"/>
    <w:rsid w:val="005A2F58"/>
    <w:rsid w:val="005A31E2"/>
    <w:rsid w:val="005A334F"/>
    <w:rsid w:val="005A3DF8"/>
    <w:rsid w:val="005A4153"/>
    <w:rsid w:val="005A4609"/>
    <w:rsid w:val="005A479F"/>
    <w:rsid w:val="005A49A9"/>
    <w:rsid w:val="005A4A58"/>
    <w:rsid w:val="005A5130"/>
    <w:rsid w:val="005A64AE"/>
    <w:rsid w:val="005A68AC"/>
    <w:rsid w:val="005A68EF"/>
    <w:rsid w:val="005A693C"/>
    <w:rsid w:val="005A6C90"/>
    <w:rsid w:val="005A6D23"/>
    <w:rsid w:val="005A6DB8"/>
    <w:rsid w:val="005A7085"/>
    <w:rsid w:val="005A7168"/>
    <w:rsid w:val="005A74D1"/>
    <w:rsid w:val="005A74D8"/>
    <w:rsid w:val="005A7615"/>
    <w:rsid w:val="005A76CC"/>
    <w:rsid w:val="005A7B63"/>
    <w:rsid w:val="005A7B7F"/>
    <w:rsid w:val="005A7C04"/>
    <w:rsid w:val="005B00E8"/>
    <w:rsid w:val="005B03A7"/>
    <w:rsid w:val="005B0D9C"/>
    <w:rsid w:val="005B0F7E"/>
    <w:rsid w:val="005B2451"/>
    <w:rsid w:val="005B2832"/>
    <w:rsid w:val="005B2C94"/>
    <w:rsid w:val="005B2E52"/>
    <w:rsid w:val="005B326B"/>
    <w:rsid w:val="005B4014"/>
    <w:rsid w:val="005B515C"/>
    <w:rsid w:val="005B5271"/>
    <w:rsid w:val="005B529D"/>
    <w:rsid w:val="005B57D1"/>
    <w:rsid w:val="005B6412"/>
    <w:rsid w:val="005B6771"/>
    <w:rsid w:val="005B67E8"/>
    <w:rsid w:val="005B6B59"/>
    <w:rsid w:val="005B6C94"/>
    <w:rsid w:val="005C064F"/>
    <w:rsid w:val="005C07AC"/>
    <w:rsid w:val="005C08CB"/>
    <w:rsid w:val="005C17BD"/>
    <w:rsid w:val="005C1F17"/>
    <w:rsid w:val="005C2323"/>
    <w:rsid w:val="005C2C9E"/>
    <w:rsid w:val="005C2CDA"/>
    <w:rsid w:val="005C2DDF"/>
    <w:rsid w:val="005C313F"/>
    <w:rsid w:val="005C34FC"/>
    <w:rsid w:val="005C4410"/>
    <w:rsid w:val="005C4B69"/>
    <w:rsid w:val="005C5BD3"/>
    <w:rsid w:val="005C5ECC"/>
    <w:rsid w:val="005C653D"/>
    <w:rsid w:val="005C6CA8"/>
    <w:rsid w:val="005C6CC5"/>
    <w:rsid w:val="005C705A"/>
    <w:rsid w:val="005D06FC"/>
    <w:rsid w:val="005D0FB4"/>
    <w:rsid w:val="005D1202"/>
    <w:rsid w:val="005D1B20"/>
    <w:rsid w:val="005D1CF1"/>
    <w:rsid w:val="005D20C8"/>
    <w:rsid w:val="005D3198"/>
    <w:rsid w:val="005D5E35"/>
    <w:rsid w:val="005D6099"/>
    <w:rsid w:val="005D6922"/>
    <w:rsid w:val="005D6C7D"/>
    <w:rsid w:val="005D6EB2"/>
    <w:rsid w:val="005D750A"/>
    <w:rsid w:val="005D7A3D"/>
    <w:rsid w:val="005E041E"/>
    <w:rsid w:val="005E0783"/>
    <w:rsid w:val="005E088F"/>
    <w:rsid w:val="005E0F5A"/>
    <w:rsid w:val="005E2B39"/>
    <w:rsid w:val="005E2B6C"/>
    <w:rsid w:val="005E32CF"/>
    <w:rsid w:val="005E37AC"/>
    <w:rsid w:val="005E3860"/>
    <w:rsid w:val="005E40EE"/>
    <w:rsid w:val="005E4182"/>
    <w:rsid w:val="005E4CBF"/>
    <w:rsid w:val="005E53E7"/>
    <w:rsid w:val="005E57C0"/>
    <w:rsid w:val="005E5891"/>
    <w:rsid w:val="005E5B7A"/>
    <w:rsid w:val="005E5BD4"/>
    <w:rsid w:val="005E65B2"/>
    <w:rsid w:val="005E6CDA"/>
    <w:rsid w:val="005E7546"/>
    <w:rsid w:val="005E7B5D"/>
    <w:rsid w:val="005E7C06"/>
    <w:rsid w:val="005F033F"/>
    <w:rsid w:val="005F0F58"/>
    <w:rsid w:val="005F192A"/>
    <w:rsid w:val="005F2294"/>
    <w:rsid w:val="005F2448"/>
    <w:rsid w:val="005F2650"/>
    <w:rsid w:val="005F282C"/>
    <w:rsid w:val="005F30F0"/>
    <w:rsid w:val="005F363B"/>
    <w:rsid w:val="005F39ED"/>
    <w:rsid w:val="005F3A27"/>
    <w:rsid w:val="005F3F24"/>
    <w:rsid w:val="005F5AA7"/>
    <w:rsid w:val="005F5B43"/>
    <w:rsid w:val="005F636B"/>
    <w:rsid w:val="005F6715"/>
    <w:rsid w:val="005F69A4"/>
    <w:rsid w:val="005F7466"/>
    <w:rsid w:val="00600080"/>
    <w:rsid w:val="0060079C"/>
    <w:rsid w:val="0060148B"/>
    <w:rsid w:val="00602157"/>
    <w:rsid w:val="00602431"/>
    <w:rsid w:val="0060264B"/>
    <w:rsid w:val="006026FD"/>
    <w:rsid w:val="00602844"/>
    <w:rsid w:val="0060349E"/>
    <w:rsid w:val="0060363D"/>
    <w:rsid w:val="00603C58"/>
    <w:rsid w:val="00603F5F"/>
    <w:rsid w:val="0060463D"/>
    <w:rsid w:val="00604CBA"/>
    <w:rsid w:val="006050E7"/>
    <w:rsid w:val="00605D33"/>
    <w:rsid w:val="0060601F"/>
    <w:rsid w:val="0060679B"/>
    <w:rsid w:val="00606B14"/>
    <w:rsid w:val="00607260"/>
    <w:rsid w:val="0060751F"/>
    <w:rsid w:val="0060756E"/>
    <w:rsid w:val="006075B8"/>
    <w:rsid w:val="00607836"/>
    <w:rsid w:val="006100D8"/>
    <w:rsid w:val="00610172"/>
    <w:rsid w:val="00612C4D"/>
    <w:rsid w:val="006131BC"/>
    <w:rsid w:val="00613389"/>
    <w:rsid w:val="00613C92"/>
    <w:rsid w:val="00614C70"/>
    <w:rsid w:val="006156F6"/>
    <w:rsid w:val="00616EB2"/>
    <w:rsid w:val="00620599"/>
    <w:rsid w:val="00620787"/>
    <w:rsid w:val="006208C1"/>
    <w:rsid w:val="00620BBE"/>
    <w:rsid w:val="00621AB0"/>
    <w:rsid w:val="006221C4"/>
    <w:rsid w:val="006224D2"/>
    <w:rsid w:val="00622AB2"/>
    <w:rsid w:val="00622E62"/>
    <w:rsid w:val="00623358"/>
    <w:rsid w:val="00623C2D"/>
    <w:rsid w:val="00624F12"/>
    <w:rsid w:val="006251F8"/>
    <w:rsid w:val="006256A5"/>
    <w:rsid w:val="00625A63"/>
    <w:rsid w:val="00625FC1"/>
    <w:rsid w:val="006266CC"/>
    <w:rsid w:val="0062707F"/>
    <w:rsid w:val="006276EA"/>
    <w:rsid w:val="00627D29"/>
    <w:rsid w:val="00627EDF"/>
    <w:rsid w:val="006307F7"/>
    <w:rsid w:val="0063220E"/>
    <w:rsid w:val="00632C1A"/>
    <w:rsid w:val="0063320F"/>
    <w:rsid w:val="006335A3"/>
    <w:rsid w:val="00633E3A"/>
    <w:rsid w:val="006343FD"/>
    <w:rsid w:val="006345C3"/>
    <w:rsid w:val="00634A8A"/>
    <w:rsid w:val="00634AF4"/>
    <w:rsid w:val="00634ECE"/>
    <w:rsid w:val="006351A2"/>
    <w:rsid w:val="0063560F"/>
    <w:rsid w:val="00635691"/>
    <w:rsid w:val="00635B71"/>
    <w:rsid w:val="00636091"/>
    <w:rsid w:val="0063680C"/>
    <w:rsid w:val="00637F1D"/>
    <w:rsid w:val="0064058A"/>
    <w:rsid w:val="0064170B"/>
    <w:rsid w:val="00641BF1"/>
    <w:rsid w:val="00641FFC"/>
    <w:rsid w:val="00642234"/>
    <w:rsid w:val="006424EE"/>
    <w:rsid w:val="006426DF"/>
    <w:rsid w:val="0064302F"/>
    <w:rsid w:val="00643096"/>
    <w:rsid w:val="006437C2"/>
    <w:rsid w:val="006439D8"/>
    <w:rsid w:val="00643F49"/>
    <w:rsid w:val="00644265"/>
    <w:rsid w:val="006443E2"/>
    <w:rsid w:val="00644461"/>
    <w:rsid w:val="006445A2"/>
    <w:rsid w:val="006446EF"/>
    <w:rsid w:val="006464E1"/>
    <w:rsid w:val="006465AE"/>
    <w:rsid w:val="00646C42"/>
    <w:rsid w:val="00650328"/>
    <w:rsid w:val="00650B20"/>
    <w:rsid w:val="00651ABA"/>
    <w:rsid w:val="00651C04"/>
    <w:rsid w:val="00651D32"/>
    <w:rsid w:val="006524E0"/>
    <w:rsid w:val="00653481"/>
    <w:rsid w:val="00654EC0"/>
    <w:rsid w:val="0065603F"/>
    <w:rsid w:val="006560B7"/>
    <w:rsid w:val="00656ADA"/>
    <w:rsid w:val="00656B37"/>
    <w:rsid w:val="00660BFB"/>
    <w:rsid w:val="0066235C"/>
    <w:rsid w:val="0066386D"/>
    <w:rsid w:val="00663EB2"/>
    <w:rsid w:val="006640F2"/>
    <w:rsid w:val="00664429"/>
    <w:rsid w:val="00664A5A"/>
    <w:rsid w:val="00664FF6"/>
    <w:rsid w:val="006654BC"/>
    <w:rsid w:val="006664FC"/>
    <w:rsid w:val="00666EF9"/>
    <w:rsid w:val="00667C12"/>
    <w:rsid w:val="00670152"/>
    <w:rsid w:val="00671409"/>
    <w:rsid w:val="006714E4"/>
    <w:rsid w:val="00671736"/>
    <w:rsid w:val="00671FAA"/>
    <w:rsid w:val="00672854"/>
    <w:rsid w:val="00673AE4"/>
    <w:rsid w:val="00673C68"/>
    <w:rsid w:val="006746AE"/>
    <w:rsid w:val="006749E8"/>
    <w:rsid w:val="00674B82"/>
    <w:rsid w:val="00674D3A"/>
    <w:rsid w:val="00674DF2"/>
    <w:rsid w:val="006750F1"/>
    <w:rsid w:val="0067545A"/>
    <w:rsid w:val="00675A79"/>
    <w:rsid w:val="00675B35"/>
    <w:rsid w:val="0067604C"/>
    <w:rsid w:val="00676194"/>
    <w:rsid w:val="00676323"/>
    <w:rsid w:val="00676753"/>
    <w:rsid w:val="00676EF5"/>
    <w:rsid w:val="0067733D"/>
    <w:rsid w:val="00677374"/>
    <w:rsid w:val="0068054C"/>
    <w:rsid w:val="00680AB0"/>
    <w:rsid w:val="00680C64"/>
    <w:rsid w:val="00681B9B"/>
    <w:rsid w:val="00681C7B"/>
    <w:rsid w:val="00681F4E"/>
    <w:rsid w:val="00681F77"/>
    <w:rsid w:val="006823FE"/>
    <w:rsid w:val="00682C69"/>
    <w:rsid w:val="00682F7A"/>
    <w:rsid w:val="006833D9"/>
    <w:rsid w:val="00683E92"/>
    <w:rsid w:val="006840EA"/>
    <w:rsid w:val="00684C9A"/>
    <w:rsid w:val="00685305"/>
    <w:rsid w:val="006853B2"/>
    <w:rsid w:val="00685666"/>
    <w:rsid w:val="006865FE"/>
    <w:rsid w:val="006866E2"/>
    <w:rsid w:val="00686F8B"/>
    <w:rsid w:val="00687A84"/>
    <w:rsid w:val="00690046"/>
    <w:rsid w:val="00690167"/>
    <w:rsid w:val="00690692"/>
    <w:rsid w:val="00690771"/>
    <w:rsid w:val="006907B7"/>
    <w:rsid w:val="006908E4"/>
    <w:rsid w:val="006919CA"/>
    <w:rsid w:val="006923CE"/>
    <w:rsid w:val="00692A0A"/>
    <w:rsid w:val="00692BF6"/>
    <w:rsid w:val="00692FD4"/>
    <w:rsid w:val="00693F4E"/>
    <w:rsid w:val="0069425D"/>
    <w:rsid w:val="00694993"/>
    <w:rsid w:val="00694AF1"/>
    <w:rsid w:val="00694ECF"/>
    <w:rsid w:val="00695759"/>
    <w:rsid w:val="0069575F"/>
    <w:rsid w:val="00695A1D"/>
    <w:rsid w:val="006969C8"/>
    <w:rsid w:val="00697025"/>
    <w:rsid w:val="006972DB"/>
    <w:rsid w:val="006A03A1"/>
    <w:rsid w:val="006A1B7C"/>
    <w:rsid w:val="006A1BF8"/>
    <w:rsid w:val="006A1C5C"/>
    <w:rsid w:val="006A2BC8"/>
    <w:rsid w:val="006A3225"/>
    <w:rsid w:val="006A4945"/>
    <w:rsid w:val="006A553D"/>
    <w:rsid w:val="006A5685"/>
    <w:rsid w:val="006A6290"/>
    <w:rsid w:val="006A6447"/>
    <w:rsid w:val="006A6542"/>
    <w:rsid w:val="006A680E"/>
    <w:rsid w:val="006A77AC"/>
    <w:rsid w:val="006A7929"/>
    <w:rsid w:val="006A7E37"/>
    <w:rsid w:val="006B05ED"/>
    <w:rsid w:val="006B0742"/>
    <w:rsid w:val="006B0973"/>
    <w:rsid w:val="006B0DB8"/>
    <w:rsid w:val="006B0FF5"/>
    <w:rsid w:val="006B10D0"/>
    <w:rsid w:val="006B1587"/>
    <w:rsid w:val="006B2AAE"/>
    <w:rsid w:val="006B3D7E"/>
    <w:rsid w:val="006B3FC9"/>
    <w:rsid w:val="006B539B"/>
    <w:rsid w:val="006B5BEB"/>
    <w:rsid w:val="006B6111"/>
    <w:rsid w:val="006B6376"/>
    <w:rsid w:val="006B73F6"/>
    <w:rsid w:val="006B7EB6"/>
    <w:rsid w:val="006C0768"/>
    <w:rsid w:val="006C0A56"/>
    <w:rsid w:val="006C11CA"/>
    <w:rsid w:val="006C1C48"/>
    <w:rsid w:val="006C27C3"/>
    <w:rsid w:val="006C3133"/>
    <w:rsid w:val="006C331E"/>
    <w:rsid w:val="006C3664"/>
    <w:rsid w:val="006C367B"/>
    <w:rsid w:val="006C38CC"/>
    <w:rsid w:val="006C396B"/>
    <w:rsid w:val="006C3A22"/>
    <w:rsid w:val="006C3C54"/>
    <w:rsid w:val="006C421E"/>
    <w:rsid w:val="006C4C94"/>
    <w:rsid w:val="006C511E"/>
    <w:rsid w:val="006C5130"/>
    <w:rsid w:val="006C586E"/>
    <w:rsid w:val="006C599C"/>
    <w:rsid w:val="006C6AE0"/>
    <w:rsid w:val="006C7530"/>
    <w:rsid w:val="006C75FD"/>
    <w:rsid w:val="006C79C0"/>
    <w:rsid w:val="006D0342"/>
    <w:rsid w:val="006D0385"/>
    <w:rsid w:val="006D07C0"/>
    <w:rsid w:val="006D0D92"/>
    <w:rsid w:val="006D1545"/>
    <w:rsid w:val="006D1759"/>
    <w:rsid w:val="006D1D73"/>
    <w:rsid w:val="006D2635"/>
    <w:rsid w:val="006D272D"/>
    <w:rsid w:val="006D2E56"/>
    <w:rsid w:val="006D3020"/>
    <w:rsid w:val="006D383C"/>
    <w:rsid w:val="006D4C0B"/>
    <w:rsid w:val="006D51A3"/>
    <w:rsid w:val="006D51C3"/>
    <w:rsid w:val="006D55DB"/>
    <w:rsid w:val="006D58C9"/>
    <w:rsid w:val="006D5EAD"/>
    <w:rsid w:val="006D639A"/>
    <w:rsid w:val="006D6841"/>
    <w:rsid w:val="006D6A40"/>
    <w:rsid w:val="006D77DA"/>
    <w:rsid w:val="006D7976"/>
    <w:rsid w:val="006D7978"/>
    <w:rsid w:val="006D79CF"/>
    <w:rsid w:val="006D7E0B"/>
    <w:rsid w:val="006D7FE3"/>
    <w:rsid w:val="006E0421"/>
    <w:rsid w:val="006E04C9"/>
    <w:rsid w:val="006E1223"/>
    <w:rsid w:val="006E1637"/>
    <w:rsid w:val="006E23C9"/>
    <w:rsid w:val="006E2635"/>
    <w:rsid w:val="006E2895"/>
    <w:rsid w:val="006E3B4B"/>
    <w:rsid w:val="006E3D99"/>
    <w:rsid w:val="006E48A3"/>
    <w:rsid w:val="006E4F01"/>
    <w:rsid w:val="006E52BE"/>
    <w:rsid w:val="006E54C2"/>
    <w:rsid w:val="006E68E0"/>
    <w:rsid w:val="006E6910"/>
    <w:rsid w:val="006E7745"/>
    <w:rsid w:val="006E7A7E"/>
    <w:rsid w:val="006F01AD"/>
    <w:rsid w:val="006F081A"/>
    <w:rsid w:val="006F0F0D"/>
    <w:rsid w:val="006F113D"/>
    <w:rsid w:val="006F1412"/>
    <w:rsid w:val="006F174F"/>
    <w:rsid w:val="006F1A55"/>
    <w:rsid w:val="006F22C3"/>
    <w:rsid w:val="006F29F4"/>
    <w:rsid w:val="006F2DB8"/>
    <w:rsid w:val="006F2E35"/>
    <w:rsid w:val="006F3972"/>
    <w:rsid w:val="006F3CD7"/>
    <w:rsid w:val="006F4944"/>
    <w:rsid w:val="006F4CC2"/>
    <w:rsid w:val="006F4E7B"/>
    <w:rsid w:val="006F55EF"/>
    <w:rsid w:val="006F5DB2"/>
    <w:rsid w:val="006F75D7"/>
    <w:rsid w:val="006F76D3"/>
    <w:rsid w:val="006F77F6"/>
    <w:rsid w:val="006F7B4A"/>
    <w:rsid w:val="006F7FB3"/>
    <w:rsid w:val="00702645"/>
    <w:rsid w:val="00702A15"/>
    <w:rsid w:val="00702EB9"/>
    <w:rsid w:val="007038D3"/>
    <w:rsid w:val="00703A7A"/>
    <w:rsid w:val="00704120"/>
    <w:rsid w:val="007043AB"/>
    <w:rsid w:val="00704ECB"/>
    <w:rsid w:val="007053A1"/>
    <w:rsid w:val="00705536"/>
    <w:rsid w:val="0070576C"/>
    <w:rsid w:val="00705BC6"/>
    <w:rsid w:val="00705EB1"/>
    <w:rsid w:val="00706C1D"/>
    <w:rsid w:val="00706D2B"/>
    <w:rsid w:val="0070756E"/>
    <w:rsid w:val="00710100"/>
    <w:rsid w:val="007101BC"/>
    <w:rsid w:val="007109FF"/>
    <w:rsid w:val="00710B5B"/>
    <w:rsid w:val="007111CB"/>
    <w:rsid w:val="007112FD"/>
    <w:rsid w:val="007120B7"/>
    <w:rsid w:val="007120EE"/>
    <w:rsid w:val="007127A7"/>
    <w:rsid w:val="0071297B"/>
    <w:rsid w:val="00712BD3"/>
    <w:rsid w:val="007141B2"/>
    <w:rsid w:val="0071448E"/>
    <w:rsid w:val="00715B98"/>
    <w:rsid w:val="00716A58"/>
    <w:rsid w:val="00716D6D"/>
    <w:rsid w:val="007179DC"/>
    <w:rsid w:val="007202A3"/>
    <w:rsid w:val="00720CD9"/>
    <w:rsid w:val="00720DA6"/>
    <w:rsid w:val="00721B65"/>
    <w:rsid w:val="00722008"/>
    <w:rsid w:val="00722ADA"/>
    <w:rsid w:val="00722CEB"/>
    <w:rsid w:val="00722D3D"/>
    <w:rsid w:val="00723A40"/>
    <w:rsid w:val="007241FD"/>
    <w:rsid w:val="00724A49"/>
    <w:rsid w:val="007261D7"/>
    <w:rsid w:val="007266CE"/>
    <w:rsid w:val="00726C9D"/>
    <w:rsid w:val="00726E59"/>
    <w:rsid w:val="00727240"/>
    <w:rsid w:val="0072763A"/>
    <w:rsid w:val="0073053B"/>
    <w:rsid w:val="0073058E"/>
    <w:rsid w:val="00730A30"/>
    <w:rsid w:val="00730EB2"/>
    <w:rsid w:val="00731250"/>
    <w:rsid w:val="0073229F"/>
    <w:rsid w:val="007324BF"/>
    <w:rsid w:val="00732A0F"/>
    <w:rsid w:val="00732D2C"/>
    <w:rsid w:val="007330CC"/>
    <w:rsid w:val="00733CB1"/>
    <w:rsid w:val="007340A3"/>
    <w:rsid w:val="0073431E"/>
    <w:rsid w:val="00734407"/>
    <w:rsid w:val="0073500B"/>
    <w:rsid w:val="00735AC7"/>
    <w:rsid w:val="00735E7C"/>
    <w:rsid w:val="00736807"/>
    <w:rsid w:val="007368F1"/>
    <w:rsid w:val="00736D67"/>
    <w:rsid w:val="00737CB3"/>
    <w:rsid w:val="00737F6E"/>
    <w:rsid w:val="00740496"/>
    <w:rsid w:val="00740D7B"/>
    <w:rsid w:val="00740F77"/>
    <w:rsid w:val="00741E33"/>
    <w:rsid w:val="00741F01"/>
    <w:rsid w:val="007422C2"/>
    <w:rsid w:val="00742DEB"/>
    <w:rsid w:val="00743AC1"/>
    <w:rsid w:val="00743CA2"/>
    <w:rsid w:val="007442B9"/>
    <w:rsid w:val="0074453F"/>
    <w:rsid w:val="007445E6"/>
    <w:rsid w:val="007447EC"/>
    <w:rsid w:val="00744F8B"/>
    <w:rsid w:val="00745E88"/>
    <w:rsid w:val="007464A5"/>
    <w:rsid w:val="00747227"/>
    <w:rsid w:val="007473D4"/>
    <w:rsid w:val="00747D78"/>
    <w:rsid w:val="00750299"/>
    <w:rsid w:val="00750CA7"/>
    <w:rsid w:val="00751803"/>
    <w:rsid w:val="007526E2"/>
    <w:rsid w:val="00752D7F"/>
    <w:rsid w:val="007538BF"/>
    <w:rsid w:val="00753F54"/>
    <w:rsid w:val="007540D7"/>
    <w:rsid w:val="00757567"/>
    <w:rsid w:val="00757B08"/>
    <w:rsid w:val="00757BED"/>
    <w:rsid w:val="00760A09"/>
    <w:rsid w:val="007611E2"/>
    <w:rsid w:val="007612CE"/>
    <w:rsid w:val="007618DD"/>
    <w:rsid w:val="007628D5"/>
    <w:rsid w:val="007629EC"/>
    <w:rsid w:val="0076321E"/>
    <w:rsid w:val="00763E74"/>
    <w:rsid w:val="00763F52"/>
    <w:rsid w:val="007647BA"/>
    <w:rsid w:val="00764AA3"/>
    <w:rsid w:val="0076535D"/>
    <w:rsid w:val="00765416"/>
    <w:rsid w:val="00765487"/>
    <w:rsid w:val="00765D0A"/>
    <w:rsid w:val="00765D15"/>
    <w:rsid w:val="0076621E"/>
    <w:rsid w:val="0076622B"/>
    <w:rsid w:val="00766630"/>
    <w:rsid w:val="0076674F"/>
    <w:rsid w:val="00767E24"/>
    <w:rsid w:val="00770B02"/>
    <w:rsid w:val="00770E45"/>
    <w:rsid w:val="00771C08"/>
    <w:rsid w:val="00772C40"/>
    <w:rsid w:val="00773089"/>
    <w:rsid w:val="00773200"/>
    <w:rsid w:val="007737CF"/>
    <w:rsid w:val="00773863"/>
    <w:rsid w:val="0077446F"/>
    <w:rsid w:val="00774C41"/>
    <w:rsid w:val="00775C27"/>
    <w:rsid w:val="00775E62"/>
    <w:rsid w:val="0077607C"/>
    <w:rsid w:val="007763AB"/>
    <w:rsid w:val="00776A46"/>
    <w:rsid w:val="00777905"/>
    <w:rsid w:val="00780113"/>
    <w:rsid w:val="007803F9"/>
    <w:rsid w:val="00782A1A"/>
    <w:rsid w:val="00783B6A"/>
    <w:rsid w:val="00783BD7"/>
    <w:rsid w:val="00784C7C"/>
    <w:rsid w:val="00784F4A"/>
    <w:rsid w:val="0078659D"/>
    <w:rsid w:val="00787931"/>
    <w:rsid w:val="007879C2"/>
    <w:rsid w:val="00787BED"/>
    <w:rsid w:val="00791174"/>
    <w:rsid w:val="00791343"/>
    <w:rsid w:val="00791385"/>
    <w:rsid w:val="007918A0"/>
    <w:rsid w:val="00791B8A"/>
    <w:rsid w:val="00791DE1"/>
    <w:rsid w:val="007928C8"/>
    <w:rsid w:val="00792997"/>
    <w:rsid w:val="00792A33"/>
    <w:rsid w:val="00792A4C"/>
    <w:rsid w:val="00792A79"/>
    <w:rsid w:val="00792A8F"/>
    <w:rsid w:val="00792E01"/>
    <w:rsid w:val="00792F22"/>
    <w:rsid w:val="00793409"/>
    <w:rsid w:val="007938E1"/>
    <w:rsid w:val="00793D4C"/>
    <w:rsid w:val="00793D53"/>
    <w:rsid w:val="00793DE6"/>
    <w:rsid w:val="007941C2"/>
    <w:rsid w:val="007941F1"/>
    <w:rsid w:val="00795739"/>
    <w:rsid w:val="007963DE"/>
    <w:rsid w:val="00796A7C"/>
    <w:rsid w:val="0079747F"/>
    <w:rsid w:val="0079789F"/>
    <w:rsid w:val="00797BF7"/>
    <w:rsid w:val="007A030C"/>
    <w:rsid w:val="007A0D6E"/>
    <w:rsid w:val="007A0E45"/>
    <w:rsid w:val="007A0F37"/>
    <w:rsid w:val="007A14EC"/>
    <w:rsid w:val="007A15BD"/>
    <w:rsid w:val="007A1F84"/>
    <w:rsid w:val="007A235C"/>
    <w:rsid w:val="007A269E"/>
    <w:rsid w:val="007A2B4A"/>
    <w:rsid w:val="007A2E7E"/>
    <w:rsid w:val="007A31CD"/>
    <w:rsid w:val="007A36F6"/>
    <w:rsid w:val="007A41F0"/>
    <w:rsid w:val="007A4485"/>
    <w:rsid w:val="007A4770"/>
    <w:rsid w:val="007A4895"/>
    <w:rsid w:val="007A4B84"/>
    <w:rsid w:val="007A4F2C"/>
    <w:rsid w:val="007A56EE"/>
    <w:rsid w:val="007A6067"/>
    <w:rsid w:val="007A66A7"/>
    <w:rsid w:val="007A6B51"/>
    <w:rsid w:val="007A6CFD"/>
    <w:rsid w:val="007A6FC8"/>
    <w:rsid w:val="007A734A"/>
    <w:rsid w:val="007A7359"/>
    <w:rsid w:val="007A7381"/>
    <w:rsid w:val="007B0BD8"/>
    <w:rsid w:val="007B1466"/>
    <w:rsid w:val="007B159F"/>
    <w:rsid w:val="007B1652"/>
    <w:rsid w:val="007B18CA"/>
    <w:rsid w:val="007B1F55"/>
    <w:rsid w:val="007B23E0"/>
    <w:rsid w:val="007B23F5"/>
    <w:rsid w:val="007B30CC"/>
    <w:rsid w:val="007B3229"/>
    <w:rsid w:val="007B3ED2"/>
    <w:rsid w:val="007B430B"/>
    <w:rsid w:val="007B5770"/>
    <w:rsid w:val="007B5AE1"/>
    <w:rsid w:val="007B5E35"/>
    <w:rsid w:val="007B6288"/>
    <w:rsid w:val="007B7F0F"/>
    <w:rsid w:val="007C1A0C"/>
    <w:rsid w:val="007C1ADA"/>
    <w:rsid w:val="007C2374"/>
    <w:rsid w:val="007C2651"/>
    <w:rsid w:val="007C32CC"/>
    <w:rsid w:val="007C3976"/>
    <w:rsid w:val="007C39DC"/>
    <w:rsid w:val="007C3D4F"/>
    <w:rsid w:val="007C40E9"/>
    <w:rsid w:val="007C4A2A"/>
    <w:rsid w:val="007C4D26"/>
    <w:rsid w:val="007C4EF2"/>
    <w:rsid w:val="007C579A"/>
    <w:rsid w:val="007C590D"/>
    <w:rsid w:val="007C6286"/>
    <w:rsid w:val="007C66EC"/>
    <w:rsid w:val="007C7601"/>
    <w:rsid w:val="007C767B"/>
    <w:rsid w:val="007C7928"/>
    <w:rsid w:val="007C7AE8"/>
    <w:rsid w:val="007C7FC4"/>
    <w:rsid w:val="007D08B0"/>
    <w:rsid w:val="007D0ECB"/>
    <w:rsid w:val="007D10A8"/>
    <w:rsid w:val="007D19C7"/>
    <w:rsid w:val="007D1B79"/>
    <w:rsid w:val="007D1F6E"/>
    <w:rsid w:val="007D26EF"/>
    <w:rsid w:val="007D2AFB"/>
    <w:rsid w:val="007D2E88"/>
    <w:rsid w:val="007D3A88"/>
    <w:rsid w:val="007D3CFD"/>
    <w:rsid w:val="007D4A7B"/>
    <w:rsid w:val="007D4DB0"/>
    <w:rsid w:val="007D5AC6"/>
    <w:rsid w:val="007D62EA"/>
    <w:rsid w:val="007D6877"/>
    <w:rsid w:val="007D720F"/>
    <w:rsid w:val="007D72A5"/>
    <w:rsid w:val="007D7363"/>
    <w:rsid w:val="007D75F7"/>
    <w:rsid w:val="007D760E"/>
    <w:rsid w:val="007D775E"/>
    <w:rsid w:val="007D7A19"/>
    <w:rsid w:val="007D7B5F"/>
    <w:rsid w:val="007E0442"/>
    <w:rsid w:val="007E0521"/>
    <w:rsid w:val="007E09CE"/>
    <w:rsid w:val="007E0D8B"/>
    <w:rsid w:val="007E1569"/>
    <w:rsid w:val="007E21D0"/>
    <w:rsid w:val="007E2988"/>
    <w:rsid w:val="007E2D27"/>
    <w:rsid w:val="007E2E5A"/>
    <w:rsid w:val="007E3354"/>
    <w:rsid w:val="007E36B3"/>
    <w:rsid w:val="007E42DA"/>
    <w:rsid w:val="007E4692"/>
    <w:rsid w:val="007E4B37"/>
    <w:rsid w:val="007E4CBA"/>
    <w:rsid w:val="007E4E7D"/>
    <w:rsid w:val="007E53AD"/>
    <w:rsid w:val="007E768F"/>
    <w:rsid w:val="007E7B7F"/>
    <w:rsid w:val="007F0242"/>
    <w:rsid w:val="007F0A07"/>
    <w:rsid w:val="007F0A5A"/>
    <w:rsid w:val="007F1746"/>
    <w:rsid w:val="007F19FE"/>
    <w:rsid w:val="007F1A60"/>
    <w:rsid w:val="007F2385"/>
    <w:rsid w:val="007F2E90"/>
    <w:rsid w:val="007F3168"/>
    <w:rsid w:val="007F3FE8"/>
    <w:rsid w:val="007F5994"/>
    <w:rsid w:val="007F5AEB"/>
    <w:rsid w:val="007F67D2"/>
    <w:rsid w:val="007F69FE"/>
    <w:rsid w:val="007F70BF"/>
    <w:rsid w:val="007F724F"/>
    <w:rsid w:val="007F7833"/>
    <w:rsid w:val="007F7CE0"/>
    <w:rsid w:val="007F7EEB"/>
    <w:rsid w:val="00800A3E"/>
    <w:rsid w:val="008013A2"/>
    <w:rsid w:val="008013AA"/>
    <w:rsid w:val="008016CD"/>
    <w:rsid w:val="0080179C"/>
    <w:rsid w:val="008020B9"/>
    <w:rsid w:val="0080388C"/>
    <w:rsid w:val="00803F2B"/>
    <w:rsid w:val="0080469A"/>
    <w:rsid w:val="0080523D"/>
    <w:rsid w:val="008052DD"/>
    <w:rsid w:val="00805553"/>
    <w:rsid w:val="00805BD2"/>
    <w:rsid w:val="00805EEB"/>
    <w:rsid w:val="00806341"/>
    <w:rsid w:val="00807319"/>
    <w:rsid w:val="008076C6"/>
    <w:rsid w:val="00810373"/>
    <w:rsid w:val="00810762"/>
    <w:rsid w:val="0081093D"/>
    <w:rsid w:val="00810F53"/>
    <w:rsid w:val="008116C1"/>
    <w:rsid w:val="00812091"/>
    <w:rsid w:val="00812536"/>
    <w:rsid w:val="0081264F"/>
    <w:rsid w:val="00812B97"/>
    <w:rsid w:val="00812F38"/>
    <w:rsid w:val="0081438B"/>
    <w:rsid w:val="00814B2D"/>
    <w:rsid w:val="0081504E"/>
    <w:rsid w:val="00815C11"/>
    <w:rsid w:val="00815EDC"/>
    <w:rsid w:val="00815F7D"/>
    <w:rsid w:val="008173CD"/>
    <w:rsid w:val="00817E34"/>
    <w:rsid w:val="00820277"/>
    <w:rsid w:val="008206D1"/>
    <w:rsid w:val="008209AA"/>
    <w:rsid w:val="00820D1E"/>
    <w:rsid w:val="008217F5"/>
    <w:rsid w:val="008218EB"/>
    <w:rsid w:val="00821A20"/>
    <w:rsid w:val="00821B3F"/>
    <w:rsid w:val="0082290E"/>
    <w:rsid w:val="00822AF5"/>
    <w:rsid w:val="00822B06"/>
    <w:rsid w:val="00823609"/>
    <w:rsid w:val="00823C3C"/>
    <w:rsid w:val="00824294"/>
    <w:rsid w:val="008244C7"/>
    <w:rsid w:val="00824C13"/>
    <w:rsid w:val="00825B84"/>
    <w:rsid w:val="00825B88"/>
    <w:rsid w:val="00825D69"/>
    <w:rsid w:val="00826CD7"/>
    <w:rsid w:val="00830B22"/>
    <w:rsid w:val="008318A8"/>
    <w:rsid w:val="0083233F"/>
    <w:rsid w:val="00832584"/>
    <w:rsid w:val="00832AFE"/>
    <w:rsid w:val="00833512"/>
    <w:rsid w:val="00833693"/>
    <w:rsid w:val="00833952"/>
    <w:rsid w:val="00834173"/>
    <w:rsid w:val="008341AC"/>
    <w:rsid w:val="0083471A"/>
    <w:rsid w:val="00835D37"/>
    <w:rsid w:val="008364DC"/>
    <w:rsid w:val="00837ED8"/>
    <w:rsid w:val="00840A24"/>
    <w:rsid w:val="00841169"/>
    <w:rsid w:val="00842042"/>
    <w:rsid w:val="00843556"/>
    <w:rsid w:val="00844906"/>
    <w:rsid w:val="00845519"/>
    <w:rsid w:val="008455C1"/>
    <w:rsid w:val="00845B43"/>
    <w:rsid w:val="008461D3"/>
    <w:rsid w:val="00846778"/>
    <w:rsid w:val="00846AFD"/>
    <w:rsid w:val="00846B5B"/>
    <w:rsid w:val="008471EF"/>
    <w:rsid w:val="00847A91"/>
    <w:rsid w:val="00850B2D"/>
    <w:rsid w:val="008512C8"/>
    <w:rsid w:val="00852613"/>
    <w:rsid w:val="0085289A"/>
    <w:rsid w:val="00852A5B"/>
    <w:rsid w:val="008535BB"/>
    <w:rsid w:val="00854616"/>
    <w:rsid w:val="00854B8B"/>
    <w:rsid w:val="00854CD7"/>
    <w:rsid w:val="008555DB"/>
    <w:rsid w:val="00855AAE"/>
    <w:rsid w:val="008567B2"/>
    <w:rsid w:val="00856991"/>
    <w:rsid w:val="00856BF4"/>
    <w:rsid w:val="0085729B"/>
    <w:rsid w:val="0085779F"/>
    <w:rsid w:val="008600CE"/>
    <w:rsid w:val="0086014C"/>
    <w:rsid w:val="008606B5"/>
    <w:rsid w:val="00860862"/>
    <w:rsid w:val="0086122A"/>
    <w:rsid w:val="00861673"/>
    <w:rsid w:val="00861702"/>
    <w:rsid w:val="0086198F"/>
    <w:rsid w:val="008628BC"/>
    <w:rsid w:val="008634AB"/>
    <w:rsid w:val="008646D5"/>
    <w:rsid w:val="00865D63"/>
    <w:rsid w:val="00866213"/>
    <w:rsid w:val="00866756"/>
    <w:rsid w:val="00866F92"/>
    <w:rsid w:val="008673C3"/>
    <w:rsid w:val="00867507"/>
    <w:rsid w:val="008675F7"/>
    <w:rsid w:val="0086791D"/>
    <w:rsid w:val="008708A5"/>
    <w:rsid w:val="00871197"/>
    <w:rsid w:val="008718E0"/>
    <w:rsid w:val="008718EB"/>
    <w:rsid w:val="00871DFC"/>
    <w:rsid w:val="008720BF"/>
    <w:rsid w:val="00872310"/>
    <w:rsid w:val="00872598"/>
    <w:rsid w:val="008725FF"/>
    <w:rsid w:val="008726BE"/>
    <w:rsid w:val="00873286"/>
    <w:rsid w:val="00873661"/>
    <w:rsid w:val="00873E09"/>
    <w:rsid w:val="0087401B"/>
    <w:rsid w:val="00874237"/>
    <w:rsid w:val="00874333"/>
    <w:rsid w:val="0087450A"/>
    <w:rsid w:val="00874802"/>
    <w:rsid w:val="0087490F"/>
    <w:rsid w:val="00874E05"/>
    <w:rsid w:val="008763E5"/>
    <w:rsid w:val="008773D1"/>
    <w:rsid w:val="0088049D"/>
    <w:rsid w:val="008808AC"/>
    <w:rsid w:val="00880AA4"/>
    <w:rsid w:val="008817E4"/>
    <w:rsid w:val="00881D35"/>
    <w:rsid w:val="00881F5A"/>
    <w:rsid w:val="00882E27"/>
    <w:rsid w:val="0088323E"/>
    <w:rsid w:val="008839A4"/>
    <w:rsid w:val="00884114"/>
    <w:rsid w:val="00884265"/>
    <w:rsid w:val="008843CF"/>
    <w:rsid w:val="00884422"/>
    <w:rsid w:val="00884C0F"/>
    <w:rsid w:val="00884E2B"/>
    <w:rsid w:val="008853B2"/>
    <w:rsid w:val="0088592D"/>
    <w:rsid w:val="00886CBD"/>
    <w:rsid w:val="00890622"/>
    <w:rsid w:val="0089103F"/>
    <w:rsid w:val="00891111"/>
    <w:rsid w:val="008913FB"/>
    <w:rsid w:val="00891623"/>
    <w:rsid w:val="00891D7B"/>
    <w:rsid w:val="00891F02"/>
    <w:rsid w:val="008920FE"/>
    <w:rsid w:val="008925D0"/>
    <w:rsid w:val="00892A10"/>
    <w:rsid w:val="00892C12"/>
    <w:rsid w:val="00893CB4"/>
    <w:rsid w:val="00894CF6"/>
    <w:rsid w:val="008953FC"/>
    <w:rsid w:val="0089581B"/>
    <w:rsid w:val="00896472"/>
    <w:rsid w:val="008971FB"/>
    <w:rsid w:val="00897741"/>
    <w:rsid w:val="00897C85"/>
    <w:rsid w:val="008A05E1"/>
    <w:rsid w:val="008A2563"/>
    <w:rsid w:val="008A2709"/>
    <w:rsid w:val="008A2A62"/>
    <w:rsid w:val="008A335F"/>
    <w:rsid w:val="008A52DE"/>
    <w:rsid w:val="008A56B8"/>
    <w:rsid w:val="008A615D"/>
    <w:rsid w:val="008A6725"/>
    <w:rsid w:val="008A69F8"/>
    <w:rsid w:val="008A6AE5"/>
    <w:rsid w:val="008A71D0"/>
    <w:rsid w:val="008B01A3"/>
    <w:rsid w:val="008B1140"/>
    <w:rsid w:val="008B1E9E"/>
    <w:rsid w:val="008B23E0"/>
    <w:rsid w:val="008B26A1"/>
    <w:rsid w:val="008B504F"/>
    <w:rsid w:val="008B5EDE"/>
    <w:rsid w:val="008B61C4"/>
    <w:rsid w:val="008B6255"/>
    <w:rsid w:val="008B65B0"/>
    <w:rsid w:val="008B6714"/>
    <w:rsid w:val="008B6796"/>
    <w:rsid w:val="008B6E3E"/>
    <w:rsid w:val="008B6F1E"/>
    <w:rsid w:val="008B7142"/>
    <w:rsid w:val="008B79C0"/>
    <w:rsid w:val="008C06FF"/>
    <w:rsid w:val="008C08C9"/>
    <w:rsid w:val="008C11E1"/>
    <w:rsid w:val="008C1BBA"/>
    <w:rsid w:val="008C2317"/>
    <w:rsid w:val="008C23D4"/>
    <w:rsid w:val="008C24EC"/>
    <w:rsid w:val="008C2680"/>
    <w:rsid w:val="008C3026"/>
    <w:rsid w:val="008C3149"/>
    <w:rsid w:val="008C3AA6"/>
    <w:rsid w:val="008C45D0"/>
    <w:rsid w:val="008C4C73"/>
    <w:rsid w:val="008C4FDD"/>
    <w:rsid w:val="008C51B3"/>
    <w:rsid w:val="008C569A"/>
    <w:rsid w:val="008C56B5"/>
    <w:rsid w:val="008C590E"/>
    <w:rsid w:val="008C5D4F"/>
    <w:rsid w:val="008C68D4"/>
    <w:rsid w:val="008C693B"/>
    <w:rsid w:val="008C707D"/>
    <w:rsid w:val="008C7210"/>
    <w:rsid w:val="008D0A62"/>
    <w:rsid w:val="008D13A2"/>
    <w:rsid w:val="008D1B8A"/>
    <w:rsid w:val="008D2560"/>
    <w:rsid w:val="008D25EE"/>
    <w:rsid w:val="008D2C69"/>
    <w:rsid w:val="008D328C"/>
    <w:rsid w:val="008D329B"/>
    <w:rsid w:val="008D3AE5"/>
    <w:rsid w:val="008D3D32"/>
    <w:rsid w:val="008D5766"/>
    <w:rsid w:val="008D6AEB"/>
    <w:rsid w:val="008D6C42"/>
    <w:rsid w:val="008D6C7E"/>
    <w:rsid w:val="008D6E86"/>
    <w:rsid w:val="008D7383"/>
    <w:rsid w:val="008D75D3"/>
    <w:rsid w:val="008D784E"/>
    <w:rsid w:val="008D7CCA"/>
    <w:rsid w:val="008E0CF7"/>
    <w:rsid w:val="008E17D0"/>
    <w:rsid w:val="008E1C3F"/>
    <w:rsid w:val="008E2095"/>
    <w:rsid w:val="008E2537"/>
    <w:rsid w:val="008E3356"/>
    <w:rsid w:val="008E362F"/>
    <w:rsid w:val="008E44FC"/>
    <w:rsid w:val="008E46A4"/>
    <w:rsid w:val="008E50E8"/>
    <w:rsid w:val="008E6554"/>
    <w:rsid w:val="008E68B8"/>
    <w:rsid w:val="008E6AE2"/>
    <w:rsid w:val="008E7964"/>
    <w:rsid w:val="008F17C7"/>
    <w:rsid w:val="008F1F26"/>
    <w:rsid w:val="008F2EBA"/>
    <w:rsid w:val="008F4AA9"/>
    <w:rsid w:val="008F5089"/>
    <w:rsid w:val="008F556C"/>
    <w:rsid w:val="008F6292"/>
    <w:rsid w:val="008F6EFA"/>
    <w:rsid w:val="008F7E32"/>
    <w:rsid w:val="00900FAB"/>
    <w:rsid w:val="00901966"/>
    <w:rsid w:val="009019E2"/>
    <w:rsid w:val="00901BD3"/>
    <w:rsid w:val="009024C3"/>
    <w:rsid w:val="00903259"/>
    <w:rsid w:val="00903915"/>
    <w:rsid w:val="00903FC0"/>
    <w:rsid w:val="00905224"/>
    <w:rsid w:val="009058C2"/>
    <w:rsid w:val="009059CC"/>
    <w:rsid w:val="00905C8F"/>
    <w:rsid w:val="00905D9D"/>
    <w:rsid w:val="00906310"/>
    <w:rsid w:val="009063CA"/>
    <w:rsid w:val="009064EC"/>
    <w:rsid w:val="00906B7D"/>
    <w:rsid w:val="00906CD1"/>
    <w:rsid w:val="009072BE"/>
    <w:rsid w:val="009073D4"/>
    <w:rsid w:val="009075DF"/>
    <w:rsid w:val="00907C4A"/>
    <w:rsid w:val="00907F7A"/>
    <w:rsid w:val="009107D7"/>
    <w:rsid w:val="009112BA"/>
    <w:rsid w:val="00911AF6"/>
    <w:rsid w:val="00911F19"/>
    <w:rsid w:val="0091221A"/>
    <w:rsid w:val="0091358E"/>
    <w:rsid w:val="0091380D"/>
    <w:rsid w:val="009138E3"/>
    <w:rsid w:val="00914411"/>
    <w:rsid w:val="009147CD"/>
    <w:rsid w:val="0091489F"/>
    <w:rsid w:val="009153C3"/>
    <w:rsid w:val="00915590"/>
    <w:rsid w:val="009155B2"/>
    <w:rsid w:val="00915A37"/>
    <w:rsid w:val="009160A2"/>
    <w:rsid w:val="009161A6"/>
    <w:rsid w:val="009161E1"/>
    <w:rsid w:val="00916CCC"/>
    <w:rsid w:val="009172DB"/>
    <w:rsid w:val="009175D0"/>
    <w:rsid w:val="00917643"/>
    <w:rsid w:val="00917CB7"/>
    <w:rsid w:val="00917FDE"/>
    <w:rsid w:val="0092025F"/>
    <w:rsid w:val="0092029B"/>
    <w:rsid w:val="009207A7"/>
    <w:rsid w:val="00920912"/>
    <w:rsid w:val="00920FD4"/>
    <w:rsid w:val="009211DD"/>
    <w:rsid w:val="00921360"/>
    <w:rsid w:val="00922CD3"/>
    <w:rsid w:val="00922CEA"/>
    <w:rsid w:val="009234F4"/>
    <w:rsid w:val="00923976"/>
    <w:rsid w:val="00924055"/>
    <w:rsid w:val="009245F5"/>
    <w:rsid w:val="009247D4"/>
    <w:rsid w:val="009249D7"/>
    <w:rsid w:val="00926C14"/>
    <w:rsid w:val="0092799A"/>
    <w:rsid w:val="00927A2D"/>
    <w:rsid w:val="00927BBA"/>
    <w:rsid w:val="00930668"/>
    <w:rsid w:val="00930A0B"/>
    <w:rsid w:val="009317D9"/>
    <w:rsid w:val="00932844"/>
    <w:rsid w:val="00933173"/>
    <w:rsid w:val="00933A5E"/>
    <w:rsid w:val="0093520D"/>
    <w:rsid w:val="00935325"/>
    <w:rsid w:val="009354BA"/>
    <w:rsid w:val="00935F88"/>
    <w:rsid w:val="009363DB"/>
    <w:rsid w:val="00936620"/>
    <w:rsid w:val="0093666A"/>
    <w:rsid w:val="00936789"/>
    <w:rsid w:val="00936FA7"/>
    <w:rsid w:val="00940600"/>
    <w:rsid w:val="00940F2A"/>
    <w:rsid w:val="00941333"/>
    <w:rsid w:val="00941445"/>
    <w:rsid w:val="0094171A"/>
    <w:rsid w:val="00941F83"/>
    <w:rsid w:val="00942518"/>
    <w:rsid w:val="00942BC7"/>
    <w:rsid w:val="009432D0"/>
    <w:rsid w:val="00943616"/>
    <w:rsid w:val="00943625"/>
    <w:rsid w:val="009437E4"/>
    <w:rsid w:val="00943CE2"/>
    <w:rsid w:val="00943D33"/>
    <w:rsid w:val="00943EDF"/>
    <w:rsid w:val="00944588"/>
    <w:rsid w:val="00944F59"/>
    <w:rsid w:val="009450BF"/>
    <w:rsid w:val="00945420"/>
    <w:rsid w:val="0094614C"/>
    <w:rsid w:val="0094627C"/>
    <w:rsid w:val="0094697A"/>
    <w:rsid w:val="00947086"/>
    <w:rsid w:val="009471A3"/>
    <w:rsid w:val="00947543"/>
    <w:rsid w:val="009476DD"/>
    <w:rsid w:val="00950015"/>
    <w:rsid w:val="0095007F"/>
    <w:rsid w:val="00950D46"/>
    <w:rsid w:val="00950DCE"/>
    <w:rsid w:val="00951019"/>
    <w:rsid w:val="009511A3"/>
    <w:rsid w:val="009519A3"/>
    <w:rsid w:val="009519E5"/>
    <w:rsid w:val="00952180"/>
    <w:rsid w:val="00952934"/>
    <w:rsid w:val="00952B85"/>
    <w:rsid w:val="0095363C"/>
    <w:rsid w:val="00953B3F"/>
    <w:rsid w:val="00953C12"/>
    <w:rsid w:val="009546D0"/>
    <w:rsid w:val="00954BF9"/>
    <w:rsid w:val="00954C96"/>
    <w:rsid w:val="00955CC5"/>
    <w:rsid w:val="00955F4B"/>
    <w:rsid w:val="00956A03"/>
    <w:rsid w:val="00956CF2"/>
    <w:rsid w:val="009570B3"/>
    <w:rsid w:val="009572C7"/>
    <w:rsid w:val="0095746A"/>
    <w:rsid w:val="00957688"/>
    <w:rsid w:val="00957DFB"/>
    <w:rsid w:val="00957E6D"/>
    <w:rsid w:val="0096013E"/>
    <w:rsid w:val="009607F5"/>
    <w:rsid w:val="0096102C"/>
    <w:rsid w:val="00961058"/>
    <w:rsid w:val="0096167C"/>
    <w:rsid w:val="009619AD"/>
    <w:rsid w:val="00961B8F"/>
    <w:rsid w:val="00962AB0"/>
    <w:rsid w:val="009631E4"/>
    <w:rsid w:val="00963274"/>
    <w:rsid w:val="0096416F"/>
    <w:rsid w:val="0096451F"/>
    <w:rsid w:val="009648B3"/>
    <w:rsid w:val="00964F29"/>
    <w:rsid w:val="0096574C"/>
    <w:rsid w:val="00965AA6"/>
    <w:rsid w:val="00965EDB"/>
    <w:rsid w:val="00966685"/>
    <w:rsid w:val="00966B8F"/>
    <w:rsid w:val="00966C8B"/>
    <w:rsid w:val="00967BCD"/>
    <w:rsid w:val="00967E0F"/>
    <w:rsid w:val="00967FE0"/>
    <w:rsid w:val="009700A7"/>
    <w:rsid w:val="009702DE"/>
    <w:rsid w:val="00970914"/>
    <w:rsid w:val="00970967"/>
    <w:rsid w:val="00970F4E"/>
    <w:rsid w:val="009717E5"/>
    <w:rsid w:val="00971E8B"/>
    <w:rsid w:val="00972358"/>
    <w:rsid w:val="009724F7"/>
    <w:rsid w:val="00972DD8"/>
    <w:rsid w:val="00972EB8"/>
    <w:rsid w:val="00973616"/>
    <w:rsid w:val="00973C62"/>
    <w:rsid w:val="009744ED"/>
    <w:rsid w:val="00974944"/>
    <w:rsid w:val="009749BD"/>
    <w:rsid w:val="009758CD"/>
    <w:rsid w:val="00975B83"/>
    <w:rsid w:val="00975B89"/>
    <w:rsid w:val="00976283"/>
    <w:rsid w:val="009802EB"/>
    <w:rsid w:val="009809D2"/>
    <w:rsid w:val="00980DCD"/>
    <w:rsid w:val="00981668"/>
    <w:rsid w:val="00981745"/>
    <w:rsid w:val="00981C47"/>
    <w:rsid w:val="0098225C"/>
    <w:rsid w:val="00982907"/>
    <w:rsid w:val="00982B89"/>
    <w:rsid w:val="009830D5"/>
    <w:rsid w:val="0098367C"/>
    <w:rsid w:val="009839DC"/>
    <w:rsid w:val="00983BB7"/>
    <w:rsid w:val="00983E1C"/>
    <w:rsid w:val="00984ABA"/>
    <w:rsid w:val="009859ED"/>
    <w:rsid w:val="0098628F"/>
    <w:rsid w:val="00986579"/>
    <w:rsid w:val="00986D2F"/>
    <w:rsid w:val="00986FF3"/>
    <w:rsid w:val="009874CF"/>
    <w:rsid w:val="009878A2"/>
    <w:rsid w:val="00987926"/>
    <w:rsid w:val="009879D3"/>
    <w:rsid w:val="009900D1"/>
    <w:rsid w:val="00990838"/>
    <w:rsid w:val="0099091F"/>
    <w:rsid w:val="00990EF3"/>
    <w:rsid w:val="009910E0"/>
    <w:rsid w:val="00991DD1"/>
    <w:rsid w:val="00991FAC"/>
    <w:rsid w:val="00992405"/>
    <w:rsid w:val="009947AF"/>
    <w:rsid w:val="00995302"/>
    <w:rsid w:val="009953B9"/>
    <w:rsid w:val="00995577"/>
    <w:rsid w:val="00995985"/>
    <w:rsid w:val="00995C8F"/>
    <w:rsid w:val="009962A1"/>
    <w:rsid w:val="009967D3"/>
    <w:rsid w:val="00997437"/>
    <w:rsid w:val="0099797A"/>
    <w:rsid w:val="00997A0C"/>
    <w:rsid w:val="00997D91"/>
    <w:rsid w:val="00997E38"/>
    <w:rsid w:val="00997F6E"/>
    <w:rsid w:val="009A104D"/>
    <w:rsid w:val="009A107A"/>
    <w:rsid w:val="009A1286"/>
    <w:rsid w:val="009A14F8"/>
    <w:rsid w:val="009A1A52"/>
    <w:rsid w:val="009A2E31"/>
    <w:rsid w:val="009A3143"/>
    <w:rsid w:val="009A342D"/>
    <w:rsid w:val="009A35F6"/>
    <w:rsid w:val="009A397D"/>
    <w:rsid w:val="009A3CD4"/>
    <w:rsid w:val="009A46F4"/>
    <w:rsid w:val="009A541A"/>
    <w:rsid w:val="009A5C13"/>
    <w:rsid w:val="009A5E1E"/>
    <w:rsid w:val="009A65F1"/>
    <w:rsid w:val="009A71F0"/>
    <w:rsid w:val="009B09E4"/>
    <w:rsid w:val="009B0CC8"/>
    <w:rsid w:val="009B0CE5"/>
    <w:rsid w:val="009B16DD"/>
    <w:rsid w:val="009B177C"/>
    <w:rsid w:val="009B206B"/>
    <w:rsid w:val="009B29B5"/>
    <w:rsid w:val="009B3392"/>
    <w:rsid w:val="009B35FA"/>
    <w:rsid w:val="009B38F9"/>
    <w:rsid w:val="009B3F1F"/>
    <w:rsid w:val="009B4615"/>
    <w:rsid w:val="009B499D"/>
    <w:rsid w:val="009B4D9C"/>
    <w:rsid w:val="009B4FBC"/>
    <w:rsid w:val="009B56BB"/>
    <w:rsid w:val="009B5B82"/>
    <w:rsid w:val="009B5F22"/>
    <w:rsid w:val="009B5F32"/>
    <w:rsid w:val="009B6508"/>
    <w:rsid w:val="009B6C80"/>
    <w:rsid w:val="009B7B04"/>
    <w:rsid w:val="009C0591"/>
    <w:rsid w:val="009C07AF"/>
    <w:rsid w:val="009C08BE"/>
    <w:rsid w:val="009C0B0B"/>
    <w:rsid w:val="009C0C57"/>
    <w:rsid w:val="009C1050"/>
    <w:rsid w:val="009C10D2"/>
    <w:rsid w:val="009C13B1"/>
    <w:rsid w:val="009C14CE"/>
    <w:rsid w:val="009C2475"/>
    <w:rsid w:val="009C3841"/>
    <w:rsid w:val="009C3969"/>
    <w:rsid w:val="009C4CC9"/>
    <w:rsid w:val="009C4F6F"/>
    <w:rsid w:val="009C51A8"/>
    <w:rsid w:val="009C555D"/>
    <w:rsid w:val="009C5B25"/>
    <w:rsid w:val="009C67D8"/>
    <w:rsid w:val="009C6952"/>
    <w:rsid w:val="009C6A41"/>
    <w:rsid w:val="009C6D4B"/>
    <w:rsid w:val="009C75A2"/>
    <w:rsid w:val="009C7C06"/>
    <w:rsid w:val="009C7FE6"/>
    <w:rsid w:val="009D02A6"/>
    <w:rsid w:val="009D0365"/>
    <w:rsid w:val="009D0B66"/>
    <w:rsid w:val="009D0DDA"/>
    <w:rsid w:val="009D0EE4"/>
    <w:rsid w:val="009D1B81"/>
    <w:rsid w:val="009D2A9E"/>
    <w:rsid w:val="009D3018"/>
    <w:rsid w:val="009D392E"/>
    <w:rsid w:val="009D40AC"/>
    <w:rsid w:val="009D4B70"/>
    <w:rsid w:val="009D5914"/>
    <w:rsid w:val="009D7423"/>
    <w:rsid w:val="009D7735"/>
    <w:rsid w:val="009E0162"/>
    <w:rsid w:val="009E07A8"/>
    <w:rsid w:val="009E0C32"/>
    <w:rsid w:val="009E13DF"/>
    <w:rsid w:val="009E16B8"/>
    <w:rsid w:val="009E1926"/>
    <w:rsid w:val="009E1BD5"/>
    <w:rsid w:val="009E1F2D"/>
    <w:rsid w:val="009E2F74"/>
    <w:rsid w:val="009E2FDD"/>
    <w:rsid w:val="009E34F3"/>
    <w:rsid w:val="009E365B"/>
    <w:rsid w:val="009E3744"/>
    <w:rsid w:val="009E4CC4"/>
    <w:rsid w:val="009E6A24"/>
    <w:rsid w:val="009E7003"/>
    <w:rsid w:val="009E7CF3"/>
    <w:rsid w:val="009F0122"/>
    <w:rsid w:val="009F0193"/>
    <w:rsid w:val="009F0E39"/>
    <w:rsid w:val="009F0E9B"/>
    <w:rsid w:val="009F0F19"/>
    <w:rsid w:val="009F185E"/>
    <w:rsid w:val="009F21FE"/>
    <w:rsid w:val="009F2A05"/>
    <w:rsid w:val="009F2C64"/>
    <w:rsid w:val="009F319F"/>
    <w:rsid w:val="009F4EB8"/>
    <w:rsid w:val="009F5367"/>
    <w:rsid w:val="009F5E58"/>
    <w:rsid w:val="009F6037"/>
    <w:rsid w:val="009F61B7"/>
    <w:rsid w:val="009F6575"/>
    <w:rsid w:val="009F699E"/>
    <w:rsid w:val="009F6C82"/>
    <w:rsid w:val="009F7C0B"/>
    <w:rsid w:val="00A01428"/>
    <w:rsid w:val="00A018F4"/>
    <w:rsid w:val="00A01A11"/>
    <w:rsid w:val="00A02501"/>
    <w:rsid w:val="00A02762"/>
    <w:rsid w:val="00A04221"/>
    <w:rsid w:val="00A04647"/>
    <w:rsid w:val="00A05189"/>
    <w:rsid w:val="00A0558B"/>
    <w:rsid w:val="00A05DA4"/>
    <w:rsid w:val="00A06166"/>
    <w:rsid w:val="00A068E7"/>
    <w:rsid w:val="00A070AA"/>
    <w:rsid w:val="00A0753B"/>
    <w:rsid w:val="00A114E8"/>
    <w:rsid w:val="00A11B21"/>
    <w:rsid w:val="00A11E47"/>
    <w:rsid w:val="00A12227"/>
    <w:rsid w:val="00A124EE"/>
    <w:rsid w:val="00A125A9"/>
    <w:rsid w:val="00A12FDD"/>
    <w:rsid w:val="00A13660"/>
    <w:rsid w:val="00A13922"/>
    <w:rsid w:val="00A139FF"/>
    <w:rsid w:val="00A13EA4"/>
    <w:rsid w:val="00A14318"/>
    <w:rsid w:val="00A149FD"/>
    <w:rsid w:val="00A14C9C"/>
    <w:rsid w:val="00A154E9"/>
    <w:rsid w:val="00A16ACE"/>
    <w:rsid w:val="00A17294"/>
    <w:rsid w:val="00A17677"/>
    <w:rsid w:val="00A17999"/>
    <w:rsid w:val="00A17A82"/>
    <w:rsid w:val="00A17F3D"/>
    <w:rsid w:val="00A21A0E"/>
    <w:rsid w:val="00A21CCC"/>
    <w:rsid w:val="00A21F65"/>
    <w:rsid w:val="00A2291E"/>
    <w:rsid w:val="00A22DDC"/>
    <w:rsid w:val="00A23703"/>
    <w:rsid w:val="00A23E99"/>
    <w:rsid w:val="00A23FD9"/>
    <w:rsid w:val="00A2529D"/>
    <w:rsid w:val="00A25481"/>
    <w:rsid w:val="00A25692"/>
    <w:rsid w:val="00A264D9"/>
    <w:rsid w:val="00A26FEE"/>
    <w:rsid w:val="00A2732D"/>
    <w:rsid w:val="00A3006F"/>
    <w:rsid w:val="00A30913"/>
    <w:rsid w:val="00A31456"/>
    <w:rsid w:val="00A31CEC"/>
    <w:rsid w:val="00A31E23"/>
    <w:rsid w:val="00A31ECF"/>
    <w:rsid w:val="00A3200B"/>
    <w:rsid w:val="00A3210E"/>
    <w:rsid w:val="00A32564"/>
    <w:rsid w:val="00A32D39"/>
    <w:rsid w:val="00A332B1"/>
    <w:rsid w:val="00A33529"/>
    <w:rsid w:val="00A33600"/>
    <w:rsid w:val="00A33A9E"/>
    <w:rsid w:val="00A33F6A"/>
    <w:rsid w:val="00A343CF"/>
    <w:rsid w:val="00A350B8"/>
    <w:rsid w:val="00A35168"/>
    <w:rsid w:val="00A35302"/>
    <w:rsid w:val="00A35797"/>
    <w:rsid w:val="00A35FDF"/>
    <w:rsid w:val="00A3686E"/>
    <w:rsid w:val="00A37187"/>
    <w:rsid w:val="00A37B18"/>
    <w:rsid w:val="00A37E32"/>
    <w:rsid w:val="00A4064A"/>
    <w:rsid w:val="00A40D01"/>
    <w:rsid w:val="00A41395"/>
    <w:rsid w:val="00A42464"/>
    <w:rsid w:val="00A42B31"/>
    <w:rsid w:val="00A42E94"/>
    <w:rsid w:val="00A4343A"/>
    <w:rsid w:val="00A4359B"/>
    <w:rsid w:val="00A45081"/>
    <w:rsid w:val="00A45EEB"/>
    <w:rsid w:val="00A4615F"/>
    <w:rsid w:val="00A46305"/>
    <w:rsid w:val="00A46E14"/>
    <w:rsid w:val="00A47B8C"/>
    <w:rsid w:val="00A47E97"/>
    <w:rsid w:val="00A50650"/>
    <w:rsid w:val="00A51379"/>
    <w:rsid w:val="00A51A24"/>
    <w:rsid w:val="00A528BF"/>
    <w:rsid w:val="00A52B92"/>
    <w:rsid w:val="00A52BE9"/>
    <w:rsid w:val="00A533B6"/>
    <w:rsid w:val="00A53BD4"/>
    <w:rsid w:val="00A54C1E"/>
    <w:rsid w:val="00A551BF"/>
    <w:rsid w:val="00A55225"/>
    <w:rsid w:val="00A55BE4"/>
    <w:rsid w:val="00A55FD5"/>
    <w:rsid w:val="00A56699"/>
    <w:rsid w:val="00A57AEB"/>
    <w:rsid w:val="00A6034F"/>
    <w:rsid w:val="00A6112B"/>
    <w:rsid w:val="00A612E3"/>
    <w:rsid w:val="00A6182B"/>
    <w:rsid w:val="00A61EB9"/>
    <w:rsid w:val="00A62194"/>
    <w:rsid w:val="00A6276D"/>
    <w:rsid w:val="00A62FA4"/>
    <w:rsid w:val="00A636A1"/>
    <w:rsid w:val="00A645C5"/>
    <w:rsid w:val="00A646F8"/>
    <w:rsid w:val="00A64740"/>
    <w:rsid w:val="00A64E68"/>
    <w:rsid w:val="00A650F7"/>
    <w:rsid w:val="00A65347"/>
    <w:rsid w:val="00A6537A"/>
    <w:rsid w:val="00A6575E"/>
    <w:rsid w:val="00A6589B"/>
    <w:rsid w:val="00A66286"/>
    <w:rsid w:val="00A668BB"/>
    <w:rsid w:val="00A67ED9"/>
    <w:rsid w:val="00A7020F"/>
    <w:rsid w:val="00A70313"/>
    <w:rsid w:val="00A70F80"/>
    <w:rsid w:val="00A71C4B"/>
    <w:rsid w:val="00A71CAD"/>
    <w:rsid w:val="00A7279A"/>
    <w:rsid w:val="00A72C47"/>
    <w:rsid w:val="00A7304D"/>
    <w:rsid w:val="00A73508"/>
    <w:rsid w:val="00A73872"/>
    <w:rsid w:val="00A740F2"/>
    <w:rsid w:val="00A75A4D"/>
    <w:rsid w:val="00A75A9C"/>
    <w:rsid w:val="00A76090"/>
    <w:rsid w:val="00A76C02"/>
    <w:rsid w:val="00A800F7"/>
    <w:rsid w:val="00A805AE"/>
    <w:rsid w:val="00A80ADA"/>
    <w:rsid w:val="00A81532"/>
    <w:rsid w:val="00A816E3"/>
    <w:rsid w:val="00A81DF9"/>
    <w:rsid w:val="00A8277A"/>
    <w:rsid w:val="00A829A0"/>
    <w:rsid w:val="00A82A00"/>
    <w:rsid w:val="00A831C5"/>
    <w:rsid w:val="00A8385A"/>
    <w:rsid w:val="00A83FEB"/>
    <w:rsid w:val="00A852DA"/>
    <w:rsid w:val="00A8560C"/>
    <w:rsid w:val="00A85BF1"/>
    <w:rsid w:val="00A85DC1"/>
    <w:rsid w:val="00A862E7"/>
    <w:rsid w:val="00A86686"/>
    <w:rsid w:val="00A869EF"/>
    <w:rsid w:val="00A86A0E"/>
    <w:rsid w:val="00A86DD0"/>
    <w:rsid w:val="00A871B0"/>
    <w:rsid w:val="00A8724E"/>
    <w:rsid w:val="00A87AB9"/>
    <w:rsid w:val="00A9020E"/>
    <w:rsid w:val="00A90707"/>
    <w:rsid w:val="00A91543"/>
    <w:rsid w:val="00A91DCA"/>
    <w:rsid w:val="00A91E7A"/>
    <w:rsid w:val="00A920AD"/>
    <w:rsid w:val="00A92168"/>
    <w:rsid w:val="00A93056"/>
    <w:rsid w:val="00A93536"/>
    <w:rsid w:val="00A93CD7"/>
    <w:rsid w:val="00A94169"/>
    <w:rsid w:val="00A9532C"/>
    <w:rsid w:val="00A95445"/>
    <w:rsid w:val="00A95B3D"/>
    <w:rsid w:val="00A95EEA"/>
    <w:rsid w:val="00A9623C"/>
    <w:rsid w:val="00A96425"/>
    <w:rsid w:val="00A9673B"/>
    <w:rsid w:val="00AA015D"/>
    <w:rsid w:val="00AA0C3B"/>
    <w:rsid w:val="00AA0CA6"/>
    <w:rsid w:val="00AA13D3"/>
    <w:rsid w:val="00AA1C01"/>
    <w:rsid w:val="00AA2750"/>
    <w:rsid w:val="00AA3057"/>
    <w:rsid w:val="00AA3141"/>
    <w:rsid w:val="00AA3B48"/>
    <w:rsid w:val="00AA3D80"/>
    <w:rsid w:val="00AA3ED8"/>
    <w:rsid w:val="00AA4058"/>
    <w:rsid w:val="00AA5BDB"/>
    <w:rsid w:val="00AA62A4"/>
    <w:rsid w:val="00AA63C1"/>
    <w:rsid w:val="00AA6414"/>
    <w:rsid w:val="00AA648F"/>
    <w:rsid w:val="00AA7FF6"/>
    <w:rsid w:val="00AB0887"/>
    <w:rsid w:val="00AB094E"/>
    <w:rsid w:val="00AB0E73"/>
    <w:rsid w:val="00AB0FBD"/>
    <w:rsid w:val="00AB106B"/>
    <w:rsid w:val="00AB161B"/>
    <w:rsid w:val="00AB23B6"/>
    <w:rsid w:val="00AB32D2"/>
    <w:rsid w:val="00AB340F"/>
    <w:rsid w:val="00AB3519"/>
    <w:rsid w:val="00AB37F4"/>
    <w:rsid w:val="00AB3BF2"/>
    <w:rsid w:val="00AB404D"/>
    <w:rsid w:val="00AB443E"/>
    <w:rsid w:val="00AB4B4C"/>
    <w:rsid w:val="00AB51C5"/>
    <w:rsid w:val="00AB6DC2"/>
    <w:rsid w:val="00AB78A3"/>
    <w:rsid w:val="00AB7A3D"/>
    <w:rsid w:val="00AC026C"/>
    <w:rsid w:val="00AC0417"/>
    <w:rsid w:val="00AC07F0"/>
    <w:rsid w:val="00AC0DB5"/>
    <w:rsid w:val="00AC1F8F"/>
    <w:rsid w:val="00AC3F31"/>
    <w:rsid w:val="00AC50B3"/>
    <w:rsid w:val="00AC50DB"/>
    <w:rsid w:val="00AC5BF1"/>
    <w:rsid w:val="00AC5C98"/>
    <w:rsid w:val="00AC5EAB"/>
    <w:rsid w:val="00AC62DE"/>
    <w:rsid w:val="00AC6495"/>
    <w:rsid w:val="00AC6A7C"/>
    <w:rsid w:val="00AD028E"/>
    <w:rsid w:val="00AD2307"/>
    <w:rsid w:val="00AD2881"/>
    <w:rsid w:val="00AD3562"/>
    <w:rsid w:val="00AD371B"/>
    <w:rsid w:val="00AD3927"/>
    <w:rsid w:val="00AD46A7"/>
    <w:rsid w:val="00AD4C95"/>
    <w:rsid w:val="00AD4F09"/>
    <w:rsid w:val="00AD53E2"/>
    <w:rsid w:val="00AD54EE"/>
    <w:rsid w:val="00AD62D3"/>
    <w:rsid w:val="00AD6476"/>
    <w:rsid w:val="00AD6A69"/>
    <w:rsid w:val="00AD7A15"/>
    <w:rsid w:val="00AE0361"/>
    <w:rsid w:val="00AE117A"/>
    <w:rsid w:val="00AE158B"/>
    <w:rsid w:val="00AE24A1"/>
    <w:rsid w:val="00AE2582"/>
    <w:rsid w:val="00AE2F6F"/>
    <w:rsid w:val="00AE327E"/>
    <w:rsid w:val="00AE36AD"/>
    <w:rsid w:val="00AE40EF"/>
    <w:rsid w:val="00AE4205"/>
    <w:rsid w:val="00AE4209"/>
    <w:rsid w:val="00AE43C1"/>
    <w:rsid w:val="00AE52DB"/>
    <w:rsid w:val="00AE564F"/>
    <w:rsid w:val="00AE64EC"/>
    <w:rsid w:val="00AE6615"/>
    <w:rsid w:val="00AE6DD9"/>
    <w:rsid w:val="00AE7B10"/>
    <w:rsid w:val="00AE7C3B"/>
    <w:rsid w:val="00AF0079"/>
    <w:rsid w:val="00AF0ACE"/>
    <w:rsid w:val="00AF0BAA"/>
    <w:rsid w:val="00AF1002"/>
    <w:rsid w:val="00AF203C"/>
    <w:rsid w:val="00AF2B43"/>
    <w:rsid w:val="00AF2F46"/>
    <w:rsid w:val="00AF3013"/>
    <w:rsid w:val="00AF3817"/>
    <w:rsid w:val="00AF3B7F"/>
    <w:rsid w:val="00AF443E"/>
    <w:rsid w:val="00AF46BA"/>
    <w:rsid w:val="00AF56E5"/>
    <w:rsid w:val="00AF5805"/>
    <w:rsid w:val="00AF59E2"/>
    <w:rsid w:val="00AF5BBB"/>
    <w:rsid w:val="00AF5D26"/>
    <w:rsid w:val="00AF6442"/>
    <w:rsid w:val="00AF6B0C"/>
    <w:rsid w:val="00AF6DAC"/>
    <w:rsid w:val="00AF72BE"/>
    <w:rsid w:val="00AF72E8"/>
    <w:rsid w:val="00AF77B3"/>
    <w:rsid w:val="00AF77C2"/>
    <w:rsid w:val="00AF7AC7"/>
    <w:rsid w:val="00B005F6"/>
    <w:rsid w:val="00B006F0"/>
    <w:rsid w:val="00B00752"/>
    <w:rsid w:val="00B00797"/>
    <w:rsid w:val="00B00AE3"/>
    <w:rsid w:val="00B01E80"/>
    <w:rsid w:val="00B02407"/>
    <w:rsid w:val="00B02A2E"/>
    <w:rsid w:val="00B02F3F"/>
    <w:rsid w:val="00B035C9"/>
    <w:rsid w:val="00B036B9"/>
    <w:rsid w:val="00B040AF"/>
    <w:rsid w:val="00B0435F"/>
    <w:rsid w:val="00B0453B"/>
    <w:rsid w:val="00B049AF"/>
    <w:rsid w:val="00B05344"/>
    <w:rsid w:val="00B054F0"/>
    <w:rsid w:val="00B05C7E"/>
    <w:rsid w:val="00B05CFA"/>
    <w:rsid w:val="00B066A1"/>
    <w:rsid w:val="00B069C6"/>
    <w:rsid w:val="00B06DD1"/>
    <w:rsid w:val="00B07BA8"/>
    <w:rsid w:val="00B07E19"/>
    <w:rsid w:val="00B10072"/>
    <w:rsid w:val="00B1057F"/>
    <w:rsid w:val="00B11762"/>
    <w:rsid w:val="00B1194F"/>
    <w:rsid w:val="00B125FF"/>
    <w:rsid w:val="00B12AEC"/>
    <w:rsid w:val="00B12FDD"/>
    <w:rsid w:val="00B132FD"/>
    <w:rsid w:val="00B1397D"/>
    <w:rsid w:val="00B13ABD"/>
    <w:rsid w:val="00B14C86"/>
    <w:rsid w:val="00B15AC4"/>
    <w:rsid w:val="00B15CFE"/>
    <w:rsid w:val="00B17926"/>
    <w:rsid w:val="00B17A61"/>
    <w:rsid w:val="00B20D2C"/>
    <w:rsid w:val="00B20EFE"/>
    <w:rsid w:val="00B21412"/>
    <w:rsid w:val="00B21F46"/>
    <w:rsid w:val="00B22A54"/>
    <w:rsid w:val="00B230E9"/>
    <w:rsid w:val="00B23695"/>
    <w:rsid w:val="00B2401D"/>
    <w:rsid w:val="00B24267"/>
    <w:rsid w:val="00B24AA3"/>
    <w:rsid w:val="00B24DF2"/>
    <w:rsid w:val="00B24E57"/>
    <w:rsid w:val="00B24E98"/>
    <w:rsid w:val="00B25441"/>
    <w:rsid w:val="00B25798"/>
    <w:rsid w:val="00B25A0A"/>
    <w:rsid w:val="00B25A70"/>
    <w:rsid w:val="00B27E8A"/>
    <w:rsid w:val="00B30766"/>
    <w:rsid w:val="00B30FCA"/>
    <w:rsid w:val="00B31492"/>
    <w:rsid w:val="00B3184B"/>
    <w:rsid w:val="00B31F9B"/>
    <w:rsid w:val="00B32258"/>
    <w:rsid w:val="00B33902"/>
    <w:rsid w:val="00B339BE"/>
    <w:rsid w:val="00B3430F"/>
    <w:rsid w:val="00B35060"/>
    <w:rsid w:val="00B350EA"/>
    <w:rsid w:val="00B35400"/>
    <w:rsid w:val="00B35EA7"/>
    <w:rsid w:val="00B36AC7"/>
    <w:rsid w:val="00B36B58"/>
    <w:rsid w:val="00B36BC4"/>
    <w:rsid w:val="00B377EA"/>
    <w:rsid w:val="00B40CF2"/>
    <w:rsid w:val="00B41013"/>
    <w:rsid w:val="00B4105E"/>
    <w:rsid w:val="00B41B93"/>
    <w:rsid w:val="00B41D07"/>
    <w:rsid w:val="00B4293F"/>
    <w:rsid w:val="00B4396D"/>
    <w:rsid w:val="00B43D27"/>
    <w:rsid w:val="00B4438F"/>
    <w:rsid w:val="00B464C6"/>
    <w:rsid w:val="00B465C4"/>
    <w:rsid w:val="00B47990"/>
    <w:rsid w:val="00B500E4"/>
    <w:rsid w:val="00B5019C"/>
    <w:rsid w:val="00B50AAA"/>
    <w:rsid w:val="00B50B05"/>
    <w:rsid w:val="00B516D3"/>
    <w:rsid w:val="00B51F82"/>
    <w:rsid w:val="00B52113"/>
    <w:rsid w:val="00B525CA"/>
    <w:rsid w:val="00B52BF5"/>
    <w:rsid w:val="00B52E5A"/>
    <w:rsid w:val="00B5324C"/>
    <w:rsid w:val="00B53ADF"/>
    <w:rsid w:val="00B54438"/>
    <w:rsid w:val="00B554CD"/>
    <w:rsid w:val="00B55760"/>
    <w:rsid w:val="00B57446"/>
    <w:rsid w:val="00B5777F"/>
    <w:rsid w:val="00B615E2"/>
    <w:rsid w:val="00B61774"/>
    <w:rsid w:val="00B6264C"/>
    <w:rsid w:val="00B62BFC"/>
    <w:rsid w:val="00B62F75"/>
    <w:rsid w:val="00B6335B"/>
    <w:rsid w:val="00B63509"/>
    <w:rsid w:val="00B650B2"/>
    <w:rsid w:val="00B65905"/>
    <w:rsid w:val="00B66B57"/>
    <w:rsid w:val="00B66BE9"/>
    <w:rsid w:val="00B671E7"/>
    <w:rsid w:val="00B67253"/>
    <w:rsid w:val="00B67BCF"/>
    <w:rsid w:val="00B7033B"/>
    <w:rsid w:val="00B70C87"/>
    <w:rsid w:val="00B7119E"/>
    <w:rsid w:val="00B714A6"/>
    <w:rsid w:val="00B71B43"/>
    <w:rsid w:val="00B72A16"/>
    <w:rsid w:val="00B733C9"/>
    <w:rsid w:val="00B74125"/>
    <w:rsid w:val="00B75042"/>
    <w:rsid w:val="00B7504E"/>
    <w:rsid w:val="00B7539A"/>
    <w:rsid w:val="00B7661A"/>
    <w:rsid w:val="00B76663"/>
    <w:rsid w:val="00B768F7"/>
    <w:rsid w:val="00B76BAD"/>
    <w:rsid w:val="00B76C6C"/>
    <w:rsid w:val="00B770B1"/>
    <w:rsid w:val="00B777CD"/>
    <w:rsid w:val="00B77995"/>
    <w:rsid w:val="00B82057"/>
    <w:rsid w:val="00B823E2"/>
    <w:rsid w:val="00B82A46"/>
    <w:rsid w:val="00B82F81"/>
    <w:rsid w:val="00B83470"/>
    <w:rsid w:val="00B84A41"/>
    <w:rsid w:val="00B8566E"/>
    <w:rsid w:val="00B87DB1"/>
    <w:rsid w:val="00B87EE1"/>
    <w:rsid w:val="00B90A3D"/>
    <w:rsid w:val="00B91A33"/>
    <w:rsid w:val="00B928FB"/>
    <w:rsid w:val="00B92D48"/>
    <w:rsid w:val="00B92D88"/>
    <w:rsid w:val="00B92EE6"/>
    <w:rsid w:val="00B93372"/>
    <w:rsid w:val="00B9357C"/>
    <w:rsid w:val="00B93745"/>
    <w:rsid w:val="00B947B2"/>
    <w:rsid w:val="00B949D8"/>
    <w:rsid w:val="00B956F6"/>
    <w:rsid w:val="00B96359"/>
    <w:rsid w:val="00B96B9B"/>
    <w:rsid w:val="00B9703B"/>
    <w:rsid w:val="00B97720"/>
    <w:rsid w:val="00B97BA8"/>
    <w:rsid w:val="00B97C4B"/>
    <w:rsid w:val="00BA085D"/>
    <w:rsid w:val="00BA0EBD"/>
    <w:rsid w:val="00BA19D1"/>
    <w:rsid w:val="00BA1D72"/>
    <w:rsid w:val="00BA1F82"/>
    <w:rsid w:val="00BA33C2"/>
    <w:rsid w:val="00BA39C5"/>
    <w:rsid w:val="00BA3C29"/>
    <w:rsid w:val="00BA4589"/>
    <w:rsid w:val="00BA5115"/>
    <w:rsid w:val="00BA5348"/>
    <w:rsid w:val="00BA63B7"/>
    <w:rsid w:val="00BA6722"/>
    <w:rsid w:val="00BA6B02"/>
    <w:rsid w:val="00BA74F9"/>
    <w:rsid w:val="00BA7DBE"/>
    <w:rsid w:val="00BA7E56"/>
    <w:rsid w:val="00BB0359"/>
    <w:rsid w:val="00BB0987"/>
    <w:rsid w:val="00BB1822"/>
    <w:rsid w:val="00BB1DFC"/>
    <w:rsid w:val="00BB1E72"/>
    <w:rsid w:val="00BB2360"/>
    <w:rsid w:val="00BB2D33"/>
    <w:rsid w:val="00BB3051"/>
    <w:rsid w:val="00BB343D"/>
    <w:rsid w:val="00BB348B"/>
    <w:rsid w:val="00BB41C5"/>
    <w:rsid w:val="00BB49A3"/>
    <w:rsid w:val="00BB4D57"/>
    <w:rsid w:val="00BB5869"/>
    <w:rsid w:val="00BB5DA2"/>
    <w:rsid w:val="00BB5EEA"/>
    <w:rsid w:val="00BB6675"/>
    <w:rsid w:val="00BB6FA7"/>
    <w:rsid w:val="00BB7FD2"/>
    <w:rsid w:val="00BC09AD"/>
    <w:rsid w:val="00BC115D"/>
    <w:rsid w:val="00BC1B30"/>
    <w:rsid w:val="00BC1B64"/>
    <w:rsid w:val="00BC1E28"/>
    <w:rsid w:val="00BC28BB"/>
    <w:rsid w:val="00BC2C92"/>
    <w:rsid w:val="00BC2D97"/>
    <w:rsid w:val="00BC30A6"/>
    <w:rsid w:val="00BC55F4"/>
    <w:rsid w:val="00BC5EE1"/>
    <w:rsid w:val="00BC6175"/>
    <w:rsid w:val="00BC6401"/>
    <w:rsid w:val="00BC757F"/>
    <w:rsid w:val="00BD0CF0"/>
    <w:rsid w:val="00BD0EB0"/>
    <w:rsid w:val="00BD159D"/>
    <w:rsid w:val="00BD1705"/>
    <w:rsid w:val="00BD2B66"/>
    <w:rsid w:val="00BD3197"/>
    <w:rsid w:val="00BD3C52"/>
    <w:rsid w:val="00BD4582"/>
    <w:rsid w:val="00BD45C2"/>
    <w:rsid w:val="00BD4AD7"/>
    <w:rsid w:val="00BD4B21"/>
    <w:rsid w:val="00BD5835"/>
    <w:rsid w:val="00BD58FD"/>
    <w:rsid w:val="00BD60C8"/>
    <w:rsid w:val="00BD646C"/>
    <w:rsid w:val="00BD649C"/>
    <w:rsid w:val="00BD68BF"/>
    <w:rsid w:val="00BD68C0"/>
    <w:rsid w:val="00BD6A56"/>
    <w:rsid w:val="00BD6C98"/>
    <w:rsid w:val="00BD720F"/>
    <w:rsid w:val="00BD7231"/>
    <w:rsid w:val="00BE0018"/>
    <w:rsid w:val="00BE0477"/>
    <w:rsid w:val="00BE0B13"/>
    <w:rsid w:val="00BE0F6C"/>
    <w:rsid w:val="00BE274E"/>
    <w:rsid w:val="00BE3290"/>
    <w:rsid w:val="00BE33AC"/>
    <w:rsid w:val="00BE3D32"/>
    <w:rsid w:val="00BE3DB1"/>
    <w:rsid w:val="00BE43FA"/>
    <w:rsid w:val="00BE5308"/>
    <w:rsid w:val="00BE53EE"/>
    <w:rsid w:val="00BE56C2"/>
    <w:rsid w:val="00BE5E1A"/>
    <w:rsid w:val="00BE6DF2"/>
    <w:rsid w:val="00BE73B4"/>
    <w:rsid w:val="00BE7D33"/>
    <w:rsid w:val="00BF0768"/>
    <w:rsid w:val="00BF1088"/>
    <w:rsid w:val="00BF1B3F"/>
    <w:rsid w:val="00BF2A32"/>
    <w:rsid w:val="00BF2E56"/>
    <w:rsid w:val="00BF32CC"/>
    <w:rsid w:val="00BF475E"/>
    <w:rsid w:val="00BF4A2F"/>
    <w:rsid w:val="00BF4A91"/>
    <w:rsid w:val="00BF53A4"/>
    <w:rsid w:val="00BF701D"/>
    <w:rsid w:val="00C01830"/>
    <w:rsid w:val="00C02948"/>
    <w:rsid w:val="00C02A7F"/>
    <w:rsid w:val="00C03207"/>
    <w:rsid w:val="00C03912"/>
    <w:rsid w:val="00C039D6"/>
    <w:rsid w:val="00C04287"/>
    <w:rsid w:val="00C046AB"/>
    <w:rsid w:val="00C04738"/>
    <w:rsid w:val="00C05E0A"/>
    <w:rsid w:val="00C05E38"/>
    <w:rsid w:val="00C1073E"/>
    <w:rsid w:val="00C10CA7"/>
    <w:rsid w:val="00C10EC4"/>
    <w:rsid w:val="00C110A6"/>
    <w:rsid w:val="00C11456"/>
    <w:rsid w:val="00C11C1E"/>
    <w:rsid w:val="00C126C4"/>
    <w:rsid w:val="00C12D98"/>
    <w:rsid w:val="00C13AE1"/>
    <w:rsid w:val="00C13C59"/>
    <w:rsid w:val="00C144DC"/>
    <w:rsid w:val="00C147FF"/>
    <w:rsid w:val="00C14A71"/>
    <w:rsid w:val="00C1522F"/>
    <w:rsid w:val="00C15287"/>
    <w:rsid w:val="00C155EA"/>
    <w:rsid w:val="00C157AC"/>
    <w:rsid w:val="00C1658F"/>
    <w:rsid w:val="00C167DA"/>
    <w:rsid w:val="00C17495"/>
    <w:rsid w:val="00C17563"/>
    <w:rsid w:val="00C2046F"/>
    <w:rsid w:val="00C20CFE"/>
    <w:rsid w:val="00C211CC"/>
    <w:rsid w:val="00C212C2"/>
    <w:rsid w:val="00C21628"/>
    <w:rsid w:val="00C21C45"/>
    <w:rsid w:val="00C22412"/>
    <w:rsid w:val="00C2291B"/>
    <w:rsid w:val="00C22AB6"/>
    <w:rsid w:val="00C22DB3"/>
    <w:rsid w:val="00C230D0"/>
    <w:rsid w:val="00C2313D"/>
    <w:rsid w:val="00C23A5E"/>
    <w:rsid w:val="00C23B85"/>
    <w:rsid w:val="00C24869"/>
    <w:rsid w:val="00C248AA"/>
    <w:rsid w:val="00C25229"/>
    <w:rsid w:val="00C2695D"/>
    <w:rsid w:val="00C26B17"/>
    <w:rsid w:val="00C26CE3"/>
    <w:rsid w:val="00C26E31"/>
    <w:rsid w:val="00C26E4E"/>
    <w:rsid w:val="00C31568"/>
    <w:rsid w:val="00C31826"/>
    <w:rsid w:val="00C31BAB"/>
    <w:rsid w:val="00C3277E"/>
    <w:rsid w:val="00C3353E"/>
    <w:rsid w:val="00C33815"/>
    <w:rsid w:val="00C33AC9"/>
    <w:rsid w:val="00C33CD7"/>
    <w:rsid w:val="00C342D8"/>
    <w:rsid w:val="00C34D36"/>
    <w:rsid w:val="00C353C1"/>
    <w:rsid w:val="00C358EE"/>
    <w:rsid w:val="00C362EF"/>
    <w:rsid w:val="00C36814"/>
    <w:rsid w:val="00C372A9"/>
    <w:rsid w:val="00C3764C"/>
    <w:rsid w:val="00C4030B"/>
    <w:rsid w:val="00C40589"/>
    <w:rsid w:val="00C40CA5"/>
    <w:rsid w:val="00C40DAC"/>
    <w:rsid w:val="00C4195D"/>
    <w:rsid w:val="00C42232"/>
    <w:rsid w:val="00C4396A"/>
    <w:rsid w:val="00C44664"/>
    <w:rsid w:val="00C44843"/>
    <w:rsid w:val="00C46F02"/>
    <w:rsid w:val="00C47084"/>
    <w:rsid w:val="00C47197"/>
    <w:rsid w:val="00C47B0C"/>
    <w:rsid w:val="00C47DF2"/>
    <w:rsid w:val="00C47E8A"/>
    <w:rsid w:val="00C47FB0"/>
    <w:rsid w:val="00C5002E"/>
    <w:rsid w:val="00C50940"/>
    <w:rsid w:val="00C51169"/>
    <w:rsid w:val="00C51513"/>
    <w:rsid w:val="00C5151A"/>
    <w:rsid w:val="00C51652"/>
    <w:rsid w:val="00C52086"/>
    <w:rsid w:val="00C52223"/>
    <w:rsid w:val="00C525A4"/>
    <w:rsid w:val="00C52660"/>
    <w:rsid w:val="00C529A0"/>
    <w:rsid w:val="00C52C25"/>
    <w:rsid w:val="00C54638"/>
    <w:rsid w:val="00C547AE"/>
    <w:rsid w:val="00C55370"/>
    <w:rsid w:val="00C5546B"/>
    <w:rsid w:val="00C56C0E"/>
    <w:rsid w:val="00C5737D"/>
    <w:rsid w:val="00C57D36"/>
    <w:rsid w:val="00C60421"/>
    <w:rsid w:val="00C60BF0"/>
    <w:rsid w:val="00C60E6A"/>
    <w:rsid w:val="00C60FC1"/>
    <w:rsid w:val="00C61C88"/>
    <w:rsid w:val="00C62403"/>
    <w:rsid w:val="00C6276E"/>
    <w:rsid w:val="00C632AB"/>
    <w:rsid w:val="00C63CBD"/>
    <w:rsid w:val="00C6407D"/>
    <w:rsid w:val="00C644E8"/>
    <w:rsid w:val="00C6579A"/>
    <w:rsid w:val="00C6588C"/>
    <w:rsid w:val="00C65AF9"/>
    <w:rsid w:val="00C6623B"/>
    <w:rsid w:val="00C6648B"/>
    <w:rsid w:val="00C664DE"/>
    <w:rsid w:val="00C6662A"/>
    <w:rsid w:val="00C66B44"/>
    <w:rsid w:val="00C66BE8"/>
    <w:rsid w:val="00C66CBB"/>
    <w:rsid w:val="00C675B1"/>
    <w:rsid w:val="00C710FE"/>
    <w:rsid w:val="00C729A4"/>
    <w:rsid w:val="00C73489"/>
    <w:rsid w:val="00C742AE"/>
    <w:rsid w:val="00C7455C"/>
    <w:rsid w:val="00C75806"/>
    <w:rsid w:val="00C769EF"/>
    <w:rsid w:val="00C77598"/>
    <w:rsid w:val="00C776BE"/>
    <w:rsid w:val="00C801FC"/>
    <w:rsid w:val="00C80472"/>
    <w:rsid w:val="00C80663"/>
    <w:rsid w:val="00C80F79"/>
    <w:rsid w:val="00C834AA"/>
    <w:rsid w:val="00C84461"/>
    <w:rsid w:val="00C84518"/>
    <w:rsid w:val="00C847A5"/>
    <w:rsid w:val="00C84F45"/>
    <w:rsid w:val="00C8535D"/>
    <w:rsid w:val="00C855D4"/>
    <w:rsid w:val="00C867C6"/>
    <w:rsid w:val="00C876AE"/>
    <w:rsid w:val="00C87D89"/>
    <w:rsid w:val="00C906A1"/>
    <w:rsid w:val="00C90858"/>
    <w:rsid w:val="00C90D82"/>
    <w:rsid w:val="00C91D1E"/>
    <w:rsid w:val="00C91EDF"/>
    <w:rsid w:val="00C927FF"/>
    <w:rsid w:val="00C92B78"/>
    <w:rsid w:val="00C92FF3"/>
    <w:rsid w:val="00C94095"/>
    <w:rsid w:val="00C953FB"/>
    <w:rsid w:val="00C9540F"/>
    <w:rsid w:val="00C95783"/>
    <w:rsid w:val="00C95C76"/>
    <w:rsid w:val="00C95F16"/>
    <w:rsid w:val="00C960C5"/>
    <w:rsid w:val="00C9680A"/>
    <w:rsid w:val="00C96F94"/>
    <w:rsid w:val="00C97AF4"/>
    <w:rsid w:val="00C97D96"/>
    <w:rsid w:val="00CA0836"/>
    <w:rsid w:val="00CA0C9B"/>
    <w:rsid w:val="00CA0F77"/>
    <w:rsid w:val="00CA11BD"/>
    <w:rsid w:val="00CA138A"/>
    <w:rsid w:val="00CA15A5"/>
    <w:rsid w:val="00CA1644"/>
    <w:rsid w:val="00CA1A07"/>
    <w:rsid w:val="00CA22A3"/>
    <w:rsid w:val="00CA23A3"/>
    <w:rsid w:val="00CA316A"/>
    <w:rsid w:val="00CA3634"/>
    <w:rsid w:val="00CA4974"/>
    <w:rsid w:val="00CA5301"/>
    <w:rsid w:val="00CA5351"/>
    <w:rsid w:val="00CA59D2"/>
    <w:rsid w:val="00CA5AC6"/>
    <w:rsid w:val="00CA6B73"/>
    <w:rsid w:val="00CA71F9"/>
    <w:rsid w:val="00CA7794"/>
    <w:rsid w:val="00CB05BE"/>
    <w:rsid w:val="00CB24E0"/>
    <w:rsid w:val="00CB2898"/>
    <w:rsid w:val="00CB2C17"/>
    <w:rsid w:val="00CB2C88"/>
    <w:rsid w:val="00CB36A2"/>
    <w:rsid w:val="00CB4608"/>
    <w:rsid w:val="00CB471B"/>
    <w:rsid w:val="00CB4ABC"/>
    <w:rsid w:val="00CB52E0"/>
    <w:rsid w:val="00CB557B"/>
    <w:rsid w:val="00CB5C15"/>
    <w:rsid w:val="00CB5C90"/>
    <w:rsid w:val="00CB66C1"/>
    <w:rsid w:val="00CB74F9"/>
    <w:rsid w:val="00CB7841"/>
    <w:rsid w:val="00CB7B69"/>
    <w:rsid w:val="00CC04ED"/>
    <w:rsid w:val="00CC0E9F"/>
    <w:rsid w:val="00CC0FFE"/>
    <w:rsid w:val="00CC10B6"/>
    <w:rsid w:val="00CC1B30"/>
    <w:rsid w:val="00CC215E"/>
    <w:rsid w:val="00CC2F45"/>
    <w:rsid w:val="00CC30AE"/>
    <w:rsid w:val="00CC37EA"/>
    <w:rsid w:val="00CC3D2F"/>
    <w:rsid w:val="00CC452A"/>
    <w:rsid w:val="00CC4B0E"/>
    <w:rsid w:val="00CC53C9"/>
    <w:rsid w:val="00CC6C5C"/>
    <w:rsid w:val="00CC6F0D"/>
    <w:rsid w:val="00CC7985"/>
    <w:rsid w:val="00CC7CB5"/>
    <w:rsid w:val="00CD0412"/>
    <w:rsid w:val="00CD054D"/>
    <w:rsid w:val="00CD06F2"/>
    <w:rsid w:val="00CD0F93"/>
    <w:rsid w:val="00CD110F"/>
    <w:rsid w:val="00CD1A9A"/>
    <w:rsid w:val="00CD2BD9"/>
    <w:rsid w:val="00CD2EFA"/>
    <w:rsid w:val="00CD327B"/>
    <w:rsid w:val="00CD34BE"/>
    <w:rsid w:val="00CD3BEA"/>
    <w:rsid w:val="00CD423B"/>
    <w:rsid w:val="00CD450C"/>
    <w:rsid w:val="00CD492B"/>
    <w:rsid w:val="00CD4A75"/>
    <w:rsid w:val="00CD4E27"/>
    <w:rsid w:val="00CD4E94"/>
    <w:rsid w:val="00CD5133"/>
    <w:rsid w:val="00CD563C"/>
    <w:rsid w:val="00CD5AEC"/>
    <w:rsid w:val="00CD5B96"/>
    <w:rsid w:val="00CD6EAB"/>
    <w:rsid w:val="00CD7243"/>
    <w:rsid w:val="00CD7612"/>
    <w:rsid w:val="00CD793B"/>
    <w:rsid w:val="00CE0C1A"/>
    <w:rsid w:val="00CE110C"/>
    <w:rsid w:val="00CE1425"/>
    <w:rsid w:val="00CE19BB"/>
    <w:rsid w:val="00CE1B77"/>
    <w:rsid w:val="00CE244A"/>
    <w:rsid w:val="00CE2873"/>
    <w:rsid w:val="00CE2E66"/>
    <w:rsid w:val="00CE2F0F"/>
    <w:rsid w:val="00CE31EF"/>
    <w:rsid w:val="00CE34AF"/>
    <w:rsid w:val="00CE434A"/>
    <w:rsid w:val="00CE4970"/>
    <w:rsid w:val="00CE4A9B"/>
    <w:rsid w:val="00CE5134"/>
    <w:rsid w:val="00CE5516"/>
    <w:rsid w:val="00CE5DCF"/>
    <w:rsid w:val="00CE665C"/>
    <w:rsid w:val="00CE6E33"/>
    <w:rsid w:val="00CE6F56"/>
    <w:rsid w:val="00CE6F99"/>
    <w:rsid w:val="00CE72C8"/>
    <w:rsid w:val="00CE773C"/>
    <w:rsid w:val="00CF00DD"/>
    <w:rsid w:val="00CF0D22"/>
    <w:rsid w:val="00CF1429"/>
    <w:rsid w:val="00CF16FF"/>
    <w:rsid w:val="00CF18F5"/>
    <w:rsid w:val="00CF2E9E"/>
    <w:rsid w:val="00CF308E"/>
    <w:rsid w:val="00CF401A"/>
    <w:rsid w:val="00CF4251"/>
    <w:rsid w:val="00CF42D8"/>
    <w:rsid w:val="00CF4E5A"/>
    <w:rsid w:val="00CF59EE"/>
    <w:rsid w:val="00CF676C"/>
    <w:rsid w:val="00CF68D2"/>
    <w:rsid w:val="00CF7F5E"/>
    <w:rsid w:val="00D00148"/>
    <w:rsid w:val="00D00DF7"/>
    <w:rsid w:val="00D014FA"/>
    <w:rsid w:val="00D01784"/>
    <w:rsid w:val="00D026F9"/>
    <w:rsid w:val="00D02F29"/>
    <w:rsid w:val="00D030DB"/>
    <w:rsid w:val="00D03412"/>
    <w:rsid w:val="00D0348D"/>
    <w:rsid w:val="00D039BD"/>
    <w:rsid w:val="00D03A7F"/>
    <w:rsid w:val="00D03C25"/>
    <w:rsid w:val="00D05517"/>
    <w:rsid w:val="00D06398"/>
    <w:rsid w:val="00D06F0A"/>
    <w:rsid w:val="00D07260"/>
    <w:rsid w:val="00D07A4C"/>
    <w:rsid w:val="00D07D7F"/>
    <w:rsid w:val="00D100C4"/>
    <w:rsid w:val="00D10204"/>
    <w:rsid w:val="00D1038D"/>
    <w:rsid w:val="00D104D8"/>
    <w:rsid w:val="00D10CD7"/>
    <w:rsid w:val="00D11090"/>
    <w:rsid w:val="00D1114D"/>
    <w:rsid w:val="00D11572"/>
    <w:rsid w:val="00D11859"/>
    <w:rsid w:val="00D124AA"/>
    <w:rsid w:val="00D14020"/>
    <w:rsid w:val="00D144E2"/>
    <w:rsid w:val="00D14864"/>
    <w:rsid w:val="00D150A3"/>
    <w:rsid w:val="00D15726"/>
    <w:rsid w:val="00D15A7D"/>
    <w:rsid w:val="00D16683"/>
    <w:rsid w:val="00D16E40"/>
    <w:rsid w:val="00D16F0A"/>
    <w:rsid w:val="00D16F5F"/>
    <w:rsid w:val="00D17454"/>
    <w:rsid w:val="00D207A9"/>
    <w:rsid w:val="00D21244"/>
    <w:rsid w:val="00D2180C"/>
    <w:rsid w:val="00D21A69"/>
    <w:rsid w:val="00D21F29"/>
    <w:rsid w:val="00D22214"/>
    <w:rsid w:val="00D22219"/>
    <w:rsid w:val="00D2255A"/>
    <w:rsid w:val="00D22BDB"/>
    <w:rsid w:val="00D22D25"/>
    <w:rsid w:val="00D2325F"/>
    <w:rsid w:val="00D2365D"/>
    <w:rsid w:val="00D238E7"/>
    <w:rsid w:val="00D23AE1"/>
    <w:rsid w:val="00D24478"/>
    <w:rsid w:val="00D24C3B"/>
    <w:rsid w:val="00D25930"/>
    <w:rsid w:val="00D25A43"/>
    <w:rsid w:val="00D25C39"/>
    <w:rsid w:val="00D25EA8"/>
    <w:rsid w:val="00D26CFE"/>
    <w:rsid w:val="00D27462"/>
    <w:rsid w:val="00D27921"/>
    <w:rsid w:val="00D27D8C"/>
    <w:rsid w:val="00D3001C"/>
    <w:rsid w:val="00D301CD"/>
    <w:rsid w:val="00D30CD7"/>
    <w:rsid w:val="00D3124A"/>
    <w:rsid w:val="00D319E1"/>
    <w:rsid w:val="00D319F6"/>
    <w:rsid w:val="00D3211B"/>
    <w:rsid w:val="00D32510"/>
    <w:rsid w:val="00D3254C"/>
    <w:rsid w:val="00D32560"/>
    <w:rsid w:val="00D33145"/>
    <w:rsid w:val="00D3345E"/>
    <w:rsid w:val="00D33CC1"/>
    <w:rsid w:val="00D34EF7"/>
    <w:rsid w:val="00D34F1A"/>
    <w:rsid w:val="00D34F7F"/>
    <w:rsid w:val="00D36308"/>
    <w:rsid w:val="00D364DF"/>
    <w:rsid w:val="00D368F1"/>
    <w:rsid w:val="00D36EE5"/>
    <w:rsid w:val="00D37657"/>
    <w:rsid w:val="00D37708"/>
    <w:rsid w:val="00D37C0C"/>
    <w:rsid w:val="00D4070B"/>
    <w:rsid w:val="00D408C9"/>
    <w:rsid w:val="00D40A80"/>
    <w:rsid w:val="00D40C25"/>
    <w:rsid w:val="00D41BDD"/>
    <w:rsid w:val="00D41EA5"/>
    <w:rsid w:val="00D42240"/>
    <w:rsid w:val="00D42544"/>
    <w:rsid w:val="00D426D5"/>
    <w:rsid w:val="00D42991"/>
    <w:rsid w:val="00D43EF9"/>
    <w:rsid w:val="00D45D7C"/>
    <w:rsid w:val="00D46BFF"/>
    <w:rsid w:val="00D477BB"/>
    <w:rsid w:val="00D50C77"/>
    <w:rsid w:val="00D517D9"/>
    <w:rsid w:val="00D529DA"/>
    <w:rsid w:val="00D52F05"/>
    <w:rsid w:val="00D53A26"/>
    <w:rsid w:val="00D5443D"/>
    <w:rsid w:val="00D5557A"/>
    <w:rsid w:val="00D55BA8"/>
    <w:rsid w:val="00D55C9B"/>
    <w:rsid w:val="00D56D7D"/>
    <w:rsid w:val="00D57358"/>
    <w:rsid w:val="00D57548"/>
    <w:rsid w:val="00D6037D"/>
    <w:rsid w:val="00D6071F"/>
    <w:rsid w:val="00D615C0"/>
    <w:rsid w:val="00D62E7C"/>
    <w:rsid w:val="00D6320D"/>
    <w:rsid w:val="00D636AF"/>
    <w:rsid w:val="00D63F5F"/>
    <w:rsid w:val="00D6444C"/>
    <w:rsid w:val="00D6462F"/>
    <w:rsid w:val="00D64A33"/>
    <w:rsid w:val="00D64FFC"/>
    <w:rsid w:val="00D65A8F"/>
    <w:rsid w:val="00D676A8"/>
    <w:rsid w:val="00D704E0"/>
    <w:rsid w:val="00D7061A"/>
    <w:rsid w:val="00D70812"/>
    <w:rsid w:val="00D7123F"/>
    <w:rsid w:val="00D7140D"/>
    <w:rsid w:val="00D71C86"/>
    <w:rsid w:val="00D71E38"/>
    <w:rsid w:val="00D72386"/>
    <w:rsid w:val="00D7312D"/>
    <w:rsid w:val="00D7389C"/>
    <w:rsid w:val="00D73CA6"/>
    <w:rsid w:val="00D73DF0"/>
    <w:rsid w:val="00D74C18"/>
    <w:rsid w:val="00D74CAB"/>
    <w:rsid w:val="00D754D1"/>
    <w:rsid w:val="00D75946"/>
    <w:rsid w:val="00D76B4D"/>
    <w:rsid w:val="00D76CE3"/>
    <w:rsid w:val="00D76EDC"/>
    <w:rsid w:val="00D77AF7"/>
    <w:rsid w:val="00D80ED6"/>
    <w:rsid w:val="00D80F73"/>
    <w:rsid w:val="00D81179"/>
    <w:rsid w:val="00D835A6"/>
    <w:rsid w:val="00D835F0"/>
    <w:rsid w:val="00D8377F"/>
    <w:rsid w:val="00D83925"/>
    <w:rsid w:val="00D842B8"/>
    <w:rsid w:val="00D84B9F"/>
    <w:rsid w:val="00D85229"/>
    <w:rsid w:val="00D85CEB"/>
    <w:rsid w:val="00D85FC9"/>
    <w:rsid w:val="00D867DB"/>
    <w:rsid w:val="00D867E2"/>
    <w:rsid w:val="00D86F36"/>
    <w:rsid w:val="00D90903"/>
    <w:rsid w:val="00D909AE"/>
    <w:rsid w:val="00D90C52"/>
    <w:rsid w:val="00D90C5C"/>
    <w:rsid w:val="00D90CEC"/>
    <w:rsid w:val="00D915C1"/>
    <w:rsid w:val="00D916B5"/>
    <w:rsid w:val="00D92888"/>
    <w:rsid w:val="00D929C5"/>
    <w:rsid w:val="00D9377D"/>
    <w:rsid w:val="00D94186"/>
    <w:rsid w:val="00D9429C"/>
    <w:rsid w:val="00D9496F"/>
    <w:rsid w:val="00D95CAF"/>
    <w:rsid w:val="00D96BB1"/>
    <w:rsid w:val="00D96E32"/>
    <w:rsid w:val="00D97391"/>
    <w:rsid w:val="00D973D0"/>
    <w:rsid w:val="00D97D76"/>
    <w:rsid w:val="00DA03EB"/>
    <w:rsid w:val="00DA19AE"/>
    <w:rsid w:val="00DA2242"/>
    <w:rsid w:val="00DA2B9B"/>
    <w:rsid w:val="00DA2DB0"/>
    <w:rsid w:val="00DA36B4"/>
    <w:rsid w:val="00DA387B"/>
    <w:rsid w:val="00DA45BB"/>
    <w:rsid w:val="00DA4B3D"/>
    <w:rsid w:val="00DA5381"/>
    <w:rsid w:val="00DA5907"/>
    <w:rsid w:val="00DA6156"/>
    <w:rsid w:val="00DA63EA"/>
    <w:rsid w:val="00DA6669"/>
    <w:rsid w:val="00DA683C"/>
    <w:rsid w:val="00DA7307"/>
    <w:rsid w:val="00DA76BE"/>
    <w:rsid w:val="00DB0139"/>
    <w:rsid w:val="00DB076D"/>
    <w:rsid w:val="00DB0E8E"/>
    <w:rsid w:val="00DB12FE"/>
    <w:rsid w:val="00DB135E"/>
    <w:rsid w:val="00DB1F21"/>
    <w:rsid w:val="00DB2465"/>
    <w:rsid w:val="00DB2506"/>
    <w:rsid w:val="00DB2953"/>
    <w:rsid w:val="00DB29D1"/>
    <w:rsid w:val="00DB35FB"/>
    <w:rsid w:val="00DB489B"/>
    <w:rsid w:val="00DB495C"/>
    <w:rsid w:val="00DB49CA"/>
    <w:rsid w:val="00DB4D0D"/>
    <w:rsid w:val="00DB4E67"/>
    <w:rsid w:val="00DB526C"/>
    <w:rsid w:val="00DB53D9"/>
    <w:rsid w:val="00DB55A2"/>
    <w:rsid w:val="00DB5793"/>
    <w:rsid w:val="00DB5AF3"/>
    <w:rsid w:val="00DB5F81"/>
    <w:rsid w:val="00DB6151"/>
    <w:rsid w:val="00DB69FC"/>
    <w:rsid w:val="00DB6E3A"/>
    <w:rsid w:val="00DB6E9D"/>
    <w:rsid w:val="00DB72E8"/>
    <w:rsid w:val="00DB7BBA"/>
    <w:rsid w:val="00DB7CED"/>
    <w:rsid w:val="00DB7F6A"/>
    <w:rsid w:val="00DC11CF"/>
    <w:rsid w:val="00DC146A"/>
    <w:rsid w:val="00DC1532"/>
    <w:rsid w:val="00DC18B5"/>
    <w:rsid w:val="00DC1B2D"/>
    <w:rsid w:val="00DC2407"/>
    <w:rsid w:val="00DC2A40"/>
    <w:rsid w:val="00DC2DA2"/>
    <w:rsid w:val="00DC3459"/>
    <w:rsid w:val="00DC3D7F"/>
    <w:rsid w:val="00DC462A"/>
    <w:rsid w:val="00DC46D1"/>
    <w:rsid w:val="00DC5916"/>
    <w:rsid w:val="00DC5D07"/>
    <w:rsid w:val="00DC5F9F"/>
    <w:rsid w:val="00DC603F"/>
    <w:rsid w:val="00DC63C9"/>
    <w:rsid w:val="00DC6DEC"/>
    <w:rsid w:val="00DC7422"/>
    <w:rsid w:val="00DC7AF4"/>
    <w:rsid w:val="00DC7BF9"/>
    <w:rsid w:val="00DD05B6"/>
    <w:rsid w:val="00DD1CF1"/>
    <w:rsid w:val="00DD1EC8"/>
    <w:rsid w:val="00DD1FEC"/>
    <w:rsid w:val="00DD2D3A"/>
    <w:rsid w:val="00DD36CD"/>
    <w:rsid w:val="00DD3DAF"/>
    <w:rsid w:val="00DD3DFB"/>
    <w:rsid w:val="00DD4423"/>
    <w:rsid w:val="00DD479C"/>
    <w:rsid w:val="00DD605E"/>
    <w:rsid w:val="00DD6412"/>
    <w:rsid w:val="00DD6645"/>
    <w:rsid w:val="00DD66C5"/>
    <w:rsid w:val="00DD6A90"/>
    <w:rsid w:val="00DD7A4F"/>
    <w:rsid w:val="00DE0658"/>
    <w:rsid w:val="00DE21C1"/>
    <w:rsid w:val="00DE24A9"/>
    <w:rsid w:val="00DE28B8"/>
    <w:rsid w:val="00DE2A4C"/>
    <w:rsid w:val="00DE38FF"/>
    <w:rsid w:val="00DE4968"/>
    <w:rsid w:val="00DE56FF"/>
    <w:rsid w:val="00DE594E"/>
    <w:rsid w:val="00DE5EF2"/>
    <w:rsid w:val="00DE6068"/>
    <w:rsid w:val="00DE6158"/>
    <w:rsid w:val="00DE6CBF"/>
    <w:rsid w:val="00DE7143"/>
    <w:rsid w:val="00DF1343"/>
    <w:rsid w:val="00DF1499"/>
    <w:rsid w:val="00DF1EFA"/>
    <w:rsid w:val="00DF3899"/>
    <w:rsid w:val="00DF3D5E"/>
    <w:rsid w:val="00DF3E79"/>
    <w:rsid w:val="00DF3F68"/>
    <w:rsid w:val="00DF4314"/>
    <w:rsid w:val="00DF4E23"/>
    <w:rsid w:val="00DF5A5F"/>
    <w:rsid w:val="00DF5B3E"/>
    <w:rsid w:val="00DF6DC7"/>
    <w:rsid w:val="00DF6E21"/>
    <w:rsid w:val="00DF7071"/>
    <w:rsid w:val="00DF70B3"/>
    <w:rsid w:val="00DF76D0"/>
    <w:rsid w:val="00DF7F0F"/>
    <w:rsid w:val="00DF7FC8"/>
    <w:rsid w:val="00E00016"/>
    <w:rsid w:val="00E00DF3"/>
    <w:rsid w:val="00E00E6C"/>
    <w:rsid w:val="00E01BE3"/>
    <w:rsid w:val="00E01E89"/>
    <w:rsid w:val="00E02704"/>
    <w:rsid w:val="00E027E0"/>
    <w:rsid w:val="00E0315B"/>
    <w:rsid w:val="00E0319A"/>
    <w:rsid w:val="00E0330B"/>
    <w:rsid w:val="00E043F7"/>
    <w:rsid w:val="00E04BAB"/>
    <w:rsid w:val="00E04E26"/>
    <w:rsid w:val="00E057F5"/>
    <w:rsid w:val="00E058EE"/>
    <w:rsid w:val="00E05DE1"/>
    <w:rsid w:val="00E07A33"/>
    <w:rsid w:val="00E07BF8"/>
    <w:rsid w:val="00E10340"/>
    <w:rsid w:val="00E106AB"/>
    <w:rsid w:val="00E10C79"/>
    <w:rsid w:val="00E10CFC"/>
    <w:rsid w:val="00E12263"/>
    <w:rsid w:val="00E12E07"/>
    <w:rsid w:val="00E136BB"/>
    <w:rsid w:val="00E14A4A"/>
    <w:rsid w:val="00E14A7B"/>
    <w:rsid w:val="00E14B6E"/>
    <w:rsid w:val="00E1600A"/>
    <w:rsid w:val="00E16DDC"/>
    <w:rsid w:val="00E16F60"/>
    <w:rsid w:val="00E1777F"/>
    <w:rsid w:val="00E17D11"/>
    <w:rsid w:val="00E17D52"/>
    <w:rsid w:val="00E203B7"/>
    <w:rsid w:val="00E20DF6"/>
    <w:rsid w:val="00E20E90"/>
    <w:rsid w:val="00E21212"/>
    <w:rsid w:val="00E2159A"/>
    <w:rsid w:val="00E2269B"/>
    <w:rsid w:val="00E23043"/>
    <w:rsid w:val="00E23D98"/>
    <w:rsid w:val="00E247D3"/>
    <w:rsid w:val="00E2549B"/>
    <w:rsid w:val="00E2647F"/>
    <w:rsid w:val="00E264CB"/>
    <w:rsid w:val="00E26675"/>
    <w:rsid w:val="00E26695"/>
    <w:rsid w:val="00E26DFC"/>
    <w:rsid w:val="00E27054"/>
    <w:rsid w:val="00E2778B"/>
    <w:rsid w:val="00E27ED8"/>
    <w:rsid w:val="00E27EFB"/>
    <w:rsid w:val="00E301DE"/>
    <w:rsid w:val="00E3047F"/>
    <w:rsid w:val="00E30DD3"/>
    <w:rsid w:val="00E3135D"/>
    <w:rsid w:val="00E313B8"/>
    <w:rsid w:val="00E323B7"/>
    <w:rsid w:val="00E326BF"/>
    <w:rsid w:val="00E33528"/>
    <w:rsid w:val="00E3376C"/>
    <w:rsid w:val="00E33A34"/>
    <w:rsid w:val="00E33B56"/>
    <w:rsid w:val="00E35184"/>
    <w:rsid w:val="00E355AE"/>
    <w:rsid w:val="00E35D24"/>
    <w:rsid w:val="00E368B9"/>
    <w:rsid w:val="00E36E9C"/>
    <w:rsid w:val="00E37252"/>
    <w:rsid w:val="00E37C90"/>
    <w:rsid w:val="00E37CB6"/>
    <w:rsid w:val="00E40286"/>
    <w:rsid w:val="00E41398"/>
    <w:rsid w:val="00E416CB"/>
    <w:rsid w:val="00E42686"/>
    <w:rsid w:val="00E42C87"/>
    <w:rsid w:val="00E42CC0"/>
    <w:rsid w:val="00E440A9"/>
    <w:rsid w:val="00E44319"/>
    <w:rsid w:val="00E44323"/>
    <w:rsid w:val="00E44A44"/>
    <w:rsid w:val="00E44AE2"/>
    <w:rsid w:val="00E44B10"/>
    <w:rsid w:val="00E44DC3"/>
    <w:rsid w:val="00E45254"/>
    <w:rsid w:val="00E4582A"/>
    <w:rsid w:val="00E4695D"/>
    <w:rsid w:val="00E50138"/>
    <w:rsid w:val="00E50277"/>
    <w:rsid w:val="00E5041F"/>
    <w:rsid w:val="00E506BF"/>
    <w:rsid w:val="00E51146"/>
    <w:rsid w:val="00E515C0"/>
    <w:rsid w:val="00E515DC"/>
    <w:rsid w:val="00E520A2"/>
    <w:rsid w:val="00E52A3F"/>
    <w:rsid w:val="00E5307A"/>
    <w:rsid w:val="00E537EC"/>
    <w:rsid w:val="00E5380B"/>
    <w:rsid w:val="00E54008"/>
    <w:rsid w:val="00E54A11"/>
    <w:rsid w:val="00E55504"/>
    <w:rsid w:val="00E55BE2"/>
    <w:rsid w:val="00E56A99"/>
    <w:rsid w:val="00E56EB3"/>
    <w:rsid w:val="00E57179"/>
    <w:rsid w:val="00E57F61"/>
    <w:rsid w:val="00E60576"/>
    <w:rsid w:val="00E607B0"/>
    <w:rsid w:val="00E6083C"/>
    <w:rsid w:val="00E612B5"/>
    <w:rsid w:val="00E61CE8"/>
    <w:rsid w:val="00E6294F"/>
    <w:rsid w:val="00E629F6"/>
    <w:rsid w:val="00E631C9"/>
    <w:rsid w:val="00E6350C"/>
    <w:rsid w:val="00E63965"/>
    <w:rsid w:val="00E63DA9"/>
    <w:rsid w:val="00E646D5"/>
    <w:rsid w:val="00E6575F"/>
    <w:rsid w:val="00E6748F"/>
    <w:rsid w:val="00E67532"/>
    <w:rsid w:val="00E676FF"/>
    <w:rsid w:val="00E70C5B"/>
    <w:rsid w:val="00E71033"/>
    <w:rsid w:val="00E71FA7"/>
    <w:rsid w:val="00E72439"/>
    <w:rsid w:val="00E727ED"/>
    <w:rsid w:val="00E72D0E"/>
    <w:rsid w:val="00E72EF6"/>
    <w:rsid w:val="00E733D7"/>
    <w:rsid w:val="00E73A97"/>
    <w:rsid w:val="00E7415A"/>
    <w:rsid w:val="00E74457"/>
    <w:rsid w:val="00E75EFA"/>
    <w:rsid w:val="00E76151"/>
    <w:rsid w:val="00E76263"/>
    <w:rsid w:val="00E77D64"/>
    <w:rsid w:val="00E81519"/>
    <w:rsid w:val="00E81E74"/>
    <w:rsid w:val="00E82467"/>
    <w:rsid w:val="00E82786"/>
    <w:rsid w:val="00E83621"/>
    <w:rsid w:val="00E83C9B"/>
    <w:rsid w:val="00E83E7E"/>
    <w:rsid w:val="00E84C07"/>
    <w:rsid w:val="00E85DCD"/>
    <w:rsid w:val="00E863D6"/>
    <w:rsid w:val="00E8760B"/>
    <w:rsid w:val="00E87F20"/>
    <w:rsid w:val="00E90D59"/>
    <w:rsid w:val="00E90DB2"/>
    <w:rsid w:val="00E9129C"/>
    <w:rsid w:val="00E91BAB"/>
    <w:rsid w:val="00E91CDA"/>
    <w:rsid w:val="00E92593"/>
    <w:rsid w:val="00E928CD"/>
    <w:rsid w:val="00E93253"/>
    <w:rsid w:val="00E93C9C"/>
    <w:rsid w:val="00E941C2"/>
    <w:rsid w:val="00E9456F"/>
    <w:rsid w:val="00E94E8F"/>
    <w:rsid w:val="00E9549F"/>
    <w:rsid w:val="00E95C1E"/>
    <w:rsid w:val="00E95CCA"/>
    <w:rsid w:val="00E96395"/>
    <w:rsid w:val="00E963E1"/>
    <w:rsid w:val="00E96F67"/>
    <w:rsid w:val="00E97460"/>
    <w:rsid w:val="00E97D24"/>
    <w:rsid w:val="00EA0651"/>
    <w:rsid w:val="00EA126F"/>
    <w:rsid w:val="00EA17E3"/>
    <w:rsid w:val="00EA3008"/>
    <w:rsid w:val="00EA3694"/>
    <w:rsid w:val="00EA403D"/>
    <w:rsid w:val="00EA4D95"/>
    <w:rsid w:val="00EA4E39"/>
    <w:rsid w:val="00EA5BDC"/>
    <w:rsid w:val="00EA6343"/>
    <w:rsid w:val="00EA6A7A"/>
    <w:rsid w:val="00EA6FA2"/>
    <w:rsid w:val="00EA711E"/>
    <w:rsid w:val="00EA7BF0"/>
    <w:rsid w:val="00EB02E4"/>
    <w:rsid w:val="00EB11E7"/>
    <w:rsid w:val="00EB1D89"/>
    <w:rsid w:val="00EB26A1"/>
    <w:rsid w:val="00EB2916"/>
    <w:rsid w:val="00EB2F1B"/>
    <w:rsid w:val="00EB364A"/>
    <w:rsid w:val="00EB38F1"/>
    <w:rsid w:val="00EB3A1F"/>
    <w:rsid w:val="00EB3DDB"/>
    <w:rsid w:val="00EB4A15"/>
    <w:rsid w:val="00EB4DBD"/>
    <w:rsid w:val="00EB5BBF"/>
    <w:rsid w:val="00EB671E"/>
    <w:rsid w:val="00EB679B"/>
    <w:rsid w:val="00EB7915"/>
    <w:rsid w:val="00EC00FD"/>
    <w:rsid w:val="00EC0647"/>
    <w:rsid w:val="00EC08A3"/>
    <w:rsid w:val="00EC0A1F"/>
    <w:rsid w:val="00EC1600"/>
    <w:rsid w:val="00EC2F13"/>
    <w:rsid w:val="00EC324E"/>
    <w:rsid w:val="00EC32E7"/>
    <w:rsid w:val="00EC338F"/>
    <w:rsid w:val="00EC3F28"/>
    <w:rsid w:val="00EC3FF2"/>
    <w:rsid w:val="00EC4B7F"/>
    <w:rsid w:val="00EC5181"/>
    <w:rsid w:val="00EC5353"/>
    <w:rsid w:val="00EC53EF"/>
    <w:rsid w:val="00EC5DEA"/>
    <w:rsid w:val="00EC613F"/>
    <w:rsid w:val="00EC74A5"/>
    <w:rsid w:val="00EC7A5C"/>
    <w:rsid w:val="00EC7FAA"/>
    <w:rsid w:val="00EC7FC0"/>
    <w:rsid w:val="00ED02C7"/>
    <w:rsid w:val="00ED043D"/>
    <w:rsid w:val="00ED0C3F"/>
    <w:rsid w:val="00ED2042"/>
    <w:rsid w:val="00ED2592"/>
    <w:rsid w:val="00ED26C1"/>
    <w:rsid w:val="00ED2748"/>
    <w:rsid w:val="00ED2DA3"/>
    <w:rsid w:val="00ED352F"/>
    <w:rsid w:val="00ED358F"/>
    <w:rsid w:val="00ED3CEE"/>
    <w:rsid w:val="00ED409B"/>
    <w:rsid w:val="00ED43D3"/>
    <w:rsid w:val="00ED4713"/>
    <w:rsid w:val="00ED474E"/>
    <w:rsid w:val="00ED47FD"/>
    <w:rsid w:val="00ED6154"/>
    <w:rsid w:val="00ED6482"/>
    <w:rsid w:val="00ED6A62"/>
    <w:rsid w:val="00ED6F1C"/>
    <w:rsid w:val="00ED7396"/>
    <w:rsid w:val="00ED73C7"/>
    <w:rsid w:val="00ED7434"/>
    <w:rsid w:val="00ED7506"/>
    <w:rsid w:val="00EE0F00"/>
    <w:rsid w:val="00EE0F5B"/>
    <w:rsid w:val="00EE1ADB"/>
    <w:rsid w:val="00EE1EFF"/>
    <w:rsid w:val="00EE233E"/>
    <w:rsid w:val="00EE25C4"/>
    <w:rsid w:val="00EE27A8"/>
    <w:rsid w:val="00EE28BB"/>
    <w:rsid w:val="00EE28D3"/>
    <w:rsid w:val="00EE291A"/>
    <w:rsid w:val="00EE2EDC"/>
    <w:rsid w:val="00EE302A"/>
    <w:rsid w:val="00EE42DA"/>
    <w:rsid w:val="00EE46C0"/>
    <w:rsid w:val="00EE498D"/>
    <w:rsid w:val="00EE5342"/>
    <w:rsid w:val="00EE54E4"/>
    <w:rsid w:val="00EE5904"/>
    <w:rsid w:val="00EE590F"/>
    <w:rsid w:val="00EE5C48"/>
    <w:rsid w:val="00EE67BC"/>
    <w:rsid w:val="00EE6ACC"/>
    <w:rsid w:val="00EE70A4"/>
    <w:rsid w:val="00EF1594"/>
    <w:rsid w:val="00EF1D95"/>
    <w:rsid w:val="00EF1F19"/>
    <w:rsid w:val="00EF2159"/>
    <w:rsid w:val="00EF37DA"/>
    <w:rsid w:val="00EF40AC"/>
    <w:rsid w:val="00EF6B39"/>
    <w:rsid w:val="00EF6CBE"/>
    <w:rsid w:val="00EF7669"/>
    <w:rsid w:val="00EF7A5C"/>
    <w:rsid w:val="00EF7A95"/>
    <w:rsid w:val="00EF7AC7"/>
    <w:rsid w:val="00EF7D3F"/>
    <w:rsid w:val="00F00270"/>
    <w:rsid w:val="00F002BB"/>
    <w:rsid w:val="00F00E16"/>
    <w:rsid w:val="00F01E79"/>
    <w:rsid w:val="00F025A7"/>
    <w:rsid w:val="00F0369B"/>
    <w:rsid w:val="00F0454C"/>
    <w:rsid w:val="00F048E9"/>
    <w:rsid w:val="00F04CA8"/>
    <w:rsid w:val="00F051AC"/>
    <w:rsid w:val="00F0532C"/>
    <w:rsid w:val="00F05457"/>
    <w:rsid w:val="00F05E0B"/>
    <w:rsid w:val="00F06965"/>
    <w:rsid w:val="00F06CF0"/>
    <w:rsid w:val="00F06D77"/>
    <w:rsid w:val="00F075B9"/>
    <w:rsid w:val="00F07E8B"/>
    <w:rsid w:val="00F103BC"/>
    <w:rsid w:val="00F10AFD"/>
    <w:rsid w:val="00F11091"/>
    <w:rsid w:val="00F11197"/>
    <w:rsid w:val="00F14220"/>
    <w:rsid w:val="00F142AF"/>
    <w:rsid w:val="00F153BC"/>
    <w:rsid w:val="00F155B0"/>
    <w:rsid w:val="00F15BA8"/>
    <w:rsid w:val="00F169B2"/>
    <w:rsid w:val="00F16CDF"/>
    <w:rsid w:val="00F16F24"/>
    <w:rsid w:val="00F17920"/>
    <w:rsid w:val="00F2033C"/>
    <w:rsid w:val="00F207B4"/>
    <w:rsid w:val="00F2085D"/>
    <w:rsid w:val="00F2102B"/>
    <w:rsid w:val="00F21249"/>
    <w:rsid w:val="00F2151E"/>
    <w:rsid w:val="00F216DB"/>
    <w:rsid w:val="00F217E7"/>
    <w:rsid w:val="00F2275F"/>
    <w:rsid w:val="00F2360A"/>
    <w:rsid w:val="00F23D20"/>
    <w:rsid w:val="00F2455A"/>
    <w:rsid w:val="00F24E3F"/>
    <w:rsid w:val="00F2531E"/>
    <w:rsid w:val="00F25ABC"/>
    <w:rsid w:val="00F2601A"/>
    <w:rsid w:val="00F26B02"/>
    <w:rsid w:val="00F2719B"/>
    <w:rsid w:val="00F271CF"/>
    <w:rsid w:val="00F27965"/>
    <w:rsid w:val="00F308B1"/>
    <w:rsid w:val="00F31320"/>
    <w:rsid w:val="00F318FA"/>
    <w:rsid w:val="00F31A97"/>
    <w:rsid w:val="00F31AB9"/>
    <w:rsid w:val="00F31E29"/>
    <w:rsid w:val="00F31E73"/>
    <w:rsid w:val="00F31F20"/>
    <w:rsid w:val="00F32C78"/>
    <w:rsid w:val="00F3303F"/>
    <w:rsid w:val="00F3380B"/>
    <w:rsid w:val="00F339D3"/>
    <w:rsid w:val="00F339E9"/>
    <w:rsid w:val="00F33C25"/>
    <w:rsid w:val="00F34585"/>
    <w:rsid w:val="00F345DA"/>
    <w:rsid w:val="00F34E35"/>
    <w:rsid w:val="00F34E9A"/>
    <w:rsid w:val="00F35386"/>
    <w:rsid w:val="00F355E0"/>
    <w:rsid w:val="00F35645"/>
    <w:rsid w:val="00F35C56"/>
    <w:rsid w:val="00F35E37"/>
    <w:rsid w:val="00F369A7"/>
    <w:rsid w:val="00F377B1"/>
    <w:rsid w:val="00F4028C"/>
    <w:rsid w:val="00F426E9"/>
    <w:rsid w:val="00F42AC5"/>
    <w:rsid w:val="00F43AE0"/>
    <w:rsid w:val="00F44642"/>
    <w:rsid w:val="00F446C4"/>
    <w:rsid w:val="00F447CD"/>
    <w:rsid w:val="00F4495D"/>
    <w:rsid w:val="00F44EFC"/>
    <w:rsid w:val="00F4547E"/>
    <w:rsid w:val="00F466BD"/>
    <w:rsid w:val="00F469B7"/>
    <w:rsid w:val="00F46AE9"/>
    <w:rsid w:val="00F46D52"/>
    <w:rsid w:val="00F47725"/>
    <w:rsid w:val="00F47971"/>
    <w:rsid w:val="00F47F54"/>
    <w:rsid w:val="00F50017"/>
    <w:rsid w:val="00F504B2"/>
    <w:rsid w:val="00F507EA"/>
    <w:rsid w:val="00F50E52"/>
    <w:rsid w:val="00F51597"/>
    <w:rsid w:val="00F520B8"/>
    <w:rsid w:val="00F5233F"/>
    <w:rsid w:val="00F5242F"/>
    <w:rsid w:val="00F5253B"/>
    <w:rsid w:val="00F545EA"/>
    <w:rsid w:val="00F54C69"/>
    <w:rsid w:val="00F55762"/>
    <w:rsid w:val="00F557CB"/>
    <w:rsid w:val="00F55BCA"/>
    <w:rsid w:val="00F56C7A"/>
    <w:rsid w:val="00F576AC"/>
    <w:rsid w:val="00F6027E"/>
    <w:rsid w:val="00F6077D"/>
    <w:rsid w:val="00F607C3"/>
    <w:rsid w:val="00F61E9B"/>
    <w:rsid w:val="00F623EE"/>
    <w:rsid w:val="00F62A7A"/>
    <w:rsid w:val="00F63546"/>
    <w:rsid w:val="00F639CB"/>
    <w:rsid w:val="00F64BC6"/>
    <w:rsid w:val="00F656DC"/>
    <w:rsid w:val="00F66C4A"/>
    <w:rsid w:val="00F66C9F"/>
    <w:rsid w:val="00F67002"/>
    <w:rsid w:val="00F6746F"/>
    <w:rsid w:val="00F6787A"/>
    <w:rsid w:val="00F703AA"/>
    <w:rsid w:val="00F707F4"/>
    <w:rsid w:val="00F70A18"/>
    <w:rsid w:val="00F711C0"/>
    <w:rsid w:val="00F716B0"/>
    <w:rsid w:val="00F71CA4"/>
    <w:rsid w:val="00F71E67"/>
    <w:rsid w:val="00F71F67"/>
    <w:rsid w:val="00F720BD"/>
    <w:rsid w:val="00F72DA0"/>
    <w:rsid w:val="00F72F66"/>
    <w:rsid w:val="00F7379E"/>
    <w:rsid w:val="00F73CCC"/>
    <w:rsid w:val="00F74631"/>
    <w:rsid w:val="00F755E8"/>
    <w:rsid w:val="00F76175"/>
    <w:rsid w:val="00F76A1D"/>
    <w:rsid w:val="00F76DC0"/>
    <w:rsid w:val="00F77BA3"/>
    <w:rsid w:val="00F81372"/>
    <w:rsid w:val="00F82088"/>
    <w:rsid w:val="00F824F2"/>
    <w:rsid w:val="00F82A32"/>
    <w:rsid w:val="00F83BF6"/>
    <w:rsid w:val="00F852DA"/>
    <w:rsid w:val="00F85B27"/>
    <w:rsid w:val="00F8661C"/>
    <w:rsid w:val="00F8686F"/>
    <w:rsid w:val="00F87013"/>
    <w:rsid w:val="00F903F7"/>
    <w:rsid w:val="00F927FA"/>
    <w:rsid w:val="00F92A11"/>
    <w:rsid w:val="00F930BF"/>
    <w:rsid w:val="00F9336B"/>
    <w:rsid w:val="00F938F1"/>
    <w:rsid w:val="00F93A27"/>
    <w:rsid w:val="00F93FA1"/>
    <w:rsid w:val="00F94920"/>
    <w:rsid w:val="00F9495F"/>
    <w:rsid w:val="00F94994"/>
    <w:rsid w:val="00F95113"/>
    <w:rsid w:val="00F9682F"/>
    <w:rsid w:val="00F96A4D"/>
    <w:rsid w:val="00F96D1B"/>
    <w:rsid w:val="00F96DA0"/>
    <w:rsid w:val="00FA0105"/>
    <w:rsid w:val="00FA042E"/>
    <w:rsid w:val="00FA238B"/>
    <w:rsid w:val="00FA23E8"/>
    <w:rsid w:val="00FA2A3C"/>
    <w:rsid w:val="00FA2D13"/>
    <w:rsid w:val="00FA2DC6"/>
    <w:rsid w:val="00FA32E3"/>
    <w:rsid w:val="00FA3D7D"/>
    <w:rsid w:val="00FA4067"/>
    <w:rsid w:val="00FA4FB9"/>
    <w:rsid w:val="00FA559D"/>
    <w:rsid w:val="00FA57EF"/>
    <w:rsid w:val="00FA5852"/>
    <w:rsid w:val="00FA5ECA"/>
    <w:rsid w:val="00FA6526"/>
    <w:rsid w:val="00FA6FD0"/>
    <w:rsid w:val="00FA7045"/>
    <w:rsid w:val="00FA7743"/>
    <w:rsid w:val="00FA7C22"/>
    <w:rsid w:val="00FB0B44"/>
    <w:rsid w:val="00FB1080"/>
    <w:rsid w:val="00FB20CF"/>
    <w:rsid w:val="00FB2101"/>
    <w:rsid w:val="00FB2A33"/>
    <w:rsid w:val="00FB34D1"/>
    <w:rsid w:val="00FB458B"/>
    <w:rsid w:val="00FB47BC"/>
    <w:rsid w:val="00FB503F"/>
    <w:rsid w:val="00FB63CF"/>
    <w:rsid w:val="00FB72B5"/>
    <w:rsid w:val="00FB74AE"/>
    <w:rsid w:val="00FB7585"/>
    <w:rsid w:val="00FC0310"/>
    <w:rsid w:val="00FC06F4"/>
    <w:rsid w:val="00FC09E0"/>
    <w:rsid w:val="00FC102C"/>
    <w:rsid w:val="00FC10BD"/>
    <w:rsid w:val="00FC262F"/>
    <w:rsid w:val="00FC2977"/>
    <w:rsid w:val="00FC3D80"/>
    <w:rsid w:val="00FC43FE"/>
    <w:rsid w:val="00FC4F50"/>
    <w:rsid w:val="00FC5228"/>
    <w:rsid w:val="00FC52BE"/>
    <w:rsid w:val="00FC5322"/>
    <w:rsid w:val="00FC62C4"/>
    <w:rsid w:val="00FC764F"/>
    <w:rsid w:val="00FC7B62"/>
    <w:rsid w:val="00FD1060"/>
    <w:rsid w:val="00FD137D"/>
    <w:rsid w:val="00FD25D5"/>
    <w:rsid w:val="00FD39F0"/>
    <w:rsid w:val="00FD4429"/>
    <w:rsid w:val="00FD4BBE"/>
    <w:rsid w:val="00FD53EC"/>
    <w:rsid w:val="00FD5B5D"/>
    <w:rsid w:val="00FD5D35"/>
    <w:rsid w:val="00FD6324"/>
    <w:rsid w:val="00FD65EC"/>
    <w:rsid w:val="00FD6D89"/>
    <w:rsid w:val="00FD7F16"/>
    <w:rsid w:val="00FE0197"/>
    <w:rsid w:val="00FE023D"/>
    <w:rsid w:val="00FE10B9"/>
    <w:rsid w:val="00FE1270"/>
    <w:rsid w:val="00FE150F"/>
    <w:rsid w:val="00FE1957"/>
    <w:rsid w:val="00FE26F7"/>
    <w:rsid w:val="00FE28E1"/>
    <w:rsid w:val="00FE3531"/>
    <w:rsid w:val="00FE3858"/>
    <w:rsid w:val="00FE39AC"/>
    <w:rsid w:val="00FE3CCF"/>
    <w:rsid w:val="00FE3DB0"/>
    <w:rsid w:val="00FE3FA5"/>
    <w:rsid w:val="00FE450F"/>
    <w:rsid w:val="00FE4F58"/>
    <w:rsid w:val="00FE5EDC"/>
    <w:rsid w:val="00FE5F17"/>
    <w:rsid w:val="00FE60F3"/>
    <w:rsid w:val="00FE6C09"/>
    <w:rsid w:val="00FE71D2"/>
    <w:rsid w:val="00FF0C8B"/>
    <w:rsid w:val="00FF120C"/>
    <w:rsid w:val="00FF15CB"/>
    <w:rsid w:val="00FF181C"/>
    <w:rsid w:val="00FF18BE"/>
    <w:rsid w:val="00FF1D3D"/>
    <w:rsid w:val="00FF21DD"/>
    <w:rsid w:val="00FF2212"/>
    <w:rsid w:val="00FF22E1"/>
    <w:rsid w:val="00FF294D"/>
    <w:rsid w:val="00FF2AFC"/>
    <w:rsid w:val="00FF3495"/>
    <w:rsid w:val="00FF355C"/>
    <w:rsid w:val="00FF3DC5"/>
    <w:rsid w:val="00FF3F24"/>
    <w:rsid w:val="00FF461D"/>
    <w:rsid w:val="00FF51BC"/>
    <w:rsid w:val="00FF5B76"/>
    <w:rsid w:val="00FF608D"/>
    <w:rsid w:val="00FF650E"/>
    <w:rsid w:val="00FF672D"/>
    <w:rsid w:val="00FF68DD"/>
    <w:rsid w:val="00FF724E"/>
    <w:rsid w:val="00FF787A"/>
    <w:rsid w:val="00FF795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48BD1"/>
  <w15:docId w15:val="{3BD5EC86-D037-40B0-AAFC-FD558633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629F6"/>
    <w:rPr>
      <w:rFonts w:ascii="Arial" w:hAnsi="Arial" w:cs="Arial"/>
    </w:rPr>
  </w:style>
  <w:style w:type="paragraph" w:styleId="10">
    <w:name w:val="heading 1"/>
    <w:basedOn w:val="a2"/>
    <w:next w:val="a2"/>
    <w:link w:val="11"/>
    <w:uiPriority w:val="1"/>
    <w:qFormat/>
    <w:rsid w:val="00F339D3"/>
    <w:pPr>
      <w:keepNext/>
      <w:spacing w:before="240" w:after="60"/>
      <w:outlineLvl w:val="0"/>
    </w:pPr>
    <w:rPr>
      <w:rFonts w:cs="Times New Roman"/>
      <w:b/>
      <w:bCs/>
      <w:kern w:val="32"/>
      <w:sz w:val="32"/>
      <w:szCs w:val="32"/>
    </w:rPr>
  </w:style>
  <w:style w:type="paragraph" w:styleId="20">
    <w:name w:val="heading 2"/>
    <w:basedOn w:val="a2"/>
    <w:next w:val="a2"/>
    <w:link w:val="21"/>
    <w:uiPriority w:val="99"/>
    <w:qFormat/>
    <w:rsid w:val="00F339D3"/>
    <w:pPr>
      <w:keepNext/>
      <w:spacing w:before="240" w:after="60"/>
      <w:outlineLvl w:val="1"/>
    </w:pPr>
    <w:rPr>
      <w:rFonts w:cs="Times New Roman"/>
      <w:b/>
      <w:bCs/>
      <w:i/>
      <w:iCs/>
      <w:sz w:val="28"/>
      <w:szCs w:val="28"/>
    </w:rPr>
  </w:style>
  <w:style w:type="paragraph" w:styleId="31">
    <w:name w:val="heading 3"/>
    <w:basedOn w:val="a2"/>
    <w:next w:val="a2"/>
    <w:link w:val="32"/>
    <w:uiPriority w:val="99"/>
    <w:qFormat/>
    <w:rsid w:val="00F339D3"/>
    <w:pPr>
      <w:keepNext/>
      <w:spacing w:before="240" w:after="60"/>
      <w:outlineLvl w:val="2"/>
    </w:pPr>
    <w:rPr>
      <w:rFonts w:cs="Times New Roman"/>
      <w:b/>
      <w:bCs/>
      <w:sz w:val="26"/>
      <w:szCs w:val="26"/>
    </w:rPr>
  </w:style>
  <w:style w:type="paragraph" w:styleId="4">
    <w:name w:val="heading 4"/>
    <w:basedOn w:val="a2"/>
    <w:next w:val="a2"/>
    <w:link w:val="40"/>
    <w:uiPriority w:val="99"/>
    <w:qFormat/>
    <w:rsid w:val="00D07A4C"/>
    <w:pPr>
      <w:keepNext/>
      <w:keepLines/>
      <w:spacing w:before="200"/>
      <w:outlineLvl w:val="3"/>
    </w:pPr>
    <w:rPr>
      <w:rFonts w:ascii="Cambria" w:eastAsia="Calibri" w:hAnsi="Cambria" w:cs="Times New Roman"/>
      <w:b/>
      <w:bCs/>
      <w:i/>
      <w:iCs/>
      <w:color w:val="4F81BD"/>
    </w:rPr>
  </w:style>
  <w:style w:type="paragraph" w:styleId="5">
    <w:name w:val="heading 5"/>
    <w:basedOn w:val="a2"/>
    <w:next w:val="a2"/>
    <w:link w:val="50"/>
    <w:uiPriority w:val="99"/>
    <w:qFormat/>
    <w:rsid w:val="00D07A4C"/>
    <w:pPr>
      <w:keepNext/>
      <w:keepLines/>
      <w:spacing w:before="200"/>
      <w:outlineLvl w:val="4"/>
    </w:pPr>
    <w:rPr>
      <w:rFonts w:ascii="Cambria" w:eastAsia="Calibri" w:hAnsi="Cambria" w:cs="Times New Roman"/>
      <w:color w:val="243F60"/>
    </w:rPr>
  </w:style>
  <w:style w:type="paragraph" w:styleId="6">
    <w:name w:val="heading 6"/>
    <w:basedOn w:val="a2"/>
    <w:next w:val="a2"/>
    <w:link w:val="60"/>
    <w:uiPriority w:val="99"/>
    <w:qFormat/>
    <w:rsid w:val="00D07A4C"/>
    <w:pPr>
      <w:keepNext/>
      <w:keepLines/>
      <w:spacing w:before="200"/>
      <w:outlineLvl w:val="5"/>
    </w:pPr>
    <w:rPr>
      <w:rFonts w:ascii="Cambria" w:eastAsia="Calibri" w:hAnsi="Cambria" w:cs="Times New Roman"/>
      <w:i/>
      <w:iCs/>
      <w:color w:val="243F60"/>
      <w:sz w:val="22"/>
      <w:szCs w:val="22"/>
      <w:lang w:eastAsia="en-US"/>
    </w:rPr>
  </w:style>
  <w:style w:type="paragraph" w:styleId="70">
    <w:name w:val="heading 7"/>
    <w:basedOn w:val="a2"/>
    <w:next w:val="a2"/>
    <w:link w:val="71"/>
    <w:qFormat/>
    <w:rsid w:val="00D07A4C"/>
    <w:pPr>
      <w:keepNext/>
      <w:shd w:val="clear" w:color="auto" w:fill="FFFFFF"/>
      <w:tabs>
        <w:tab w:val="left" w:leader="dot" w:pos="9610"/>
        <w:tab w:val="right" w:pos="10200"/>
      </w:tabs>
      <w:spacing w:line="350" w:lineRule="exact"/>
      <w:ind w:left="19"/>
      <w:outlineLvl w:val="6"/>
    </w:pPr>
    <w:rPr>
      <w:rFonts w:cs="Times New Roman"/>
      <w:b/>
      <w:bCs/>
      <w:i/>
      <w:iCs/>
      <w:sz w:val="28"/>
      <w:szCs w:val="28"/>
    </w:rPr>
  </w:style>
  <w:style w:type="paragraph" w:styleId="8">
    <w:name w:val="heading 8"/>
    <w:basedOn w:val="a2"/>
    <w:next w:val="a2"/>
    <w:link w:val="80"/>
    <w:qFormat/>
    <w:rsid w:val="002656AC"/>
    <w:pPr>
      <w:spacing w:before="240" w:after="60"/>
      <w:outlineLvl w:val="7"/>
    </w:pPr>
    <w:rPr>
      <w:rFonts w:ascii="Times New Roman" w:hAnsi="Times New Roman" w:cs="Times New Roman"/>
      <w:i/>
      <w:iCs/>
      <w:sz w:val="24"/>
      <w:szCs w:val="24"/>
    </w:rPr>
  </w:style>
  <w:style w:type="paragraph" w:styleId="9">
    <w:name w:val="heading 9"/>
    <w:basedOn w:val="a2"/>
    <w:next w:val="a2"/>
    <w:link w:val="90"/>
    <w:qFormat/>
    <w:rsid w:val="00D07A4C"/>
    <w:pPr>
      <w:spacing w:before="240" w:after="60"/>
      <w:outlineLvl w:val="8"/>
    </w:pPr>
    <w:rPr>
      <w:rFonts w:cs="Times New Roman"/>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Zag1">
    <w:name w:val="Zag_1"/>
    <w:basedOn w:val="a2"/>
    <w:uiPriority w:val="99"/>
    <w:rsid w:val="005A31E2"/>
    <w:pPr>
      <w:shd w:val="clear" w:color="auto" w:fill="FFFFFF"/>
      <w:tabs>
        <w:tab w:val="left" w:pos="398"/>
      </w:tabs>
      <w:spacing w:before="300"/>
      <w:ind w:left="6"/>
    </w:pPr>
    <w:rPr>
      <w:b/>
      <w:bCs/>
      <w:color w:val="000000"/>
      <w:sz w:val="22"/>
      <w:szCs w:val="22"/>
    </w:rPr>
  </w:style>
  <w:style w:type="paragraph" w:customStyle="1" w:styleId="ListParagraph2">
    <w:name w:val="List Paragraph2"/>
    <w:basedOn w:val="a2"/>
    <w:rsid w:val="005A31E2"/>
    <w:pPr>
      <w:ind w:left="720"/>
      <w:contextualSpacing/>
    </w:pPr>
  </w:style>
  <w:style w:type="paragraph" w:customStyle="1" w:styleId="a0">
    <w:name w:val="перечисление"/>
    <w:basedOn w:val="a2"/>
    <w:link w:val="a6"/>
    <w:qFormat/>
    <w:rsid w:val="00D615C0"/>
    <w:pPr>
      <w:numPr>
        <w:numId w:val="1"/>
      </w:numPr>
      <w:spacing w:line="360" w:lineRule="auto"/>
      <w:ind w:left="0" w:firstLine="709"/>
      <w:jc w:val="both"/>
    </w:pPr>
    <w:rPr>
      <w:rFonts w:ascii="Times New Roman" w:eastAsia="Calibri" w:hAnsi="Times New Roman" w:cs="Times New Roman"/>
      <w:sz w:val="24"/>
      <w:szCs w:val="22"/>
      <w:lang w:eastAsia="en-US"/>
    </w:rPr>
  </w:style>
  <w:style w:type="character" w:customStyle="1" w:styleId="a6">
    <w:name w:val="перечисление Знак"/>
    <w:link w:val="a0"/>
    <w:rsid w:val="00D615C0"/>
    <w:rPr>
      <w:rFonts w:eastAsia="Calibri"/>
      <w:sz w:val="24"/>
      <w:szCs w:val="22"/>
      <w:lang w:eastAsia="en-US"/>
    </w:rPr>
  </w:style>
  <w:style w:type="paragraph" w:customStyle="1" w:styleId="MMTopic1">
    <w:name w:val="MM Topic 1"/>
    <w:basedOn w:val="10"/>
    <w:link w:val="MMTopic10"/>
    <w:autoRedefine/>
    <w:uiPriority w:val="99"/>
    <w:qFormat/>
    <w:rsid w:val="00F339D3"/>
    <w:pPr>
      <w:keepLines/>
      <w:numPr>
        <w:numId w:val="2"/>
      </w:numPr>
      <w:spacing w:before="360" w:after="240"/>
      <w:ind w:firstLine="709"/>
    </w:pPr>
    <w:rPr>
      <w:rFonts w:ascii="Times New Roman" w:hAnsi="Times New Roman"/>
      <w:kern w:val="0"/>
      <w:sz w:val="28"/>
      <w:szCs w:val="24"/>
      <w:lang w:eastAsia="en-US"/>
    </w:rPr>
  </w:style>
  <w:style w:type="paragraph" w:customStyle="1" w:styleId="MMTopic2">
    <w:name w:val="MM Topic 2"/>
    <w:basedOn w:val="20"/>
    <w:link w:val="MMTopic20"/>
    <w:autoRedefine/>
    <w:uiPriority w:val="99"/>
    <w:qFormat/>
    <w:rsid w:val="008F4AA9"/>
    <w:pPr>
      <w:keepNext w:val="0"/>
      <w:spacing w:before="0" w:after="0" w:line="360" w:lineRule="auto"/>
      <w:ind w:left="709"/>
      <w:jc w:val="both"/>
    </w:pPr>
    <w:rPr>
      <w:rFonts w:ascii="Times New Roman" w:hAnsi="Times New Roman"/>
      <w:b w:val="0"/>
      <w:i w:val="0"/>
      <w:iCs w:val="0"/>
      <w:noProof/>
      <w:color w:val="0070C0"/>
      <w:sz w:val="24"/>
      <w:szCs w:val="24"/>
    </w:rPr>
  </w:style>
  <w:style w:type="paragraph" w:customStyle="1" w:styleId="MMTopic3">
    <w:name w:val="MM Topic 3"/>
    <w:basedOn w:val="31"/>
    <w:link w:val="MMTopic30"/>
    <w:uiPriority w:val="99"/>
    <w:qFormat/>
    <w:rsid w:val="00F339D3"/>
    <w:pPr>
      <w:keepNext w:val="0"/>
      <w:numPr>
        <w:ilvl w:val="2"/>
        <w:numId w:val="2"/>
      </w:numPr>
      <w:spacing w:before="0" w:after="0" w:line="360" w:lineRule="auto"/>
      <w:ind w:firstLine="709"/>
      <w:jc w:val="both"/>
    </w:pPr>
    <w:rPr>
      <w:rFonts w:ascii="Times New Roman" w:eastAsia="Calibri" w:hAnsi="Times New Roman"/>
      <w:b w:val="0"/>
      <w:sz w:val="24"/>
      <w:szCs w:val="20"/>
      <w:lang w:eastAsia="en-US"/>
    </w:rPr>
  </w:style>
  <w:style w:type="character" w:customStyle="1" w:styleId="MMTopic30">
    <w:name w:val="MM Topic 3 Знак"/>
    <w:link w:val="MMTopic3"/>
    <w:uiPriority w:val="99"/>
    <w:locked/>
    <w:rsid w:val="00F339D3"/>
    <w:rPr>
      <w:rFonts w:eastAsia="Calibri"/>
      <w:bCs/>
      <w:sz w:val="24"/>
      <w:lang w:eastAsia="en-US"/>
    </w:rPr>
  </w:style>
  <w:style w:type="character" w:customStyle="1" w:styleId="MMTopic20">
    <w:name w:val="MM Topic 2 Знак"/>
    <w:link w:val="MMTopic2"/>
    <w:uiPriority w:val="99"/>
    <w:locked/>
    <w:rsid w:val="008F4AA9"/>
    <w:rPr>
      <w:bCs/>
      <w:noProof/>
      <w:color w:val="0070C0"/>
      <w:sz w:val="24"/>
      <w:szCs w:val="24"/>
    </w:rPr>
  </w:style>
  <w:style w:type="paragraph" w:customStyle="1" w:styleId="Standard">
    <w:name w:val="Standard"/>
    <w:rsid w:val="00A06166"/>
    <w:pPr>
      <w:widowControl w:val="0"/>
      <w:suppressAutoHyphens/>
    </w:pPr>
    <w:rPr>
      <w:rFonts w:eastAsia="Arial"/>
      <w:kern w:val="2"/>
      <w:sz w:val="24"/>
      <w:szCs w:val="24"/>
      <w:lang w:eastAsia="ar-SA"/>
    </w:rPr>
  </w:style>
  <w:style w:type="paragraph" w:customStyle="1" w:styleId="TableContents">
    <w:name w:val="Table Contents"/>
    <w:basedOn w:val="Standard"/>
    <w:rsid w:val="00A50650"/>
    <w:pPr>
      <w:suppressLineNumbers/>
    </w:pPr>
  </w:style>
  <w:style w:type="paragraph" w:styleId="a7">
    <w:name w:val="footnote text"/>
    <w:basedOn w:val="a2"/>
    <w:link w:val="a8"/>
    <w:unhideWhenUsed/>
    <w:qFormat/>
    <w:rsid w:val="00A8277A"/>
    <w:rPr>
      <w:rFonts w:ascii="Times New Roman" w:eastAsia="Calibri" w:hAnsi="Times New Roman" w:cs="Times New Roman"/>
      <w:lang w:eastAsia="en-US"/>
    </w:rPr>
  </w:style>
  <w:style w:type="character" w:customStyle="1" w:styleId="a8">
    <w:name w:val="Текст сноски Знак"/>
    <w:link w:val="a7"/>
    <w:qFormat/>
    <w:rsid w:val="00A8277A"/>
    <w:rPr>
      <w:rFonts w:eastAsia="Calibri"/>
      <w:lang w:eastAsia="en-US"/>
    </w:rPr>
  </w:style>
  <w:style w:type="character" w:customStyle="1" w:styleId="a9">
    <w:name w:val="текст Знак"/>
    <w:link w:val="aa"/>
    <w:locked/>
    <w:rsid w:val="00A8277A"/>
    <w:rPr>
      <w:sz w:val="24"/>
      <w:szCs w:val="24"/>
      <w:lang w:eastAsia="en-US"/>
    </w:rPr>
  </w:style>
  <w:style w:type="paragraph" w:customStyle="1" w:styleId="aa">
    <w:name w:val="текст"/>
    <w:basedOn w:val="ab"/>
    <w:link w:val="a9"/>
    <w:qFormat/>
    <w:rsid w:val="00A8277A"/>
    <w:pPr>
      <w:spacing w:after="0" w:line="360" w:lineRule="auto"/>
      <w:ind w:firstLine="709"/>
      <w:jc w:val="both"/>
    </w:pPr>
    <w:rPr>
      <w:rFonts w:ascii="Times New Roman" w:hAnsi="Times New Roman"/>
      <w:sz w:val="24"/>
      <w:szCs w:val="24"/>
      <w:lang w:eastAsia="en-US"/>
    </w:rPr>
  </w:style>
  <w:style w:type="character" w:styleId="ac">
    <w:name w:val="footnote reference"/>
    <w:unhideWhenUsed/>
    <w:qFormat/>
    <w:rsid w:val="00A8277A"/>
    <w:rPr>
      <w:rFonts w:ascii="Times New Roman" w:hAnsi="Times New Roman" w:cs="Times New Roman" w:hint="default"/>
      <w:vertAlign w:val="superscript"/>
    </w:rPr>
  </w:style>
  <w:style w:type="paragraph" w:styleId="ab">
    <w:name w:val="Body Text"/>
    <w:basedOn w:val="a2"/>
    <w:link w:val="ad"/>
    <w:uiPriority w:val="1"/>
    <w:qFormat/>
    <w:rsid w:val="00A8277A"/>
    <w:pPr>
      <w:spacing w:after="120"/>
    </w:pPr>
    <w:rPr>
      <w:rFonts w:cs="Times New Roman"/>
    </w:rPr>
  </w:style>
  <w:style w:type="character" w:customStyle="1" w:styleId="ad">
    <w:name w:val="Основной текст Знак"/>
    <w:link w:val="ab"/>
    <w:uiPriority w:val="1"/>
    <w:rsid w:val="00A8277A"/>
    <w:rPr>
      <w:rFonts w:ascii="Arial" w:hAnsi="Arial" w:cs="Arial"/>
    </w:rPr>
  </w:style>
  <w:style w:type="paragraph" w:styleId="22">
    <w:name w:val="Body Text Indent 2"/>
    <w:basedOn w:val="a2"/>
    <w:link w:val="23"/>
    <w:uiPriority w:val="99"/>
    <w:rsid w:val="00122B04"/>
    <w:pPr>
      <w:spacing w:after="120" w:line="480" w:lineRule="auto"/>
      <w:ind w:left="283"/>
    </w:pPr>
    <w:rPr>
      <w:rFonts w:cs="Times New Roman"/>
    </w:rPr>
  </w:style>
  <w:style w:type="character" w:customStyle="1" w:styleId="23">
    <w:name w:val="Основной текст с отступом 2 Знак"/>
    <w:link w:val="22"/>
    <w:uiPriority w:val="99"/>
    <w:rsid w:val="00122B04"/>
    <w:rPr>
      <w:rFonts w:ascii="Arial" w:hAnsi="Arial" w:cs="Arial"/>
    </w:rPr>
  </w:style>
  <w:style w:type="paragraph" w:styleId="ae">
    <w:name w:val="header"/>
    <w:basedOn w:val="a2"/>
    <w:link w:val="af"/>
    <w:uiPriority w:val="99"/>
    <w:rsid w:val="007B3229"/>
    <w:pPr>
      <w:tabs>
        <w:tab w:val="center" w:pos="4677"/>
        <w:tab w:val="right" w:pos="9355"/>
      </w:tabs>
    </w:pPr>
    <w:rPr>
      <w:rFonts w:cs="Times New Roman"/>
    </w:rPr>
  </w:style>
  <w:style w:type="character" w:customStyle="1" w:styleId="af">
    <w:name w:val="Верхний колонтитул Знак"/>
    <w:link w:val="ae"/>
    <w:uiPriority w:val="99"/>
    <w:rsid w:val="007B3229"/>
    <w:rPr>
      <w:rFonts w:ascii="Arial" w:hAnsi="Arial" w:cs="Arial"/>
    </w:rPr>
  </w:style>
  <w:style w:type="paragraph" w:styleId="af0">
    <w:name w:val="footer"/>
    <w:basedOn w:val="a2"/>
    <w:link w:val="af1"/>
    <w:uiPriority w:val="99"/>
    <w:rsid w:val="007B3229"/>
    <w:pPr>
      <w:tabs>
        <w:tab w:val="center" w:pos="4677"/>
        <w:tab w:val="right" w:pos="9355"/>
      </w:tabs>
    </w:pPr>
    <w:rPr>
      <w:rFonts w:cs="Times New Roman"/>
    </w:rPr>
  </w:style>
  <w:style w:type="character" w:customStyle="1" w:styleId="af1">
    <w:name w:val="Нижний колонтитул Знак"/>
    <w:link w:val="af0"/>
    <w:uiPriority w:val="99"/>
    <w:rsid w:val="007B3229"/>
    <w:rPr>
      <w:rFonts w:ascii="Arial" w:hAnsi="Arial" w:cs="Arial"/>
    </w:rPr>
  </w:style>
  <w:style w:type="paragraph" w:styleId="af2">
    <w:name w:val="List Paragraph"/>
    <w:aliases w:val="ПАРАГРАФ"/>
    <w:basedOn w:val="a2"/>
    <w:link w:val="af3"/>
    <w:uiPriority w:val="34"/>
    <w:qFormat/>
    <w:rsid w:val="007B3229"/>
    <w:pPr>
      <w:ind w:left="708"/>
    </w:pPr>
    <w:rPr>
      <w:rFonts w:cs="Times New Roman"/>
    </w:rPr>
  </w:style>
  <w:style w:type="paragraph" w:styleId="af4">
    <w:name w:val="Balloon Text"/>
    <w:basedOn w:val="a2"/>
    <w:link w:val="af5"/>
    <w:uiPriority w:val="99"/>
    <w:rsid w:val="00A9532C"/>
    <w:rPr>
      <w:rFonts w:ascii="Tahoma" w:hAnsi="Tahoma" w:cs="Times New Roman"/>
      <w:sz w:val="16"/>
      <w:szCs w:val="16"/>
    </w:rPr>
  </w:style>
  <w:style w:type="character" w:customStyle="1" w:styleId="af5">
    <w:name w:val="Текст выноски Знак"/>
    <w:link w:val="af4"/>
    <w:uiPriority w:val="99"/>
    <w:rsid w:val="00A9532C"/>
    <w:rPr>
      <w:rFonts w:ascii="Tahoma" w:hAnsi="Tahoma" w:cs="Tahoma"/>
      <w:sz w:val="16"/>
      <w:szCs w:val="16"/>
    </w:rPr>
  </w:style>
  <w:style w:type="paragraph" w:styleId="a">
    <w:name w:val="List Bullet"/>
    <w:basedOn w:val="a2"/>
    <w:qFormat/>
    <w:rsid w:val="00ED47FD"/>
    <w:pPr>
      <w:numPr>
        <w:numId w:val="3"/>
      </w:numPr>
      <w:contextualSpacing/>
    </w:pPr>
  </w:style>
  <w:style w:type="table" w:styleId="af6">
    <w:name w:val="Table Grid"/>
    <w:basedOn w:val="a4"/>
    <w:uiPriority w:val="59"/>
    <w:rsid w:val="00F27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5">
    <w:name w:val="fontstyle35"/>
    <w:uiPriority w:val="99"/>
    <w:qFormat/>
    <w:rsid w:val="00527E1B"/>
  </w:style>
  <w:style w:type="character" w:customStyle="1" w:styleId="40">
    <w:name w:val="Заголовок 4 Знак"/>
    <w:link w:val="4"/>
    <w:uiPriority w:val="99"/>
    <w:rsid w:val="00D07A4C"/>
    <w:rPr>
      <w:rFonts w:ascii="Cambria" w:eastAsia="Calibri" w:hAnsi="Cambria"/>
      <w:b/>
      <w:bCs/>
      <w:i/>
      <w:iCs/>
      <w:color w:val="4F81BD"/>
    </w:rPr>
  </w:style>
  <w:style w:type="character" w:customStyle="1" w:styleId="50">
    <w:name w:val="Заголовок 5 Знак"/>
    <w:link w:val="5"/>
    <w:uiPriority w:val="99"/>
    <w:rsid w:val="00D07A4C"/>
    <w:rPr>
      <w:rFonts w:ascii="Cambria" w:eastAsia="Calibri" w:hAnsi="Cambria"/>
      <w:color w:val="243F60"/>
    </w:rPr>
  </w:style>
  <w:style w:type="character" w:customStyle="1" w:styleId="60">
    <w:name w:val="Заголовок 6 Знак"/>
    <w:link w:val="6"/>
    <w:uiPriority w:val="99"/>
    <w:rsid w:val="00D07A4C"/>
    <w:rPr>
      <w:rFonts w:ascii="Cambria" w:eastAsia="Calibri" w:hAnsi="Cambria"/>
      <w:i/>
      <w:iCs/>
      <w:color w:val="243F60"/>
      <w:sz w:val="22"/>
      <w:szCs w:val="22"/>
      <w:lang w:eastAsia="en-US"/>
    </w:rPr>
  </w:style>
  <w:style w:type="character" w:customStyle="1" w:styleId="71">
    <w:name w:val="Заголовок 7 Знак"/>
    <w:link w:val="70"/>
    <w:rsid w:val="00D07A4C"/>
    <w:rPr>
      <w:rFonts w:ascii="Arial" w:hAnsi="Arial"/>
      <w:b/>
      <w:bCs/>
      <w:i/>
      <w:iCs/>
      <w:sz w:val="28"/>
      <w:szCs w:val="28"/>
      <w:shd w:val="clear" w:color="auto" w:fill="FFFFFF"/>
    </w:rPr>
  </w:style>
  <w:style w:type="character" w:customStyle="1" w:styleId="90">
    <w:name w:val="Заголовок 9 Знак"/>
    <w:link w:val="9"/>
    <w:rsid w:val="00D07A4C"/>
    <w:rPr>
      <w:rFonts w:ascii="Arial" w:hAnsi="Arial"/>
      <w:sz w:val="22"/>
      <w:szCs w:val="22"/>
    </w:rPr>
  </w:style>
  <w:style w:type="character" w:customStyle="1" w:styleId="11">
    <w:name w:val="Заголовок 1 Знак"/>
    <w:link w:val="10"/>
    <w:uiPriority w:val="99"/>
    <w:locked/>
    <w:rsid w:val="00D07A4C"/>
    <w:rPr>
      <w:rFonts w:ascii="Arial" w:hAnsi="Arial" w:cs="Arial"/>
      <w:b/>
      <w:bCs/>
      <w:kern w:val="32"/>
      <w:sz w:val="32"/>
      <w:szCs w:val="32"/>
    </w:rPr>
  </w:style>
  <w:style w:type="character" w:customStyle="1" w:styleId="21">
    <w:name w:val="Заголовок 2 Знак"/>
    <w:link w:val="20"/>
    <w:uiPriority w:val="99"/>
    <w:locked/>
    <w:rsid w:val="00D07A4C"/>
    <w:rPr>
      <w:rFonts w:ascii="Arial" w:hAnsi="Arial" w:cs="Arial"/>
      <w:b/>
      <w:bCs/>
      <w:i/>
      <w:iCs/>
      <w:sz w:val="28"/>
      <w:szCs w:val="28"/>
    </w:rPr>
  </w:style>
  <w:style w:type="character" w:customStyle="1" w:styleId="32">
    <w:name w:val="Заголовок 3 Знак"/>
    <w:link w:val="31"/>
    <w:uiPriority w:val="99"/>
    <w:locked/>
    <w:rsid w:val="00D07A4C"/>
    <w:rPr>
      <w:rFonts w:ascii="Arial" w:hAnsi="Arial" w:cs="Arial"/>
      <w:b/>
      <w:bCs/>
      <w:sz w:val="26"/>
      <w:szCs w:val="26"/>
    </w:rPr>
  </w:style>
  <w:style w:type="paragraph" w:styleId="af7">
    <w:name w:val="Title"/>
    <w:basedOn w:val="a2"/>
    <w:next w:val="a2"/>
    <w:link w:val="af8"/>
    <w:uiPriority w:val="1"/>
    <w:qFormat/>
    <w:rsid w:val="00D07A4C"/>
    <w:pPr>
      <w:pBdr>
        <w:bottom w:val="single" w:sz="8" w:space="4" w:color="4F81BD"/>
      </w:pBdr>
      <w:spacing w:after="300"/>
      <w:contextualSpacing/>
    </w:pPr>
    <w:rPr>
      <w:rFonts w:ascii="Cambria" w:eastAsia="Calibri" w:hAnsi="Cambria" w:cs="Times New Roman"/>
      <w:color w:val="17365D"/>
      <w:spacing w:val="5"/>
      <w:kern w:val="28"/>
      <w:sz w:val="52"/>
      <w:szCs w:val="52"/>
    </w:rPr>
  </w:style>
  <w:style w:type="character" w:customStyle="1" w:styleId="af8">
    <w:name w:val="Название Знак"/>
    <w:link w:val="af7"/>
    <w:uiPriority w:val="1"/>
    <w:rsid w:val="00D07A4C"/>
    <w:rPr>
      <w:rFonts w:ascii="Cambria" w:eastAsia="Calibri" w:hAnsi="Cambria"/>
      <w:color w:val="17365D"/>
      <w:spacing w:val="5"/>
      <w:kern w:val="28"/>
      <w:sz w:val="52"/>
      <w:szCs w:val="52"/>
    </w:rPr>
  </w:style>
  <w:style w:type="paragraph" w:customStyle="1" w:styleId="MMTitle">
    <w:name w:val="MM Title"/>
    <w:basedOn w:val="af7"/>
    <w:link w:val="MMTitle0"/>
    <w:uiPriority w:val="99"/>
    <w:rsid w:val="00D07A4C"/>
  </w:style>
  <w:style w:type="character" w:customStyle="1" w:styleId="MMTitle0">
    <w:name w:val="MM Title Знак"/>
    <w:link w:val="MMTitle"/>
    <w:uiPriority w:val="99"/>
    <w:locked/>
    <w:rsid w:val="00D07A4C"/>
    <w:rPr>
      <w:rFonts w:ascii="Cambria" w:eastAsia="Calibri" w:hAnsi="Cambria"/>
      <w:color w:val="17365D"/>
      <w:spacing w:val="5"/>
      <w:kern w:val="28"/>
      <w:sz w:val="52"/>
      <w:szCs w:val="52"/>
    </w:rPr>
  </w:style>
  <w:style w:type="character" w:customStyle="1" w:styleId="MMTopic10">
    <w:name w:val="MM Topic 1 Знак"/>
    <w:link w:val="MMTopic1"/>
    <w:uiPriority w:val="99"/>
    <w:locked/>
    <w:rsid w:val="00D07A4C"/>
    <w:rPr>
      <w:b/>
      <w:bCs/>
      <w:sz w:val="28"/>
      <w:szCs w:val="24"/>
      <w:lang w:eastAsia="en-US"/>
    </w:rPr>
  </w:style>
  <w:style w:type="paragraph" w:customStyle="1" w:styleId="MMEmpty">
    <w:name w:val="MM Empty"/>
    <w:basedOn w:val="a2"/>
    <w:link w:val="MMEmpty0"/>
    <w:uiPriority w:val="99"/>
    <w:rsid w:val="00D07A4C"/>
    <w:rPr>
      <w:rFonts w:ascii="Times New Roman" w:eastAsia="Calibri" w:hAnsi="Times New Roman" w:cs="Times New Roman"/>
    </w:rPr>
  </w:style>
  <w:style w:type="character" w:customStyle="1" w:styleId="MMEmpty0">
    <w:name w:val="MM Empty Знак"/>
    <w:link w:val="MMEmpty"/>
    <w:uiPriority w:val="99"/>
    <w:locked/>
    <w:rsid w:val="00D07A4C"/>
    <w:rPr>
      <w:rFonts w:eastAsia="Calibri"/>
    </w:rPr>
  </w:style>
  <w:style w:type="paragraph" w:customStyle="1" w:styleId="MMTopic4">
    <w:name w:val="MM Topic 4"/>
    <w:basedOn w:val="4"/>
    <w:link w:val="MMTopic40"/>
    <w:uiPriority w:val="99"/>
    <w:rsid w:val="00D07A4C"/>
  </w:style>
  <w:style w:type="character" w:customStyle="1" w:styleId="MMTopic40">
    <w:name w:val="MM Topic 4 Знак"/>
    <w:link w:val="MMTopic4"/>
    <w:uiPriority w:val="99"/>
    <w:locked/>
    <w:rsid w:val="00D07A4C"/>
    <w:rPr>
      <w:rFonts w:ascii="Cambria" w:eastAsia="Calibri" w:hAnsi="Cambria"/>
      <w:b/>
      <w:bCs/>
      <w:i/>
      <w:iCs/>
      <w:color w:val="4F81BD"/>
    </w:rPr>
  </w:style>
  <w:style w:type="paragraph" w:customStyle="1" w:styleId="MMTopic5">
    <w:name w:val="MM Topic 5"/>
    <w:basedOn w:val="5"/>
    <w:link w:val="MMTopic50"/>
    <w:uiPriority w:val="99"/>
    <w:rsid w:val="00D07A4C"/>
  </w:style>
  <w:style w:type="character" w:customStyle="1" w:styleId="MMTopic50">
    <w:name w:val="MM Topic 5 Знак"/>
    <w:link w:val="MMTopic5"/>
    <w:uiPriority w:val="99"/>
    <w:locked/>
    <w:rsid w:val="00D07A4C"/>
    <w:rPr>
      <w:rFonts w:ascii="Cambria" w:eastAsia="Calibri" w:hAnsi="Cambria"/>
      <w:color w:val="243F60"/>
    </w:rPr>
  </w:style>
  <w:style w:type="paragraph" w:styleId="af9">
    <w:name w:val="Plain Text"/>
    <w:basedOn w:val="a2"/>
    <w:link w:val="afa"/>
    <w:uiPriority w:val="99"/>
    <w:rsid w:val="00D07A4C"/>
    <w:rPr>
      <w:rFonts w:ascii="Courier New" w:eastAsia="Calibri" w:hAnsi="Courier New" w:cs="Times New Roman"/>
    </w:rPr>
  </w:style>
  <w:style w:type="character" w:customStyle="1" w:styleId="afa">
    <w:name w:val="Текст Знак"/>
    <w:link w:val="af9"/>
    <w:uiPriority w:val="99"/>
    <w:rsid w:val="00D07A4C"/>
    <w:rPr>
      <w:rFonts w:ascii="Courier New" w:eastAsia="Calibri" w:hAnsi="Courier New"/>
    </w:rPr>
  </w:style>
  <w:style w:type="paragraph" w:customStyle="1" w:styleId="210">
    <w:name w:val="Основной текст 21"/>
    <w:basedOn w:val="a2"/>
    <w:uiPriority w:val="99"/>
    <w:rsid w:val="00D07A4C"/>
    <w:pPr>
      <w:ind w:firstLine="567"/>
      <w:jc w:val="both"/>
    </w:pPr>
    <w:rPr>
      <w:rFonts w:ascii="Times New Roman" w:hAnsi="Times New Roman" w:cs="Times New Roman"/>
      <w:sz w:val="28"/>
    </w:rPr>
  </w:style>
  <w:style w:type="paragraph" w:styleId="afb">
    <w:name w:val="Body Text Indent"/>
    <w:basedOn w:val="a2"/>
    <w:link w:val="afc"/>
    <w:uiPriority w:val="99"/>
    <w:rsid w:val="00D07A4C"/>
    <w:pPr>
      <w:ind w:firstLine="567"/>
      <w:jc w:val="both"/>
    </w:pPr>
    <w:rPr>
      <w:rFonts w:eastAsia="Calibri" w:cs="Times New Roman"/>
      <w:sz w:val="28"/>
      <w:szCs w:val="28"/>
    </w:rPr>
  </w:style>
  <w:style w:type="character" w:customStyle="1" w:styleId="afc">
    <w:name w:val="Основной текст с отступом Знак"/>
    <w:link w:val="afb"/>
    <w:uiPriority w:val="99"/>
    <w:rsid w:val="00D07A4C"/>
    <w:rPr>
      <w:rFonts w:ascii="Arial" w:eastAsia="Calibri" w:hAnsi="Arial"/>
      <w:sz w:val="28"/>
      <w:szCs w:val="28"/>
    </w:rPr>
  </w:style>
  <w:style w:type="paragraph" w:customStyle="1" w:styleId="12">
    <w:name w:val="1"/>
    <w:basedOn w:val="a2"/>
    <w:uiPriority w:val="99"/>
    <w:rsid w:val="00D07A4C"/>
    <w:pPr>
      <w:spacing w:after="160" w:line="240" w:lineRule="exact"/>
    </w:pPr>
    <w:rPr>
      <w:rFonts w:ascii="Verdana" w:hAnsi="Verdana" w:cs="Times New Roman"/>
      <w:lang w:val="en-US" w:eastAsia="en-US"/>
    </w:rPr>
  </w:style>
  <w:style w:type="paragraph" w:styleId="afd">
    <w:name w:val="Normal (Web)"/>
    <w:basedOn w:val="a2"/>
    <w:uiPriority w:val="99"/>
    <w:rsid w:val="00D07A4C"/>
    <w:pPr>
      <w:spacing w:before="100" w:beforeAutospacing="1" w:after="100" w:afterAutospacing="1"/>
    </w:pPr>
    <w:rPr>
      <w:rFonts w:ascii="Times New Roman" w:hAnsi="Times New Roman" w:cs="Times New Roman"/>
      <w:sz w:val="24"/>
      <w:szCs w:val="24"/>
    </w:rPr>
  </w:style>
  <w:style w:type="paragraph" w:styleId="afe">
    <w:name w:val="endnote text"/>
    <w:basedOn w:val="a2"/>
    <w:link w:val="aff"/>
    <w:uiPriority w:val="99"/>
    <w:rsid w:val="00D07A4C"/>
    <w:rPr>
      <w:rFonts w:ascii="Times New Roman" w:eastAsia="Calibri" w:hAnsi="Times New Roman" w:cs="Times New Roman"/>
      <w:lang w:eastAsia="en-US"/>
    </w:rPr>
  </w:style>
  <w:style w:type="character" w:customStyle="1" w:styleId="aff">
    <w:name w:val="Текст концевой сноски Знак"/>
    <w:link w:val="afe"/>
    <w:uiPriority w:val="99"/>
    <w:rsid w:val="00D07A4C"/>
    <w:rPr>
      <w:rFonts w:eastAsia="Calibri"/>
      <w:lang w:eastAsia="en-US"/>
    </w:rPr>
  </w:style>
  <w:style w:type="character" w:styleId="aff0">
    <w:name w:val="endnote reference"/>
    <w:uiPriority w:val="99"/>
    <w:rsid w:val="00D07A4C"/>
    <w:rPr>
      <w:rFonts w:cs="Times New Roman"/>
      <w:vertAlign w:val="superscript"/>
    </w:rPr>
  </w:style>
  <w:style w:type="character" w:styleId="aff1">
    <w:name w:val="Emphasis"/>
    <w:uiPriority w:val="20"/>
    <w:qFormat/>
    <w:rsid w:val="00D07A4C"/>
    <w:rPr>
      <w:rFonts w:cs="Times New Roman"/>
      <w:i/>
      <w:iCs/>
    </w:rPr>
  </w:style>
  <w:style w:type="character" w:styleId="aff2">
    <w:name w:val="annotation reference"/>
    <w:rsid w:val="00D07A4C"/>
    <w:rPr>
      <w:rFonts w:cs="Times New Roman"/>
      <w:sz w:val="16"/>
      <w:szCs w:val="16"/>
    </w:rPr>
  </w:style>
  <w:style w:type="paragraph" w:styleId="aff3">
    <w:name w:val="annotation text"/>
    <w:basedOn w:val="a2"/>
    <w:link w:val="aff4"/>
    <w:uiPriority w:val="99"/>
    <w:rsid w:val="00D07A4C"/>
    <w:rPr>
      <w:rFonts w:ascii="Times New Roman" w:eastAsia="Calibri" w:hAnsi="Times New Roman" w:cs="Times New Roman"/>
      <w:lang w:eastAsia="en-US"/>
    </w:rPr>
  </w:style>
  <w:style w:type="character" w:customStyle="1" w:styleId="aff4">
    <w:name w:val="Текст примечания Знак"/>
    <w:link w:val="aff3"/>
    <w:uiPriority w:val="99"/>
    <w:rsid w:val="00D07A4C"/>
    <w:rPr>
      <w:rFonts w:eastAsia="Calibri"/>
      <w:lang w:eastAsia="en-US"/>
    </w:rPr>
  </w:style>
  <w:style w:type="paragraph" w:styleId="aff5">
    <w:name w:val="annotation subject"/>
    <w:basedOn w:val="aff3"/>
    <w:next w:val="aff3"/>
    <w:link w:val="aff6"/>
    <w:uiPriority w:val="99"/>
    <w:rsid w:val="00D07A4C"/>
    <w:rPr>
      <w:b/>
      <w:bCs/>
    </w:rPr>
  </w:style>
  <w:style w:type="character" w:customStyle="1" w:styleId="aff6">
    <w:name w:val="Тема примечания Знак"/>
    <w:link w:val="aff5"/>
    <w:uiPriority w:val="99"/>
    <w:rsid w:val="00D07A4C"/>
    <w:rPr>
      <w:rFonts w:eastAsia="Calibri"/>
      <w:b/>
      <w:bCs/>
      <w:lang w:eastAsia="en-US"/>
    </w:rPr>
  </w:style>
  <w:style w:type="character" w:styleId="aff7">
    <w:name w:val="Strong"/>
    <w:uiPriority w:val="22"/>
    <w:qFormat/>
    <w:rsid w:val="00D07A4C"/>
    <w:rPr>
      <w:rFonts w:cs="Times New Roman"/>
      <w:b/>
      <w:bCs/>
    </w:rPr>
  </w:style>
  <w:style w:type="paragraph" w:styleId="aff8">
    <w:name w:val="No Spacing"/>
    <w:uiPriority w:val="1"/>
    <w:qFormat/>
    <w:rsid w:val="00D07A4C"/>
    <w:rPr>
      <w:rFonts w:ascii="Calibri" w:eastAsia="Calibri" w:hAnsi="Calibri"/>
      <w:sz w:val="22"/>
      <w:szCs w:val="22"/>
      <w:lang w:eastAsia="en-US"/>
    </w:rPr>
  </w:style>
  <w:style w:type="character" w:customStyle="1" w:styleId="fts-hit">
    <w:name w:val="fts-hit"/>
    <w:uiPriority w:val="99"/>
    <w:rsid w:val="00D07A4C"/>
    <w:rPr>
      <w:rFonts w:cs="Times New Roman"/>
    </w:rPr>
  </w:style>
  <w:style w:type="character" w:styleId="aff9">
    <w:name w:val="page number"/>
    <w:rsid w:val="00D07A4C"/>
    <w:rPr>
      <w:rFonts w:cs="Times New Roman"/>
    </w:rPr>
  </w:style>
  <w:style w:type="numbering" w:customStyle="1" w:styleId="1">
    <w:name w:val="Стиль1"/>
    <w:rsid w:val="00D07A4C"/>
    <w:pPr>
      <w:numPr>
        <w:numId w:val="4"/>
      </w:numPr>
    </w:pPr>
  </w:style>
  <w:style w:type="paragraph" w:customStyle="1" w:styleId="13">
    <w:name w:val="Абзац списка1"/>
    <w:basedOn w:val="a2"/>
    <w:uiPriority w:val="34"/>
    <w:qFormat/>
    <w:rsid w:val="00D07A4C"/>
    <w:pPr>
      <w:spacing w:after="160" w:line="256" w:lineRule="auto"/>
      <w:ind w:left="720"/>
      <w:contextualSpacing/>
    </w:pPr>
    <w:rPr>
      <w:rFonts w:ascii="Calibri" w:eastAsia="Calibri" w:hAnsi="Calibri" w:cs="Times New Roman"/>
      <w:sz w:val="22"/>
      <w:szCs w:val="22"/>
      <w:lang w:eastAsia="en-US"/>
    </w:rPr>
  </w:style>
  <w:style w:type="paragraph" w:customStyle="1" w:styleId="Default">
    <w:name w:val="Default"/>
    <w:rsid w:val="00D07A4C"/>
    <w:pPr>
      <w:autoSpaceDE w:val="0"/>
      <w:autoSpaceDN w:val="0"/>
      <w:adjustRightInd w:val="0"/>
    </w:pPr>
    <w:rPr>
      <w:rFonts w:eastAsia="Calibri"/>
      <w:color w:val="000000"/>
      <w:sz w:val="24"/>
      <w:szCs w:val="24"/>
    </w:rPr>
  </w:style>
  <w:style w:type="paragraph" w:styleId="24">
    <w:name w:val="Body Text 2"/>
    <w:basedOn w:val="a2"/>
    <w:link w:val="25"/>
    <w:uiPriority w:val="99"/>
    <w:unhideWhenUsed/>
    <w:rsid w:val="00D07A4C"/>
    <w:pPr>
      <w:spacing w:after="120" w:line="480" w:lineRule="auto"/>
    </w:pPr>
    <w:rPr>
      <w:rFonts w:ascii="Times New Roman" w:eastAsia="Calibri" w:hAnsi="Times New Roman" w:cs="Times New Roman"/>
      <w:sz w:val="24"/>
      <w:szCs w:val="22"/>
      <w:lang w:eastAsia="en-US"/>
    </w:rPr>
  </w:style>
  <w:style w:type="character" w:customStyle="1" w:styleId="25">
    <w:name w:val="Основной текст 2 Знак"/>
    <w:link w:val="24"/>
    <w:uiPriority w:val="99"/>
    <w:rsid w:val="00D07A4C"/>
    <w:rPr>
      <w:rFonts w:eastAsia="Calibri"/>
      <w:sz w:val="24"/>
      <w:szCs w:val="22"/>
      <w:lang w:eastAsia="en-US"/>
    </w:rPr>
  </w:style>
  <w:style w:type="paragraph" w:customStyle="1" w:styleId="affa">
    <w:name w:val="Содержимое таблицы"/>
    <w:basedOn w:val="a2"/>
    <w:qFormat/>
    <w:rsid w:val="00D07A4C"/>
    <w:pPr>
      <w:keepNext/>
      <w:suppressLineNumbers/>
      <w:shd w:val="clear" w:color="auto" w:fill="FFFFFF"/>
      <w:suppressAutoHyphens/>
      <w:textAlignment w:val="baseline"/>
    </w:pPr>
    <w:rPr>
      <w:rFonts w:ascii="Times New Roman" w:eastAsia="Arial" w:hAnsi="Times New Roman" w:cs="Tahoma"/>
      <w:sz w:val="24"/>
      <w:szCs w:val="24"/>
    </w:rPr>
  </w:style>
  <w:style w:type="character" w:styleId="affb">
    <w:name w:val="Subtle Emphasis"/>
    <w:uiPriority w:val="19"/>
    <w:qFormat/>
    <w:rsid w:val="00D07A4C"/>
    <w:rPr>
      <w:i/>
      <w:iCs/>
      <w:color w:val="808080"/>
    </w:rPr>
  </w:style>
  <w:style w:type="paragraph" w:styleId="affc">
    <w:name w:val="Subtitle"/>
    <w:basedOn w:val="a2"/>
    <w:next w:val="a2"/>
    <w:link w:val="affd"/>
    <w:uiPriority w:val="11"/>
    <w:qFormat/>
    <w:rsid w:val="00D07A4C"/>
    <w:pPr>
      <w:numPr>
        <w:ilvl w:val="1"/>
      </w:numPr>
    </w:pPr>
    <w:rPr>
      <w:rFonts w:ascii="Cambria" w:hAnsi="Cambria" w:cs="Times New Roman"/>
      <w:i/>
      <w:iCs/>
      <w:color w:val="4F81BD"/>
      <w:spacing w:val="15"/>
      <w:sz w:val="24"/>
      <w:szCs w:val="24"/>
      <w:lang w:eastAsia="en-US"/>
    </w:rPr>
  </w:style>
  <w:style w:type="character" w:customStyle="1" w:styleId="affd">
    <w:name w:val="Подзаголовок Знак"/>
    <w:link w:val="affc"/>
    <w:uiPriority w:val="11"/>
    <w:rsid w:val="00D07A4C"/>
    <w:rPr>
      <w:rFonts w:ascii="Cambria" w:hAnsi="Cambria"/>
      <w:i/>
      <w:iCs/>
      <w:color w:val="4F81BD"/>
      <w:spacing w:val="15"/>
      <w:sz w:val="24"/>
      <w:szCs w:val="24"/>
      <w:lang w:eastAsia="en-US"/>
    </w:rPr>
  </w:style>
  <w:style w:type="paragraph" w:styleId="affe">
    <w:name w:val="TOC Heading"/>
    <w:basedOn w:val="10"/>
    <w:next w:val="a2"/>
    <w:uiPriority w:val="39"/>
    <w:qFormat/>
    <w:rsid w:val="00D07A4C"/>
    <w:pPr>
      <w:keepLines/>
      <w:spacing w:before="480" w:after="0"/>
      <w:outlineLvl w:val="9"/>
    </w:pPr>
    <w:rPr>
      <w:rFonts w:ascii="Cambria" w:hAnsi="Cambria"/>
      <w:color w:val="365F91"/>
      <w:kern w:val="0"/>
      <w:sz w:val="28"/>
      <w:szCs w:val="28"/>
    </w:rPr>
  </w:style>
  <w:style w:type="paragraph" w:styleId="26">
    <w:name w:val="toc 2"/>
    <w:basedOn w:val="a2"/>
    <w:next w:val="a2"/>
    <w:autoRedefine/>
    <w:uiPriority w:val="39"/>
    <w:unhideWhenUsed/>
    <w:qFormat/>
    <w:rsid w:val="00D07A4C"/>
    <w:pPr>
      <w:spacing w:after="100"/>
      <w:ind w:left="240"/>
    </w:pPr>
    <w:rPr>
      <w:rFonts w:ascii="Times New Roman" w:eastAsia="Calibri" w:hAnsi="Times New Roman" w:cs="Times New Roman"/>
      <w:sz w:val="24"/>
      <w:szCs w:val="22"/>
      <w:lang w:eastAsia="en-US"/>
    </w:rPr>
  </w:style>
  <w:style w:type="paragraph" w:styleId="33">
    <w:name w:val="toc 3"/>
    <w:basedOn w:val="a2"/>
    <w:next w:val="a2"/>
    <w:autoRedefine/>
    <w:uiPriority w:val="39"/>
    <w:unhideWhenUsed/>
    <w:qFormat/>
    <w:rsid w:val="00D07A4C"/>
    <w:pPr>
      <w:spacing w:after="100"/>
      <w:ind w:left="480"/>
    </w:pPr>
    <w:rPr>
      <w:rFonts w:ascii="Times New Roman" w:eastAsia="Calibri" w:hAnsi="Times New Roman" w:cs="Times New Roman"/>
      <w:sz w:val="24"/>
      <w:szCs w:val="22"/>
      <w:lang w:eastAsia="en-US"/>
    </w:rPr>
  </w:style>
  <w:style w:type="paragraph" w:styleId="14">
    <w:name w:val="toc 1"/>
    <w:basedOn w:val="a2"/>
    <w:next w:val="a2"/>
    <w:autoRedefine/>
    <w:uiPriority w:val="39"/>
    <w:unhideWhenUsed/>
    <w:qFormat/>
    <w:rsid w:val="00D07A4C"/>
    <w:pPr>
      <w:spacing w:after="100"/>
    </w:pPr>
    <w:rPr>
      <w:rFonts w:ascii="Times New Roman" w:eastAsia="Calibri" w:hAnsi="Times New Roman" w:cs="Times New Roman"/>
      <w:sz w:val="24"/>
      <w:szCs w:val="22"/>
      <w:lang w:eastAsia="en-US"/>
    </w:rPr>
  </w:style>
  <w:style w:type="character" w:styleId="afff">
    <w:name w:val="Hyperlink"/>
    <w:unhideWhenUsed/>
    <w:rsid w:val="00D07A4C"/>
    <w:rPr>
      <w:color w:val="0000FF"/>
      <w:u w:val="single"/>
    </w:rPr>
  </w:style>
  <w:style w:type="paragraph" w:customStyle="1" w:styleId="110">
    <w:name w:val="Заголовок 11"/>
    <w:basedOn w:val="a2"/>
    <w:uiPriority w:val="1"/>
    <w:qFormat/>
    <w:rsid w:val="00D07A4C"/>
    <w:pPr>
      <w:ind w:left="20"/>
      <w:outlineLvl w:val="1"/>
    </w:pPr>
    <w:rPr>
      <w:rFonts w:ascii="Times New Roman" w:hAnsi="Times New Roman" w:cs="Times New Roman"/>
      <w:b/>
      <w:bCs/>
      <w:sz w:val="24"/>
      <w:szCs w:val="24"/>
      <w:lang w:bidi="ru-RU"/>
    </w:rPr>
  </w:style>
  <w:style w:type="paragraph" w:customStyle="1" w:styleId="formattext">
    <w:name w:val="formattext"/>
    <w:basedOn w:val="a2"/>
    <w:rsid w:val="00D07A4C"/>
    <w:pPr>
      <w:spacing w:before="100" w:beforeAutospacing="1" w:after="100" w:afterAutospacing="1"/>
    </w:pPr>
    <w:rPr>
      <w:rFonts w:ascii="Times New Roman" w:hAnsi="Times New Roman" w:cs="Times New Roman"/>
      <w:sz w:val="24"/>
      <w:szCs w:val="24"/>
    </w:rPr>
  </w:style>
  <w:style w:type="paragraph" w:customStyle="1" w:styleId="TableParagraph">
    <w:name w:val="Table Paragraph"/>
    <w:basedOn w:val="a2"/>
    <w:uiPriority w:val="1"/>
    <w:qFormat/>
    <w:rsid w:val="00D07A4C"/>
    <w:pPr>
      <w:ind w:left="108"/>
    </w:pPr>
    <w:rPr>
      <w:rFonts w:ascii="Times New Roman" w:hAnsi="Times New Roman" w:cs="Times New Roman"/>
      <w:sz w:val="22"/>
      <w:szCs w:val="22"/>
      <w:lang w:bidi="ru-RU"/>
    </w:rPr>
  </w:style>
  <w:style w:type="character" w:customStyle="1" w:styleId="b">
    <w:name w:val="b"/>
    <w:rsid w:val="00D07A4C"/>
  </w:style>
  <w:style w:type="paragraph" w:customStyle="1" w:styleId="afff0">
    <w:name w:val="заголовок приложения"/>
    <w:basedOn w:val="MMTopic1"/>
    <w:link w:val="afff1"/>
    <w:qFormat/>
    <w:rsid w:val="00D07A4C"/>
    <w:pPr>
      <w:numPr>
        <w:numId w:val="0"/>
      </w:numPr>
      <w:spacing w:after="120"/>
      <w:jc w:val="center"/>
    </w:pPr>
    <w:rPr>
      <w:bCs w:val="0"/>
      <w:sz w:val="24"/>
    </w:rPr>
  </w:style>
  <w:style w:type="character" w:customStyle="1" w:styleId="afff1">
    <w:name w:val="заголовок приложения Знак"/>
    <w:link w:val="afff0"/>
    <w:rsid w:val="00D07A4C"/>
    <w:rPr>
      <w:b/>
      <w:sz w:val="24"/>
      <w:szCs w:val="24"/>
      <w:lang w:eastAsia="en-US"/>
    </w:rPr>
  </w:style>
  <w:style w:type="paragraph" w:customStyle="1" w:styleId="a1">
    <w:name w:val="перечисления"/>
    <w:basedOn w:val="a2"/>
    <w:link w:val="afff2"/>
    <w:qFormat/>
    <w:rsid w:val="00D07A4C"/>
    <w:pPr>
      <w:numPr>
        <w:numId w:val="5"/>
      </w:numPr>
      <w:spacing w:line="360" w:lineRule="auto"/>
      <w:ind w:left="0" w:firstLine="709"/>
      <w:jc w:val="both"/>
    </w:pPr>
    <w:rPr>
      <w:rFonts w:ascii="Times New Roman" w:eastAsia="Calibri" w:hAnsi="Times New Roman" w:cs="Times New Roman"/>
      <w:sz w:val="24"/>
      <w:szCs w:val="22"/>
      <w:lang w:eastAsia="en-US"/>
    </w:rPr>
  </w:style>
  <w:style w:type="character" w:customStyle="1" w:styleId="afff2">
    <w:name w:val="перечисления Знак"/>
    <w:link w:val="a1"/>
    <w:rsid w:val="00D07A4C"/>
    <w:rPr>
      <w:rFonts w:eastAsia="Calibri"/>
      <w:sz w:val="24"/>
      <w:szCs w:val="22"/>
      <w:lang w:eastAsia="en-US"/>
    </w:rPr>
  </w:style>
  <w:style w:type="paragraph" w:customStyle="1" w:styleId="afff3">
    <w:name w:val="приложение"/>
    <w:basedOn w:val="afff0"/>
    <w:link w:val="afff4"/>
    <w:qFormat/>
    <w:rsid w:val="00D07A4C"/>
    <w:pPr>
      <w:spacing w:before="120"/>
      <w:jc w:val="right"/>
    </w:pPr>
    <w:rPr>
      <w:b w:val="0"/>
      <w:bCs/>
    </w:rPr>
  </w:style>
  <w:style w:type="character" w:customStyle="1" w:styleId="afff4">
    <w:name w:val="приложение Знак"/>
    <w:link w:val="afff3"/>
    <w:rsid w:val="00D07A4C"/>
    <w:rPr>
      <w:bCs/>
      <w:sz w:val="24"/>
      <w:szCs w:val="24"/>
      <w:lang w:eastAsia="en-US"/>
    </w:rPr>
  </w:style>
  <w:style w:type="paragraph" w:customStyle="1" w:styleId="Style11">
    <w:name w:val="Style11"/>
    <w:basedOn w:val="a2"/>
    <w:uiPriority w:val="99"/>
    <w:rsid w:val="00D07A4C"/>
    <w:pPr>
      <w:spacing w:line="288" w:lineRule="exact"/>
    </w:pPr>
    <w:rPr>
      <w:rFonts w:ascii="Times New Roman" w:hAnsi="Times New Roman" w:cs="Times New Roman"/>
      <w:sz w:val="24"/>
      <w:szCs w:val="24"/>
    </w:rPr>
  </w:style>
  <w:style w:type="paragraph" w:customStyle="1" w:styleId="Style14">
    <w:name w:val="Style14"/>
    <w:basedOn w:val="a2"/>
    <w:uiPriority w:val="99"/>
    <w:rsid w:val="00D07A4C"/>
    <w:pPr>
      <w:spacing w:line="293" w:lineRule="exact"/>
      <w:jc w:val="center"/>
    </w:pPr>
    <w:rPr>
      <w:rFonts w:ascii="Times New Roman" w:hAnsi="Times New Roman" w:cs="Times New Roman"/>
      <w:sz w:val="24"/>
      <w:szCs w:val="24"/>
    </w:rPr>
  </w:style>
  <w:style w:type="character" w:customStyle="1" w:styleId="FontStyle28">
    <w:name w:val="Font Style28"/>
    <w:uiPriority w:val="99"/>
    <w:rsid w:val="00D07A4C"/>
    <w:rPr>
      <w:rFonts w:ascii="Times New Roman" w:hAnsi="Times New Roman" w:cs="Times New Roman"/>
      <w:sz w:val="22"/>
      <w:szCs w:val="22"/>
    </w:rPr>
  </w:style>
  <w:style w:type="character" w:customStyle="1" w:styleId="15">
    <w:name w:val="Стиль1 Знак"/>
    <w:rsid w:val="00D07A4C"/>
    <w:rPr>
      <w:rFonts w:eastAsia="Calibri"/>
      <w:b/>
      <w:sz w:val="24"/>
      <w:szCs w:val="24"/>
      <w:lang w:eastAsia="en-US"/>
    </w:rPr>
  </w:style>
  <w:style w:type="character" w:customStyle="1" w:styleId="af3">
    <w:name w:val="Абзац списка Знак"/>
    <w:aliases w:val="ПАРАГРАФ Знак"/>
    <w:link w:val="af2"/>
    <w:uiPriority w:val="34"/>
    <w:rsid w:val="00D07A4C"/>
    <w:rPr>
      <w:rFonts w:ascii="Arial" w:hAnsi="Arial" w:cs="Arial"/>
    </w:rPr>
  </w:style>
  <w:style w:type="paragraph" w:styleId="afff5">
    <w:name w:val="caption"/>
    <w:basedOn w:val="a2"/>
    <w:next w:val="a2"/>
    <w:qFormat/>
    <w:rsid w:val="00D07A4C"/>
    <w:rPr>
      <w:rFonts w:ascii="Times New Roman" w:hAnsi="Times New Roman"/>
      <w:b/>
      <w:bCs/>
      <w:sz w:val="28"/>
      <w:szCs w:val="24"/>
    </w:rPr>
  </w:style>
  <w:style w:type="paragraph" w:styleId="afff6">
    <w:name w:val="Document Map"/>
    <w:basedOn w:val="a2"/>
    <w:link w:val="afff7"/>
    <w:rsid w:val="00D07A4C"/>
    <w:pPr>
      <w:shd w:val="clear" w:color="auto" w:fill="000080"/>
    </w:pPr>
    <w:rPr>
      <w:rFonts w:ascii="Tahoma" w:hAnsi="Tahoma" w:cs="Times New Roman"/>
    </w:rPr>
  </w:style>
  <w:style w:type="character" w:customStyle="1" w:styleId="afff7">
    <w:name w:val="Схема документа Знак"/>
    <w:link w:val="afff6"/>
    <w:rsid w:val="00D07A4C"/>
    <w:rPr>
      <w:rFonts w:ascii="Tahoma" w:hAnsi="Tahoma"/>
      <w:shd w:val="clear" w:color="auto" w:fill="000080"/>
    </w:rPr>
  </w:style>
  <w:style w:type="character" w:customStyle="1" w:styleId="FontStyle17">
    <w:name w:val="Font Style17"/>
    <w:rsid w:val="00D07A4C"/>
    <w:rPr>
      <w:rFonts w:ascii="Times New Roman" w:hAnsi="Times New Roman" w:cs="Times New Roman"/>
      <w:sz w:val="22"/>
      <w:szCs w:val="22"/>
    </w:rPr>
  </w:style>
  <w:style w:type="paragraph" w:customStyle="1" w:styleId="27">
    <w:name w:val="Абзац списка2"/>
    <w:basedOn w:val="a2"/>
    <w:uiPriority w:val="34"/>
    <w:qFormat/>
    <w:rsid w:val="00D07A4C"/>
    <w:pPr>
      <w:ind w:left="720"/>
      <w:contextualSpacing/>
    </w:pPr>
    <w:rPr>
      <w:rFonts w:ascii="Times New Roman" w:hAnsi="Times New Roman" w:cs="Times New Roman"/>
    </w:rPr>
  </w:style>
  <w:style w:type="paragraph" w:customStyle="1" w:styleId="Compact">
    <w:name w:val="Compact"/>
    <w:basedOn w:val="ab"/>
    <w:qFormat/>
    <w:rsid w:val="00D07A4C"/>
    <w:pPr>
      <w:spacing w:before="36" w:after="36"/>
    </w:pPr>
    <w:rPr>
      <w:rFonts w:ascii="Calibri" w:eastAsia="Calibri" w:hAnsi="Calibri"/>
      <w:sz w:val="24"/>
      <w:szCs w:val="24"/>
      <w:lang w:val="en-US" w:eastAsia="en-US"/>
    </w:rPr>
  </w:style>
  <w:style w:type="paragraph" w:styleId="34">
    <w:name w:val="Body Text Indent 3"/>
    <w:basedOn w:val="a2"/>
    <w:link w:val="35"/>
    <w:uiPriority w:val="99"/>
    <w:unhideWhenUsed/>
    <w:rsid w:val="00D07A4C"/>
    <w:pPr>
      <w:spacing w:after="120"/>
      <w:ind w:left="283"/>
    </w:pPr>
    <w:rPr>
      <w:rFonts w:cs="Times New Roman"/>
      <w:sz w:val="16"/>
      <w:szCs w:val="16"/>
    </w:rPr>
  </w:style>
  <w:style w:type="character" w:customStyle="1" w:styleId="35">
    <w:name w:val="Основной текст с отступом 3 Знак"/>
    <w:link w:val="34"/>
    <w:uiPriority w:val="99"/>
    <w:rsid w:val="00D07A4C"/>
    <w:rPr>
      <w:rFonts w:ascii="Arial" w:hAnsi="Arial"/>
      <w:sz w:val="16"/>
      <w:szCs w:val="16"/>
    </w:rPr>
  </w:style>
  <w:style w:type="paragraph" w:customStyle="1" w:styleId="FR1">
    <w:name w:val="FR1"/>
    <w:rsid w:val="00D07A4C"/>
    <w:pPr>
      <w:widowControl w:val="0"/>
      <w:autoSpaceDE w:val="0"/>
      <w:autoSpaceDN w:val="0"/>
      <w:adjustRightInd w:val="0"/>
      <w:jc w:val="center"/>
    </w:pPr>
    <w:rPr>
      <w:b/>
      <w:bCs/>
      <w:sz w:val="24"/>
      <w:szCs w:val="24"/>
    </w:rPr>
  </w:style>
  <w:style w:type="paragraph" w:customStyle="1" w:styleId="2">
    <w:name w:val="Стиль2"/>
    <w:basedOn w:val="a2"/>
    <w:link w:val="28"/>
    <w:rsid w:val="00D07A4C"/>
    <w:pPr>
      <w:numPr>
        <w:numId w:val="8"/>
      </w:numPr>
      <w:tabs>
        <w:tab w:val="left" w:pos="1134"/>
      </w:tabs>
      <w:jc w:val="both"/>
    </w:pPr>
    <w:rPr>
      <w:rFonts w:ascii="Times New Roman" w:hAnsi="Times New Roman" w:cs="Times New Roman"/>
      <w:b/>
      <w:color w:val="000000"/>
      <w:sz w:val="24"/>
      <w:szCs w:val="24"/>
      <w:lang w:eastAsia="en-US"/>
    </w:rPr>
  </w:style>
  <w:style w:type="character" w:customStyle="1" w:styleId="28">
    <w:name w:val="Стиль2 Знак"/>
    <w:link w:val="2"/>
    <w:rsid w:val="00D07A4C"/>
    <w:rPr>
      <w:b/>
      <w:color w:val="000000"/>
      <w:sz w:val="24"/>
      <w:szCs w:val="24"/>
      <w:lang w:eastAsia="en-US"/>
    </w:rPr>
  </w:style>
  <w:style w:type="paragraph" w:customStyle="1" w:styleId="3">
    <w:name w:val="Стиль3"/>
    <w:qFormat/>
    <w:rsid w:val="00D07A4C"/>
    <w:pPr>
      <w:numPr>
        <w:numId w:val="6"/>
      </w:numPr>
      <w:spacing w:before="120" w:after="120"/>
      <w:ind w:left="0" w:firstLine="720"/>
      <w:contextualSpacing/>
      <w:jc w:val="center"/>
    </w:pPr>
    <w:rPr>
      <w:rFonts w:eastAsia="Calibri"/>
      <w:b/>
      <w:sz w:val="24"/>
      <w:szCs w:val="24"/>
      <w:lang w:eastAsia="en-US"/>
    </w:rPr>
  </w:style>
  <w:style w:type="paragraph" w:styleId="41">
    <w:name w:val="toc 4"/>
    <w:basedOn w:val="a2"/>
    <w:next w:val="a2"/>
    <w:autoRedefine/>
    <w:uiPriority w:val="39"/>
    <w:unhideWhenUsed/>
    <w:rsid w:val="00D07A4C"/>
    <w:pPr>
      <w:spacing w:after="100"/>
      <w:ind w:left="600"/>
    </w:pPr>
  </w:style>
  <w:style w:type="paragraph" w:styleId="51">
    <w:name w:val="toc 5"/>
    <w:basedOn w:val="a2"/>
    <w:next w:val="a2"/>
    <w:autoRedefine/>
    <w:uiPriority w:val="39"/>
    <w:unhideWhenUsed/>
    <w:rsid w:val="00D07A4C"/>
    <w:pPr>
      <w:spacing w:after="100"/>
      <w:ind w:left="800"/>
    </w:pPr>
  </w:style>
  <w:style w:type="paragraph" w:styleId="30">
    <w:name w:val="List Number 3"/>
    <w:basedOn w:val="a2"/>
    <w:rsid w:val="00D07A4C"/>
    <w:pPr>
      <w:numPr>
        <w:ilvl w:val="2"/>
        <w:numId w:val="7"/>
      </w:numPr>
    </w:pPr>
    <w:rPr>
      <w:rFonts w:ascii="Times New Roman" w:hAnsi="Times New Roman" w:cs="Times New Roman"/>
      <w:sz w:val="24"/>
      <w:szCs w:val="24"/>
    </w:rPr>
  </w:style>
  <w:style w:type="paragraph" w:customStyle="1" w:styleId="7">
    <w:name w:val="Стиль7"/>
    <w:basedOn w:val="a2"/>
    <w:rsid w:val="00D07A4C"/>
    <w:pPr>
      <w:numPr>
        <w:ilvl w:val="1"/>
        <w:numId w:val="7"/>
      </w:numPr>
      <w:spacing w:line="312" w:lineRule="auto"/>
      <w:jc w:val="both"/>
    </w:pPr>
    <w:rPr>
      <w:rFonts w:ascii="Times New Roman" w:hAnsi="Times New Roman" w:cs="Times New Roman"/>
      <w:sz w:val="24"/>
      <w:szCs w:val="24"/>
    </w:rPr>
  </w:style>
  <w:style w:type="paragraph" w:customStyle="1" w:styleId="afff8">
    <w:name w:val="Базовый"/>
    <w:rsid w:val="00D07A4C"/>
    <w:pPr>
      <w:tabs>
        <w:tab w:val="left" w:pos="709"/>
      </w:tabs>
      <w:suppressAutoHyphens/>
      <w:spacing w:after="200" w:line="276" w:lineRule="atLeast"/>
    </w:pPr>
    <w:rPr>
      <w:rFonts w:ascii="Calibri" w:eastAsia="SimSun" w:hAnsi="Calibri"/>
      <w:sz w:val="22"/>
      <w:szCs w:val="22"/>
      <w:lang w:eastAsia="en-US"/>
    </w:rPr>
  </w:style>
  <w:style w:type="character" w:customStyle="1" w:styleId="apple-converted-space">
    <w:name w:val="apple-converted-space"/>
    <w:rsid w:val="00D07A4C"/>
  </w:style>
  <w:style w:type="paragraph" w:customStyle="1" w:styleId="125">
    <w:name w:val="125"/>
    <w:basedOn w:val="a2"/>
    <w:rsid w:val="00D07A4C"/>
    <w:pPr>
      <w:spacing w:before="100" w:beforeAutospacing="1" w:after="100" w:afterAutospacing="1"/>
    </w:pPr>
    <w:rPr>
      <w:rFonts w:ascii="Times New Roman" w:hAnsi="Times New Roman" w:cs="Times New Roman"/>
      <w:sz w:val="24"/>
      <w:szCs w:val="24"/>
    </w:rPr>
  </w:style>
  <w:style w:type="character" w:customStyle="1" w:styleId="afff9">
    <w:name w:val="Цветовое выделение"/>
    <w:uiPriority w:val="99"/>
    <w:rsid w:val="00D07A4C"/>
    <w:rPr>
      <w:b/>
      <w:bCs/>
      <w:color w:val="26282F"/>
    </w:rPr>
  </w:style>
  <w:style w:type="character" w:customStyle="1" w:styleId="afffa">
    <w:name w:val="Гипертекстовая ссылка"/>
    <w:uiPriority w:val="99"/>
    <w:rsid w:val="00D07A4C"/>
    <w:rPr>
      <w:b/>
      <w:bCs/>
      <w:color w:val="106BBE"/>
    </w:rPr>
  </w:style>
  <w:style w:type="paragraph" w:customStyle="1" w:styleId="afffb">
    <w:name w:val="Нормальный (таблица)"/>
    <w:basedOn w:val="a2"/>
    <w:next w:val="a2"/>
    <w:uiPriority w:val="99"/>
    <w:rsid w:val="00D07A4C"/>
    <w:pPr>
      <w:jc w:val="both"/>
    </w:pPr>
    <w:rPr>
      <w:rFonts w:ascii="Times New Roman CYR" w:hAnsi="Times New Roman CYR" w:cs="Times New Roman CYR"/>
      <w:sz w:val="24"/>
      <w:szCs w:val="24"/>
    </w:rPr>
  </w:style>
  <w:style w:type="paragraph" w:customStyle="1" w:styleId="afffc">
    <w:name w:val="Таблицы (моноширинный)"/>
    <w:basedOn w:val="a2"/>
    <w:next w:val="a2"/>
    <w:uiPriority w:val="99"/>
    <w:rsid w:val="00D07A4C"/>
    <w:rPr>
      <w:rFonts w:ascii="Courier New" w:hAnsi="Courier New" w:cs="Courier New"/>
      <w:sz w:val="24"/>
      <w:szCs w:val="24"/>
    </w:rPr>
  </w:style>
  <w:style w:type="character" w:customStyle="1" w:styleId="blk">
    <w:name w:val="blk"/>
    <w:rsid w:val="00D07A4C"/>
  </w:style>
  <w:style w:type="table" w:customStyle="1" w:styleId="Style140">
    <w:name w:val="_Style 14"/>
    <w:basedOn w:val="a4"/>
    <w:qFormat/>
    <w:rsid w:val="00D07A4C"/>
    <w:pPr>
      <w:spacing w:after="200" w:line="276" w:lineRule="auto"/>
    </w:pPr>
    <w:rPr>
      <w:rFonts w:eastAsia="SimSun"/>
    </w:rPr>
    <w:tblPr>
      <w:tblInd w:w="0" w:type="dxa"/>
      <w:tblCellMar>
        <w:top w:w="0" w:type="dxa"/>
        <w:left w:w="108" w:type="dxa"/>
        <w:bottom w:w="0" w:type="dxa"/>
        <w:right w:w="108" w:type="dxa"/>
      </w:tblCellMar>
    </w:tbl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0"/>
    <w:uiPriority w:val="99"/>
    <w:locked/>
    <w:rsid w:val="00D07A4C"/>
    <w:rPr>
      <w:rFonts w:ascii="Arial" w:hAnsi="Arial" w:cs="Arial"/>
      <w:w w:val="90"/>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a2"/>
    <w:link w:val="MSGENFONTSTYLENAMETEMPLATEROLELEVELMSGENFONTSTYLENAMEBYROLEHEADING3"/>
    <w:uiPriority w:val="99"/>
    <w:rsid w:val="00D07A4C"/>
    <w:pPr>
      <w:shd w:val="clear" w:color="auto" w:fill="FFFFFF"/>
      <w:spacing w:line="326" w:lineRule="exact"/>
      <w:jc w:val="both"/>
      <w:outlineLvl w:val="2"/>
    </w:pPr>
    <w:rPr>
      <w:rFonts w:cs="Times New Roman"/>
      <w:w w:val="90"/>
      <w:sz w:val="21"/>
      <w:szCs w:val="21"/>
    </w:rPr>
  </w:style>
  <w:style w:type="paragraph" w:customStyle="1" w:styleId="Textbody">
    <w:name w:val="Text body"/>
    <w:basedOn w:val="Standard"/>
    <w:rsid w:val="00D07A4C"/>
    <w:pPr>
      <w:autoSpaceDN w:val="0"/>
      <w:spacing w:after="120"/>
      <w:textAlignment w:val="baseline"/>
    </w:pPr>
    <w:rPr>
      <w:rFonts w:cs="Tahoma"/>
      <w:kern w:val="3"/>
      <w:lang w:eastAsia="ru-RU"/>
    </w:rPr>
  </w:style>
  <w:style w:type="paragraph" w:styleId="afffd">
    <w:name w:val="List"/>
    <w:basedOn w:val="Textbody"/>
    <w:rsid w:val="00D07A4C"/>
  </w:style>
  <w:style w:type="paragraph" w:customStyle="1" w:styleId="16">
    <w:name w:val="Название объекта1"/>
    <w:basedOn w:val="Standard"/>
    <w:rsid w:val="00D07A4C"/>
    <w:pPr>
      <w:suppressLineNumbers/>
      <w:autoSpaceDN w:val="0"/>
      <w:spacing w:before="120" w:after="120"/>
      <w:textAlignment w:val="baseline"/>
    </w:pPr>
    <w:rPr>
      <w:rFonts w:cs="Tahoma"/>
      <w:i/>
      <w:iCs/>
      <w:kern w:val="3"/>
      <w:lang w:eastAsia="ru-RU"/>
    </w:rPr>
  </w:style>
  <w:style w:type="paragraph" w:customStyle="1" w:styleId="Index">
    <w:name w:val="Index"/>
    <w:basedOn w:val="Standard"/>
    <w:rsid w:val="00D07A4C"/>
    <w:pPr>
      <w:suppressLineNumbers/>
      <w:autoSpaceDN w:val="0"/>
      <w:textAlignment w:val="baseline"/>
    </w:pPr>
    <w:rPr>
      <w:rFonts w:cs="Tahoma"/>
      <w:kern w:val="3"/>
      <w:lang w:eastAsia="ru-RU"/>
    </w:rPr>
  </w:style>
  <w:style w:type="character" w:customStyle="1" w:styleId="NumberingSymbols">
    <w:name w:val="Numbering Symbols"/>
    <w:rsid w:val="00D07A4C"/>
  </w:style>
  <w:style w:type="character" w:customStyle="1" w:styleId="nobr">
    <w:name w:val="nobr"/>
    <w:rsid w:val="00D07A4C"/>
  </w:style>
  <w:style w:type="paragraph" w:customStyle="1" w:styleId="ConsNormal">
    <w:name w:val="ConsNormal"/>
    <w:rsid w:val="00A7279A"/>
    <w:pPr>
      <w:widowControl w:val="0"/>
      <w:autoSpaceDE w:val="0"/>
      <w:autoSpaceDN w:val="0"/>
      <w:adjustRightInd w:val="0"/>
      <w:ind w:firstLine="720"/>
    </w:pPr>
    <w:rPr>
      <w:rFonts w:ascii="Arial" w:hAnsi="Arial" w:cs="Arial"/>
    </w:rPr>
  </w:style>
  <w:style w:type="character" w:customStyle="1" w:styleId="80">
    <w:name w:val="Заголовок 8 Знак"/>
    <w:link w:val="8"/>
    <w:rsid w:val="002656AC"/>
    <w:rPr>
      <w:i/>
      <w:iCs/>
      <w:sz w:val="24"/>
      <w:szCs w:val="24"/>
    </w:rPr>
  </w:style>
  <w:style w:type="paragraph" w:customStyle="1" w:styleId="ListParagraph1">
    <w:name w:val="List Paragraph1"/>
    <w:basedOn w:val="a2"/>
    <w:rsid w:val="002656AC"/>
    <w:pPr>
      <w:ind w:left="720"/>
      <w:contextualSpacing/>
    </w:pPr>
  </w:style>
  <w:style w:type="paragraph" w:customStyle="1" w:styleId="17">
    <w:name w:val="Обычный1"/>
    <w:rsid w:val="002656AC"/>
    <w:rPr>
      <w:rFonts w:ascii="Calibri" w:eastAsia="Calibri" w:hAnsi="Calibri" w:cs="Calibri"/>
    </w:rPr>
  </w:style>
  <w:style w:type="paragraph" w:customStyle="1" w:styleId="Normal1">
    <w:name w:val="Normal1"/>
    <w:rsid w:val="002656AC"/>
    <w:rPr>
      <w:sz w:val="24"/>
    </w:rPr>
  </w:style>
  <w:style w:type="table" w:customStyle="1" w:styleId="TableNormal1">
    <w:name w:val="Table Normal1"/>
    <w:uiPriority w:val="2"/>
    <w:semiHidden/>
    <w:unhideWhenUsed/>
    <w:qFormat/>
    <w:rsid w:val="002656A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w">
    <w:name w:val="w"/>
    <w:qFormat/>
    <w:rsid w:val="002656AC"/>
  </w:style>
  <w:style w:type="paragraph" w:customStyle="1" w:styleId="ConsPlusNormal">
    <w:name w:val="ConsPlusNormal"/>
    <w:rsid w:val="002656AC"/>
    <w:pPr>
      <w:widowControl w:val="0"/>
      <w:autoSpaceDE w:val="0"/>
      <w:autoSpaceDN w:val="0"/>
      <w:adjustRightInd w:val="0"/>
    </w:pPr>
    <w:rPr>
      <w:sz w:val="24"/>
      <w:szCs w:val="24"/>
    </w:rPr>
  </w:style>
  <w:style w:type="character" w:customStyle="1" w:styleId="searchtext">
    <w:name w:val="searchtext"/>
    <w:basedOn w:val="a3"/>
    <w:rsid w:val="002656AC"/>
  </w:style>
  <w:style w:type="table" w:styleId="18">
    <w:name w:val="Table Grid 1"/>
    <w:basedOn w:val="a4"/>
    <w:rsid w:val="002656AC"/>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e">
    <w:name w:val="Table Theme"/>
    <w:basedOn w:val="a4"/>
    <w:rsid w:val="002656A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аголовок примечания"/>
    <w:basedOn w:val="a2"/>
    <w:next w:val="a2"/>
    <w:rsid w:val="002656AC"/>
    <w:pPr>
      <w:keepNext/>
      <w:spacing w:before="240" w:after="60"/>
      <w:jc w:val="center"/>
    </w:pPr>
    <w:rPr>
      <w:rFonts w:ascii="Times New Roman" w:hAnsi="Times New Roman" w:cs="Times New Roman"/>
      <w:b/>
      <w:caps/>
      <w:sz w:val="28"/>
      <w:szCs w:val="24"/>
    </w:rPr>
  </w:style>
  <w:style w:type="table" w:customStyle="1" w:styleId="TableNormal2">
    <w:name w:val="Table Normal2"/>
    <w:uiPriority w:val="2"/>
    <w:semiHidden/>
    <w:unhideWhenUsed/>
    <w:qFormat/>
    <w:rsid w:val="002656A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310">
    <w:name w:val="Основной текст с отступом 31"/>
    <w:basedOn w:val="a2"/>
    <w:rsid w:val="00B1397D"/>
    <w:pPr>
      <w:suppressAutoHyphens/>
      <w:ind w:left="567"/>
      <w:jc w:val="both"/>
    </w:pPr>
    <w:rPr>
      <w:sz w:val="24"/>
      <w:szCs w:val="24"/>
      <w:lang w:eastAsia="zh-CN"/>
    </w:rPr>
  </w:style>
  <w:style w:type="table" w:customStyle="1" w:styleId="TableNormal3">
    <w:name w:val="Table Normal3"/>
    <w:uiPriority w:val="2"/>
    <w:semiHidden/>
    <w:unhideWhenUsed/>
    <w:qFormat/>
    <w:rsid w:val="009A3CD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
    <w:name w:val="Обычный1"/>
    <w:rsid w:val="009A3CD4"/>
    <w:rPr>
      <w:rFonts w:ascii="Calibri" w:eastAsia="Calibri" w:hAnsi="Calibri" w:cs="Calibri"/>
    </w:rPr>
  </w:style>
  <w:style w:type="paragraph" w:customStyle="1" w:styleId="29">
    <w:name w:val="текст_2к"/>
    <w:basedOn w:val="a2"/>
    <w:rsid w:val="009A3CD4"/>
    <w:pPr>
      <w:shd w:val="clear" w:color="auto" w:fill="FFFFFF"/>
      <w:ind w:firstLine="204"/>
      <w:jc w:val="both"/>
    </w:pPr>
    <w:rPr>
      <w:rFonts w:ascii="Times New Roman" w:hAnsi="Times New Roman" w:cs="Times New Roman"/>
      <w:color w:val="000000"/>
      <w:szCs w:val="24"/>
    </w:rPr>
  </w:style>
  <w:style w:type="paragraph" w:customStyle="1" w:styleId="36">
    <w:name w:val="Абзац списка3"/>
    <w:basedOn w:val="a2"/>
    <w:rsid w:val="00DB076D"/>
    <w:pPr>
      <w:ind w:left="720"/>
      <w:contextualSpacing/>
    </w:pPr>
  </w:style>
  <w:style w:type="paragraph" w:customStyle="1" w:styleId="affff0">
    <w:name w:val="Основной"/>
    <w:basedOn w:val="a2"/>
    <w:uiPriority w:val="67"/>
    <w:rsid w:val="00DB076D"/>
    <w:pPr>
      <w:suppressAutoHyphens/>
      <w:spacing w:line="360" w:lineRule="auto"/>
      <w:ind w:firstLine="964"/>
    </w:pPr>
    <w:rPr>
      <w:rFonts w:ascii="Times New Roman" w:eastAsia="SimSun" w:hAnsi="Times New Roman"/>
      <w:sz w:val="24"/>
      <w:lang w:eastAsia="zh-CN"/>
    </w:rPr>
  </w:style>
  <w:style w:type="paragraph" w:customStyle="1" w:styleId="111">
    <w:name w:val="Обычный11"/>
    <w:rsid w:val="0087401B"/>
    <w:rPr>
      <w:rFonts w:ascii="Calibri" w:eastAsia="Calibri" w:hAnsi="Calibri" w:cs="Calibri"/>
    </w:rPr>
  </w:style>
  <w:style w:type="numbering" w:customStyle="1" w:styleId="1a">
    <w:name w:val="Нет списка1"/>
    <w:next w:val="a5"/>
    <w:uiPriority w:val="99"/>
    <w:semiHidden/>
    <w:unhideWhenUsed/>
    <w:rsid w:val="00D6037D"/>
  </w:style>
  <w:style w:type="paragraph" w:customStyle="1" w:styleId="112">
    <w:name w:val="Абзац списка11"/>
    <w:basedOn w:val="a2"/>
    <w:uiPriority w:val="99"/>
    <w:rsid w:val="00D6037D"/>
    <w:pPr>
      <w:spacing w:after="160" w:line="256" w:lineRule="auto"/>
      <w:ind w:left="720"/>
      <w:contextualSpacing/>
    </w:pPr>
    <w:rPr>
      <w:rFonts w:ascii="Calibri" w:hAnsi="Calibri" w:cs="Times New Roman"/>
      <w:sz w:val="22"/>
      <w:szCs w:val="22"/>
      <w:lang w:eastAsia="en-US"/>
    </w:rPr>
  </w:style>
  <w:style w:type="character" w:customStyle="1" w:styleId="affff1">
    <w:name w:val="Другое_"/>
    <w:link w:val="affff2"/>
    <w:uiPriority w:val="99"/>
    <w:locked/>
    <w:rsid w:val="00D6037D"/>
    <w:rPr>
      <w:shd w:val="clear" w:color="auto" w:fill="FFFFFF"/>
    </w:rPr>
  </w:style>
  <w:style w:type="paragraph" w:customStyle="1" w:styleId="affff2">
    <w:name w:val="Другое"/>
    <w:basedOn w:val="a2"/>
    <w:link w:val="affff1"/>
    <w:uiPriority w:val="99"/>
    <w:rsid w:val="00D6037D"/>
    <w:pPr>
      <w:widowControl w:val="0"/>
      <w:shd w:val="clear" w:color="auto" w:fill="FFFFFF"/>
      <w:spacing w:after="40"/>
      <w:ind w:firstLine="400"/>
    </w:pPr>
    <w:rPr>
      <w:rFonts w:ascii="Times New Roman" w:hAnsi="Times New Roman" w:cs="Times New Roman"/>
    </w:rPr>
  </w:style>
  <w:style w:type="paragraph" w:customStyle="1" w:styleId="v1gmail-msocommenttext">
    <w:name w:val="v1gmail-msocommenttext"/>
    <w:basedOn w:val="a2"/>
    <w:uiPriority w:val="99"/>
    <w:rsid w:val="00D6037D"/>
    <w:pPr>
      <w:spacing w:before="100" w:beforeAutospacing="1" w:after="100" w:afterAutospacing="1"/>
    </w:pPr>
    <w:rPr>
      <w:rFonts w:ascii="Times New Roman" w:hAnsi="Times New Roman" w:cs="Times New Roman"/>
      <w:sz w:val="24"/>
      <w:szCs w:val="24"/>
    </w:rPr>
  </w:style>
  <w:style w:type="character" w:customStyle="1" w:styleId="v1gmail-msocommentreference">
    <w:name w:val="v1gmail-msocommentreference"/>
    <w:uiPriority w:val="99"/>
    <w:rsid w:val="00D6037D"/>
  </w:style>
  <w:style w:type="numbering" w:customStyle="1" w:styleId="113">
    <w:name w:val="Стиль11"/>
    <w:rsid w:val="00D6037D"/>
  </w:style>
  <w:style w:type="character" w:customStyle="1" w:styleId="1b">
    <w:name w:val="Текст Знак1"/>
    <w:rsid w:val="00D6037D"/>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670">
      <w:bodyDiv w:val="1"/>
      <w:marLeft w:val="0"/>
      <w:marRight w:val="0"/>
      <w:marTop w:val="0"/>
      <w:marBottom w:val="0"/>
      <w:divBdr>
        <w:top w:val="none" w:sz="0" w:space="0" w:color="auto"/>
        <w:left w:val="none" w:sz="0" w:space="0" w:color="auto"/>
        <w:bottom w:val="none" w:sz="0" w:space="0" w:color="auto"/>
        <w:right w:val="none" w:sz="0" w:space="0" w:color="auto"/>
      </w:divBdr>
    </w:div>
    <w:div w:id="380177895">
      <w:bodyDiv w:val="1"/>
      <w:marLeft w:val="0"/>
      <w:marRight w:val="0"/>
      <w:marTop w:val="0"/>
      <w:marBottom w:val="0"/>
      <w:divBdr>
        <w:top w:val="none" w:sz="0" w:space="0" w:color="auto"/>
        <w:left w:val="none" w:sz="0" w:space="0" w:color="auto"/>
        <w:bottom w:val="none" w:sz="0" w:space="0" w:color="auto"/>
        <w:right w:val="none" w:sz="0" w:space="0" w:color="auto"/>
      </w:divBdr>
    </w:div>
    <w:div w:id="395248235">
      <w:bodyDiv w:val="1"/>
      <w:marLeft w:val="0"/>
      <w:marRight w:val="0"/>
      <w:marTop w:val="0"/>
      <w:marBottom w:val="0"/>
      <w:divBdr>
        <w:top w:val="none" w:sz="0" w:space="0" w:color="auto"/>
        <w:left w:val="none" w:sz="0" w:space="0" w:color="auto"/>
        <w:bottom w:val="none" w:sz="0" w:space="0" w:color="auto"/>
        <w:right w:val="none" w:sz="0" w:space="0" w:color="auto"/>
      </w:divBdr>
    </w:div>
    <w:div w:id="413019602">
      <w:bodyDiv w:val="1"/>
      <w:marLeft w:val="0"/>
      <w:marRight w:val="0"/>
      <w:marTop w:val="0"/>
      <w:marBottom w:val="0"/>
      <w:divBdr>
        <w:top w:val="none" w:sz="0" w:space="0" w:color="auto"/>
        <w:left w:val="none" w:sz="0" w:space="0" w:color="auto"/>
        <w:bottom w:val="none" w:sz="0" w:space="0" w:color="auto"/>
        <w:right w:val="none" w:sz="0" w:space="0" w:color="auto"/>
      </w:divBdr>
    </w:div>
    <w:div w:id="462388108">
      <w:bodyDiv w:val="1"/>
      <w:marLeft w:val="0"/>
      <w:marRight w:val="0"/>
      <w:marTop w:val="0"/>
      <w:marBottom w:val="0"/>
      <w:divBdr>
        <w:top w:val="none" w:sz="0" w:space="0" w:color="auto"/>
        <w:left w:val="none" w:sz="0" w:space="0" w:color="auto"/>
        <w:bottom w:val="none" w:sz="0" w:space="0" w:color="auto"/>
        <w:right w:val="none" w:sz="0" w:space="0" w:color="auto"/>
      </w:divBdr>
      <w:divsChild>
        <w:div w:id="1691956902">
          <w:marLeft w:val="0"/>
          <w:marRight w:val="0"/>
          <w:marTop w:val="0"/>
          <w:marBottom w:val="0"/>
          <w:divBdr>
            <w:top w:val="none" w:sz="0" w:space="0" w:color="auto"/>
            <w:left w:val="none" w:sz="0" w:space="0" w:color="auto"/>
            <w:bottom w:val="none" w:sz="0" w:space="0" w:color="auto"/>
            <w:right w:val="none" w:sz="0" w:space="0" w:color="auto"/>
          </w:divBdr>
          <w:divsChild>
            <w:div w:id="2104572908">
              <w:marLeft w:val="0"/>
              <w:marRight w:val="0"/>
              <w:marTop w:val="0"/>
              <w:marBottom w:val="0"/>
              <w:divBdr>
                <w:top w:val="none" w:sz="0" w:space="0" w:color="auto"/>
                <w:left w:val="none" w:sz="0" w:space="0" w:color="auto"/>
                <w:bottom w:val="none" w:sz="0" w:space="0" w:color="auto"/>
                <w:right w:val="none" w:sz="0" w:space="0" w:color="auto"/>
              </w:divBdr>
              <w:divsChild>
                <w:div w:id="646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3279">
      <w:bodyDiv w:val="1"/>
      <w:marLeft w:val="0"/>
      <w:marRight w:val="0"/>
      <w:marTop w:val="0"/>
      <w:marBottom w:val="0"/>
      <w:divBdr>
        <w:top w:val="none" w:sz="0" w:space="0" w:color="auto"/>
        <w:left w:val="none" w:sz="0" w:space="0" w:color="auto"/>
        <w:bottom w:val="none" w:sz="0" w:space="0" w:color="auto"/>
        <w:right w:val="none" w:sz="0" w:space="0" w:color="auto"/>
      </w:divBdr>
    </w:div>
    <w:div w:id="528644991">
      <w:bodyDiv w:val="1"/>
      <w:marLeft w:val="0"/>
      <w:marRight w:val="0"/>
      <w:marTop w:val="0"/>
      <w:marBottom w:val="0"/>
      <w:divBdr>
        <w:top w:val="none" w:sz="0" w:space="0" w:color="auto"/>
        <w:left w:val="none" w:sz="0" w:space="0" w:color="auto"/>
        <w:bottom w:val="none" w:sz="0" w:space="0" w:color="auto"/>
        <w:right w:val="none" w:sz="0" w:space="0" w:color="auto"/>
      </w:divBdr>
    </w:div>
    <w:div w:id="677007280">
      <w:bodyDiv w:val="1"/>
      <w:marLeft w:val="0"/>
      <w:marRight w:val="0"/>
      <w:marTop w:val="0"/>
      <w:marBottom w:val="0"/>
      <w:divBdr>
        <w:top w:val="none" w:sz="0" w:space="0" w:color="auto"/>
        <w:left w:val="none" w:sz="0" w:space="0" w:color="auto"/>
        <w:bottom w:val="none" w:sz="0" w:space="0" w:color="auto"/>
        <w:right w:val="none" w:sz="0" w:space="0" w:color="auto"/>
      </w:divBdr>
      <w:divsChild>
        <w:div w:id="630793460">
          <w:marLeft w:val="0"/>
          <w:marRight w:val="0"/>
          <w:marTop w:val="0"/>
          <w:marBottom w:val="0"/>
          <w:divBdr>
            <w:top w:val="inset" w:sz="2" w:space="0" w:color="auto"/>
            <w:left w:val="inset" w:sz="2" w:space="1" w:color="auto"/>
            <w:bottom w:val="inset" w:sz="2" w:space="0" w:color="auto"/>
            <w:right w:val="inset" w:sz="2" w:space="1" w:color="auto"/>
          </w:divBdr>
        </w:div>
      </w:divsChild>
    </w:div>
    <w:div w:id="677923527">
      <w:bodyDiv w:val="1"/>
      <w:marLeft w:val="0"/>
      <w:marRight w:val="0"/>
      <w:marTop w:val="0"/>
      <w:marBottom w:val="0"/>
      <w:divBdr>
        <w:top w:val="none" w:sz="0" w:space="0" w:color="auto"/>
        <w:left w:val="none" w:sz="0" w:space="0" w:color="auto"/>
        <w:bottom w:val="none" w:sz="0" w:space="0" w:color="auto"/>
        <w:right w:val="none" w:sz="0" w:space="0" w:color="auto"/>
      </w:divBdr>
    </w:div>
    <w:div w:id="731269118">
      <w:bodyDiv w:val="1"/>
      <w:marLeft w:val="0"/>
      <w:marRight w:val="0"/>
      <w:marTop w:val="0"/>
      <w:marBottom w:val="0"/>
      <w:divBdr>
        <w:top w:val="none" w:sz="0" w:space="0" w:color="auto"/>
        <w:left w:val="none" w:sz="0" w:space="0" w:color="auto"/>
        <w:bottom w:val="none" w:sz="0" w:space="0" w:color="auto"/>
        <w:right w:val="none" w:sz="0" w:space="0" w:color="auto"/>
      </w:divBdr>
    </w:div>
    <w:div w:id="804277633">
      <w:bodyDiv w:val="1"/>
      <w:marLeft w:val="0"/>
      <w:marRight w:val="0"/>
      <w:marTop w:val="0"/>
      <w:marBottom w:val="0"/>
      <w:divBdr>
        <w:top w:val="none" w:sz="0" w:space="0" w:color="auto"/>
        <w:left w:val="none" w:sz="0" w:space="0" w:color="auto"/>
        <w:bottom w:val="none" w:sz="0" w:space="0" w:color="auto"/>
        <w:right w:val="none" w:sz="0" w:space="0" w:color="auto"/>
      </w:divBdr>
    </w:div>
    <w:div w:id="819614027">
      <w:bodyDiv w:val="1"/>
      <w:marLeft w:val="0"/>
      <w:marRight w:val="0"/>
      <w:marTop w:val="0"/>
      <w:marBottom w:val="0"/>
      <w:divBdr>
        <w:top w:val="none" w:sz="0" w:space="0" w:color="auto"/>
        <w:left w:val="none" w:sz="0" w:space="0" w:color="auto"/>
        <w:bottom w:val="none" w:sz="0" w:space="0" w:color="auto"/>
        <w:right w:val="none" w:sz="0" w:space="0" w:color="auto"/>
      </w:divBdr>
    </w:div>
    <w:div w:id="920139872">
      <w:bodyDiv w:val="1"/>
      <w:marLeft w:val="0"/>
      <w:marRight w:val="0"/>
      <w:marTop w:val="0"/>
      <w:marBottom w:val="0"/>
      <w:divBdr>
        <w:top w:val="none" w:sz="0" w:space="0" w:color="auto"/>
        <w:left w:val="none" w:sz="0" w:space="0" w:color="auto"/>
        <w:bottom w:val="none" w:sz="0" w:space="0" w:color="auto"/>
        <w:right w:val="none" w:sz="0" w:space="0" w:color="auto"/>
      </w:divBdr>
    </w:div>
    <w:div w:id="983268722">
      <w:bodyDiv w:val="1"/>
      <w:marLeft w:val="0"/>
      <w:marRight w:val="0"/>
      <w:marTop w:val="0"/>
      <w:marBottom w:val="0"/>
      <w:divBdr>
        <w:top w:val="none" w:sz="0" w:space="0" w:color="auto"/>
        <w:left w:val="none" w:sz="0" w:space="0" w:color="auto"/>
        <w:bottom w:val="none" w:sz="0" w:space="0" w:color="auto"/>
        <w:right w:val="none" w:sz="0" w:space="0" w:color="auto"/>
      </w:divBdr>
    </w:div>
    <w:div w:id="1219392975">
      <w:bodyDiv w:val="1"/>
      <w:marLeft w:val="0"/>
      <w:marRight w:val="0"/>
      <w:marTop w:val="0"/>
      <w:marBottom w:val="0"/>
      <w:divBdr>
        <w:top w:val="none" w:sz="0" w:space="0" w:color="auto"/>
        <w:left w:val="none" w:sz="0" w:space="0" w:color="auto"/>
        <w:bottom w:val="none" w:sz="0" w:space="0" w:color="auto"/>
        <w:right w:val="none" w:sz="0" w:space="0" w:color="auto"/>
      </w:divBdr>
    </w:div>
    <w:div w:id="1239754286">
      <w:bodyDiv w:val="1"/>
      <w:marLeft w:val="0"/>
      <w:marRight w:val="0"/>
      <w:marTop w:val="0"/>
      <w:marBottom w:val="0"/>
      <w:divBdr>
        <w:top w:val="none" w:sz="0" w:space="0" w:color="auto"/>
        <w:left w:val="none" w:sz="0" w:space="0" w:color="auto"/>
        <w:bottom w:val="none" w:sz="0" w:space="0" w:color="auto"/>
        <w:right w:val="none" w:sz="0" w:space="0" w:color="auto"/>
      </w:divBdr>
    </w:div>
    <w:div w:id="1293440637">
      <w:bodyDiv w:val="1"/>
      <w:marLeft w:val="0"/>
      <w:marRight w:val="0"/>
      <w:marTop w:val="0"/>
      <w:marBottom w:val="0"/>
      <w:divBdr>
        <w:top w:val="none" w:sz="0" w:space="0" w:color="auto"/>
        <w:left w:val="none" w:sz="0" w:space="0" w:color="auto"/>
        <w:bottom w:val="none" w:sz="0" w:space="0" w:color="auto"/>
        <w:right w:val="none" w:sz="0" w:space="0" w:color="auto"/>
      </w:divBdr>
    </w:div>
    <w:div w:id="1345519998">
      <w:bodyDiv w:val="1"/>
      <w:marLeft w:val="0"/>
      <w:marRight w:val="0"/>
      <w:marTop w:val="0"/>
      <w:marBottom w:val="0"/>
      <w:divBdr>
        <w:top w:val="none" w:sz="0" w:space="0" w:color="auto"/>
        <w:left w:val="none" w:sz="0" w:space="0" w:color="auto"/>
        <w:bottom w:val="none" w:sz="0" w:space="0" w:color="auto"/>
        <w:right w:val="none" w:sz="0" w:space="0" w:color="auto"/>
      </w:divBdr>
    </w:div>
    <w:div w:id="1404258626">
      <w:bodyDiv w:val="1"/>
      <w:marLeft w:val="0"/>
      <w:marRight w:val="0"/>
      <w:marTop w:val="0"/>
      <w:marBottom w:val="0"/>
      <w:divBdr>
        <w:top w:val="none" w:sz="0" w:space="0" w:color="auto"/>
        <w:left w:val="none" w:sz="0" w:space="0" w:color="auto"/>
        <w:bottom w:val="none" w:sz="0" w:space="0" w:color="auto"/>
        <w:right w:val="none" w:sz="0" w:space="0" w:color="auto"/>
      </w:divBdr>
    </w:div>
    <w:div w:id="1439760979">
      <w:bodyDiv w:val="1"/>
      <w:marLeft w:val="0"/>
      <w:marRight w:val="0"/>
      <w:marTop w:val="0"/>
      <w:marBottom w:val="0"/>
      <w:divBdr>
        <w:top w:val="none" w:sz="0" w:space="0" w:color="auto"/>
        <w:left w:val="none" w:sz="0" w:space="0" w:color="auto"/>
        <w:bottom w:val="none" w:sz="0" w:space="0" w:color="auto"/>
        <w:right w:val="none" w:sz="0" w:space="0" w:color="auto"/>
      </w:divBdr>
    </w:div>
    <w:div w:id="1541940061">
      <w:bodyDiv w:val="1"/>
      <w:marLeft w:val="0"/>
      <w:marRight w:val="0"/>
      <w:marTop w:val="0"/>
      <w:marBottom w:val="0"/>
      <w:divBdr>
        <w:top w:val="none" w:sz="0" w:space="0" w:color="auto"/>
        <w:left w:val="none" w:sz="0" w:space="0" w:color="auto"/>
        <w:bottom w:val="none" w:sz="0" w:space="0" w:color="auto"/>
        <w:right w:val="none" w:sz="0" w:space="0" w:color="auto"/>
      </w:divBdr>
    </w:div>
    <w:div w:id="1700547048">
      <w:bodyDiv w:val="1"/>
      <w:marLeft w:val="0"/>
      <w:marRight w:val="0"/>
      <w:marTop w:val="0"/>
      <w:marBottom w:val="0"/>
      <w:divBdr>
        <w:top w:val="none" w:sz="0" w:space="0" w:color="auto"/>
        <w:left w:val="none" w:sz="0" w:space="0" w:color="auto"/>
        <w:bottom w:val="none" w:sz="0" w:space="0" w:color="auto"/>
        <w:right w:val="none" w:sz="0" w:space="0" w:color="auto"/>
      </w:divBdr>
    </w:div>
    <w:div w:id="1746606379">
      <w:bodyDiv w:val="1"/>
      <w:marLeft w:val="0"/>
      <w:marRight w:val="0"/>
      <w:marTop w:val="0"/>
      <w:marBottom w:val="0"/>
      <w:divBdr>
        <w:top w:val="none" w:sz="0" w:space="0" w:color="auto"/>
        <w:left w:val="none" w:sz="0" w:space="0" w:color="auto"/>
        <w:bottom w:val="none" w:sz="0" w:space="0" w:color="auto"/>
        <w:right w:val="none" w:sz="0" w:space="0" w:color="auto"/>
      </w:divBdr>
    </w:div>
    <w:div w:id="1788885143">
      <w:bodyDiv w:val="1"/>
      <w:marLeft w:val="0"/>
      <w:marRight w:val="0"/>
      <w:marTop w:val="0"/>
      <w:marBottom w:val="0"/>
      <w:divBdr>
        <w:top w:val="none" w:sz="0" w:space="0" w:color="auto"/>
        <w:left w:val="none" w:sz="0" w:space="0" w:color="auto"/>
        <w:bottom w:val="none" w:sz="0" w:space="0" w:color="auto"/>
        <w:right w:val="none" w:sz="0" w:space="0" w:color="auto"/>
      </w:divBdr>
    </w:div>
    <w:div w:id="1933314508">
      <w:bodyDiv w:val="1"/>
      <w:marLeft w:val="0"/>
      <w:marRight w:val="0"/>
      <w:marTop w:val="0"/>
      <w:marBottom w:val="0"/>
      <w:divBdr>
        <w:top w:val="none" w:sz="0" w:space="0" w:color="auto"/>
        <w:left w:val="none" w:sz="0" w:space="0" w:color="auto"/>
        <w:bottom w:val="none" w:sz="0" w:space="0" w:color="auto"/>
        <w:right w:val="none" w:sz="0" w:space="0" w:color="auto"/>
      </w:divBdr>
    </w:div>
    <w:div w:id="1941133941">
      <w:bodyDiv w:val="1"/>
      <w:marLeft w:val="0"/>
      <w:marRight w:val="0"/>
      <w:marTop w:val="0"/>
      <w:marBottom w:val="0"/>
      <w:divBdr>
        <w:top w:val="none" w:sz="0" w:space="0" w:color="auto"/>
        <w:left w:val="none" w:sz="0" w:space="0" w:color="auto"/>
        <w:bottom w:val="none" w:sz="0" w:space="0" w:color="auto"/>
        <w:right w:val="none" w:sz="0" w:space="0" w:color="auto"/>
      </w:divBdr>
    </w:div>
    <w:div w:id="2020614222">
      <w:bodyDiv w:val="1"/>
      <w:marLeft w:val="0"/>
      <w:marRight w:val="0"/>
      <w:marTop w:val="0"/>
      <w:marBottom w:val="0"/>
      <w:divBdr>
        <w:top w:val="none" w:sz="0" w:space="0" w:color="auto"/>
        <w:left w:val="none" w:sz="0" w:space="0" w:color="auto"/>
        <w:bottom w:val="none" w:sz="0" w:space="0" w:color="auto"/>
        <w:right w:val="none" w:sz="0" w:space="0" w:color="auto"/>
      </w:divBdr>
    </w:div>
    <w:div w:id="2025551060">
      <w:bodyDiv w:val="1"/>
      <w:marLeft w:val="0"/>
      <w:marRight w:val="0"/>
      <w:marTop w:val="0"/>
      <w:marBottom w:val="0"/>
      <w:divBdr>
        <w:top w:val="none" w:sz="0" w:space="0" w:color="auto"/>
        <w:left w:val="none" w:sz="0" w:space="0" w:color="auto"/>
        <w:bottom w:val="none" w:sz="0" w:space="0" w:color="auto"/>
        <w:right w:val="none" w:sz="0" w:space="0" w:color="auto"/>
      </w:divBdr>
    </w:div>
    <w:div w:id="20469523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9A57-EBE6-4AB9-BE2A-8E9CE525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15064</Words>
  <Characters>85869</Characters>
  <Application>Microsoft Office Word</Application>
  <DocSecurity>0</DocSecurity>
  <Lines>715</Lines>
  <Paragraphs>201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ФЕДЕРАЛЬНОЕ АГЕНТСТВО</vt:lpstr>
      <vt:lpstr>ФЕДЕРАЛЬНОЕ АГЕНТСТВО</vt:lpstr>
    </vt:vector>
  </TitlesOfParts>
  <Company>w</Company>
  <LinksUpToDate>false</LinksUpToDate>
  <CharactersWithSpaces>100732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creator>ВКС</dc:creator>
  <cp:lastModifiedBy>Светлана Михайловна</cp:lastModifiedBy>
  <cp:revision>17</cp:revision>
  <cp:lastPrinted>2021-09-06T09:41:00Z</cp:lastPrinted>
  <dcterms:created xsi:type="dcterms:W3CDTF">2024-04-15T08:51:00Z</dcterms:created>
  <dcterms:modified xsi:type="dcterms:W3CDTF">2024-04-15T15:02:00Z</dcterms:modified>
</cp:coreProperties>
</file>